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13" w:rsidRDefault="00243813" w:rsidP="00243813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3</w:t>
      </w:r>
    </w:p>
    <w:p w:rsidR="00243813" w:rsidRDefault="00243813" w:rsidP="0024381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243813" w:rsidRDefault="00243813" w:rsidP="0024381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243813" w:rsidRDefault="00243813" w:rsidP="0024381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 2022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года № ____  </w:t>
      </w:r>
    </w:p>
    <w:p w:rsidR="00243813" w:rsidRDefault="00243813" w:rsidP="00243813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813" w:rsidRDefault="00243813" w:rsidP="00243813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813" w:rsidRDefault="00243813" w:rsidP="00243813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Гаврилово-Посадского муниципального района</w:t>
      </w:r>
    </w:p>
    <w:p w:rsidR="00243813" w:rsidRDefault="00243813" w:rsidP="00243813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2021 год по ведомственной структуре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:rsidR="00243813" w:rsidRDefault="00243813" w:rsidP="00243813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3813" w:rsidRDefault="00243813" w:rsidP="0024381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9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06"/>
        <w:gridCol w:w="1055"/>
        <w:gridCol w:w="851"/>
        <w:gridCol w:w="1275"/>
        <w:gridCol w:w="993"/>
        <w:gridCol w:w="1815"/>
        <w:gridCol w:w="1587"/>
      </w:tblGrid>
      <w:tr w:rsidR="00243813" w:rsidTr="00243813">
        <w:trPr>
          <w:trHeight w:val="76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Наименование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Код </w:t>
            </w:r>
            <w:r>
              <w:rPr>
                <w:rFonts w:eastAsia="Calibri"/>
                <w:lang w:eastAsia="ru-RU"/>
              </w:rPr>
              <w:br/>
              <w:t>главного распоря</w:t>
            </w:r>
          </w:p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Раздел, 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Вид расходов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Утвержденные бюджетные назначения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Исполнено</w:t>
            </w:r>
          </w:p>
        </w:tc>
      </w:tr>
      <w:tr w:rsidR="00243813" w:rsidTr="00243813">
        <w:trPr>
          <w:trHeight w:val="509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</w:tr>
      <w:tr w:rsidR="00243813" w:rsidTr="00243813">
        <w:trPr>
          <w:trHeight w:val="24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224 469 183,90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222 456 101,27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Организация                                   и проведение мероприятий, связанных с государственными (муниципальными) праздниками, юбилейными и памятными датами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0140120020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129 129,00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129 129,00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Приобретение новогодних подарков детям работников бюджетной сферы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0140120030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116 000,00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116 000,00</w:t>
            </w:r>
          </w:p>
        </w:tc>
      </w:tr>
      <w:tr w:rsidR="00243813" w:rsidTr="00243813">
        <w:trPr>
          <w:trHeight w:val="25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0150100370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3 819 352,06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3 819 352,06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0150100370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151 666,97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151 666,97</w:t>
            </w:r>
          </w:p>
        </w:tc>
      </w:tr>
      <w:tr w:rsidR="00243813" w:rsidTr="00243813">
        <w:trPr>
          <w:trHeight w:val="3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01501Г0010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1 948 657,00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1 948 657,00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Обеспечение функций органов местного самоуправления Гаврилово-Посадского муниципального района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4 491 359,04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4 491 359,04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389 970,37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389 970,37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13 262,46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13 262,46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4090020330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72 000,00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72 000,00</w:t>
            </w:r>
          </w:p>
        </w:tc>
      </w:tr>
      <w:tr w:rsidR="00243813" w:rsidTr="00243813">
        <w:trPr>
          <w:trHeight w:val="51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4090020760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265 000,00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Иные мероприятия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345 024,24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345 024,24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Организация в муниципальных организациях нормативного обращения с ртутьсодержащими отходами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100 800,00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100 800,00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67 200,00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6 158 347,61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6 158 347,61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Оказание муниципальной услуги «Реализация общеобразовательных программ дошкольного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образования»   </w:t>
            </w:r>
            <w:proofErr w:type="gramEnd"/>
            <w:r>
              <w:rPr>
                <w:rFonts w:eastAsia="Calibri"/>
                <w:lang w:eastAsia="ru-RU"/>
              </w:rPr>
              <w:t xml:space="preserve">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8 173 023,96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8 152 580,35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9 633 848,08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9 633 848,08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образования»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1 990 628,99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1 990 628,99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Реализация мер по укреплению пожарной безопасности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0410100180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264 439,92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264 439,92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0410100180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208 916,64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208 916,64</w:t>
            </w:r>
          </w:p>
        </w:tc>
      </w:tr>
      <w:tr w:rsidR="00243813" w:rsidTr="00243813">
        <w:trPr>
          <w:trHeight w:val="72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="Calibri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0410180100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115 878,60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66 097,60</w:t>
            </w:r>
          </w:p>
        </w:tc>
      </w:tr>
      <w:tr w:rsidR="00243813" w:rsidTr="00243813">
        <w:trPr>
          <w:trHeight w:val="30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0410180100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148 907,40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148 907,40</w:t>
            </w:r>
          </w:p>
        </w:tc>
      </w:tr>
      <w:tr w:rsidR="00243813" w:rsidTr="00243813">
        <w:trPr>
          <w:trHeight w:val="44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0410180170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10 332 858,00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10 332 858,00</w:t>
            </w:r>
          </w:p>
        </w:tc>
      </w:tr>
      <w:tr w:rsidR="00243813" w:rsidTr="00243813">
        <w:trPr>
          <w:trHeight w:val="357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>
              <w:rPr>
                <w:rFonts w:eastAsia="Calibri"/>
                <w:lang w:eastAsia="ru-RU"/>
              </w:rPr>
              <w:t xml:space="preserve">услуг)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0410180170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47 400,00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47 400,00</w:t>
            </w:r>
          </w:p>
        </w:tc>
      </w:tr>
      <w:tr w:rsidR="00243813" w:rsidTr="00243813">
        <w:trPr>
          <w:trHeight w:val="357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>
              <w:rPr>
                <w:rFonts w:eastAsia="Calibri"/>
                <w:lang w:eastAsia="ru-RU"/>
              </w:rPr>
              <w:t xml:space="preserve">услуг)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0410180170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16 614 021,00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16 614 021,00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553 091,00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553 091,00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>
              <w:rPr>
                <w:rFonts w:eastAsia="Calibri"/>
                <w:lang w:eastAsia="ru-RU"/>
              </w:rPr>
              <w:t xml:space="preserve">образование»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1 287 696,58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1 287 696,58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>
              <w:rPr>
                <w:rFonts w:eastAsia="Calibri"/>
                <w:lang w:eastAsia="ru-RU"/>
              </w:rPr>
              <w:t xml:space="preserve">образование»   </w:t>
            </w:r>
            <w:proofErr w:type="gramEnd"/>
            <w:r>
              <w:rPr>
                <w:rFonts w:eastAsia="Calibri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11 450 426,36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11 399 830,09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19 186 774,21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19 186 774,21</w:t>
            </w:r>
          </w:p>
        </w:tc>
      </w:tr>
      <w:tr w:rsidR="00243813" w:rsidTr="00243813">
        <w:trPr>
          <w:trHeight w:val="44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>
              <w:rPr>
                <w:rFonts w:eastAsia="Calibri"/>
                <w:lang w:eastAsia="ru-RU"/>
              </w:rPr>
              <w:t xml:space="preserve">образование»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519 436,57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519 436,57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Реализация мер по укреплению пожарной безопасности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355 242,12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355 242,12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314 448,84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314 448,84</w:t>
            </w:r>
          </w:p>
        </w:tc>
      </w:tr>
      <w:tr w:rsidR="00243813" w:rsidTr="00243813">
        <w:trPr>
          <w:trHeight w:val="382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0420153031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3 202 920,00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2 942 829,85</w:t>
            </w:r>
          </w:p>
        </w:tc>
      </w:tr>
      <w:tr w:rsidR="00243813" w:rsidTr="00243813">
        <w:trPr>
          <w:trHeight w:val="30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0420153031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3 749 760,00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3 551 891,18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0420180090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74 760,00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18 900,00</w:t>
            </w:r>
          </w:p>
        </w:tc>
      </w:tr>
      <w:tr w:rsidR="00243813" w:rsidTr="00243813">
        <w:trPr>
          <w:trHeight w:val="51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0420180150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30 331 035,28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30 331 035,28</w:t>
            </w:r>
          </w:p>
        </w:tc>
      </w:tr>
      <w:tr w:rsidR="00243813" w:rsidTr="00243813">
        <w:trPr>
          <w:trHeight w:val="433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</w:t>
            </w:r>
            <w:r>
              <w:rPr>
                <w:rFonts w:eastAsia="Calibri"/>
                <w:lang w:eastAsia="ru-RU"/>
              </w:rPr>
              <w:lastRenderedPageBreak/>
              <w:t>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0420180150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324 968,47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324 968,47</w:t>
            </w:r>
          </w:p>
        </w:tc>
      </w:tr>
      <w:tr w:rsidR="00243813" w:rsidTr="00243813">
        <w:trPr>
          <w:trHeight w:val="433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0420180150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38 876 232,15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38 876 232,15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04201L3041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1 366 437,36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1 011 493,03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rFonts w:eastAsia="Calibri"/>
                <w:lang w:eastAsia="ru-RU"/>
              </w:rPr>
              <w:t>организациях  (</w:t>
            </w:r>
            <w:proofErr w:type="gramEnd"/>
            <w:r>
              <w:rPr>
                <w:rFonts w:eastAsia="Calibri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04201L3041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3 865 434,00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2 896 783,38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0420290250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1 826 161,60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1 826 161,60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Проведение мероприятий в сфере образования для учащихся и педагогических работников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0460120070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144 398,41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144 398,41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>
              <w:rPr>
                <w:rFonts w:eastAsia="Calibri"/>
                <w:lang w:eastAsia="ru-RU"/>
              </w:rPr>
              <w:t xml:space="preserve">реализация»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0820120130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20 000,00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>
              <w:rPr>
                <w:rFonts w:eastAsia="Calibri"/>
                <w:lang w:eastAsia="ru-RU"/>
              </w:rPr>
              <w:t xml:space="preserve">реализация»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0820120130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5 000,00</w:t>
            </w:r>
          </w:p>
        </w:tc>
      </w:tr>
      <w:tr w:rsidR="00243813" w:rsidTr="00243813">
        <w:trPr>
          <w:trHeight w:val="30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>
              <w:rPr>
                <w:rFonts w:eastAsia="Calibri"/>
                <w:lang w:eastAsia="ru-RU"/>
              </w:rPr>
              <w:t xml:space="preserve">Посад»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0130100050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2 423 066,32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2 423 066,32</w:t>
            </w:r>
          </w:p>
        </w:tc>
      </w:tr>
      <w:tr w:rsidR="00243813" w:rsidTr="00243813">
        <w:trPr>
          <w:trHeight w:val="101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>
              <w:rPr>
                <w:rFonts w:eastAsia="Calibri"/>
                <w:lang w:eastAsia="ru-RU"/>
              </w:rPr>
              <w:t xml:space="preserve">Посад»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(Закупка товаров, работ и услуг для обеспечения </w:t>
            </w:r>
            <w:r>
              <w:rPr>
                <w:rFonts w:eastAsia="Calibri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0130100050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1 096 616,19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1 079 876,94</w:t>
            </w:r>
          </w:p>
        </w:tc>
      </w:tr>
      <w:tr w:rsidR="00243813" w:rsidTr="00243813">
        <w:trPr>
          <w:trHeight w:val="357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0130181430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1 193 859,00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1 193 859,00</w:t>
            </w:r>
          </w:p>
        </w:tc>
      </w:tr>
      <w:tr w:rsidR="00243813" w:rsidTr="00243813">
        <w:trPr>
          <w:trHeight w:val="3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01301S1430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184 341,00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184 341,00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0430100090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3 125 716,08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3 125 716,08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0430100090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731 683,64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731 623,64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0430100090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414 811,06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414 811,06</w:t>
            </w:r>
          </w:p>
        </w:tc>
      </w:tr>
      <w:tr w:rsidR="00243813" w:rsidTr="00243813">
        <w:trPr>
          <w:trHeight w:val="3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0430100220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490 696,98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490 696,98</w:t>
            </w:r>
          </w:p>
        </w:tc>
      </w:tr>
      <w:tr w:rsidR="00243813" w:rsidTr="00243813">
        <w:trPr>
          <w:trHeight w:val="3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0430181420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377 397,95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377 397,95</w:t>
            </w:r>
          </w:p>
        </w:tc>
      </w:tr>
      <w:tr w:rsidR="00243813" w:rsidTr="00243813">
        <w:trPr>
          <w:trHeight w:val="30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04301S1420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119 178,30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119 178,30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Организация районных и межпоселенческих мероприятий с детьми и молодежью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0230120050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201 584,00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201 584,00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Организация трудовых подростковых отрядов                 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0230120060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140 796,98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140 796,98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0480180200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25 410,00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25 410,00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04801S0190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612 381,00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612 381,00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042E452100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1 899 744,29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1 880 720,00</w:t>
            </w:r>
          </w:p>
        </w:tc>
      </w:tr>
      <w:tr w:rsidR="00243813" w:rsidTr="00243813">
        <w:trPr>
          <w:trHeight w:val="143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</w:t>
            </w:r>
            <w:proofErr w:type="gramStart"/>
            <w:r>
              <w:rPr>
                <w:rFonts w:eastAsia="Calibri"/>
                <w:lang w:eastAsia="ru-RU"/>
              </w:rPr>
              <w:lastRenderedPageBreak/>
              <w:t>среды  (</w:t>
            </w:r>
            <w:proofErr w:type="gramEnd"/>
            <w:r>
              <w:rPr>
                <w:rFonts w:eastAsia="Calibri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042E452100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1 899 744,29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1 880 720,00</w:t>
            </w:r>
          </w:p>
        </w:tc>
      </w:tr>
      <w:tr w:rsidR="00243813" w:rsidTr="00243813">
        <w:trPr>
          <w:trHeight w:val="280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района»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0440100100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4 945 555,41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4 945 555,41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района»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0440100100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776 711,53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776 711,53</w:t>
            </w:r>
          </w:p>
        </w:tc>
      </w:tr>
      <w:tr w:rsidR="00243813" w:rsidTr="00243813">
        <w:trPr>
          <w:trHeight w:val="1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района»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                        (Расходы на выплаты персоналу в целях обеспечения выполнения функций государственными </w:t>
            </w:r>
            <w:r>
              <w:rPr>
                <w:rFonts w:eastAsia="Calibri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0450100110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2 366 815,50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2 366 815,50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района»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0450100110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583 358,47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583 358,47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района»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                        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0450100110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8 480,00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8 480,00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04701S3110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359 892,00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359 892,00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</w:t>
            </w:r>
            <w:r>
              <w:rPr>
                <w:rFonts w:eastAsia="Calibri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0110100010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1 493 850,42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1 493 850,42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0110100330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3 086 391,00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3 086 391,00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0110100340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932 137,00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932 137,00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0110180340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2 847 638,00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2 847 638,00</w:t>
            </w:r>
          </w:p>
        </w:tc>
      </w:tr>
      <w:tr w:rsidR="00243813" w:rsidTr="00243813">
        <w:trPr>
          <w:trHeight w:val="87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</w:t>
            </w:r>
            <w:r>
              <w:rPr>
                <w:rFonts w:eastAsia="Calibri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01101S0340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194 410,00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194 410,00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непрограммные расходы для проведения культурно-массовых мероприятий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169 900,00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169 900,00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Укрепление материально-технической базы Муниципального бюджетного учреждения "Центр русского народного творчества</w:t>
            </w:r>
            <w:proofErr w:type="gramStart"/>
            <w:r>
              <w:rPr>
                <w:rFonts w:eastAsia="Calibri"/>
                <w:lang w:eastAsia="ru-RU"/>
              </w:rPr>
              <w:t>"  (</w:t>
            </w:r>
            <w:proofErr w:type="gramEnd"/>
            <w:r>
              <w:rPr>
                <w:rFonts w:eastAsia="Calibri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1 022 414,50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1 022 414,50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Реализация мероприятий по модернизации библиотек в части комплектования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40900L519F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21 410,00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21 410,00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0320190570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1 647 793,56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1 647 793,56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</w:t>
            </w:r>
            <w:proofErr w:type="gramStart"/>
            <w:r>
              <w:rPr>
                <w:rFonts w:eastAsia="Calibri"/>
                <w:lang w:eastAsia="ru-RU"/>
              </w:rPr>
              <w:t>Выплата  компенсации</w:t>
            </w:r>
            <w:proofErr w:type="gramEnd"/>
            <w:r>
              <w:rPr>
                <w:rFonts w:eastAsia="Calibri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(Социальное </w:t>
            </w:r>
            <w:r>
              <w:rPr>
                <w:rFonts w:eastAsia="Calibri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0410180110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675 770,68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675 770,68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lang w:eastAsia="ru-RU"/>
              </w:rPr>
              <w:t>Выплата  компенсации</w:t>
            </w:r>
            <w:proofErr w:type="gramEnd"/>
            <w:r>
              <w:rPr>
                <w:rFonts w:eastAsia="Calibri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0420180110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15 535,00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15 535,00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</w:t>
            </w:r>
            <w:proofErr w:type="gramStart"/>
            <w:r>
              <w:rPr>
                <w:rFonts w:eastAsia="Calibri"/>
                <w:lang w:eastAsia="ru-RU"/>
              </w:rPr>
              <w:t xml:space="preserve">органов)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0340120220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74 000,00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0210100060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1 192 305,16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1 192 305,16</w:t>
            </w:r>
          </w:p>
        </w:tc>
      </w:tr>
      <w:tr w:rsidR="00243813" w:rsidTr="00243813">
        <w:trPr>
          <w:trHeight w:val="72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</w:t>
            </w:r>
            <w:r>
              <w:rPr>
                <w:rFonts w:eastAsia="Calibri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0210100350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1 161 900,80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1 161 900,80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0210100360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350 990,62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350 990,62</w:t>
            </w:r>
          </w:p>
        </w:tc>
      </w:tr>
      <w:tr w:rsidR="00243813" w:rsidTr="00243813">
        <w:trPr>
          <w:trHeight w:val="3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02101Д5200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1 496 587,18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1 496 587,18</w:t>
            </w:r>
          </w:p>
        </w:tc>
      </w:tr>
      <w:tr w:rsidR="00243813" w:rsidTr="00243813">
        <w:trPr>
          <w:trHeight w:val="143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</w:t>
            </w:r>
            <w:proofErr w:type="gramStart"/>
            <w:r>
              <w:rPr>
                <w:rFonts w:eastAsia="Calibri"/>
                <w:lang w:eastAsia="ru-RU"/>
              </w:rPr>
              <w:t xml:space="preserve">"  </w:t>
            </w:r>
            <w:r>
              <w:rPr>
                <w:rFonts w:eastAsia="Calibri"/>
                <w:lang w:eastAsia="ru-RU"/>
              </w:rPr>
              <w:lastRenderedPageBreak/>
              <w:t>(</w:t>
            </w:r>
            <w:proofErr w:type="gramEnd"/>
            <w:r>
              <w:rPr>
                <w:rFonts w:eastAsia="Calibri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824 180,00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824 180,00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0220120040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232 215,70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232 215,70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17 508 652,00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17 204 094,58</w:t>
            </w:r>
          </w:p>
        </w:tc>
      </w:tr>
      <w:tr w:rsidR="00243813" w:rsidTr="00243813">
        <w:trPr>
          <w:trHeight w:val="280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1210100130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5 347 409,30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5 347 409,30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района»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1210100130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6 720 445,76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6 720 445,76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 xml:space="preserve">района»   </w:t>
            </w:r>
            <w:proofErr w:type="gramEnd"/>
            <w:r>
              <w:rPr>
                <w:rFonts w:eastAsia="Calibri"/>
                <w:lang w:eastAsia="ru-RU"/>
              </w:rPr>
              <w:t xml:space="preserve">                            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1210100130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164 432,18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164 432,18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1210120830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743 748,36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743 748,36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645 170,00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645 170,00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Проведение оценочных работ земельных участков 9Закупка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30 000,00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3 215 745,16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3 215 745,16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142 027,74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142 027,74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53 529,60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53 529,60</w:t>
            </w:r>
          </w:p>
        </w:tc>
      </w:tr>
      <w:tr w:rsidR="00243813" w:rsidTr="00243813">
        <w:trPr>
          <w:trHeight w:val="357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  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1110280370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43 861,90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43 861,90</w:t>
            </w:r>
          </w:p>
        </w:tc>
      </w:tr>
      <w:tr w:rsidR="00243813" w:rsidTr="00243813">
        <w:trPr>
          <w:trHeight w:val="3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4090082400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315 882,00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11 324,58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78 000,00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78 000,00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8 400,00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8 400,00</w:t>
            </w:r>
          </w:p>
        </w:tc>
      </w:tr>
      <w:tr w:rsidR="00243813" w:rsidTr="00243813">
        <w:trPr>
          <w:trHeight w:val="72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 xml:space="preserve">Финансовое управление администрации Гаврилово-Посадского муниципального </w:t>
            </w:r>
            <w:r>
              <w:rPr>
                <w:rFonts w:eastAsia="Calibri"/>
                <w:b/>
                <w:bCs/>
                <w:lang w:eastAsia="ru-RU"/>
              </w:rPr>
              <w:lastRenderedPageBreak/>
              <w:t>района Ивановской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19 512 525,16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19 268 395,78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4 445 248,56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4 445 248,56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571 427,87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571 427,87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78,09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78,09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1310120190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150 000,00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</w:t>
            </w:r>
          </w:p>
        </w:tc>
      </w:tr>
      <w:tr w:rsidR="00243813" w:rsidTr="00243813">
        <w:trPr>
          <w:trHeight w:val="72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Мероприятия по проведению Всероссийской переписи населения 2020 года                 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eastAsia="Calibri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4090054690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259 483,00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165 353,62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мероприятия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319 152,00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319 152,00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 (Иные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40900П5110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06301S0510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469 925,32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469 925,32</w:t>
            </w:r>
          </w:p>
        </w:tc>
      </w:tr>
      <w:tr w:rsidR="00243813" w:rsidTr="00243813">
        <w:trPr>
          <w:trHeight w:val="1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r>
              <w:rPr>
                <w:rFonts w:eastAsia="Calibri"/>
                <w:lang w:eastAsia="ru-RU"/>
              </w:rPr>
              <w:lastRenderedPageBreak/>
              <w:t>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06301П5060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3 499 984,45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3 499 984,45</w:t>
            </w:r>
          </w:p>
        </w:tc>
      </w:tr>
      <w:tr w:rsidR="00243813" w:rsidTr="00243813">
        <w:trPr>
          <w:trHeight w:val="433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</w:t>
            </w:r>
            <w:r>
              <w:rPr>
                <w:rFonts w:eastAsia="Calibri"/>
                <w:lang w:eastAsia="ru-RU"/>
              </w:rPr>
              <w:lastRenderedPageBreak/>
              <w:t>на них, а также осуществлению иных полномочий в области использования автомобильных дорог и осуществления дорожной деятельности                                 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06301П5170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3 182 926,08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3 182 926,08</w:t>
            </w:r>
          </w:p>
        </w:tc>
      </w:tr>
      <w:tr w:rsidR="00243813" w:rsidTr="00243813">
        <w:trPr>
          <w:trHeight w:val="299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40900П5150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325 751,69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325 751,69</w:t>
            </w:r>
          </w:p>
        </w:tc>
      </w:tr>
      <w:tr w:rsidR="00243813" w:rsidTr="00243813">
        <w:trPr>
          <w:trHeight w:val="3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eastAsia="Calibri"/>
                <w:lang w:eastAsia="ru-RU"/>
              </w:rPr>
              <w:t>полномочий  муниципального</w:t>
            </w:r>
            <w:proofErr w:type="gramEnd"/>
            <w:r>
              <w:rPr>
                <w:rFonts w:eastAsia="Calibri"/>
                <w:lang w:eastAsia="ru-RU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                                 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14101П5070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2 799 950,56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2 799 950,56</w:t>
            </w:r>
          </w:p>
        </w:tc>
      </w:tr>
      <w:tr w:rsidR="00243813" w:rsidTr="00243813">
        <w:trPr>
          <w:trHeight w:val="25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eastAsia="Calibri"/>
                <w:lang w:eastAsia="ru-RU"/>
              </w:rPr>
              <w:t>полномочий  муниципального</w:t>
            </w:r>
            <w:proofErr w:type="gramEnd"/>
            <w:r>
              <w:rPr>
                <w:rFonts w:eastAsia="Calibri"/>
                <w:lang w:eastAsia="ru-RU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              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17101П5100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106 940,00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106 940,00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eastAsia="Calibri"/>
                <w:lang w:eastAsia="ru-RU"/>
              </w:rPr>
              <w:t>полномочий  муниципального</w:t>
            </w:r>
            <w:proofErr w:type="gramEnd"/>
            <w:r>
              <w:rPr>
                <w:rFonts w:eastAsia="Calibri"/>
                <w:lang w:eastAsia="ru-RU"/>
              </w:rPr>
              <w:t xml:space="preserve"> района по организации ритуальных услуг и  содержанию мест </w:t>
            </w:r>
            <w:r>
              <w:rPr>
                <w:rFonts w:eastAsia="Calibri"/>
                <w:lang w:eastAsia="ru-RU"/>
              </w:rPr>
              <w:lastRenderedPageBreak/>
              <w:t>захоронения                               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16101П5090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167 233,00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167 233,00</w:t>
            </w:r>
          </w:p>
        </w:tc>
      </w:tr>
      <w:tr w:rsidR="00243813" w:rsidTr="00243813">
        <w:trPr>
          <w:trHeight w:val="1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>
              <w:rPr>
                <w:rFonts w:eastAsia="Calibri"/>
                <w:lang w:eastAsia="ru-RU"/>
              </w:rPr>
              <w:t>водным  объектам</w:t>
            </w:r>
            <w:proofErr w:type="gramEnd"/>
            <w:r>
              <w:rPr>
                <w:rFonts w:eastAsia="Calibri"/>
                <w:lang w:eastAsia="ru-RU"/>
              </w:rPr>
              <w:t xml:space="preserve"> общего пользования и их береговым полосам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40900П5120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eastAsia="Calibri"/>
                <w:lang w:eastAsia="ru-RU"/>
              </w:rPr>
              <w:t>полномочий  муниципального</w:t>
            </w:r>
            <w:proofErr w:type="gramEnd"/>
            <w:r>
              <w:rPr>
                <w:rFonts w:eastAsia="Calibri"/>
                <w:lang w:eastAsia="ru-RU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40900П5130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</w:tr>
      <w:tr w:rsidR="00243813" w:rsidTr="00243813">
        <w:trPr>
          <w:trHeight w:val="30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eastAsia="Calibri"/>
                <w:lang w:eastAsia="ru-RU"/>
              </w:rPr>
              <w:t>полномочий  муниципального</w:t>
            </w:r>
            <w:proofErr w:type="gramEnd"/>
            <w:r>
              <w:rPr>
                <w:rFonts w:eastAsia="Calibri"/>
                <w:lang w:eastAsia="ru-RU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      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40900П5140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5 347,00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0120180340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1 017 071,00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1 017 071,00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01201S0340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55 785,00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55 785,00</w:t>
            </w:r>
          </w:p>
        </w:tc>
      </w:tr>
      <w:tr w:rsidR="00243813" w:rsidTr="00243813">
        <w:trPr>
          <w:trHeight w:val="25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eastAsia="Calibri"/>
                <w:lang w:eastAsia="ru-RU"/>
              </w:rPr>
              <w:t>полномочий  муниципального</w:t>
            </w:r>
            <w:proofErr w:type="gramEnd"/>
            <w:r>
              <w:rPr>
                <w:rFonts w:eastAsia="Calibri"/>
                <w:lang w:eastAsia="ru-RU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(Межбюджетные трансферты)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01201П5040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2 120 180,54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2 120 180,54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 xml:space="preserve">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37 932 563,36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33 852 612,14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6 608 792,83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6 608 792,83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565 674,24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565 674,24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Иные мероприятия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151 966,92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151 966,92</w:t>
            </w:r>
          </w:p>
        </w:tc>
      </w:tr>
      <w:tr w:rsidR="00243813" w:rsidTr="00243813">
        <w:trPr>
          <w:trHeight w:val="51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мероприятия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10 602,00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10 602,00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Проведение оценочных работ земельных участков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48 000,00</w:t>
            </w:r>
          </w:p>
        </w:tc>
      </w:tr>
      <w:tr w:rsidR="00243813" w:rsidTr="00243813">
        <w:trPr>
          <w:trHeight w:val="1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40900Д5100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44 588,00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44 588,00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Организация транспортного обслуживания населения между поселениями в границах муниципального района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0620220770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1 920 000,00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1 920 000,00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>
              <w:rPr>
                <w:rFonts w:eastAsia="Calibri"/>
                <w:lang w:eastAsia="ru-RU"/>
              </w:rPr>
              <w:t>фонда  (</w:t>
            </w:r>
            <w:proofErr w:type="gramEnd"/>
            <w:r>
              <w:rPr>
                <w:rFonts w:eastAsia="Calibri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="Calibri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0610120100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1 361 045,51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938 840,00</w:t>
            </w:r>
          </w:p>
        </w:tc>
      </w:tr>
      <w:tr w:rsidR="00243813" w:rsidTr="00243813">
        <w:trPr>
          <w:trHeight w:val="25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06101S0510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5 619 827,85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5 619 778,96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Мероприятия по строительству автомобильной дороги к проектируемому объекту с. Ярышево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1020120820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143 188,36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143 188,36</w:t>
            </w:r>
          </w:p>
        </w:tc>
      </w:tr>
      <w:tr w:rsidR="00243813" w:rsidTr="00243813">
        <w:trPr>
          <w:trHeight w:val="30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10201L3721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18 097 111,05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15 842 405,95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40 000,00</w:t>
            </w:r>
          </w:p>
        </w:tc>
      </w:tr>
      <w:tr w:rsidR="00243813" w:rsidTr="00243813">
        <w:trPr>
          <w:trHeight w:val="1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10101S3160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1 515 151,52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1 492 424,24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Техническое обслуживание наружных и </w:t>
            </w:r>
            <w:proofErr w:type="gramStart"/>
            <w:r>
              <w:rPr>
                <w:rFonts w:eastAsia="Calibri"/>
                <w:lang w:eastAsia="ru-RU"/>
              </w:rPr>
              <w:t>внутренних газоиспользующих установок</w:t>
            </w:r>
            <w:proofErr w:type="gramEnd"/>
            <w:r>
              <w:rPr>
                <w:rFonts w:eastAsia="Calibri"/>
                <w:lang w:eastAsia="ru-RU"/>
              </w:rPr>
              <w:t xml:space="preserve">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4090020490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270 046,51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269 881,67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Иные мероприятия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71 468,97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71 468,97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Определение границ природным объектам, имеющим статус особо охраняемых природных территорий местного значения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0830120570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85 000,00</w:t>
            </w:r>
          </w:p>
        </w:tc>
      </w:tr>
      <w:tr w:rsidR="00243813" w:rsidTr="00243813">
        <w:trPr>
          <w:trHeight w:val="204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07401R0820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1 380 099,60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</w:t>
            </w:r>
          </w:p>
        </w:tc>
      </w:tr>
      <w:tr w:rsidR="00243813" w:rsidTr="00243813">
        <w:trPr>
          <w:trHeight w:val="51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Совет Гаврилово-Посадского муниципального района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2 308 838,30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2 302 415,89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1 861 178,75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1 854 756,34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Обеспечение функционирования Председателя Совета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>района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1120100140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937 140,09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937 140,09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772 210,50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772 210,50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Обеспечение функций Совета Гаврилово-Посадского муниципального района                    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151 828,16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145 405,75</w:t>
            </w:r>
          </w:p>
        </w:tc>
      </w:tr>
      <w:tr w:rsidR="00243813" w:rsidTr="00243813">
        <w:trPr>
          <w:trHeight w:val="25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функционирования Председателя контрольно-счетного органа Гаврилово-Посадского муниципального района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177 814,55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177 514,55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Иные мероприятия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1120290580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10 000,00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Иные мероприятия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259 845,00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259 845,00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20 732 526,46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20 693 320,44</w:t>
            </w:r>
          </w:p>
        </w:tc>
      </w:tr>
      <w:tr w:rsidR="00243813" w:rsidTr="00243813">
        <w:trPr>
          <w:trHeight w:val="1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Обеспечение функционирования Главы Гаврилово-Посадского муниципального района               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eastAsia="Calibri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1 679 203,22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1 679 203,22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1110155490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976 500,00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</w:t>
            </w:r>
            <w:proofErr w:type="gramStart"/>
            <w:r>
              <w:rPr>
                <w:rFonts w:eastAsia="Calibri"/>
                <w:lang w:eastAsia="ru-RU"/>
              </w:rPr>
              <w:t>района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10 600 668,85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10 600 668,85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1 342 264,80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1 310 399,22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</w:t>
            </w:r>
            <w:r>
              <w:rPr>
                <w:rFonts w:eastAsia="Calibri"/>
                <w:lang w:eastAsia="ru-RU"/>
              </w:rPr>
              <w:lastRenderedPageBreak/>
              <w:t>района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46 904,83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46 904,83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9 000,00</w:t>
            </w:r>
          </w:p>
        </w:tc>
      </w:tr>
      <w:tr w:rsidR="00243813" w:rsidTr="00243813">
        <w:trPr>
          <w:trHeight w:val="25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Осуществление полномочий по созданию и </w:t>
            </w:r>
            <w:proofErr w:type="gramStart"/>
            <w:r>
              <w:rPr>
                <w:rFonts w:eastAsia="Calibri"/>
                <w:lang w:eastAsia="ru-RU"/>
              </w:rPr>
              <w:t>организации  деятельности</w:t>
            </w:r>
            <w:proofErr w:type="gramEnd"/>
            <w:r>
              <w:rPr>
                <w:rFonts w:eastAsia="Calibri"/>
                <w:lang w:eastAsia="ru-RU"/>
              </w:rPr>
              <w:t xml:space="preserve"> комиссий по делам несовершеннолетних и защите их прав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1110280360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419 162,35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419 081,92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Осуществление полномочий по созданию и </w:t>
            </w:r>
            <w:proofErr w:type="gramStart"/>
            <w:r>
              <w:rPr>
                <w:rFonts w:eastAsia="Calibri"/>
                <w:lang w:eastAsia="ru-RU"/>
              </w:rPr>
              <w:t>организации  деятельности</w:t>
            </w:r>
            <w:proofErr w:type="gramEnd"/>
            <w:r>
              <w:rPr>
                <w:rFonts w:eastAsia="Calibri"/>
                <w:lang w:eastAsia="ru-RU"/>
              </w:rPr>
              <w:t xml:space="preserve">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1110280360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3 972,39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3 200,00</w:t>
            </w:r>
          </w:p>
        </w:tc>
      </w:tr>
      <w:tr w:rsidR="00243813" w:rsidTr="00243813">
        <w:trPr>
          <w:trHeight w:val="5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4390051200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561,38</w:t>
            </w:r>
          </w:p>
        </w:tc>
      </w:tr>
      <w:tr w:rsidR="00243813" w:rsidTr="00243813">
        <w:trPr>
          <w:trHeight w:val="30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0920100270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2 556 852,00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2 556 852,00</w:t>
            </w:r>
          </w:p>
        </w:tc>
      </w:tr>
      <w:tr w:rsidR="00243813" w:rsidTr="00243813">
        <w:trPr>
          <w:trHeight w:val="229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0920100270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144 720,00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144 720,00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0920100270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5 505,00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5 505,00</w:t>
            </w:r>
          </w:p>
        </w:tc>
      </w:tr>
      <w:tr w:rsidR="00243813" w:rsidTr="00243813">
        <w:trPr>
          <w:trHeight w:val="200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</w:t>
            </w:r>
            <w:r>
              <w:rPr>
                <w:rFonts w:eastAsia="Calibri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0920182910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523 023,00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523 023,00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0920182910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461 389,00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461 389,00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1110280350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9 277,20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9 277,20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1110390310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43 900,00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43 900,00</w:t>
            </w:r>
          </w:p>
        </w:tc>
      </w:tr>
      <w:tr w:rsidR="00243813" w:rsidTr="00243813">
        <w:trPr>
          <w:trHeight w:val="51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Иные мероприятия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1110390310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57 090,00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57 090,00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Проведение ежегодного праздника "День муниципального служащего"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1130120160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2 810,00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2 810,00</w:t>
            </w:r>
          </w:p>
        </w:tc>
      </w:tr>
      <w:tr w:rsidR="00243813" w:rsidTr="00243813">
        <w:trPr>
          <w:trHeight w:val="15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Оценка недвижимости, признание прав и регулирование отношений по муниципальной собственности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88 000,00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88 000,00</w:t>
            </w:r>
          </w:p>
        </w:tc>
      </w:tr>
      <w:tr w:rsidR="00243813" w:rsidTr="00243813">
        <w:trPr>
          <w:trHeight w:val="17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мероприятия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47 304,30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47 304,30</w:t>
            </w:r>
          </w:p>
        </w:tc>
      </w:tr>
      <w:tr w:rsidR="00243813" w:rsidTr="00243813">
        <w:trPr>
          <w:trHeight w:val="76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188 448,00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188 448,00</w:t>
            </w:r>
          </w:p>
        </w:tc>
      </w:tr>
      <w:tr w:rsidR="00243813" w:rsidTr="00243813">
        <w:trPr>
          <w:trHeight w:val="51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Иные мероприятия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185 200,00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185 200,00</w:t>
            </w:r>
          </w:p>
        </w:tc>
      </w:tr>
      <w:tr w:rsidR="00243813" w:rsidTr="00243813">
        <w:trPr>
          <w:trHeight w:val="101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40900Б0010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15 000,00</w:t>
            </w:r>
          </w:p>
        </w:tc>
      </w:tr>
      <w:tr w:rsidR="00243813" w:rsidTr="00243813">
        <w:trPr>
          <w:trHeight w:val="10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Мероприятия, направленные на развитие субъектов малого и среднего предпринимательства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0910190020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25 000,00</w:t>
            </w:r>
          </w:p>
        </w:tc>
      </w:tr>
      <w:tr w:rsidR="00243813" w:rsidTr="00243813">
        <w:trPr>
          <w:trHeight w:val="72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 Содержание комплекса объектов (нежилые здания) в с. Петрово-Городище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4090020620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1 152 747,21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1 152 747,20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Техническое обслуживание наружных и </w:t>
            </w:r>
            <w:proofErr w:type="gramStart"/>
            <w:r>
              <w:rPr>
                <w:rFonts w:eastAsia="Calibri"/>
                <w:lang w:eastAsia="ru-RU"/>
              </w:rPr>
              <w:t>внутренних газоиспользующих установок</w:t>
            </w:r>
            <w:proofErr w:type="gramEnd"/>
            <w:r>
              <w:rPr>
                <w:rFonts w:eastAsia="Calibri"/>
                <w:lang w:eastAsia="ru-RU"/>
              </w:rPr>
              <w:t xml:space="preserve">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4090020490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79 622,93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79 622,93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Оплата электрической энергии по катодным станциям объектов газопроводов                                                 </w:t>
            </w:r>
            <w:proofErr w:type="gramStart"/>
            <w:r>
              <w:rPr>
                <w:rFonts w:eastAsia="Calibri"/>
                <w:lang w:eastAsia="ru-RU"/>
              </w:rPr>
              <w:t xml:space="preserve">   (</w:t>
            </w:r>
            <w:proofErr w:type="gramEnd"/>
            <w:r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4090090470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53 512,39</w:t>
            </w:r>
          </w:p>
        </w:tc>
      </w:tr>
      <w:tr w:rsidR="00243813" w:rsidTr="00243813">
        <w:trPr>
          <w:trHeight w:val="127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3" w:rsidRDefault="00243813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8 400,00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8 400,00</w:t>
            </w:r>
          </w:p>
        </w:tc>
      </w:tr>
      <w:tr w:rsidR="00243813" w:rsidTr="00243813">
        <w:trPr>
          <w:trHeight w:val="255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ВСЕГО РАСХОДОВ: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322 464 289,18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813" w:rsidRDefault="0024381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315 776 940,10</w:t>
            </w:r>
          </w:p>
        </w:tc>
      </w:tr>
    </w:tbl>
    <w:p w:rsidR="00FB632D" w:rsidRDefault="00FB632D"/>
    <w:sectPr w:rsidR="00FB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13"/>
    <w:rsid w:val="00243813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D50BF-6DF2-405E-864A-06FAA61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1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4381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38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38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3813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438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4381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43813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43813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4381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438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3813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38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438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43813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2438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813"/>
    <w:rPr>
      <w:color w:val="800080"/>
      <w:u w:val="single"/>
    </w:rPr>
  </w:style>
  <w:style w:type="paragraph" w:styleId="a5">
    <w:name w:val="annotation text"/>
    <w:basedOn w:val="a"/>
    <w:link w:val="a6"/>
    <w:semiHidden/>
    <w:unhideWhenUsed/>
    <w:rsid w:val="0024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243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4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3813"/>
  </w:style>
  <w:style w:type="paragraph" w:styleId="a9">
    <w:name w:val="footer"/>
    <w:basedOn w:val="a"/>
    <w:link w:val="aa"/>
    <w:uiPriority w:val="99"/>
    <w:semiHidden/>
    <w:unhideWhenUsed/>
    <w:rsid w:val="0024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3813"/>
  </w:style>
  <w:style w:type="paragraph" w:styleId="ab">
    <w:name w:val="endnote text"/>
    <w:basedOn w:val="a"/>
    <w:link w:val="ac"/>
    <w:semiHidden/>
    <w:unhideWhenUsed/>
    <w:rsid w:val="0024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243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438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243813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f">
    <w:name w:val="Body Text"/>
    <w:basedOn w:val="a"/>
    <w:link w:val="af0"/>
    <w:semiHidden/>
    <w:unhideWhenUsed/>
    <w:rsid w:val="002438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243813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438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43813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4381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24381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4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semiHidden/>
    <w:unhideWhenUsed/>
    <w:rsid w:val="00243813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4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3813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24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243813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paragraph" w:customStyle="1" w:styleId="xl201">
    <w:name w:val="xl20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2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24381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243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243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4381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2438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24381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2438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243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43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438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3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438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243813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Gramma0">
    <w:name w:val="Pro-Gramma"/>
    <w:basedOn w:val="a"/>
    <w:link w:val="Pro-Gramma"/>
    <w:rsid w:val="00243813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a"/>
    <w:rsid w:val="00243813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243813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"/>
    <w:rsid w:val="002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3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3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43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3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2438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438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4381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2438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438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4381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4381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438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438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243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2438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43813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438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24381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2438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2438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2438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2438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2438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2438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4381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243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24381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438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43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43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438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438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2438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24381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4381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43813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4381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43813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2438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2438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438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2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24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character" w:styleId="af8">
    <w:name w:val="endnote reference"/>
    <w:semiHidden/>
    <w:unhideWhenUsed/>
    <w:rsid w:val="00243813"/>
    <w:rPr>
      <w:vertAlign w:val="superscript"/>
    </w:rPr>
  </w:style>
  <w:style w:type="table" w:styleId="af9">
    <w:name w:val="Table Grid"/>
    <w:basedOn w:val="a1"/>
    <w:uiPriority w:val="39"/>
    <w:rsid w:val="0024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4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2438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2438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2438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24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4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8085</Words>
  <Characters>46090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1</cp:revision>
  <dcterms:created xsi:type="dcterms:W3CDTF">2022-08-18T12:38:00Z</dcterms:created>
  <dcterms:modified xsi:type="dcterms:W3CDTF">2022-08-18T12:39:00Z</dcterms:modified>
</cp:coreProperties>
</file>