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C1" w:rsidRDefault="00BC53C1" w:rsidP="00BC53C1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95250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</w:t>
      </w:r>
    </w:p>
    <w:p w:rsidR="00BC53C1" w:rsidRDefault="00BC53C1" w:rsidP="00BC53C1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BC53C1" w:rsidRDefault="00BC53C1" w:rsidP="00BC53C1">
      <w:pPr>
        <w:jc w:val="center"/>
        <w:rPr>
          <w:b/>
          <w:szCs w:val="28"/>
        </w:rPr>
      </w:pPr>
      <w:r>
        <w:rPr>
          <w:b/>
          <w:szCs w:val="28"/>
        </w:rPr>
        <w:t xml:space="preserve"> ГАВРИЛОВО-ПОСАДСКОГО ГОРОДСКОГО ПОСЕЛЕНИЯ </w:t>
      </w:r>
    </w:p>
    <w:p w:rsidR="00BC53C1" w:rsidRDefault="00BC53C1" w:rsidP="00BC53C1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:rsidR="00BC53C1" w:rsidRDefault="00BC53C1" w:rsidP="00BC53C1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BC53C1" w:rsidRDefault="00BC53C1" w:rsidP="00BC53C1">
      <w:pPr>
        <w:jc w:val="center"/>
      </w:pPr>
      <w:r>
        <w:rPr>
          <w:b/>
          <w:szCs w:val="28"/>
        </w:rPr>
        <w:t>Р Е Ш Е Н И Е</w:t>
      </w:r>
    </w:p>
    <w:p w:rsidR="00BC53C1" w:rsidRDefault="00BC53C1" w:rsidP="00BC53C1">
      <w:pPr>
        <w:rPr>
          <w:b/>
          <w:szCs w:val="28"/>
        </w:rPr>
      </w:pPr>
      <w:r>
        <w:rPr>
          <w:b/>
          <w:szCs w:val="28"/>
        </w:rPr>
        <w:t xml:space="preserve">   </w:t>
      </w:r>
    </w:p>
    <w:p w:rsidR="00BC53C1" w:rsidRDefault="00BC53C1" w:rsidP="00BC53C1">
      <w:pPr>
        <w:rPr>
          <w:szCs w:val="28"/>
        </w:rPr>
      </w:pPr>
      <w:r>
        <w:rPr>
          <w:b/>
          <w:szCs w:val="28"/>
        </w:rPr>
        <w:t xml:space="preserve">                          </w:t>
      </w:r>
    </w:p>
    <w:p w:rsidR="00BC53C1" w:rsidRPr="00E37AAD" w:rsidRDefault="00BC53C1" w:rsidP="00BC53C1">
      <w:pPr>
        <w:tabs>
          <w:tab w:val="left" w:pos="8080"/>
        </w:tabs>
        <w:spacing w:line="360" w:lineRule="auto"/>
        <w:ind w:right="1275"/>
        <w:jc w:val="center"/>
        <w:rPr>
          <w:b/>
          <w:szCs w:val="28"/>
        </w:rPr>
      </w:pPr>
      <w:r>
        <w:rPr>
          <w:szCs w:val="28"/>
        </w:rPr>
        <w:t xml:space="preserve">                </w:t>
      </w:r>
      <w:r w:rsidRPr="00E37AAD">
        <w:rPr>
          <w:b/>
          <w:szCs w:val="28"/>
        </w:rPr>
        <w:t xml:space="preserve">от </w:t>
      </w:r>
      <w:r>
        <w:rPr>
          <w:b/>
          <w:szCs w:val="28"/>
        </w:rPr>
        <w:t xml:space="preserve">27 ноября 2024 </w:t>
      </w:r>
      <w:proofErr w:type="gramStart"/>
      <w:r>
        <w:rPr>
          <w:b/>
          <w:szCs w:val="28"/>
        </w:rPr>
        <w:t xml:space="preserve">года  </w:t>
      </w:r>
      <w:r w:rsidRPr="00E37AAD">
        <w:rPr>
          <w:b/>
          <w:szCs w:val="28"/>
        </w:rPr>
        <w:t>№</w:t>
      </w:r>
      <w:proofErr w:type="gramEnd"/>
      <w:r w:rsidRPr="00E37AAD">
        <w:rPr>
          <w:b/>
          <w:szCs w:val="28"/>
        </w:rPr>
        <w:t xml:space="preserve"> </w:t>
      </w:r>
      <w:r>
        <w:rPr>
          <w:b/>
          <w:szCs w:val="28"/>
        </w:rPr>
        <w:t>000</w:t>
      </w:r>
    </w:p>
    <w:p w:rsidR="00BC53C1" w:rsidRDefault="00BC53C1" w:rsidP="00BC53C1">
      <w:pPr>
        <w:jc w:val="center"/>
        <w:rPr>
          <w:szCs w:val="28"/>
        </w:rPr>
      </w:pPr>
    </w:p>
    <w:p w:rsidR="00BC53C1" w:rsidRDefault="00BC53C1" w:rsidP="00BC53C1">
      <w:pPr>
        <w:jc w:val="center"/>
        <w:rPr>
          <w:szCs w:val="28"/>
        </w:rPr>
      </w:pPr>
    </w:p>
    <w:p w:rsidR="00BC53C1" w:rsidRDefault="00BC53C1" w:rsidP="00BC53C1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</w:t>
      </w:r>
      <w:proofErr w:type="gramStart"/>
      <w:r>
        <w:rPr>
          <w:szCs w:val="28"/>
        </w:rPr>
        <w:t>бюджете  Гаврилово</w:t>
      </w:r>
      <w:proofErr w:type="gramEnd"/>
      <w:r>
        <w:rPr>
          <w:szCs w:val="28"/>
        </w:rPr>
        <w:t>-Посадского  городского поселения</w:t>
      </w:r>
    </w:p>
    <w:p w:rsidR="00BC53C1" w:rsidRDefault="00BC53C1" w:rsidP="00BC53C1">
      <w:pPr>
        <w:pStyle w:val="7"/>
        <w:ind w:left="709" w:right="0"/>
        <w:rPr>
          <w:b w:val="0"/>
          <w:szCs w:val="28"/>
        </w:rPr>
      </w:pPr>
      <w:proofErr w:type="gramStart"/>
      <w:r>
        <w:rPr>
          <w:szCs w:val="28"/>
        </w:rPr>
        <w:t>на  2025</w:t>
      </w:r>
      <w:proofErr w:type="gramEnd"/>
      <w:r>
        <w:rPr>
          <w:szCs w:val="28"/>
        </w:rPr>
        <w:t xml:space="preserve"> год и на плановый период 2026 и 2027 годов</w:t>
      </w:r>
    </w:p>
    <w:p w:rsidR="00BC53C1" w:rsidRDefault="00BC53C1" w:rsidP="00BC53C1">
      <w:pPr>
        <w:pStyle w:val="a4"/>
        <w:jc w:val="center"/>
        <w:rPr>
          <w:bCs/>
          <w:sz w:val="28"/>
          <w:szCs w:val="28"/>
        </w:rPr>
      </w:pPr>
    </w:p>
    <w:p w:rsidR="00BC53C1" w:rsidRDefault="00BC53C1" w:rsidP="00BC53C1">
      <w:pPr>
        <w:pStyle w:val="a4"/>
        <w:jc w:val="center"/>
        <w:rPr>
          <w:bCs/>
          <w:sz w:val="28"/>
          <w:szCs w:val="28"/>
        </w:rPr>
      </w:pP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Гаврилово-Посадского городского поселения   </w:t>
      </w:r>
      <w:r>
        <w:rPr>
          <w:bCs/>
          <w:sz w:val="28"/>
          <w:szCs w:val="28"/>
        </w:rPr>
        <w:t xml:space="preserve">в целях регулирования бюджетных правоотношений, Совет Гаврилово-Посадского городского поселения </w:t>
      </w:r>
      <w:r>
        <w:rPr>
          <w:b/>
          <w:bCs/>
          <w:sz w:val="28"/>
          <w:szCs w:val="28"/>
        </w:rPr>
        <w:t>р е ш и л</w:t>
      </w:r>
      <w:r>
        <w:rPr>
          <w:bCs/>
          <w:sz w:val="28"/>
          <w:szCs w:val="28"/>
        </w:rPr>
        <w:t>:</w:t>
      </w:r>
    </w:p>
    <w:p w:rsidR="00BC53C1" w:rsidRDefault="00BC53C1" w:rsidP="00BC53C1">
      <w:pPr>
        <w:pStyle w:val="7"/>
        <w:ind w:left="0" w:right="-1"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1. Утвердить основные характеристики   бюджета</w:t>
      </w:r>
      <w:r>
        <w:rPr>
          <w:b w:val="0"/>
          <w:szCs w:val="28"/>
        </w:rPr>
        <w:t xml:space="preserve"> Гаврилово-Посадского городского поселения </w:t>
      </w:r>
      <w:proofErr w:type="gramStart"/>
      <w:r>
        <w:rPr>
          <w:b w:val="0"/>
          <w:szCs w:val="28"/>
        </w:rPr>
        <w:t>на  2025</w:t>
      </w:r>
      <w:proofErr w:type="gramEnd"/>
      <w:r>
        <w:rPr>
          <w:b w:val="0"/>
          <w:szCs w:val="28"/>
        </w:rPr>
        <w:t xml:space="preserve"> год и на плановый период 2026 и 2027 годов (далее – бюджет):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BC53C1" w:rsidRDefault="00BC53C1" w:rsidP="00BC53C1">
      <w:pPr>
        <w:ind w:firstLine="708"/>
      </w:pPr>
      <w:r>
        <w:t>1.1. На 2025 год:</w:t>
      </w:r>
    </w:p>
    <w:p w:rsidR="00BC53C1" w:rsidRDefault="00BC53C1" w:rsidP="00BC53C1">
      <w:r>
        <w:t xml:space="preserve">1) общий объем доходов бюджета в сумме </w:t>
      </w:r>
      <w:r>
        <w:rPr>
          <w:bCs/>
          <w:color w:val="000000"/>
          <w:szCs w:val="28"/>
        </w:rPr>
        <w:t xml:space="preserve">165 685 040,94 </w:t>
      </w:r>
      <w:r>
        <w:t xml:space="preserve">руб.  </w:t>
      </w:r>
    </w:p>
    <w:p w:rsidR="00BC53C1" w:rsidRDefault="00BC53C1" w:rsidP="00BC53C1">
      <w:r>
        <w:t xml:space="preserve">2) общий объем расходов бюджета в сумме </w:t>
      </w:r>
      <w:r w:rsidRPr="00F134BD">
        <w:rPr>
          <w:bCs/>
          <w:color w:val="000000"/>
          <w:szCs w:val="28"/>
        </w:rPr>
        <w:t xml:space="preserve">165 685 040,94 </w:t>
      </w:r>
      <w:r>
        <w:t xml:space="preserve">руб. </w:t>
      </w:r>
    </w:p>
    <w:p w:rsidR="00BC53C1" w:rsidRDefault="00BC53C1" w:rsidP="00BC53C1">
      <w:r>
        <w:t>3) дефицит бюджета в сумме 0,00 руб.</w:t>
      </w:r>
    </w:p>
    <w:p w:rsidR="00BC53C1" w:rsidRDefault="00BC53C1" w:rsidP="00BC53C1">
      <w:r>
        <w:t>4) профицит бюджета в сумме 0</w:t>
      </w:r>
      <w:r w:rsidRPr="000E3BD3">
        <w:t>,00</w:t>
      </w:r>
      <w:r>
        <w:t xml:space="preserve"> руб.</w:t>
      </w:r>
    </w:p>
    <w:p w:rsidR="00BC53C1" w:rsidRDefault="00BC53C1" w:rsidP="00BC53C1">
      <w:r>
        <w:t xml:space="preserve">       1.2.  На 2026 год:</w:t>
      </w:r>
    </w:p>
    <w:p w:rsidR="00BC53C1" w:rsidRDefault="00BC53C1" w:rsidP="00BC53C1">
      <w:r>
        <w:t xml:space="preserve">1) общий объем </w:t>
      </w:r>
      <w:proofErr w:type="gramStart"/>
      <w:r>
        <w:t>доходов  бюджета</w:t>
      </w:r>
      <w:proofErr w:type="gramEnd"/>
      <w:r>
        <w:t xml:space="preserve"> в сумме  </w:t>
      </w:r>
      <w:r>
        <w:rPr>
          <w:bCs/>
          <w:color w:val="000000"/>
          <w:szCs w:val="28"/>
        </w:rPr>
        <w:t xml:space="preserve">73 276 012,09 </w:t>
      </w:r>
      <w:r>
        <w:t xml:space="preserve">руб. </w:t>
      </w:r>
    </w:p>
    <w:p w:rsidR="00BC53C1" w:rsidRDefault="00BC53C1" w:rsidP="00BC53C1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</w:t>
      </w:r>
      <w:r w:rsidRPr="00F134BD">
        <w:rPr>
          <w:bCs/>
          <w:color w:val="000000"/>
          <w:szCs w:val="28"/>
        </w:rPr>
        <w:t>73 276 012,09</w:t>
      </w:r>
      <w:r>
        <w:rPr>
          <w:bCs/>
          <w:color w:val="000000"/>
          <w:szCs w:val="28"/>
        </w:rPr>
        <w:t xml:space="preserve"> </w:t>
      </w:r>
      <w:r>
        <w:t xml:space="preserve">руб.  </w:t>
      </w:r>
    </w:p>
    <w:p w:rsidR="00BC53C1" w:rsidRDefault="00BC53C1" w:rsidP="00BC53C1">
      <w:r>
        <w:t>3) дефицит бюджета в сумме 0,00 руб.</w:t>
      </w:r>
    </w:p>
    <w:p w:rsidR="00BC53C1" w:rsidRDefault="00BC53C1" w:rsidP="00BC53C1">
      <w:r>
        <w:t xml:space="preserve">4) профицит бюджета в сумме </w:t>
      </w:r>
      <w:r w:rsidRPr="000E3BD3">
        <w:t>0,</w:t>
      </w:r>
      <w:proofErr w:type="gramStart"/>
      <w:r w:rsidRPr="000E3BD3">
        <w:t>00</w:t>
      </w:r>
      <w:r w:rsidRPr="000E3BD3">
        <w:rPr>
          <w:color w:val="FF0000"/>
        </w:rPr>
        <w:t xml:space="preserve"> </w:t>
      </w:r>
      <w:r>
        <w:t xml:space="preserve"> руб.</w:t>
      </w:r>
      <w:proofErr w:type="gramEnd"/>
      <w:r>
        <w:t xml:space="preserve">  </w:t>
      </w:r>
    </w:p>
    <w:p w:rsidR="00BC53C1" w:rsidRDefault="00BC53C1" w:rsidP="00BC53C1">
      <w:r>
        <w:t xml:space="preserve">       1.3.  На 2027 год:</w:t>
      </w:r>
    </w:p>
    <w:p w:rsidR="00BC53C1" w:rsidRDefault="00BC53C1" w:rsidP="00BC53C1">
      <w:r>
        <w:t xml:space="preserve">1) общий объем доходов бюджета в сумме </w:t>
      </w:r>
      <w:r>
        <w:rPr>
          <w:bCs/>
          <w:color w:val="000000"/>
          <w:szCs w:val="28"/>
        </w:rPr>
        <w:t xml:space="preserve">72 010 190,75 </w:t>
      </w:r>
      <w:r>
        <w:t xml:space="preserve">руб. </w:t>
      </w:r>
    </w:p>
    <w:p w:rsidR="00BC53C1" w:rsidRDefault="00BC53C1" w:rsidP="00BC53C1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</w:t>
      </w:r>
      <w:r w:rsidRPr="00F134BD">
        <w:rPr>
          <w:bCs/>
          <w:color w:val="000000"/>
          <w:szCs w:val="28"/>
        </w:rPr>
        <w:t>72 010 190,75</w:t>
      </w:r>
      <w:r>
        <w:rPr>
          <w:bCs/>
          <w:color w:val="000000"/>
          <w:szCs w:val="28"/>
        </w:rPr>
        <w:t xml:space="preserve"> </w:t>
      </w:r>
      <w:r>
        <w:t xml:space="preserve">руб. </w:t>
      </w:r>
    </w:p>
    <w:p w:rsidR="00BC53C1" w:rsidRDefault="00BC53C1" w:rsidP="00BC53C1">
      <w:r>
        <w:t>3) дефицит бюджета в сумме 0,00 руб.</w:t>
      </w:r>
    </w:p>
    <w:p w:rsidR="00BC53C1" w:rsidRDefault="00BC53C1" w:rsidP="00BC53C1">
      <w:r>
        <w:t xml:space="preserve">4) профицит бюджета в сумме </w:t>
      </w:r>
      <w:r w:rsidRPr="000E3BD3">
        <w:t>0,00</w:t>
      </w:r>
      <w:r w:rsidRPr="000E3BD3">
        <w:rPr>
          <w:color w:val="FF0000"/>
        </w:rPr>
        <w:t xml:space="preserve"> </w:t>
      </w:r>
      <w:r>
        <w:t xml:space="preserve">руб.  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Утвердить нормативы распределения доходов в бюджет Гаврил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во-Посадского городского поселения </w:t>
      </w:r>
      <w:proofErr w:type="gramStart"/>
      <w:r>
        <w:rPr>
          <w:bCs/>
          <w:sz w:val="28"/>
          <w:szCs w:val="28"/>
        </w:rPr>
        <w:t>на  2025</w:t>
      </w:r>
      <w:proofErr w:type="gramEnd"/>
      <w:r>
        <w:rPr>
          <w:bCs/>
          <w:sz w:val="28"/>
          <w:szCs w:val="28"/>
        </w:rPr>
        <w:t xml:space="preserve"> год и на плановый период 2026 и 2027 годов согласно приложению 1 к настоящему решению.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</w:t>
      </w:r>
      <w:proofErr w:type="gramStart"/>
      <w:r>
        <w:rPr>
          <w:bCs/>
          <w:sz w:val="28"/>
          <w:szCs w:val="28"/>
        </w:rPr>
        <w:t>на  2025</w:t>
      </w:r>
      <w:proofErr w:type="gramEnd"/>
      <w:r>
        <w:rPr>
          <w:bCs/>
          <w:sz w:val="28"/>
          <w:szCs w:val="28"/>
        </w:rPr>
        <w:t xml:space="preserve"> год и на плановый период 2026 и 2027 годов согласно приложению 2 к настоящему решению.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Утвердить в пределах общего объема доходов бюджета,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жденного пунктом 1 настоящего решения, объем межбюджетных тран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фертов, получаемых: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из областного бюджета: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2025 год в </w:t>
      </w:r>
      <w:proofErr w:type="gramStart"/>
      <w:r>
        <w:rPr>
          <w:bCs/>
          <w:sz w:val="28"/>
          <w:szCs w:val="28"/>
        </w:rPr>
        <w:t xml:space="preserve">сумме  </w:t>
      </w:r>
      <w:r>
        <w:rPr>
          <w:bCs/>
          <w:color w:val="000000"/>
          <w:sz w:val="28"/>
          <w:szCs w:val="28"/>
        </w:rPr>
        <w:t>121</w:t>
      </w:r>
      <w:proofErr w:type="gramEnd"/>
      <w:r>
        <w:rPr>
          <w:bCs/>
          <w:color w:val="000000"/>
          <w:sz w:val="28"/>
          <w:szCs w:val="28"/>
        </w:rPr>
        <w:t> 099 888,94</w:t>
      </w:r>
      <w:r>
        <w:rPr>
          <w:bCs/>
          <w:sz w:val="28"/>
          <w:szCs w:val="28"/>
        </w:rPr>
        <w:t xml:space="preserve"> руб.</w:t>
      </w:r>
    </w:p>
    <w:p w:rsidR="00BC53C1" w:rsidRDefault="00BC53C1" w:rsidP="00BC53C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2) на 2026 год в сумме </w:t>
      </w:r>
      <w:r>
        <w:rPr>
          <w:bCs/>
          <w:color w:val="000000"/>
          <w:szCs w:val="28"/>
        </w:rPr>
        <w:t xml:space="preserve">28 288 612,09 </w:t>
      </w:r>
      <w:r>
        <w:rPr>
          <w:bCs/>
          <w:szCs w:val="28"/>
        </w:rPr>
        <w:t>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 2027 год в сумме </w:t>
      </w:r>
      <w:r>
        <w:rPr>
          <w:bCs/>
          <w:color w:val="000000"/>
          <w:sz w:val="28"/>
          <w:szCs w:val="28"/>
        </w:rPr>
        <w:t>26 069 190,75</w:t>
      </w:r>
      <w:r w:rsidRPr="00A30E05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 бюджета муниципального района: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2025 год в </w:t>
      </w:r>
      <w:proofErr w:type="gramStart"/>
      <w:r>
        <w:rPr>
          <w:bCs/>
          <w:sz w:val="28"/>
          <w:szCs w:val="28"/>
        </w:rPr>
        <w:t>сумме  10</w:t>
      </w:r>
      <w:proofErr w:type="gramEnd"/>
      <w:r>
        <w:rPr>
          <w:bCs/>
          <w:sz w:val="28"/>
          <w:szCs w:val="28"/>
        </w:rPr>
        <w:t xml:space="preserve"> 652 руб.</w:t>
      </w:r>
      <w:r>
        <w:t xml:space="preserve"> 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2026 год в сумме 0,00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2027 год в сумме 0,00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proofErr w:type="gramStart"/>
      <w:r>
        <w:rPr>
          <w:bCs/>
          <w:sz w:val="28"/>
          <w:szCs w:val="28"/>
        </w:rPr>
        <w:t>на  2025</w:t>
      </w:r>
      <w:proofErr w:type="gramEnd"/>
      <w:r>
        <w:rPr>
          <w:bCs/>
          <w:sz w:val="28"/>
          <w:szCs w:val="28"/>
        </w:rPr>
        <w:t xml:space="preserve"> год и на плановый период 2026 и 2027 годов согласно приложению 3 к настоящему решению.</w:t>
      </w:r>
    </w:p>
    <w:p w:rsidR="00BC53C1" w:rsidRDefault="00BC53C1" w:rsidP="00BC53C1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 xml:space="preserve">5. Утвердить 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 xml:space="preserve">Гаврилово-Посадского городского поселения </w:t>
      </w:r>
      <w:r>
        <w:rPr>
          <w:b w:val="0"/>
          <w:bCs/>
          <w:szCs w:val="28"/>
        </w:rPr>
        <w:t xml:space="preserve">и не включенным в муниципальные программы </w:t>
      </w:r>
      <w:r>
        <w:rPr>
          <w:b w:val="0"/>
          <w:szCs w:val="28"/>
        </w:rPr>
        <w:t xml:space="preserve">Гаврилово-Посадского городского поселения </w:t>
      </w:r>
      <w:r>
        <w:rPr>
          <w:b w:val="0"/>
          <w:bCs/>
          <w:szCs w:val="28"/>
        </w:rPr>
        <w:t>направлениям деятельности органов местного самоуправления), группам видов расходов классификации ра</w:t>
      </w:r>
      <w:r>
        <w:rPr>
          <w:b w:val="0"/>
          <w:bCs/>
          <w:szCs w:val="28"/>
        </w:rPr>
        <w:t>с</w:t>
      </w:r>
      <w:r>
        <w:rPr>
          <w:b w:val="0"/>
          <w:bCs/>
          <w:szCs w:val="28"/>
        </w:rPr>
        <w:t>ходов бюджета:</w:t>
      </w:r>
    </w:p>
    <w:p w:rsidR="00BC53C1" w:rsidRDefault="00BC53C1" w:rsidP="00BC53C1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на </w:t>
      </w:r>
      <w:r>
        <w:rPr>
          <w:b w:val="0"/>
          <w:szCs w:val="28"/>
        </w:rPr>
        <w:t xml:space="preserve">2025 год </w:t>
      </w:r>
      <w:r>
        <w:rPr>
          <w:b w:val="0"/>
          <w:bCs/>
          <w:szCs w:val="28"/>
        </w:rPr>
        <w:t>согласно приложению 4 к настоящему решению,</w:t>
      </w:r>
    </w:p>
    <w:p w:rsidR="00BC53C1" w:rsidRDefault="00BC53C1" w:rsidP="00BC53C1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на плановый период 2026 и 2027 годов</w:t>
      </w:r>
      <w:r>
        <w:t xml:space="preserve"> </w:t>
      </w:r>
      <w:r>
        <w:rPr>
          <w:b w:val="0"/>
          <w:bCs/>
          <w:szCs w:val="28"/>
        </w:rPr>
        <w:t>согласно приложению 5 к настоящему решению.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Утвердить ведомственную структуру расходов бюджета: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2025 год согласно приложению 6 к настоящему решению,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2026 и 2027 годов согласно приложению 7 к настоящему решению.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Утвердить в пределах общего объема расходов бюджета,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жденного пунктом 1 настоящего решения: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условно утвержденных расходов: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1) на 2026 </w:t>
      </w:r>
      <w:proofErr w:type="gramStart"/>
      <w:r>
        <w:rPr>
          <w:bCs/>
          <w:sz w:val="28"/>
          <w:szCs w:val="28"/>
        </w:rPr>
        <w:t>год  в</w:t>
      </w:r>
      <w:proofErr w:type="gramEnd"/>
      <w:r>
        <w:rPr>
          <w:bCs/>
          <w:sz w:val="28"/>
          <w:szCs w:val="28"/>
        </w:rPr>
        <w:t xml:space="preserve"> сумме 1 646 000</w:t>
      </w:r>
      <w:r w:rsidRPr="001E345C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2) на 2027 </w:t>
      </w:r>
      <w:proofErr w:type="gramStart"/>
      <w:r>
        <w:rPr>
          <w:bCs/>
          <w:sz w:val="28"/>
          <w:szCs w:val="28"/>
        </w:rPr>
        <w:t>год  в</w:t>
      </w:r>
      <w:proofErr w:type="gramEnd"/>
      <w:r>
        <w:rPr>
          <w:bCs/>
          <w:sz w:val="28"/>
          <w:szCs w:val="28"/>
        </w:rPr>
        <w:t xml:space="preserve"> сумме 3 229 000</w:t>
      </w:r>
      <w:r w:rsidRPr="001E345C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руб.</w:t>
      </w:r>
    </w:p>
    <w:p w:rsidR="00BC53C1" w:rsidRDefault="00BC53C1" w:rsidP="00BC53C1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бюджетных ассигнований, направляемых на испо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нение публичных нормативных обязательств: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2025 год в сумме 0,00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2026 год в сумме 0,00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2027 год в сумме 0,00 руб.</w:t>
      </w:r>
    </w:p>
    <w:p w:rsidR="00BC53C1" w:rsidRDefault="00BC53C1" w:rsidP="00BC53C1">
      <w:pPr>
        <w:pStyle w:val="a4"/>
        <w:ind w:firstLine="709"/>
        <w:jc w:val="both"/>
      </w:pPr>
      <w:r>
        <w:rPr>
          <w:bCs/>
          <w:sz w:val="28"/>
          <w:szCs w:val="28"/>
        </w:rPr>
        <w:t>- общий объем бюджетных ассигнований муниципального дорожн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фонда Гаврилово-Посадского городского поселения:</w:t>
      </w:r>
      <w:r>
        <w:t xml:space="preserve"> </w:t>
      </w:r>
    </w:p>
    <w:p w:rsidR="00BC53C1" w:rsidRDefault="00BC53C1" w:rsidP="00BC53C1">
      <w:pPr>
        <w:ind w:firstLine="708"/>
        <w:jc w:val="both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1) на 2025 год в сумме </w:t>
      </w:r>
      <w:r>
        <w:rPr>
          <w:bCs/>
          <w:color w:val="000000"/>
          <w:szCs w:val="28"/>
        </w:rPr>
        <w:t xml:space="preserve">17 239 950,84 </w:t>
      </w:r>
      <w:r>
        <w:rPr>
          <w:bCs/>
          <w:szCs w:val="28"/>
        </w:rPr>
        <w:t>руб.</w:t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BC53C1" w:rsidRDefault="00BC53C1" w:rsidP="00BC53C1">
      <w:pPr>
        <w:ind w:firstLine="708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2) на 2026 год в сумме </w:t>
      </w:r>
      <w:r>
        <w:rPr>
          <w:bCs/>
          <w:color w:val="000000"/>
          <w:szCs w:val="28"/>
        </w:rPr>
        <w:t xml:space="preserve">16 743 979,09 </w:t>
      </w:r>
      <w:r>
        <w:rPr>
          <w:bCs/>
          <w:szCs w:val="28"/>
        </w:rPr>
        <w:t>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2027 год в сумме 16 284 449,99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Установить размер резервного фонда бюджета Гаврилово-Посадского городского поселения:                                                                                                 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2025 год в сумме 100 000,00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2026 год в сумме 100 000,00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2027 год в сумме 100 000,00 руб.</w:t>
      </w:r>
    </w:p>
    <w:p w:rsidR="00BC53C1" w:rsidRPr="00EB5B0C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Pr="00EB5B0C">
        <w:rPr>
          <w:bCs/>
          <w:sz w:val="28"/>
          <w:szCs w:val="28"/>
        </w:rPr>
        <w:t>Установить, что:</w:t>
      </w:r>
    </w:p>
    <w:p w:rsidR="00BC53C1" w:rsidRPr="00EB5B0C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 w:rsidRPr="00EB5B0C">
        <w:rPr>
          <w:bCs/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 предоставление субсидий из бюджета осуществляется </w:t>
      </w:r>
      <w:r>
        <w:rPr>
          <w:bCs/>
          <w:sz w:val="28"/>
          <w:szCs w:val="28"/>
        </w:rPr>
        <w:t xml:space="preserve">в </w:t>
      </w:r>
      <w:r w:rsidRPr="00EB5B0C">
        <w:rPr>
          <w:bCs/>
          <w:sz w:val="28"/>
          <w:szCs w:val="28"/>
        </w:rPr>
        <w:t xml:space="preserve">порядках, </w:t>
      </w:r>
      <w:proofErr w:type="gramStart"/>
      <w:r w:rsidRPr="00EB5B0C">
        <w:rPr>
          <w:bCs/>
          <w:sz w:val="28"/>
          <w:szCs w:val="28"/>
        </w:rPr>
        <w:t>установленных  администрацией</w:t>
      </w:r>
      <w:proofErr w:type="gramEnd"/>
      <w:r w:rsidRPr="00EB5B0C">
        <w:rPr>
          <w:bCs/>
          <w:sz w:val="28"/>
          <w:szCs w:val="28"/>
        </w:rPr>
        <w:t xml:space="preserve"> Гаврилово-Посадского муниципального района, в случаях, если расходы на их предоставление предусмотрены муниципальными программами Гаврилово-Посадского городского поселения</w:t>
      </w:r>
      <w:r>
        <w:rPr>
          <w:bCs/>
          <w:sz w:val="28"/>
          <w:szCs w:val="28"/>
        </w:rPr>
        <w:t>,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 w:rsidRPr="00EB5B0C">
        <w:rPr>
          <w:bCs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 предоставление субсидий из бюджета осуществляется </w:t>
      </w:r>
      <w:r>
        <w:rPr>
          <w:bCs/>
          <w:sz w:val="28"/>
          <w:szCs w:val="28"/>
        </w:rPr>
        <w:t xml:space="preserve">в </w:t>
      </w:r>
      <w:r w:rsidRPr="00EB5B0C">
        <w:rPr>
          <w:bCs/>
          <w:sz w:val="28"/>
          <w:szCs w:val="28"/>
        </w:rPr>
        <w:t xml:space="preserve">порядках определения объема и предоставления указанных субсидий, </w:t>
      </w:r>
      <w:proofErr w:type="gramStart"/>
      <w:r w:rsidRPr="00EB5B0C">
        <w:rPr>
          <w:bCs/>
          <w:sz w:val="28"/>
          <w:szCs w:val="28"/>
        </w:rPr>
        <w:t>установленных  администрацией</w:t>
      </w:r>
      <w:proofErr w:type="gramEnd"/>
      <w:r w:rsidRPr="00EB5B0C">
        <w:rPr>
          <w:bCs/>
          <w:sz w:val="28"/>
          <w:szCs w:val="28"/>
        </w:rPr>
        <w:t xml:space="preserve"> Гаврилово-Посадского муниципального района. 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 Утвердить общий объем 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Гаврилово-Посадского городского поселения </w:t>
      </w:r>
      <w:proofErr w:type="gramStart"/>
      <w:r>
        <w:rPr>
          <w:bCs/>
          <w:sz w:val="28"/>
          <w:szCs w:val="28"/>
        </w:rPr>
        <w:t>бюджету  Гаврилово</w:t>
      </w:r>
      <w:proofErr w:type="gramEnd"/>
      <w:r>
        <w:rPr>
          <w:bCs/>
          <w:sz w:val="28"/>
          <w:szCs w:val="28"/>
        </w:rPr>
        <w:t xml:space="preserve">-Посадского муниципального района: 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2025 год в сумме 7 993 909</w:t>
      </w:r>
      <w:r w:rsidRPr="00750F4C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2026 год в </w:t>
      </w:r>
      <w:proofErr w:type="gramStart"/>
      <w:r>
        <w:rPr>
          <w:bCs/>
          <w:sz w:val="28"/>
          <w:szCs w:val="28"/>
        </w:rPr>
        <w:t>сумме  3</w:t>
      </w:r>
      <w:proofErr w:type="gramEnd"/>
      <w:r w:rsidRPr="00750F4C">
        <w:rPr>
          <w:bCs/>
          <w:sz w:val="28"/>
          <w:szCs w:val="28"/>
        </w:rPr>
        <w:t xml:space="preserve"> 410 073,00</w:t>
      </w:r>
      <w:r>
        <w:rPr>
          <w:bCs/>
          <w:sz w:val="28"/>
          <w:szCs w:val="28"/>
        </w:rPr>
        <w:t xml:space="preserve">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 2027 год в </w:t>
      </w:r>
      <w:proofErr w:type="gramStart"/>
      <w:r>
        <w:rPr>
          <w:bCs/>
          <w:sz w:val="28"/>
          <w:szCs w:val="28"/>
        </w:rPr>
        <w:t xml:space="preserve">сумме  </w:t>
      </w:r>
      <w:r w:rsidRPr="000B4861"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 xml:space="preserve"> </w:t>
      </w:r>
      <w:r w:rsidRPr="000B4861">
        <w:rPr>
          <w:bCs/>
          <w:sz w:val="28"/>
          <w:szCs w:val="28"/>
        </w:rPr>
        <w:t>410</w:t>
      </w:r>
      <w:r>
        <w:rPr>
          <w:bCs/>
          <w:sz w:val="28"/>
          <w:szCs w:val="28"/>
        </w:rPr>
        <w:t xml:space="preserve"> </w:t>
      </w:r>
      <w:r w:rsidRPr="000B4861">
        <w:rPr>
          <w:bCs/>
          <w:sz w:val="28"/>
          <w:szCs w:val="28"/>
        </w:rPr>
        <w:t>073</w:t>
      </w:r>
      <w:r>
        <w:rPr>
          <w:bCs/>
          <w:sz w:val="28"/>
          <w:szCs w:val="28"/>
        </w:rPr>
        <w:t>,00 руб.</w:t>
      </w:r>
    </w:p>
    <w:p w:rsidR="00BC53C1" w:rsidRDefault="00BC53C1" w:rsidP="00BC53C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Утвердить распределение 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Гаврилово-Посадского городского поселения </w:t>
      </w:r>
      <w:proofErr w:type="gramStart"/>
      <w:r>
        <w:rPr>
          <w:bCs/>
          <w:sz w:val="28"/>
          <w:szCs w:val="28"/>
        </w:rPr>
        <w:t>бюджету  Гаврилово</w:t>
      </w:r>
      <w:proofErr w:type="gramEnd"/>
      <w:r>
        <w:rPr>
          <w:bCs/>
          <w:sz w:val="28"/>
          <w:szCs w:val="28"/>
        </w:rPr>
        <w:t>-Посадского муниципального района на 2025 год и на плановый период 2026 и 2027 годов согласно приложению 8 к настоящ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му решению.          </w:t>
      </w:r>
    </w:p>
    <w:p w:rsidR="00BC53C1" w:rsidRDefault="00BC53C1" w:rsidP="00BC53C1">
      <w:pPr>
        <w:pStyle w:val="a4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 7. Утвердить</w:t>
      </w:r>
      <w:r>
        <w:rPr>
          <w:sz w:val="28"/>
        </w:rPr>
        <w:t xml:space="preserve"> верхний предел муниципального внутреннего долга Гаврилово-Посадского городского поселения:</w:t>
      </w:r>
    </w:p>
    <w:p w:rsidR="00BC53C1" w:rsidRDefault="00BC53C1" w:rsidP="00BC53C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на 1 января 2026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руб.,</w:t>
      </w:r>
    </w:p>
    <w:p w:rsidR="00BC53C1" w:rsidRDefault="00BC53C1" w:rsidP="00BC53C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2027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руб.,</w:t>
      </w:r>
    </w:p>
    <w:p w:rsidR="00BC53C1" w:rsidRDefault="00BC53C1" w:rsidP="00BC53C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2028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</w:t>
      </w:r>
    </w:p>
    <w:p w:rsidR="00BC53C1" w:rsidRDefault="00BC53C1" w:rsidP="00BC53C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 </w:t>
      </w:r>
      <w:proofErr w:type="gramStart"/>
      <w:r>
        <w:rPr>
          <w:rFonts w:ascii="Times New Roman" w:hAnsi="Times New Roman" w:cs="Times New Roman"/>
          <w:sz w:val="28"/>
        </w:rPr>
        <w:t>Утвердить  объем</w:t>
      </w:r>
      <w:proofErr w:type="gramEnd"/>
      <w:r>
        <w:rPr>
          <w:rFonts w:ascii="Times New Roman" w:hAnsi="Times New Roman" w:cs="Times New Roman"/>
          <w:sz w:val="28"/>
        </w:rPr>
        <w:t xml:space="preserve"> расходов на обслуживание муниципального долга:</w:t>
      </w:r>
    </w:p>
    <w:p w:rsidR="00BC53C1" w:rsidRDefault="00BC53C1" w:rsidP="00BC53C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 2025 год в сумме 0,00 руб.</w:t>
      </w:r>
    </w:p>
    <w:p w:rsidR="00BC53C1" w:rsidRDefault="00BC53C1" w:rsidP="00BC53C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 2026 год в сумме 0,00 руб.</w:t>
      </w:r>
    </w:p>
    <w:p w:rsidR="00BC53C1" w:rsidRDefault="00BC53C1" w:rsidP="00BC5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 2027 год в сумме 0,00 руб.</w:t>
      </w:r>
    </w:p>
    <w:p w:rsidR="00BC53C1" w:rsidRPr="006927DA" w:rsidRDefault="00BC53C1" w:rsidP="00BC53C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927DA">
        <w:rPr>
          <w:rFonts w:ascii="Times New Roman" w:hAnsi="Times New Roman" w:cs="Times New Roman"/>
          <w:color w:val="000000"/>
          <w:sz w:val="28"/>
        </w:rPr>
        <w:lastRenderedPageBreak/>
        <w:t>7.2. Утвердить программу муниципальных внутренних заимствов</w:t>
      </w:r>
      <w:r w:rsidRPr="006927DA">
        <w:rPr>
          <w:rFonts w:ascii="Times New Roman" w:hAnsi="Times New Roman" w:cs="Times New Roman"/>
          <w:color w:val="000000"/>
          <w:sz w:val="28"/>
        </w:rPr>
        <w:t>а</w:t>
      </w:r>
      <w:r w:rsidRPr="006927DA">
        <w:rPr>
          <w:rFonts w:ascii="Times New Roman" w:hAnsi="Times New Roman" w:cs="Times New Roman"/>
          <w:color w:val="000000"/>
          <w:sz w:val="28"/>
        </w:rPr>
        <w:t xml:space="preserve">ний     Гаврилово-Посадского городского поселения </w:t>
      </w:r>
      <w:r w:rsidRPr="006927D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692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</w:t>
      </w:r>
      <w:r w:rsidRPr="006927D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6927DA">
        <w:rPr>
          <w:rFonts w:ascii="Times New Roman" w:hAnsi="Times New Roman" w:cs="Times New Roman"/>
          <w:bCs/>
          <w:color w:val="000000"/>
          <w:sz w:val="28"/>
          <w:szCs w:val="28"/>
        </w:rPr>
        <w:t>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692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692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  <w:r w:rsidRPr="006927DA">
        <w:rPr>
          <w:rFonts w:ascii="Times New Roman" w:hAnsi="Times New Roman" w:cs="Times New Roman"/>
          <w:color w:val="000000"/>
          <w:sz w:val="28"/>
        </w:rPr>
        <w:t xml:space="preserve">согласно приложению 9 </w:t>
      </w:r>
      <w:r w:rsidRPr="006927DA">
        <w:rPr>
          <w:rFonts w:ascii="Times New Roman" w:hAnsi="Times New Roman" w:cs="Times New Roman"/>
          <w:bCs/>
          <w:color w:val="000000"/>
          <w:sz w:val="28"/>
          <w:szCs w:val="28"/>
        </w:rPr>
        <w:t>к настоящему решению</w:t>
      </w:r>
      <w:r w:rsidRPr="006927DA">
        <w:rPr>
          <w:rFonts w:ascii="Times New Roman" w:hAnsi="Times New Roman" w:cs="Times New Roman"/>
          <w:color w:val="000000"/>
          <w:sz w:val="28"/>
        </w:rPr>
        <w:t>.</w:t>
      </w:r>
    </w:p>
    <w:p w:rsidR="00BC53C1" w:rsidRDefault="00BC53C1" w:rsidP="00BC53C1">
      <w:pPr>
        <w:autoSpaceDE w:val="0"/>
        <w:autoSpaceDN w:val="0"/>
        <w:adjustRightInd w:val="0"/>
        <w:jc w:val="both"/>
        <w:rPr>
          <w:szCs w:val="28"/>
        </w:rPr>
      </w:pPr>
      <w:r w:rsidRPr="006927DA">
        <w:rPr>
          <w:bCs/>
          <w:color w:val="000000"/>
          <w:sz w:val="16"/>
          <w:szCs w:val="16"/>
        </w:rPr>
        <w:t xml:space="preserve"> </w:t>
      </w:r>
      <w:r w:rsidRPr="006927DA">
        <w:rPr>
          <w:bCs/>
          <w:color w:val="000000"/>
          <w:szCs w:val="28"/>
        </w:rPr>
        <w:t xml:space="preserve">          8.</w:t>
      </w:r>
      <w:r w:rsidRPr="00CB7234">
        <w:rPr>
          <w:bCs/>
          <w:color w:val="FF0000"/>
          <w:szCs w:val="28"/>
        </w:rPr>
        <w:t xml:space="preserve"> </w:t>
      </w:r>
      <w:r>
        <w:rPr>
          <w:szCs w:val="28"/>
        </w:rPr>
        <w:t xml:space="preserve">Установить, что в 2025 </w:t>
      </w:r>
      <w:proofErr w:type="gramStart"/>
      <w:r>
        <w:rPr>
          <w:szCs w:val="28"/>
        </w:rPr>
        <w:t>году  и</w:t>
      </w:r>
      <w:proofErr w:type="gramEnd"/>
      <w:r>
        <w:rPr>
          <w:szCs w:val="28"/>
        </w:rPr>
        <w:t xml:space="preserve"> плановом периоде 2026 и 2027 годов </w:t>
      </w:r>
      <w:r>
        <w:rPr>
          <w:bCs/>
          <w:szCs w:val="28"/>
        </w:rPr>
        <w:t>муниципальны</w:t>
      </w:r>
      <w:r>
        <w:rPr>
          <w:szCs w:val="28"/>
        </w:rPr>
        <w:t>е гарантии</w:t>
      </w:r>
      <w:r>
        <w:t xml:space="preserve"> </w:t>
      </w:r>
      <w:r>
        <w:rPr>
          <w:szCs w:val="28"/>
        </w:rPr>
        <w:t>Гаврилово-Посадского городского поселения не предоставляются.</w:t>
      </w:r>
    </w:p>
    <w:p w:rsidR="00BC53C1" w:rsidRDefault="00BC53C1" w:rsidP="00BC53C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 исполнение муниципальных гарантий Гаврилово-Посадского городского поселения по возможным гарантийным случаям:</w:t>
      </w:r>
    </w:p>
    <w:p w:rsidR="00BC53C1" w:rsidRDefault="00BC53C1" w:rsidP="00BC53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2025 год – 0,00 рублей;</w:t>
      </w:r>
    </w:p>
    <w:p w:rsidR="00BC53C1" w:rsidRDefault="00BC53C1" w:rsidP="00BC53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2026 год – 0,00 рублей;</w:t>
      </w:r>
    </w:p>
    <w:p w:rsidR="00BC53C1" w:rsidRDefault="00BC53C1" w:rsidP="00BC53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2027 год – 0,00 рублей.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9. Установить, что в 2025 году денежные обязательства (задолженность по денежным обязательствам) перед Гаврилово-Посадским городским поселением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Гаврилово-Посадским городским поселением).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Основные условия урегулирования денежных обязательств (задолженности по денежным обязательствам) перед Гаврилово-Посадским городским поселением: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- реструктуризация денежного обязательства (задолженности по денежному обязательству) перед Гаврилово-Посадским городским поселением осуществляется на срок не более одного года;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- за реструктуризацию денежного обязательства (задолженности по денежному обязательству) перед Гаврилово-Посадским городским поселением взимается плата.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Правила (основания, условия и порядок) реструктуризации в 2025 году денежных обязательств (задолженности по денежным обязательствам) перед Гаврилово-Посадским городским поселением устанавливаются нормативным актом Финансового управления администрации Гаврилово-Посадского муниципального района.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Реструктуризация денежного обязательства (задолженности по денежному обязательству) перед Гаврилово-Посадским городским поселением в 2025 году осуществляется Финансовым управлением администрации Гаврилово-Посадского муниципального района.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 xml:space="preserve">10.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r w:rsidRPr="0004150C">
        <w:rPr>
          <w:szCs w:val="28"/>
        </w:rPr>
        <w:lastRenderedPageBreak/>
        <w:t xml:space="preserve">обеспечения исполнения которых являются средства, предоставляемые из бюджета Гаврилово-Посадского </w:t>
      </w:r>
      <w:r w:rsidRPr="00482162">
        <w:rPr>
          <w:szCs w:val="28"/>
        </w:rPr>
        <w:t>городск</w:t>
      </w:r>
      <w:r>
        <w:rPr>
          <w:szCs w:val="28"/>
        </w:rPr>
        <w:t xml:space="preserve">ого </w:t>
      </w:r>
      <w:r w:rsidRPr="00482162">
        <w:rPr>
          <w:szCs w:val="28"/>
        </w:rPr>
        <w:t>поселени</w:t>
      </w:r>
      <w:r>
        <w:rPr>
          <w:szCs w:val="28"/>
        </w:rPr>
        <w:t>я</w:t>
      </w:r>
      <w:r w:rsidRPr="0004150C">
        <w:rPr>
          <w:szCs w:val="28"/>
        </w:rPr>
        <w:t>: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1) расчеты по муниципальным контрактам, заключаемым на сумму 90000 тыс. рублей и более, а также расчеты по контрактам (договорам), заключаемым в целях исполнения указанных муниципальных контрактов;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2) расчеты по контрактам (договорам), заключаемым на сумму              90000,0 тыс. рублей и более муниципальными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3) субсидии юридическим лицам (за исключением субсидий муниципальным бюджетным и автономным учреждениям) и бюджетные инвестиции юридическим лицам, предоставляемые в соответствии со статьями 79 и 80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90000 тыс. рублей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статьями 79, 80 Бюджетного кодекса Российской Федерации, с исполнителями и соисполнителями контрактов (договоров);</w:t>
      </w:r>
    </w:p>
    <w:p w:rsidR="00BC53C1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90000 тыс. рублей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партнерстве.</w:t>
      </w:r>
    </w:p>
    <w:p w:rsidR="00BC53C1" w:rsidRDefault="00BC53C1" w:rsidP="00BC5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</w:t>
      </w:r>
      <w:hyperlink r:id="rId6" w:anchor="Par3" w:history="1">
        <w:r w:rsidRPr="00DC0440">
          <w:t>пункте 3</w:t>
        </w:r>
      </w:hyperlink>
      <w:r>
        <w:rPr>
          <w:szCs w:val="28"/>
        </w:rPr>
        <w:t xml:space="preserve"> настоящей части.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 xml:space="preserve">10.1. Установить, что в 2025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муниципальных контрактов, контрактов (договоров), которые заключаются муниципальными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подпунктах 1–4 пункта 10, перечисление средств по таким контрактам (договорам) осуществляется в </w:t>
      </w:r>
      <w:r w:rsidRPr="0004150C">
        <w:rPr>
          <w:szCs w:val="28"/>
        </w:rPr>
        <w:lastRenderedPageBreak/>
        <w:t>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 xml:space="preserve"> 10.2. Установить, что в 2025 году при казначейском сопровождении средств перечисление авансовых платежей по контрактам (договорам), указанным в подпункте 10.1,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установлены Правительством Российской Федерации.</w:t>
      </w:r>
    </w:p>
    <w:p w:rsidR="00BC53C1" w:rsidRPr="0004150C" w:rsidRDefault="00BC53C1" w:rsidP="00BC53C1">
      <w:pPr>
        <w:ind w:firstLine="708"/>
        <w:jc w:val="both"/>
        <w:rPr>
          <w:szCs w:val="28"/>
        </w:rPr>
      </w:pPr>
      <w:r w:rsidRPr="0004150C">
        <w:rPr>
          <w:szCs w:val="28"/>
        </w:rPr>
        <w:t xml:space="preserve"> 10.3. Установить, что в 2025 году при казначейском сопровождении средств, указанных в подпунктах 1 и 2 пункта 10, предоставляемых на основании контрактов (договоров), заключаемых в целях выполнения работ, оказания услуг в рамках исполнения муниципальных контрактов, контрактов (договоров), которые заключаются муниципальными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BC53C1" w:rsidRPr="00A217EF" w:rsidRDefault="00BC53C1" w:rsidP="00BC53C1">
      <w:pPr>
        <w:ind w:firstLine="708"/>
        <w:jc w:val="both"/>
        <w:rPr>
          <w:color w:val="FF0000"/>
          <w:szCs w:val="28"/>
        </w:rPr>
      </w:pPr>
      <w:r w:rsidRPr="0004150C">
        <w:rPr>
          <w:szCs w:val="28"/>
        </w:rPr>
        <w:t xml:space="preserve">10.4. Установить, что в 2025 году не осуществляется казначейское сопровождение средств, предоставляемых на основании контрактов (договоров), которые заключаются на сумму 3000,0 тыс. рублей и менее в </w:t>
      </w:r>
      <w:r w:rsidRPr="0004150C">
        <w:rPr>
          <w:szCs w:val="28"/>
        </w:rPr>
        <w:lastRenderedPageBreak/>
        <w:t>рамках исполнения муниципальных контрактов, контрактов (договоров), которые заключаются бюджетными и автономными учреждениями, договоров (соглашений), указанных в подпунктах 1–4 пункта</w:t>
      </w:r>
      <w:r>
        <w:rPr>
          <w:szCs w:val="28"/>
        </w:rPr>
        <w:t xml:space="preserve"> 10.</w:t>
      </w:r>
      <w:r w:rsidRPr="0004150C">
        <w:rPr>
          <w:szCs w:val="28"/>
        </w:rPr>
        <w:t xml:space="preserve"> </w:t>
      </w:r>
    </w:p>
    <w:p w:rsidR="00BC53C1" w:rsidRDefault="00BC53C1" w:rsidP="00BC53C1">
      <w:pPr>
        <w:ind w:firstLine="708"/>
        <w:jc w:val="both"/>
        <w:rPr>
          <w:szCs w:val="28"/>
        </w:rPr>
      </w:pPr>
      <w:r>
        <w:rPr>
          <w:szCs w:val="28"/>
        </w:rPr>
        <w:t>11. Опубликовать настоящее решение в сборнике «Вестник Гаврил</w:t>
      </w:r>
      <w:r>
        <w:rPr>
          <w:szCs w:val="28"/>
        </w:rPr>
        <w:t>о</w:t>
      </w:r>
      <w:r>
        <w:rPr>
          <w:szCs w:val="28"/>
        </w:rPr>
        <w:t>во-Посадского муниципального района» и разместить на официальном сайте админ</w:t>
      </w:r>
      <w:r>
        <w:rPr>
          <w:szCs w:val="28"/>
        </w:rPr>
        <w:t>и</w:t>
      </w:r>
      <w:r>
        <w:rPr>
          <w:szCs w:val="28"/>
        </w:rPr>
        <w:t xml:space="preserve">страции Гаврилово-Посадского городского </w:t>
      </w:r>
      <w:proofErr w:type="gramStart"/>
      <w:r>
        <w:rPr>
          <w:szCs w:val="28"/>
        </w:rPr>
        <w:t>поселения  (</w:t>
      </w:r>
      <w:proofErr w:type="gramEnd"/>
      <w:hyperlink r:id="rId7" w:history="1">
        <w:r w:rsidRPr="00002E75">
          <w:rPr>
            <w:rStyle w:val="a3"/>
            <w:szCs w:val="28"/>
          </w:rPr>
          <w:t>www.adm-gorpos.ru</w:t>
        </w:r>
      </w:hyperlink>
      <w:r>
        <w:rPr>
          <w:szCs w:val="28"/>
        </w:rPr>
        <w:t>).</w:t>
      </w:r>
    </w:p>
    <w:p w:rsidR="00BC53C1" w:rsidRDefault="00BC53C1" w:rsidP="00BC53C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Настоящее решение вступает в силу с 01 января 2025 года. </w:t>
      </w:r>
    </w:p>
    <w:p w:rsidR="00BC53C1" w:rsidRDefault="00BC53C1" w:rsidP="00BC53C1">
      <w:pPr>
        <w:pStyle w:val="a4"/>
        <w:jc w:val="both"/>
        <w:rPr>
          <w:sz w:val="28"/>
          <w:szCs w:val="28"/>
        </w:rPr>
      </w:pPr>
    </w:p>
    <w:p w:rsidR="00BC53C1" w:rsidRDefault="00BC53C1" w:rsidP="00BC53C1">
      <w:pPr>
        <w:jc w:val="right"/>
        <w:rPr>
          <w:sz w:val="24"/>
          <w:szCs w:val="24"/>
        </w:rPr>
      </w:pPr>
    </w:p>
    <w:p w:rsidR="00BC53C1" w:rsidRDefault="00BC53C1" w:rsidP="00BC53C1">
      <w:pPr>
        <w:jc w:val="both"/>
        <w:rPr>
          <w:b/>
          <w:szCs w:val="28"/>
        </w:rPr>
      </w:pPr>
    </w:p>
    <w:p w:rsidR="00BC53C1" w:rsidRDefault="00BC53C1" w:rsidP="00BC53C1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BC53C1" w:rsidRDefault="00BC53C1" w:rsidP="00BC53C1">
      <w:pPr>
        <w:jc w:val="both"/>
        <w:rPr>
          <w:b/>
          <w:szCs w:val="28"/>
        </w:rPr>
      </w:pPr>
      <w:r>
        <w:rPr>
          <w:b/>
          <w:szCs w:val="28"/>
        </w:rPr>
        <w:t xml:space="preserve">городского поселения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Н.В. Молчанов</w:t>
      </w:r>
    </w:p>
    <w:p w:rsidR="0026314F" w:rsidRDefault="00BC53C1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4C0"/>
    <w:multiLevelType w:val="hybridMultilevel"/>
    <w:tmpl w:val="874AA548"/>
    <w:lvl w:ilvl="0" w:tplc="4BFA3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45"/>
    <w:rsid w:val="0006266F"/>
    <w:rsid w:val="00231581"/>
    <w:rsid w:val="00726D45"/>
    <w:rsid w:val="00B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DC3BA-9B43-499E-A64D-247E5FF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C53C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C5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BC53C1"/>
    <w:rPr>
      <w:color w:val="0000FF"/>
      <w:u w:val="single"/>
    </w:rPr>
  </w:style>
  <w:style w:type="paragraph" w:styleId="a4">
    <w:name w:val="No Spacing"/>
    <w:uiPriority w:val="1"/>
    <w:qFormat/>
    <w:rsid w:val="00BC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5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orp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inicyna.ev\Downloads\&#1057;&#1083;&#1091;&#1078;_&#1055;&#1088;&#1077;&#1076;&#1083;%20&#1074;%20&#1079;&#1072;&#1082;&#1086;&#1085;%20&#1054;&#1050;&#1048;%20&#1085;&#1072;%202025%20&#1052;&#1041;&#1058;,%20&#1050;&#1072;&#1079;&#1085;&#1072;&#1095;%20&#1057;&#1086;&#1087;&#1088;&#1086;&#1074;_1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2270</Words>
  <Characters>12940</Characters>
  <Application>Microsoft Office Word</Application>
  <DocSecurity>0</DocSecurity>
  <Lines>107</Lines>
  <Paragraphs>30</Paragraphs>
  <ScaleCrop>false</ScaleCrop>
  <Company/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2024-11-14T05:20:00Z</dcterms:created>
  <dcterms:modified xsi:type="dcterms:W3CDTF">2024-11-14T05:20:00Z</dcterms:modified>
</cp:coreProperties>
</file>