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70" w:rsidRDefault="008671E9" w:rsidP="00B51479">
      <w:pPr>
        <w:autoSpaceDE w:val="0"/>
        <w:autoSpaceDN w:val="0"/>
        <w:adjustRightInd w:val="0"/>
        <w:spacing w:after="0" w:line="240" w:lineRule="auto"/>
        <w:ind w:left="3828"/>
        <w:jc w:val="both"/>
        <w:outlineLvl w:val="0"/>
        <w:rPr>
          <w:rFonts w:ascii="Times New Roman" w:hAnsi="Times New Roman"/>
          <w:sz w:val="28"/>
          <w:szCs w:val="28"/>
        </w:rPr>
      </w:pPr>
      <w:r>
        <w:rPr>
          <w:rFonts w:ascii="Times New Roman" w:hAnsi="Times New Roman"/>
          <w:sz w:val="28"/>
          <w:szCs w:val="28"/>
        </w:rPr>
        <w:t xml:space="preserve">                             </w:t>
      </w:r>
      <w:r w:rsidR="00184B70">
        <w:rPr>
          <w:rFonts w:ascii="Times New Roman" w:hAnsi="Times New Roman"/>
          <w:sz w:val="28"/>
          <w:szCs w:val="28"/>
        </w:rPr>
        <w:t>Согласовано</w:t>
      </w:r>
    </w:p>
    <w:p w:rsidR="00184B70" w:rsidRPr="00184B70" w:rsidRDefault="00184B70" w:rsidP="00B51479">
      <w:pPr>
        <w:autoSpaceDE w:val="0"/>
        <w:autoSpaceDN w:val="0"/>
        <w:adjustRightInd w:val="0"/>
        <w:spacing w:after="0" w:line="240" w:lineRule="auto"/>
        <w:ind w:left="3828"/>
        <w:jc w:val="center"/>
        <w:outlineLvl w:val="0"/>
        <w:rPr>
          <w:rFonts w:ascii="Times New Roman" w:hAnsi="Times New Roman"/>
          <w:sz w:val="28"/>
          <w:szCs w:val="28"/>
        </w:rPr>
      </w:pPr>
      <w:r>
        <w:rPr>
          <w:rFonts w:ascii="Times New Roman" w:hAnsi="Times New Roman"/>
          <w:sz w:val="28"/>
          <w:szCs w:val="28"/>
        </w:rPr>
        <w:t xml:space="preserve">Комиссией при </w:t>
      </w:r>
      <w:r w:rsidR="000A51D1">
        <w:rPr>
          <w:rFonts w:ascii="Times New Roman" w:hAnsi="Times New Roman"/>
          <w:sz w:val="28"/>
          <w:szCs w:val="28"/>
        </w:rPr>
        <w:t>администрации Гаврилово-Посадского муниципального района</w:t>
      </w:r>
      <w:r>
        <w:rPr>
          <w:rFonts w:ascii="Times New Roman" w:hAnsi="Times New Roman"/>
          <w:sz w:val="28"/>
          <w:szCs w:val="28"/>
        </w:rPr>
        <w:t xml:space="preserve"> по бюджетным проектировкам на очередной финансовый год и плановый период</w:t>
      </w:r>
    </w:p>
    <w:p w:rsidR="00184B70" w:rsidRPr="00184B70" w:rsidRDefault="00184B70" w:rsidP="00B51479">
      <w:pPr>
        <w:autoSpaceDE w:val="0"/>
        <w:autoSpaceDN w:val="0"/>
        <w:adjustRightInd w:val="0"/>
        <w:spacing w:after="0"/>
        <w:ind w:left="4962"/>
        <w:jc w:val="both"/>
        <w:outlineLvl w:val="0"/>
        <w:rPr>
          <w:rFonts w:ascii="Times New Roman" w:hAnsi="Times New Roman"/>
          <w:sz w:val="28"/>
          <w:szCs w:val="28"/>
        </w:rPr>
      </w:pPr>
    </w:p>
    <w:p w:rsidR="00184B70" w:rsidRPr="00184B70" w:rsidRDefault="00184B70" w:rsidP="00B51479">
      <w:pPr>
        <w:autoSpaceDE w:val="0"/>
        <w:autoSpaceDN w:val="0"/>
        <w:adjustRightInd w:val="0"/>
        <w:spacing w:after="0"/>
        <w:ind w:left="4962"/>
        <w:jc w:val="both"/>
        <w:outlineLvl w:val="0"/>
        <w:rPr>
          <w:rFonts w:ascii="Times New Roman" w:hAnsi="Times New Roman"/>
          <w:sz w:val="28"/>
          <w:szCs w:val="28"/>
        </w:rPr>
      </w:pPr>
    </w:p>
    <w:p w:rsidR="002C1C06" w:rsidRDefault="00744653" w:rsidP="00B51479">
      <w:pPr>
        <w:autoSpaceDE w:val="0"/>
        <w:autoSpaceDN w:val="0"/>
        <w:adjustRightInd w:val="0"/>
        <w:spacing w:after="0" w:line="240" w:lineRule="auto"/>
        <w:ind w:left="709" w:right="849"/>
        <w:jc w:val="center"/>
        <w:outlineLvl w:val="0"/>
        <w:rPr>
          <w:rFonts w:ascii="Times New Roman" w:hAnsi="Times New Roman"/>
          <w:b/>
          <w:sz w:val="28"/>
          <w:szCs w:val="28"/>
        </w:rPr>
      </w:pPr>
      <w:r w:rsidRPr="00A83C8D">
        <w:rPr>
          <w:rFonts w:ascii="Times New Roman" w:hAnsi="Times New Roman"/>
          <w:b/>
          <w:sz w:val="28"/>
          <w:szCs w:val="28"/>
        </w:rPr>
        <w:t>О</w:t>
      </w:r>
      <w:r w:rsidR="0098288B" w:rsidRPr="00A83C8D">
        <w:rPr>
          <w:rFonts w:ascii="Times New Roman" w:hAnsi="Times New Roman"/>
          <w:b/>
          <w:sz w:val="28"/>
          <w:szCs w:val="28"/>
        </w:rPr>
        <w:t xml:space="preserve">СНОВНЫЕ НАПРАВЛЕНИЯ </w:t>
      </w:r>
      <w:r w:rsidR="00A83C8D">
        <w:rPr>
          <w:rFonts w:ascii="Times New Roman" w:hAnsi="Times New Roman"/>
          <w:b/>
          <w:sz w:val="28"/>
          <w:szCs w:val="28"/>
        </w:rPr>
        <w:t xml:space="preserve">БЮДЖЕТНОЙ И </w:t>
      </w:r>
      <w:r w:rsidR="0098288B" w:rsidRPr="00A83C8D">
        <w:rPr>
          <w:rFonts w:ascii="Times New Roman" w:hAnsi="Times New Roman"/>
          <w:b/>
          <w:sz w:val="28"/>
          <w:szCs w:val="28"/>
        </w:rPr>
        <w:t xml:space="preserve">НАЛОГОВОЙ ПОЛИТИКИ </w:t>
      </w:r>
      <w:r w:rsidR="000A51D1" w:rsidRPr="00A83C8D">
        <w:rPr>
          <w:rFonts w:ascii="Times New Roman" w:hAnsi="Times New Roman"/>
          <w:b/>
          <w:sz w:val="28"/>
          <w:szCs w:val="28"/>
        </w:rPr>
        <w:t xml:space="preserve">ГАВРИЛОВО-ПОСАДСКОГО МУНИЦИПАЛЬНОГО </w:t>
      </w:r>
      <w:proofErr w:type="gramStart"/>
      <w:r w:rsidR="000A51D1" w:rsidRPr="00A83C8D">
        <w:rPr>
          <w:rFonts w:ascii="Times New Roman" w:hAnsi="Times New Roman"/>
          <w:b/>
          <w:sz w:val="28"/>
          <w:szCs w:val="28"/>
        </w:rPr>
        <w:t xml:space="preserve">РАЙОНА </w:t>
      </w:r>
      <w:r w:rsidR="0098288B" w:rsidRPr="00A83C8D">
        <w:rPr>
          <w:rFonts w:ascii="Times New Roman" w:hAnsi="Times New Roman"/>
          <w:b/>
          <w:sz w:val="28"/>
          <w:szCs w:val="28"/>
        </w:rPr>
        <w:t xml:space="preserve"> НА</w:t>
      </w:r>
      <w:proofErr w:type="gramEnd"/>
      <w:r w:rsidR="0098288B" w:rsidRPr="00A83C8D">
        <w:rPr>
          <w:rFonts w:ascii="Times New Roman" w:hAnsi="Times New Roman"/>
          <w:b/>
          <w:sz w:val="28"/>
          <w:szCs w:val="28"/>
        </w:rPr>
        <w:t xml:space="preserve"> 20</w:t>
      </w:r>
      <w:r w:rsidR="005B279E">
        <w:rPr>
          <w:rFonts w:ascii="Times New Roman" w:hAnsi="Times New Roman"/>
          <w:b/>
          <w:sz w:val="28"/>
          <w:szCs w:val="28"/>
        </w:rPr>
        <w:t>2</w:t>
      </w:r>
      <w:r w:rsidR="00835267">
        <w:rPr>
          <w:rFonts w:ascii="Times New Roman" w:hAnsi="Times New Roman"/>
          <w:b/>
          <w:sz w:val="28"/>
          <w:szCs w:val="28"/>
        </w:rPr>
        <w:t>1</w:t>
      </w:r>
      <w:r w:rsidR="0098288B" w:rsidRPr="00A83C8D">
        <w:rPr>
          <w:rFonts w:ascii="Times New Roman" w:hAnsi="Times New Roman"/>
          <w:b/>
          <w:sz w:val="28"/>
          <w:szCs w:val="28"/>
        </w:rPr>
        <w:t xml:space="preserve"> ГОД </w:t>
      </w:r>
    </w:p>
    <w:p w:rsidR="00184B70" w:rsidRDefault="0098288B" w:rsidP="00B51479">
      <w:pPr>
        <w:autoSpaceDE w:val="0"/>
        <w:autoSpaceDN w:val="0"/>
        <w:adjustRightInd w:val="0"/>
        <w:spacing w:after="0" w:line="240" w:lineRule="auto"/>
        <w:ind w:left="709" w:right="849"/>
        <w:jc w:val="center"/>
        <w:outlineLvl w:val="0"/>
        <w:rPr>
          <w:rFonts w:ascii="Times New Roman" w:hAnsi="Times New Roman"/>
          <w:b/>
          <w:sz w:val="28"/>
          <w:szCs w:val="28"/>
        </w:rPr>
      </w:pPr>
      <w:r w:rsidRPr="00A83C8D">
        <w:rPr>
          <w:rFonts w:ascii="Times New Roman" w:hAnsi="Times New Roman"/>
          <w:b/>
          <w:sz w:val="28"/>
          <w:szCs w:val="28"/>
        </w:rPr>
        <w:t>И НА ПЛАНОВЫЙ ПЕРИОД 20</w:t>
      </w:r>
      <w:r w:rsidR="00A83C8D">
        <w:rPr>
          <w:rFonts w:ascii="Times New Roman" w:hAnsi="Times New Roman"/>
          <w:b/>
          <w:sz w:val="28"/>
          <w:szCs w:val="28"/>
        </w:rPr>
        <w:t>2</w:t>
      </w:r>
      <w:r w:rsidR="00835267">
        <w:rPr>
          <w:rFonts w:ascii="Times New Roman" w:hAnsi="Times New Roman"/>
          <w:b/>
          <w:sz w:val="28"/>
          <w:szCs w:val="28"/>
        </w:rPr>
        <w:t>2</w:t>
      </w:r>
      <w:r w:rsidRPr="00A83C8D">
        <w:rPr>
          <w:rFonts w:ascii="Times New Roman" w:hAnsi="Times New Roman"/>
          <w:b/>
          <w:sz w:val="28"/>
          <w:szCs w:val="28"/>
        </w:rPr>
        <w:t xml:space="preserve"> И 20</w:t>
      </w:r>
      <w:r w:rsidR="00FA7E16" w:rsidRPr="00A83C8D">
        <w:rPr>
          <w:rFonts w:ascii="Times New Roman" w:hAnsi="Times New Roman"/>
          <w:b/>
          <w:sz w:val="28"/>
          <w:szCs w:val="28"/>
        </w:rPr>
        <w:t>2</w:t>
      </w:r>
      <w:r w:rsidR="00835267">
        <w:rPr>
          <w:rFonts w:ascii="Times New Roman" w:hAnsi="Times New Roman"/>
          <w:b/>
          <w:sz w:val="28"/>
          <w:szCs w:val="28"/>
        </w:rPr>
        <w:t>3</w:t>
      </w:r>
      <w:r w:rsidRPr="00A83C8D">
        <w:rPr>
          <w:rFonts w:ascii="Times New Roman" w:hAnsi="Times New Roman"/>
          <w:b/>
          <w:sz w:val="28"/>
          <w:szCs w:val="28"/>
        </w:rPr>
        <w:t xml:space="preserve"> ГОДОВ</w:t>
      </w:r>
      <w:r w:rsidR="00A83C8D">
        <w:rPr>
          <w:rFonts w:ascii="Times New Roman" w:hAnsi="Times New Roman"/>
          <w:b/>
          <w:sz w:val="28"/>
          <w:szCs w:val="28"/>
        </w:rPr>
        <w:t xml:space="preserve">  </w:t>
      </w:r>
    </w:p>
    <w:p w:rsidR="00A83C8D" w:rsidRDefault="00A83C8D" w:rsidP="00B51479">
      <w:pPr>
        <w:autoSpaceDE w:val="0"/>
        <w:autoSpaceDN w:val="0"/>
        <w:adjustRightInd w:val="0"/>
        <w:spacing w:after="0"/>
        <w:ind w:left="426" w:right="423"/>
        <w:jc w:val="center"/>
        <w:outlineLvl w:val="0"/>
        <w:rPr>
          <w:rFonts w:ascii="Times New Roman" w:hAnsi="Times New Roman"/>
          <w:b/>
          <w:sz w:val="28"/>
          <w:szCs w:val="28"/>
        </w:rPr>
      </w:pPr>
    </w:p>
    <w:p w:rsidR="00835267" w:rsidRDefault="00744653" w:rsidP="00B51479">
      <w:pPr>
        <w:autoSpaceDE w:val="0"/>
        <w:autoSpaceDN w:val="0"/>
        <w:adjustRightInd w:val="0"/>
        <w:spacing w:after="0"/>
        <w:ind w:firstLine="709"/>
        <w:jc w:val="both"/>
        <w:outlineLvl w:val="0"/>
        <w:rPr>
          <w:rFonts w:ascii="Times New Roman" w:hAnsi="Times New Roman"/>
          <w:sz w:val="28"/>
          <w:szCs w:val="28"/>
        </w:rPr>
      </w:pPr>
      <w:r w:rsidRPr="006B107B">
        <w:rPr>
          <w:rFonts w:ascii="Times New Roman" w:hAnsi="Times New Roman"/>
          <w:sz w:val="28"/>
          <w:szCs w:val="28"/>
        </w:rPr>
        <w:t xml:space="preserve">Основные направления </w:t>
      </w:r>
      <w:r w:rsidR="004E4016">
        <w:rPr>
          <w:rFonts w:ascii="Times New Roman" w:hAnsi="Times New Roman"/>
          <w:sz w:val="28"/>
          <w:szCs w:val="28"/>
        </w:rPr>
        <w:t xml:space="preserve">бюджетной </w:t>
      </w:r>
      <w:r w:rsidR="002C1C06">
        <w:rPr>
          <w:rFonts w:ascii="Times New Roman" w:hAnsi="Times New Roman"/>
          <w:sz w:val="28"/>
          <w:szCs w:val="28"/>
        </w:rPr>
        <w:t xml:space="preserve">и </w:t>
      </w:r>
      <w:r w:rsidRPr="006B107B">
        <w:rPr>
          <w:rFonts w:ascii="Times New Roman" w:hAnsi="Times New Roman"/>
          <w:sz w:val="28"/>
          <w:szCs w:val="28"/>
        </w:rPr>
        <w:t xml:space="preserve">налоговой политики </w:t>
      </w:r>
      <w:r w:rsidR="004F605B" w:rsidRPr="000A51D1">
        <w:rPr>
          <w:rFonts w:ascii="Times New Roman" w:hAnsi="Times New Roman"/>
          <w:sz w:val="28"/>
          <w:szCs w:val="28"/>
        </w:rPr>
        <w:t>Гаврилово-Посадского муниципального района</w:t>
      </w:r>
      <w:r w:rsidR="002C1C06">
        <w:rPr>
          <w:rFonts w:ascii="Times New Roman" w:hAnsi="Times New Roman"/>
          <w:sz w:val="28"/>
          <w:szCs w:val="28"/>
        </w:rPr>
        <w:t xml:space="preserve"> </w:t>
      </w:r>
      <w:r w:rsidRPr="006B107B">
        <w:rPr>
          <w:rFonts w:ascii="Times New Roman" w:hAnsi="Times New Roman"/>
          <w:sz w:val="28"/>
          <w:szCs w:val="28"/>
        </w:rPr>
        <w:t>на 20</w:t>
      </w:r>
      <w:r w:rsidR="005B279E">
        <w:rPr>
          <w:rFonts w:ascii="Times New Roman" w:hAnsi="Times New Roman"/>
          <w:sz w:val="28"/>
          <w:szCs w:val="28"/>
        </w:rPr>
        <w:t>2</w:t>
      </w:r>
      <w:r w:rsidR="008671E9">
        <w:rPr>
          <w:rFonts w:ascii="Times New Roman" w:hAnsi="Times New Roman"/>
          <w:sz w:val="28"/>
          <w:szCs w:val="28"/>
        </w:rPr>
        <w:t>1</w:t>
      </w:r>
      <w:r w:rsidRPr="006B107B">
        <w:rPr>
          <w:rFonts w:ascii="Times New Roman" w:hAnsi="Times New Roman"/>
          <w:sz w:val="28"/>
          <w:szCs w:val="28"/>
        </w:rPr>
        <w:t xml:space="preserve"> год и плановый период 20</w:t>
      </w:r>
      <w:r w:rsidR="007B22B0">
        <w:rPr>
          <w:rFonts w:ascii="Times New Roman" w:hAnsi="Times New Roman"/>
          <w:sz w:val="28"/>
          <w:szCs w:val="28"/>
        </w:rPr>
        <w:t>2</w:t>
      </w:r>
      <w:r w:rsidR="008671E9">
        <w:rPr>
          <w:rFonts w:ascii="Times New Roman" w:hAnsi="Times New Roman"/>
          <w:sz w:val="28"/>
          <w:szCs w:val="28"/>
        </w:rPr>
        <w:t>2</w:t>
      </w:r>
      <w:r w:rsidRPr="006B107B">
        <w:rPr>
          <w:rFonts w:ascii="Times New Roman" w:hAnsi="Times New Roman"/>
          <w:sz w:val="28"/>
          <w:szCs w:val="28"/>
        </w:rPr>
        <w:t xml:space="preserve"> и 20</w:t>
      </w:r>
      <w:r w:rsidR="00FA7E16">
        <w:rPr>
          <w:rFonts w:ascii="Times New Roman" w:hAnsi="Times New Roman"/>
          <w:sz w:val="28"/>
          <w:szCs w:val="28"/>
        </w:rPr>
        <w:t>2</w:t>
      </w:r>
      <w:r w:rsidR="008671E9">
        <w:rPr>
          <w:rFonts w:ascii="Times New Roman" w:hAnsi="Times New Roman"/>
          <w:sz w:val="28"/>
          <w:szCs w:val="28"/>
        </w:rPr>
        <w:t>3</w:t>
      </w:r>
      <w:r w:rsidRPr="006B107B">
        <w:rPr>
          <w:rFonts w:ascii="Times New Roman" w:hAnsi="Times New Roman"/>
          <w:sz w:val="28"/>
          <w:szCs w:val="28"/>
        </w:rPr>
        <w:t xml:space="preserve"> годов разработаны в соответствии со статьей 172 Бюджетного кодекса Российской Федерации</w:t>
      </w:r>
      <w:r w:rsidR="00835267">
        <w:rPr>
          <w:rFonts w:ascii="Times New Roman" w:hAnsi="Times New Roman"/>
          <w:sz w:val="28"/>
          <w:szCs w:val="28"/>
        </w:rPr>
        <w:t>.</w:t>
      </w:r>
    </w:p>
    <w:p w:rsidR="00835267" w:rsidRDefault="00744653" w:rsidP="00B51479">
      <w:pPr>
        <w:autoSpaceDE w:val="0"/>
        <w:autoSpaceDN w:val="0"/>
        <w:adjustRightInd w:val="0"/>
        <w:spacing w:after="0"/>
        <w:ind w:firstLine="709"/>
        <w:jc w:val="both"/>
        <w:outlineLvl w:val="0"/>
        <w:rPr>
          <w:rFonts w:ascii="Times New Roman" w:hAnsi="Times New Roman"/>
          <w:sz w:val="28"/>
          <w:szCs w:val="28"/>
        </w:rPr>
      </w:pPr>
      <w:r w:rsidRPr="006B107B">
        <w:rPr>
          <w:rFonts w:ascii="Times New Roman" w:hAnsi="Times New Roman"/>
          <w:sz w:val="28"/>
          <w:szCs w:val="28"/>
        </w:rPr>
        <w:t xml:space="preserve"> </w:t>
      </w:r>
      <w:r w:rsidR="00835267" w:rsidRPr="00835267">
        <w:rPr>
          <w:rFonts w:ascii="Times New Roman" w:hAnsi="Times New Roman"/>
          <w:sz w:val="28"/>
          <w:szCs w:val="28"/>
        </w:rPr>
        <w:t>Целью Основных направлений бюджетной и налоговой политики является определение условий, используемых при составлении проекта бюджета Гаврилово-Посадского муниципального района на 202</w:t>
      </w:r>
      <w:r w:rsidR="00835267">
        <w:rPr>
          <w:rFonts w:ascii="Times New Roman" w:hAnsi="Times New Roman"/>
          <w:sz w:val="28"/>
          <w:szCs w:val="28"/>
        </w:rPr>
        <w:t>1</w:t>
      </w:r>
      <w:r w:rsidR="00835267" w:rsidRPr="00835267">
        <w:rPr>
          <w:rFonts w:ascii="Times New Roman" w:hAnsi="Times New Roman"/>
          <w:sz w:val="28"/>
          <w:szCs w:val="28"/>
        </w:rPr>
        <w:t xml:space="preserve"> год и на плановый период 202</w:t>
      </w:r>
      <w:r w:rsidR="00835267">
        <w:rPr>
          <w:rFonts w:ascii="Times New Roman" w:hAnsi="Times New Roman"/>
          <w:sz w:val="28"/>
          <w:szCs w:val="28"/>
        </w:rPr>
        <w:t>2</w:t>
      </w:r>
      <w:r w:rsidR="00835267" w:rsidRPr="00835267">
        <w:rPr>
          <w:rFonts w:ascii="Times New Roman" w:hAnsi="Times New Roman"/>
          <w:sz w:val="28"/>
          <w:szCs w:val="28"/>
        </w:rPr>
        <w:t xml:space="preserve"> и 202</w:t>
      </w:r>
      <w:r w:rsidR="00835267">
        <w:rPr>
          <w:rFonts w:ascii="Times New Roman" w:hAnsi="Times New Roman"/>
          <w:sz w:val="28"/>
          <w:szCs w:val="28"/>
        </w:rPr>
        <w:t>3</w:t>
      </w:r>
      <w:r w:rsidR="00835267" w:rsidRPr="00835267">
        <w:rPr>
          <w:rFonts w:ascii="Times New Roman" w:hAnsi="Times New Roman"/>
          <w:sz w:val="28"/>
          <w:szCs w:val="28"/>
        </w:rPr>
        <w:t xml:space="preserve"> годов, подходов к его формированию, основных характеристик и прогнозируемых параметров бюджета Гаврилово-Посадского муниципального района.</w:t>
      </w:r>
    </w:p>
    <w:p w:rsidR="00835267" w:rsidRPr="00835267" w:rsidRDefault="00835267" w:rsidP="00B51479">
      <w:pPr>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t xml:space="preserve">                       </w:t>
      </w:r>
      <w:r w:rsidRPr="00835267">
        <w:rPr>
          <w:rFonts w:ascii="Times New Roman" w:hAnsi="Times New Roman"/>
          <w:b/>
          <w:sz w:val="28"/>
          <w:szCs w:val="28"/>
        </w:rPr>
        <w:t>Цели и задачи бюджетной и налоговой политики</w:t>
      </w:r>
    </w:p>
    <w:p w:rsidR="00835267" w:rsidRPr="00835267" w:rsidRDefault="00835267" w:rsidP="00B51479">
      <w:pPr>
        <w:autoSpaceDE w:val="0"/>
        <w:autoSpaceDN w:val="0"/>
        <w:adjustRightInd w:val="0"/>
        <w:spacing w:after="0" w:line="240" w:lineRule="auto"/>
        <w:ind w:firstLine="709"/>
        <w:jc w:val="both"/>
        <w:outlineLvl w:val="0"/>
        <w:rPr>
          <w:rFonts w:ascii="Times New Roman" w:hAnsi="Times New Roman"/>
          <w:b/>
          <w:sz w:val="28"/>
          <w:szCs w:val="28"/>
        </w:rPr>
      </w:pPr>
      <w:r w:rsidRPr="00835267">
        <w:rPr>
          <w:rFonts w:ascii="Times New Roman" w:hAnsi="Times New Roman"/>
          <w:b/>
          <w:sz w:val="28"/>
          <w:szCs w:val="28"/>
        </w:rPr>
        <w:t xml:space="preserve">                  </w:t>
      </w:r>
      <w:r w:rsidRPr="00835267">
        <w:rPr>
          <w:rFonts w:ascii="Times New Roman" w:hAnsi="Times New Roman"/>
          <w:b/>
          <w:sz w:val="28"/>
          <w:szCs w:val="28"/>
        </w:rPr>
        <w:t xml:space="preserve"> на 202</w:t>
      </w:r>
      <w:r w:rsidR="00EB44CB">
        <w:rPr>
          <w:rFonts w:ascii="Times New Roman" w:hAnsi="Times New Roman"/>
          <w:b/>
          <w:sz w:val="28"/>
          <w:szCs w:val="28"/>
        </w:rPr>
        <w:t>1</w:t>
      </w:r>
      <w:r w:rsidRPr="00835267">
        <w:rPr>
          <w:rFonts w:ascii="Times New Roman" w:hAnsi="Times New Roman"/>
          <w:b/>
          <w:sz w:val="28"/>
          <w:szCs w:val="28"/>
        </w:rPr>
        <w:t xml:space="preserve"> год и на плановый период 202</w:t>
      </w:r>
      <w:r w:rsidR="00EB44CB">
        <w:rPr>
          <w:rFonts w:ascii="Times New Roman" w:hAnsi="Times New Roman"/>
          <w:b/>
          <w:sz w:val="28"/>
          <w:szCs w:val="28"/>
        </w:rPr>
        <w:t>2</w:t>
      </w:r>
      <w:r w:rsidRPr="00835267">
        <w:rPr>
          <w:rFonts w:ascii="Times New Roman" w:hAnsi="Times New Roman"/>
          <w:b/>
          <w:sz w:val="28"/>
          <w:szCs w:val="28"/>
        </w:rPr>
        <w:t xml:space="preserve"> и 202</w:t>
      </w:r>
      <w:r w:rsidR="00EB44CB">
        <w:rPr>
          <w:rFonts w:ascii="Times New Roman" w:hAnsi="Times New Roman"/>
          <w:b/>
          <w:sz w:val="28"/>
          <w:szCs w:val="28"/>
        </w:rPr>
        <w:t>3</w:t>
      </w:r>
      <w:r w:rsidRPr="00835267">
        <w:rPr>
          <w:rFonts w:ascii="Times New Roman" w:hAnsi="Times New Roman"/>
          <w:b/>
          <w:sz w:val="28"/>
          <w:szCs w:val="28"/>
        </w:rPr>
        <w:t xml:space="preserve"> годов</w:t>
      </w:r>
    </w:p>
    <w:p w:rsidR="00835267" w:rsidRPr="00835267" w:rsidRDefault="00835267" w:rsidP="00B51479">
      <w:pPr>
        <w:autoSpaceDE w:val="0"/>
        <w:autoSpaceDN w:val="0"/>
        <w:adjustRightInd w:val="0"/>
        <w:spacing w:after="0"/>
        <w:ind w:firstLine="709"/>
        <w:jc w:val="both"/>
        <w:outlineLvl w:val="0"/>
        <w:rPr>
          <w:rFonts w:ascii="Times New Roman" w:hAnsi="Times New Roman"/>
          <w:sz w:val="28"/>
          <w:szCs w:val="28"/>
        </w:rPr>
      </w:pPr>
    </w:p>
    <w:p w:rsidR="00835267" w:rsidRPr="00835267" w:rsidRDefault="00835267" w:rsidP="00B51479">
      <w:pPr>
        <w:autoSpaceDE w:val="0"/>
        <w:autoSpaceDN w:val="0"/>
        <w:adjustRightInd w:val="0"/>
        <w:spacing w:after="0"/>
        <w:ind w:firstLine="709"/>
        <w:jc w:val="both"/>
        <w:outlineLvl w:val="0"/>
        <w:rPr>
          <w:rFonts w:ascii="Times New Roman" w:hAnsi="Times New Roman"/>
          <w:sz w:val="28"/>
          <w:szCs w:val="28"/>
        </w:rPr>
      </w:pPr>
      <w:r w:rsidRPr="00835267">
        <w:rPr>
          <w:rFonts w:ascii="Times New Roman" w:hAnsi="Times New Roman"/>
          <w:sz w:val="28"/>
          <w:szCs w:val="28"/>
        </w:rPr>
        <w:t xml:space="preserve">Основные направления бюджетной и налоговой политики </w:t>
      </w:r>
      <w:r w:rsidR="00EB44CB" w:rsidRPr="00EB44CB">
        <w:rPr>
          <w:rFonts w:ascii="Times New Roman" w:hAnsi="Times New Roman"/>
          <w:sz w:val="28"/>
          <w:szCs w:val="28"/>
        </w:rPr>
        <w:t>Гаврилово-Посадского</w:t>
      </w:r>
      <w:r w:rsidRPr="00835267">
        <w:rPr>
          <w:rFonts w:ascii="Times New Roman" w:hAnsi="Times New Roman"/>
          <w:sz w:val="28"/>
          <w:szCs w:val="28"/>
        </w:rPr>
        <w:t xml:space="preserve"> муниципального района являются базой для формирования бюджета </w:t>
      </w:r>
      <w:r w:rsidR="00EB44CB" w:rsidRPr="00EB44CB">
        <w:rPr>
          <w:rFonts w:ascii="Times New Roman" w:hAnsi="Times New Roman"/>
          <w:sz w:val="28"/>
          <w:szCs w:val="28"/>
        </w:rPr>
        <w:t xml:space="preserve">Гаврилово-Посадского муниципального района </w:t>
      </w:r>
      <w:r w:rsidRPr="00835267">
        <w:rPr>
          <w:rFonts w:ascii="Times New Roman" w:hAnsi="Times New Roman"/>
          <w:sz w:val="28"/>
          <w:szCs w:val="28"/>
        </w:rPr>
        <w:t>на 202</w:t>
      </w:r>
      <w:r w:rsidR="00EB44CB">
        <w:rPr>
          <w:rFonts w:ascii="Times New Roman" w:hAnsi="Times New Roman"/>
          <w:sz w:val="28"/>
          <w:szCs w:val="28"/>
        </w:rPr>
        <w:t>1</w:t>
      </w:r>
      <w:r w:rsidRPr="00835267">
        <w:rPr>
          <w:rFonts w:ascii="Times New Roman" w:hAnsi="Times New Roman"/>
          <w:sz w:val="28"/>
          <w:szCs w:val="28"/>
        </w:rPr>
        <w:t xml:space="preserve"> - 202</w:t>
      </w:r>
      <w:r w:rsidR="00EB44CB">
        <w:rPr>
          <w:rFonts w:ascii="Times New Roman" w:hAnsi="Times New Roman"/>
          <w:sz w:val="28"/>
          <w:szCs w:val="28"/>
        </w:rPr>
        <w:t>3</w:t>
      </w:r>
      <w:r w:rsidRPr="00835267">
        <w:rPr>
          <w:rFonts w:ascii="Times New Roman" w:hAnsi="Times New Roman"/>
          <w:sz w:val="28"/>
          <w:szCs w:val="28"/>
        </w:rPr>
        <w:t xml:space="preserve"> годы.</w:t>
      </w:r>
    </w:p>
    <w:p w:rsidR="00835267" w:rsidRPr="00835267" w:rsidRDefault="00835267" w:rsidP="00B51479">
      <w:pPr>
        <w:autoSpaceDE w:val="0"/>
        <w:autoSpaceDN w:val="0"/>
        <w:adjustRightInd w:val="0"/>
        <w:spacing w:after="0"/>
        <w:ind w:firstLine="709"/>
        <w:jc w:val="both"/>
        <w:outlineLvl w:val="0"/>
        <w:rPr>
          <w:rFonts w:ascii="Times New Roman" w:hAnsi="Times New Roman"/>
          <w:sz w:val="28"/>
          <w:szCs w:val="28"/>
        </w:rPr>
      </w:pPr>
      <w:r w:rsidRPr="00835267">
        <w:rPr>
          <w:rFonts w:ascii="Times New Roman" w:hAnsi="Times New Roman"/>
          <w:sz w:val="28"/>
          <w:szCs w:val="28"/>
        </w:rPr>
        <w:t>Большинство задач в сфере бюджетной и налоговой политики, поставленных в предыдущие годы, сохраняют свою актуальность.</w:t>
      </w:r>
    </w:p>
    <w:p w:rsidR="00835267" w:rsidRPr="00835267" w:rsidRDefault="00835267" w:rsidP="00B51479">
      <w:pPr>
        <w:autoSpaceDE w:val="0"/>
        <w:autoSpaceDN w:val="0"/>
        <w:adjustRightInd w:val="0"/>
        <w:spacing w:after="0"/>
        <w:ind w:firstLine="709"/>
        <w:jc w:val="both"/>
        <w:outlineLvl w:val="0"/>
        <w:rPr>
          <w:rFonts w:ascii="Times New Roman" w:hAnsi="Times New Roman"/>
          <w:sz w:val="28"/>
          <w:szCs w:val="28"/>
        </w:rPr>
      </w:pPr>
      <w:r w:rsidRPr="00835267">
        <w:rPr>
          <w:rFonts w:ascii="Times New Roman" w:hAnsi="Times New Roman"/>
          <w:sz w:val="28"/>
          <w:szCs w:val="28"/>
        </w:rPr>
        <w:t>Основными целями бюджетной и налоговой политики в период 202</w:t>
      </w:r>
      <w:r w:rsidR="00EB44CB">
        <w:rPr>
          <w:rFonts w:ascii="Times New Roman" w:hAnsi="Times New Roman"/>
          <w:sz w:val="28"/>
          <w:szCs w:val="28"/>
        </w:rPr>
        <w:t>1</w:t>
      </w:r>
      <w:r w:rsidRPr="00835267">
        <w:rPr>
          <w:rFonts w:ascii="Times New Roman" w:hAnsi="Times New Roman"/>
          <w:sz w:val="28"/>
          <w:szCs w:val="28"/>
        </w:rPr>
        <w:t xml:space="preserve"> - 202</w:t>
      </w:r>
      <w:r w:rsidR="00EB44CB">
        <w:rPr>
          <w:rFonts w:ascii="Times New Roman" w:hAnsi="Times New Roman"/>
          <w:sz w:val="28"/>
          <w:szCs w:val="28"/>
        </w:rPr>
        <w:t>3</w:t>
      </w:r>
      <w:r w:rsidRPr="00835267">
        <w:rPr>
          <w:rFonts w:ascii="Times New Roman" w:hAnsi="Times New Roman"/>
          <w:sz w:val="28"/>
          <w:szCs w:val="28"/>
        </w:rPr>
        <w:t xml:space="preserve"> годов продолжают оставаться обеспечение долгосрочной сбалансированности и устойчивости бюджетной системы </w:t>
      </w:r>
      <w:r w:rsidR="00EB44CB" w:rsidRPr="00EB44CB">
        <w:rPr>
          <w:rFonts w:ascii="Times New Roman" w:hAnsi="Times New Roman"/>
          <w:sz w:val="28"/>
          <w:szCs w:val="28"/>
        </w:rPr>
        <w:t>Гаврилово-Посадского</w:t>
      </w:r>
      <w:r w:rsidRPr="00835267">
        <w:rPr>
          <w:rFonts w:ascii="Times New Roman" w:hAnsi="Times New Roman"/>
          <w:sz w:val="28"/>
          <w:szCs w:val="28"/>
        </w:rPr>
        <w:t xml:space="preserve"> муниципального района, своевременное и полное выполнение социальных обязательств бюджета, носящих первоочередной характер, безусловное их исполнение наиболее эффективным способом. </w:t>
      </w:r>
    </w:p>
    <w:p w:rsidR="002C1C06" w:rsidRDefault="002C1C06" w:rsidP="00B51479">
      <w:pPr>
        <w:autoSpaceDE w:val="0"/>
        <w:autoSpaceDN w:val="0"/>
        <w:adjustRightInd w:val="0"/>
        <w:spacing w:after="0"/>
        <w:ind w:firstLine="709"/>
        <w:jc w:val="both"/>
        <w:outlineLvl w:val="0"/>
        <w:rPr>
          <w:rFonts w:ascii="Times New Roman" w:hAnsi="Times New Roman"/>
          <w:sz w:val="28"/>
          <w:szCs w:val="28"/>
        </w:rPr>
      </w:pPr>
    </w:p>
    <w:p w:rsidR="00FA3E2C" w:rsidRDefault="00FA3E2C" w:rsidP="00B51479">
      <w:pPr>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   </w:t>
      </w:r>
      <w:r w:rsidR="005F0D34" w:rsidRPr="006B107B">
        <w:rPr>
          <w:rFonts w:ascii="Times New Roman" w:hAnsi="Times New Roman"/>
          <w:b/>
          <w:sz w:val="28"/>
          <w:szCs w:val="28"/>
        </w:rPr>
        <w:t xml:space="preserve">Основные </w:t>
      </w:r>
      <w:r w:rsidR="007B22B0" w:rsidRPr="007B22B0">
        <w:rPr>
          <w:rFonts w:ascii="Times New Roman" w:hAnsi="Times New Roman"/>
          <w:b/>
          <w:sz w:val="28"/>
          <w:szCs w:val="28"/>
        </w:rPr>
        <w:t>направления</w:t>
      </w:r>
      <w:r w:rsidR="005F0D34" w:rsidRPr="006B107B">
        <w:rPr>
          <w:rFonts w:ascii="Times New Roman" w:hAnsi="Times New Roman"/>
          <w:b/>
          <w:sz w:val="28"/>
          <w:szCs w:val="28"/>
        </w:rPr>
        <w:t xml:space="preserve"> </w:t>
      </w:r>
      <w:r w:rsidR="007B22B0">
        <w:rPr>
          <w:rFonts w:ascii="Times New Roman" w:hAnsi="Times New Roman"/>
          <w:b/>
          <w:sz w:val="28"/>
          <w:szCs w:val="28"/>
        </w:rPr>
        <w:t xml:space="preserve">бюджетной </w:t>
      </w:r>
      <w:r w:rsidR="002C1C06">
        <w:rPr>
          <w:rFonts w:ascii="Times New Roman" w:hAnsi="Times New Roman"/>
          <w:b/>
          <w:sz w:val="28"/>
          <w:szCs w:val="28"/>
        </w:rPr>
        <w:t xml:space="preserve">и </w:t>
      </w:r>
      <w:r w:rsidR="005F0D34" w:rsidRPr="006B107B">
        <w:rPr>
          <w:rFonts w:ascii="Times New Roman" w:hAnsi="Times New Roman"/>
          <w:b/>
          <w:sz w:val="28"/>
          <w:szCs w:val="28"/>
        </w:rPr>
        <w:t xml:space="preserve">налоговой политики </w:t>
      </w:r>
    </w:p>
    <w:p w:rsidR="00B56990" w:rsidRDefault="00FA3E2C" w:rsidP="00B51479">
      <w:pPr>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                                     в области</w:t>
      </w:r>
      <w:r w:rsidR="007B22B0">
        <w:rPr>
          <w:rFonts w:ascii="Times New Roman" w:hAnsi="Times New Roman"/>
          <w:b/>
          <w:sz w:val="28"/>
          <w:szCs w:val="28"/>
        </w:rPr>
        <w:t xml:space="preserve"> </w:t>
      </w:r>
      <w:r>
        <w:rPr>
          <w:rFonts w:ascii="Times New Roman" w:hAnsi="Times New Roman"/>
          <w:b/>
          <w:sz w:val="28"/>
          <w:szCs w:val="28"/>
        </w:rPr>
        <w:t>до</w:t>
      </w:r>
      <w:r w:rsidR="007B22B0">
        <w:rPr>
          <w:rFonts w:ascii="Times New Roman" w:hAnsi="Times New Roman"/>
          <w:b/>
          <w:sz w:val="28"/>
          <w:szCs w:val="28"/>
        </w:rPr>
        <w:t>ход</w:t>
      </w:r>
      <w:r>
        <w:rPr>
          <w:rFonts w:ascii="Times New Roman" w:hAnsi="Times New Roman"/>
          <w:b/>
          <w:sz w:val="28"/>
          <w:szCs w:val="28"/>
        </w:rPr>
        <w:t>ов</w:t>
      </w:r>
    </w:p>
    <w:p w:rsidR="00B51479" w:rsidRDefault="00B51479" w:rsidP="00B51479">
      <w:pPr>
        <w:autoSpaceDE w:val="0"/>
        <w:autoSpaceDN w:val="0"/>
        <w:adjustRightInd w:val="0"/>
        <w:spacing w:after="0" w:line="240" w:lineRule="auto"/>
        <w:ind w:firstLine="709"/>
        <w:jc w:val="both"/>
        <w:outlineLvl w:val="0"/>
        <w:rPr>
          <w:rFonts w:ascii="Times New Roman" w:hAnsi="Times New Roman"/>
          <w:sz w:val="28"/>
          <w:szCs w:val="28"/>
        </w:rPr>
      </w:pPr>
    </w:p>
    <w:p w:rsidR="00A20921" w:rsidRPr="00A20921" w:rsidRDefault="004F605B" w:rsidP="00B51479">
      <w:pPr>
        <w:spacing w:after="0"/>
        <w:ind w:firstLine="709"/>
        <w:jc w:val="both"/>
        <w:rPr>
          <w:rFonts w:ascii="Times New Roman" w:hAnsi="Times New Roman"/>
          <w:sz w:val="28"/>
          <w:szCs w:val="28"/>
        </w:rPr>
      </w:pPr>
      <w:r w:rsidRPr="00C14142">
        <w:rPr>
          <w:rFonts w:ascii="Times New Roman" w:hAnsi="Times New Roman"/>
          <w:sz w:val="28"/>
          <w:szCs w:val="28"/>
        </w:rPr>
        <w:t xml:space="preserve">Основной целью </w:t>
      </w:r>
      <w:r w:rsidR="007B22B0">
        <w:rPr>
          <w:rFonts w:ascii="Times New Roman" w:hAnsi="Times New Roman"/>
          <w:sz w:val="28"/>
          <w:szCs w:val="28"/>
        </w:rPr>
        <w:t xml:space="preserve">бюджетной и </w:t>
      </w:r>
      <w:r w:rsidRPr="00C14142">
        <w:rPr>
          <w:rFonts w:ascii="Times New Roman" w:hAnsi="Times New Roman"/>
          <w:sz w:val="28"/>
          <w:szCs w:val="28"/>
        </w:rPr>
        <w:t>налоговой политики Гаврилово-Посадского муниципального района на 20</w:t>
      </w:r>
      <w:r w:rsidR="009F4198">
        <w:rPr>
          <w:rFonts w:ascii="Times New Roman" w:hAnsi="Times New Roman"/>
          <w:sz w:val="28"/>
          <w:szCs w:val="28"/>
        </w:rPr>
        <w:t>2</w:t>
      </w:r>
      <w:r w:rsidR="002A2F6A">
        <w:rPr>
          <w:rFonts w:ascii="Times New Roman" w:hAnsi="Times New Roman"/>
          <w:sz w:val="28"/>
          <w:szCs w:val="28"/>
        </w:rPr>
        <w:t>1</w:t>
      </w:r>
      <w:r w:rsidRPr="00C14142">
        <w:rPr>
          <w:rFonts w:ascii="Times New Roman" w:hAnsi="Times New Roman"/>
          <w:sz w:val="28"/>
          <w:szCs w:val="28"/>
        </w:rPr>
        <w:t>-20</w:t>
      </w:r>
      <w:r w:rsidR="00FA7E16">
        <w:rPr>
          <w:rFonts w:ascii="Times New Roman" w:hAnsi="Times New Roman"/>
          <w:sz w:val="28"/>
          <w:szCs w:val="28"/>
        </w:rPr>
        <w:t>2</w:t>
      </w:r>
      <w:r w:rsidR="002A2F6A">
        <w:rPr>
          <w:rFonts w:ascii="Times New Roman" w:hAnsi="Times New Roman"/>
          <w:sz w:val="28"/>
          <w:szCs w:val="28"/>
        </w:rPr>
        <w:t>3</w:t>
      </w:r>
      <w:r w:rsidR="009F4198">
        <w:rPr>
          <w:rFonts w:ascii="Times New Roman" w:hAnsi="Times New Roman"/>
          <w:sz w:val="28"/>
          <w:szCs w:val="28"/>
        </w:rPr>
        <w:t xml:space="preserve"> годы является </w:t>
      </w:r>
      <w:r w:rsidRPr="00C14142">
        <w:rPr>
          <w:rFonts w:ascii="Times New Roman" w:hAnsi="Times New Roman"/>
          <w:sz w:val="28"/>
          <w:szCs w:val="28"/>
        </w:rPr>
        <w:t xml:space="preserve">сохранение и увеличение </w:t>
      </w:r>
      <w:r w:rsidR="008671E9">
        <w:rPr>
          <w:rFonts w:ascii="Times New Roman" w:hAnsi="Times New Roman"/>
          <w:sz w:val="28"/>
          <w:szCs w:val="28"/>
        </w:rPr>
        <w:lastRenderedPageBreak/>
        <w:t>д</w:t>
      </w:r>
      <w:r w:rsidRPr="00C14142">
        <w:rPr>
          <w:rFonts w:ascii="Times New Roman" w:hAnsi="Times New Roman"/>
          <w:sz w:val="28"/>
          <w:szCs w:val="28"/>
        </w:rPr>
        <w:t xml:space="preserve">оходного потенциала </w:t>
      </w:r>
      <w:r w:rsidR="008671E9" w:rsidRPr="008671E9">
        <w:rPr>
          <w:rFonts w:ascii="Times New Roman" w:hAnsi="Times New Roman"/>
          <w:sz w:val="28"/>
          <w:szCs w:val="28"/>
        </w:rPr>
        <w:t xml:space="preserve">муниципального </w:t>
      </w:r>
      <w:r w:rsidRPr="00C14142">
        <w:rPr>
          <w:rFonts w:ascii="Times New Roman" w:hAnsi="Times New Roman"/>
          <w:sz w:val="28"/>
          <w:szCs w:val="28"/>
        </w:rPr>
        <w:t>района в среднесрочной перспективе</w:t>
      </w:r>
      <w:r w:rsidR="00A20921" w:rsidRPr="00A20921">
        <w:t xml:space="preserve"> </w:t>
      </w:r>
      <w:r w:rsidR="00A20921" w:rsidRPr="00A20921">
        <w:rPr>
          <w:rFonts w:ascii="Times New Roman" w:hAnsi="Times New Roman"/>
          <w:sz w:val="28"/>
          <w:szCs w:val="28"/>
        </w:rPr>
        <w:t>с учетом текущей экономической ситуации.</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В целях пополнения доходной части бюджета:</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продолжится работа по совершенствованию администрирования неналоговых доходов администраторами доходов бюджета муниципального района.</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xml:space="preserve">Организация работы </w:t>
      </w:r>
      <w:r>
        <w:rPr>
          <w:rFonts w:ascii="Times New Roman" w:hAnsi="Times New Roman"/>
          <w:sz w:val="28"/>
          <w:szCs w:val="28"/>
        </w:rPr>
        <w:t>а</w:t>
      </w:r>
      <w:r w:rsidRPr="002A2F6A">
        <w:rPr>
          <w:rFonts w:ascii="Times New Roman" w:hAnsi="Times New Roman"/>
          <w:sz w:val="28"/>
          <w:szCs w:val="28"/>
        </w:rPr>
        <w:t xml:space="preserve">дминистрации </w:t>
      </w:r>
      <w:r w:rsidRPr="002A2F6A">
        <w:rPr>
          <w:rFonts w:ascii="Times New Roman" w:hAnsi="Times New Roman"/>
          <w:sz w:val="28"/>
          <w:szCs w:val="28"/>
        </w:rPr>
        <w:t>Гаврилово-Посадского муниципального района</w:t>
      </w:r>
      <w:r w:rsidRPr="002A2F6A">
        <w:rPr>
          <w:rFonts w:ascii="Times New Roman" w:hAnsi="Times New Roman"/>
          <w:sz w:val="28"/>
          <w:szCs w:val="28"/>
        </w:rPr>
        <w:t>, направленная на увеличение собираемости платежей в бюджет муниципального района будет основана на следующих приоритетных направлениях деятельности в области администрирования доходов:</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повышение ответственности каждого администратора доходов бюджета муниципального района за эффективное прогнозирование, своевременность, правильность и полноту поступления администрируемых им платежей;</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xml:space="preserve">- координация действий </w:t>
      </w:r>
      <w:r>
        <w:rPr>
          <w:rFonts w:ascii="Times New Roman" w:hAnsi="Times New Roman"/>
          <w:sz w:val="28"/>
          <w:szCs w:val="28"/>
        </w:rPr>
        <w:t>а</w:t>
      </w:r>
      <w:r w:rsidRPr="002A2F6A">
        <w:rPr>
          <w:rFonts w:ascii="Times New Roman" w:hAnsi="Times New Roman"/>
          <w:sz w:val="28"/>
          <w:szCs w:val="28"/>
        </w:rPr>
        <w:t xml:space="preserve">дминистрации </w:t>
      </w:r>
      <w:r w:rsidRPr="002A2F6A">
        <w:rPr>
          <w:rFonts w:ascii="Times New Roman" w:hAnsi="Times New Roman"/>
          <w:sz w:val="28"/>
          <w:szCs w:val="28"/>
        </w:rPr>
        <w:t>Гаврилово-Посадского</w:t>
      </w:r>
      <w:r w:rsidRPr="002A2F6A">
        <w:rPr>
          <w:rFonts w:ascii="Times New Roman" w:hAnsi="Times New Roman"/>
          <w:sz w:val="28"/>
          <w:szCs w:val="28"/>
        </w:rPr>
        <w:t xml:space="preserve"> муниципального района с налоговыми, правоохранительными органами и другими территориальными органами областных и федеральных органов исполнительной власти по максимальной мобилизации финансового потенциала </w:t>
      </w:r>
      <w:r w:rsidRPr="002A2F6A">
        <w:rPr>
          <w:rFonts w:ascii="Times New Roman" w:hAnsi="Times New Roman"/>
          <w:sz w:val="28"/>
          <w:szCs w:val="28"/>
        </w:rPr>
        <w:t>Гаврилово-Посадского</w:t>
      </w:r>
      <w:r w:rsidRPr="002A2F6A">
        <w:rPr>
          <w:rFonts w:ascii="Times New Roman" w:hAnsi="Times New Roman"/>
          <w:sz w:val="28"/>
          <w:szCs w:val="28"/>
        </w:rPr>
        <w:t xml:space="preserve"> муниципального района, повышению эффективности проводимых мероприятий по легализации доходов от предпринимательской деятельности.</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В целях увеличения доходов бюджета особое внимание следует уделять следующим направлениям:</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xml:space="preserve">- стимулированию привлечения инвестиций в </w:t>
      </w:r>
      <w:r w:rsidRPr="002A2F6A">
        <w:rPr>
          <w:rFonts w:ascii="Times New Roman" w:hAnsi="Times New Roman"/>
          <w:sz w:val="28"/>
          <w:szCs w:val="28"/>
        </w:rPr>
        <w:t>Гаврилово-Посадск</w:t>
      </w:r>
      <w:r>
        <w:rPr>
          <w:rFonts w:ascii="Times New Roman" w:hAnsi="Times New Roman"/>
          <w:sz w:val="28"/>
          <w:szCs w:val="28"/>
        </w:rPr>
        <w:t>ий</w:t>
      </w:r>
      <w:r w:rsidRPr="002A2F6A">
        <w:rPr>
          <w:rFonts w:ascii="Times New Roman" w:hAnsi="Times New Roman"/>
          <w:sz w:val="28"/>
          <w:szCs w:val="28"/>
        </w:rPr>
        <w:t xml:space="preserve"> муниципальный район;</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xml:space="preserve">- обеспечению эффективного управления муниципальной собственностью </w:t>
      </w:r>
      <w:r w:rsidRPr="002A2F6A">
        <w:rPr>
          <w:rFonts w:ascii="Times New Roman" w:hAnsi="Times New Roman"/>
          <w:sz w:val="28"/>
          <w:szCs w:val="28"/>
        </w:rPr>
        <w:t>Гаврилово-Посадского</w:t>
      </w:r>
      <w:r w:rsidRPr="002A2F6A">
        <w:rPr>
          <w:rFonts w:ascii="Times New Roman" w:hAnsi="Times New Roman"/>
          <w:sz w:val="28"/>
          <w:szCs w:val="28"/>
        </w:rPr>
        <w:t xml:space="preserve"> муниципального района;</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активизации работы по выявлению не оформленных в установленном законодательством порядке земельных участков и не оформленных в собственность объектов недвижимости, в том числе объектов незавершенного строительства, с последующим понуждением собственников земельных участков и объектов недвижимости к своевременной регистрации прав собственности на данные объекты;</w:t>
      </w:r>
    </w:p>
    <w:p w:rsid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сокращению задолженности и недоимки по платежам в бюджет муниципального района путем осуществления претенз</w:t>
      </w:r>
      <w:r>
        <w:rPr>
          <w:rFonts w:ascii="Times New Roman" w:hAnsi="Times New Roman"/>
          <w:sz w:val="28"/>
          <w:szCs w:val="28"/>
        </w:rPr>
        <w:t>ионной работы с неплательщиками</w:t>
      </w:r>
      <w:r w:rsidRPr="002A2F6A">
        <w:rPr>
          <w:rFonts w:ascii="Times New Roman" w:hAnsi="Times New Roman"/>
          <w:sz w:val="28"/>
          <w:szCs w:val="28"/>
        </w:rPr>
        <w:t>;</w:t>
      </w:r>
      <w:r w:rsidRPr="002A2F6A">
        <w:rPr>
          <w:rFonts w:ascii="Times New Roman" w:hAnsi="Times New Roman"/>
          <w:sz w:val="28"/>
          <w:szCs w:val="28"/>
        </w:rPr>
        <w:t xml:space="preserve"> </w:t>
      </w:r>
    </w:p>
    <w:p w:rsidR="002A2F6A" w:rsidRPr="002A2F6A" w:rsidRDefault="002A2F6A" w:rsidP="00B51479">
      <w:pPr>
        <w:spacing w:after="0"/>
        <w:ind w:firstLine="708"/>
        <w:jc w:val="both"/>
        <w:rPr>
          <w:rFonts w:ascii="Times New Roman" w:hAnsi="Times New Roman"/>
          <w:sz w:val="28"/>
          <w:szCs w:val="28"/>
        </w:rPr>
      </w:pPr>
      <w:r>
        <w:rPr>
          <w:rFonts w:ascii="Times New Roman" w:hAnsi="Times New Roman"/>
          <w:sz w:val="28"/>
          <w:szCs w:val="28"/>
        </w:rPr>
        <w:t>- обеспечению мер</w:t>
      </w:r>
      <w:r w:rsidRPr="00473AD6">
        <w:rPr>
          <w:rFonts w:ascii="Times New Roman" w:hAnsi="Times New Roman"/>
          <w:sz w:val="28"/>
          <w:szCs w:val="28"/>
        </w:rPr>
        <w:t xml:space="preserve"> по увеличению поступлений платных услуг, оказываемых населению организациями культурно-досуговой сферы, а для этого проанализировать внебюджетную сферу деятельности, и как предложение рассмотреть расширение платных досуговых услуг населению путем </w:t>
      </w:r>
      <w:r w:rsidRPr="00473AD6">
        <w:rPr>
          <w:rFonts w:ascii="Times New Roman" w:hAnsi="Times New Roman"/>
          <w:sz w:val="28"/>
          <w:szCs w:val="28"/>
        </w:rPr>
        <w:lastRenderedPageBreak/>
        <w:t>переориентации на потребителя со всем разнообразием его вкусов, потребностей и интересов</w:t>
      </w:r>
    </w:p>
    <w:p w:rsidR="002A2F6A" w:rsidRP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 поддержке малого и среднего предпринимательства.</w:t>
      </w:r>
    </w:p>
    <w:p w:rsidR="002A2F6A" w:rsidRDefault="002A2F6A" w:rsidP="00B51479">
      <w:pPr>
        <w:spacing w:after="0"/>
        <w:ind w:firstLine="708"/>
        <w:jc w:val="both"/>
        <w:rPr>
          <w:rFonts w:ascii="Times New Roman" w:hAnsi="Times New Roman"/>
          <w:sz w:val="28"/>
          <w:szCs w:val="28"/>
        </w:rPr>
      </w:pPr>
      <w:r w:rsidRPr="002A2F6A">
        <w:rPr>
          <w:rFonts w:ascii="Times New Roman" w:hAnsi="Times New Roman"/>
          <w:sz w:val="28"/>
          <w:szCs w:val="28"/>
        </w:rPr>
        <w:t>Кардинальное увеличение доходной базы бюджета муниципального района может быть обеспечено развитием экономики района, привлечением инвестиций и появлением новых налогоплательщиков.</w:t>
      </w:r>
    </w:p>
    <w:p w:rsidR="00B51479" w:rsidRDefault="00B51479" w:rsidP="00B51479">
      <w:pPr>
        <w:spacing w:after="0"/>
        <w:ind w:firstLine="709"/>
        <w:jc w:val="both"/>
        <w:rPr>
          <w:rFonts w:ascii="Times New Roman" w:hAnsi="Times New Roman"/>
          <w:sz w:val="28"/>
          <w:szCs w:val="28"/>
        </w:rPr>
      </w:pPr>
      <w:r>
        <w:rPr>
          <w:rFonts w:ascii="Liberation Serif" w:hAnsi="Liberation Serif" w:cs="Mangal"/>
          <w:kern w:val="1"/>
          <w:sz w:val="28"/>
          <w:szCs w:val="28"/>
          <w:lang w:eastAsia="zh-CN" w:bidi="hi-IN"/>
        </w:rPr>
        <w:t>П</w:t>
      </w:r>
      <w:r w:rsidRPr="008859C2">
        <w:rPr>
          <w:rFonts w:ascii="Liberation Serif" w:hAnsi="Liberation Serif" w:cs="Mangal"/>
          <w:kern w:val="1"/>
          <w:sz w:val="28"/>
          <w:szCs w:val="28"/>
          <w:lang w:eastAsia="zh-CN" w:bidi="hi-IN"/>
        </w:rPr>
        <w:t>овышение инвестиционной привлекательности муниципаль</w:t>
      </w:r>
      <w:r w:rsidRPr="008859C2">
        <w:rPr>
          <w:rFonts w:ascii="Liberation Serif" w:hAnsi="Liberation Serif" w:cs="Mangal"/>
          <w:kern w:val="1"/>
          <w:sz w:val="28"/>
          <w:szCs w:val="28"/>
          <w:lang w:eastAsia="zh-CN" w:bidi="hi-IN"/>
        </w:rPr>
        <w:softHyphen/>
        <w:t>ного района</w:t>
      </w:r>
      <w:r>
        <w:rPr>
          <w:rFonts w:ascii="Liberation Serif" w:hAnsi="Liberation Serif" w:cs="Mangal"/>
          <w:kern w:val="1"/>
          <w:sz w:val="28"/>
          <w:szCs w:val="28"/>
          <w:lang w:eastAsia="zh-CN" w:bidi="hi-IN"/>
        </w:rPr>
        <w:t xml:space="preserve"> и</w:t>
      </w:r>
      <w:r w:rsidRPr="008859C2">
        <w:rPr>
          <w:rFonts w:ascii="Liberation Serif" w:hAnsi="Liberation Serif" w:cs="Mangal"/>
          <w:kern w:val="1"/>
          <w:sz w:val="28"/>
          <w:szCs w:val="28"/>
          <w:lang w:eastAsia="zh-CN" w:bidi="hi-IN"/>
        </w:rPr>
        <w:t xml:space="preserve"> </w:t>
      </w:r>
      <w:r>
        <w:rPr>
          <w:rFonts w:ascii="Times New Roman" w:hAnsi="Times New Roman"/>
          <w:sz w:val="28"/>
          <w:szCs w:val="28"/>
        </w:rPr>
        <w:t>п</w:t>
      </w:r>
      <w:r w:rsidRPr="00C25E35">
        <w:rPr>
          <w:rFonts w:ascii="Times New Roman" w:hAnsi="Times New Roman"/>
          <w:sz w:val="28"/>
          <w:szCs w:val="28"/>
        </w:rPr>
        <w:t>ривлечение инвестиций в экономику муниципального обра</w:t>
      </w:r>
      <w:r w:rsidRPr="00C25E35">
        <w:rPr>
          <w:rFonts w:ascii="Times New Roman" w:hAnsi="Times New Roman"/>
          <w:sz w:val="28"/>
          <w:szCs w:val="28"/>
        </w:rPr>
        <w:softHyphen/>
        <w:t>зования является одной из наиболее важных задач, решение которой позволит достичь динамичного социально-экономического развития территории, создание условий для повышения качества жизни населения.</w:t>
      </w:r>
    </w:p>
    <w:p w:rsidR="00603DEE" w:rsidRDefault="00B16C4E" w:rsidP="00B51479">
      <w:pPr>
        <w:spacing w:after="0"/>
        <w:ind w:firstLine="709"/>
        <w:jc w:val="both"/>
        <w:rPr>
          <w:rFonts w:ascii="Times New Roman" w:hAnsi="Times New Roman"/>
          <w:sz w:val="28"/>
          <w:szCs w:val="28"/>
        </w:rPr>
      </w:pPr>
      <w:r>
        <w:rPr>
          <w:rFonts w:ascii="Times New Roman" w:hAnsi="Times New Roman"/>
          <w:sz w:val="28"/>
          <w:szCs w:val="28"/>
        </w:rPr>
        <w:t xml:space="preserve">Реализация </w:t>
      </w:r>
      <w:r w:rsidR="003A7D7B">
        <w:rPr>
          <w:rFonts w:ascii="Times New Roman" w:hAnsi="Times New Roman"/>
          <w:sz w:val="28"/>
          <w:szCs w:val="28"/>
        </w:rPr>
        <w:t xml:space="preserve">указанных направлений </w:t>
      </w:r>
      <w:r w:rsidR="007B22B0">
        <w:rPr>
          <w:rFonts w:ascii="Times New Roman" w:hAnsi="Times New Roman"/>
          <w:sz w:val="28"/>
          <w:szCs w:val="28"/>
        </w:rPr>
        <w:t xml:space="preserve">бюджетной и </w:t>
      </w:r>
      <w:r w:rsidR="003A7D7B">
        <w:rPr>
          <w:rFonts w:ascii="Times New Roman" w:hAnsi="Times New Roman"/>
          <w:sz w:val="28"/>
          <w:szCs w:val="28"/>
        </w:rPr>
        <w:t xml:space="preserve">налоговой политики </w:t>
      </w:r>
      <w:r>
        <w:rPr>
          <w:rFonts w:ascii="Times New Roman" w:hAnsi="Times New Roman"/>
          <w:sz w:val="28"/>
          <w:szCs w:val="28"/>
        </w:rPr>
        <w:t xml:space="preserve">будет способствовать повышению доходного потенциала </w:t>
      </w:r>
      <w:r w:rsidR="003A7D7B" w:rsidRPr="00C14142">
        <w:rPr>
          <w:rFonts w:ascii="Times New Roman" w:hAnsi="Times New Roman"/>
          <w:sz w:val="28"/>
          <w:szCs w:val="28"/>
        </w:rPr>
        <w:t>Гаврилово-Посадского муниципального района</w:t>
      </w:r>
      <w:r>
        <w:rPr>
          <w:rFonts w:ascii="Times New Roman" w:hAnsi="Times New Roman"/>
          <w:sz w:val="28"/>
          <w:szCs w:val="28"/>
        </w:rPr>
        <w:t xml:space="preserve">, повышению финансовой самостоятельности и, как следствие, </w:t>
      </w:r>
      <w:r w:rsidR="00A20A58">
        <w:rPr>
          <w:rFonts w:ascii="Times New Roman" w:hAnsi="Times New Roman"/>
          <w:sz w:val="28"/>
          <w:szCs w:val="28"/>
        </w:rPr>
        <w:t xml:space="preserve">минимизации рисков несбалансированности бюджетов бюджетной системы </w:t>
      </w:r>
      <w:r w:rsidR="003A7D7B" w:rsidRPr="00C14142">
        <w:rPr>
          <w:rFonts w:ascii="Times New Roman" w:hAnsi="Times New Roman"/>
          <w:sz w:val="28"/>
          <w:szCs w:val="28"/>
        </w:rPr>
        <w:t>района</w:t>
      </w:r>
      <w:r w:rsidR="00A20A58">
        <w:rPr>
          <w:rFonts w:ascii="Times New Roman" w:hAnsi="Times New Roman"/>
          <w:sz w:val="28"/>
          <w:szCs w:val="28"/>
        </w:rPr>
        <w:t>, его</w:t>
      </w:r>
      <w:r w:rsidR="007B22B0">
        <w:rPr>
          <w:rFonts w:ascii="Times New Roman" w:hAnsi="Times New Roman"/>
          <w:sz w:val="28"/>
          <w:szCs w:val="28"/>
        </w:rPr>
        <w:t xml:space="preserve"> </w:t>
      </w:r>
      <w:r w:rsidR="00A20A58">
        <w:rPr>
          <w:rFonts w:ascii="Times New Roman" w:hAnsi="Times New Roman"/>
          <w:sz w:val="28"/>
          <w:szCs w:val="28"/>
        </w:rPr>
        <w:t>стабильному социально-экономическому развитию</w:t>
      </w:r>
      <w:r>
        <w:rPr>
          <w:rFonts w:ascii="Times New Roman" w:hAnsi="Times New Roman"/>
          <w:sz w:val="28"/>
          <w:szCs w:val="28"/>
        </w:rPr>
        <w:t xml:space="preserve">. </w:t>
      </w:r>
    </w:p>
    <w:p w:rsidR="002A2F6A" w:rsidRDefault="002A2F6A" w:rsidP="00B51479">
      <w:pPr>
        <w:spacing w:after="0"/>
        <w:ind w:firstLine="709"/>
        <w:jc w:val="both"/>
        <w:rPr>
          <w:rFonts w:ascii="Times New Roman" w:hAnsi="Times New Roman"/>
          <w:b/>
          <w:sz w:val="28"/>
          <w:szCs w:val="28"/>
        </w:rPr>
      </w:pPr>
    </w:p>
    <w:p w:rsidR="00B51479" w:rsidRDefault="00E87138" w:rsidP="00B51479">
      <w:pPr>
        <w:spacing w:after="0" w:line="240" w:lineRule="auto"/>
        <w:ind w:firstLine="709"/>
        <w:jc w:val="center"/>
        <w:rPr>
          <w:rFonts w:ascii="Times New Roman" w:hAnsi="Times New Roman"/>
          <w:b/>
          <w:sz w:val="28"/>
          <w:szCs w:val="28"/>
        </w:rPr>
      </w:pPr>
      <w:r w:rsidRPr="006B107B">
        <w:rPr>
          <w:rFonts w:ascii="Times New Roman" w:hAnsi="Times New Roman"/>
          <w:b/>
          <w:sz w:val="28"/>
          <w:szCs w:val="28"/>
        </w:rPr>
        <w:t xml:space="preserve">Основные </w:t>
      </w:r>
      <w:r w:rsidRPr="007B22B0">
        <w:rPr>
          <w:rFonts w:ascii="Times New Roman" w:hAnsi="Times New Roman"/>
          <w:b/>
          <w:sz w:val="28"/>
          <w:szCs w:val="28"/>
        </w:rPr>
        <w:t>направления</w:t>
      </w:r>
      <w:r w:rsidRPr="006B107B">
        <w:rPr>
          <w:rFonts w:ascii="Times New Roman" w:hAnsi="Times New Roman"/>
          <w:b/>
          <w:sz w:val="28"/>
          <w:szCs w:val="28"/>
        </w:rPr>
        <w:t xml:space="preserve"> </w:t>
      </w:r>
      <w:r>
        <w:rPr>
          <w:rFonts w:ascii="Times New Roman" w:hAnsi="Times New Roman"/>
          <w:b/>
          <w:sz w:val="28"/>
          <w:szCs w:val="28"/>
        </w:rPr>
        <w:t xml:space="preserve">бюджетной </w:t>
      </w:r>
      <w:r w:rsidR="00A3097E">
        <w:rPr>
          <w:rFonts w:ascii="Times New Roman" w:hAnsi="Times New Roman"/>
          <w:b/>
          <w:sz w:val="28"/>
          <w:szCs w:val="28"/>
        </w:rPr>
        <w:t xml:space="preserve">и </w:t>
      </w:r>
      <w:r w:rsidRPr="006B107B">
        <w:rPr>
          <w:rFonts w:ascii="Times New Roman" w:hAnsi="Times New Roman"/>
          <w:b/>
          <w:sz w:val="28"/>
          <w:szCs w:val="28"/>
        </w:rPr>
        <w:t>налоговой политики</w:t>
      </w:r>
      <w:r w:rsidR="00E21495">
        <w:rPr>
          <w:rFonts w:ascii="Times New Roman" w:hAnsi="Times New Roman"/>
          <w:b/>
          <w:sz w:val="28"/>
          <w:szCs w:val="28"/>
        </w:rPr>
        <w:t xml:space="preserve"> </w:t>
      </w:r>
    </w:p>
    <w:p w:rsidR="00E21495" w:rsidRDefault="00FA3E2C" w:rsidP="00B51479">
      <w:pPr>
        <w:spacing w:after="0" w:line="240" w:lineRule="auto"/>
        <w:ind w:firstLine="709"/>
        <w:jc w:val="center"/>
        <w:rPr>
          <w:rFonts w:ascii="Times New Roman" w:hAnsi="Times New Roman"/>
          <w:b/>
          <w:sz w:val="28"/>
          <w:szCs w:val="28"/>
        </w:rPr>
      </w:pPr>
      <w:r>
        <w:rPr>
          <w:rFonts w:ascii="Times New Roman" w:hAnsi="Times New Roman"/>
          <w:b/>
          <w:sz w:val="28"/>
          <w:szCs w:val="28"/>
        </w:rPr>
        <w:t>в области</w:t>
      </w:r>
      <w:r w:rsidR="00E87138">
        <w:rPr>
          <w:rFonts w:ascii="Times New Roman" w:hAnsi="Times New Roman"/>
          <w:b/>
          <w:sz w:val="28"/>
          <w:szCs w:val="28"/>
        </w:rPr>
        <w:t xml:space="preserve"> расход</w:t>
      </w:r>
      <w:r>
        <w:rPr>
          <w:rFonts w:ascii="Times New Roman" w:hAnsi="Times New Roman"/>
          <w:b/>
          <w:sz w:val="28"/>
          <w:szCs w:val="28"/>
        </w:rPr>
        <w:t>ов</w:t>
      </w:r>
    </w:p>
    <w:p w:rsidR="002A15B5" w:rsidRDefault="002A15B5" w:rsidP="00B51479">
      <w:pPr>
        <w:spacing w:after="0"/>
        <w:ind w:firstLine="709"/>
        <w:jc w:val="center"/>
        <w:rPr>
          <w:rFonts w:ascii="Times New Roman" w:hAnsi="Times New Roman"/>
          <w:b/>
          <w:sz w:val="28"/>
          <w:szCs w:val="28"/>
        </w:rPr>
      </w:pPr>
    </w:p>
    <w:p w:rsidR="002A15B5" w:rsidRDefault="002A15B5" w:rsidP="00B51479">
      <w:pPr>
        <w:spacing w:after="0"/>
        <w:ind w:firstLine="709"/>
        <w:jc w:val="both"/>
      </w:pPr>
      <w:r w:rsidRPr="002A15B5">
        <w:rPr>
          <w:rFonts w:ascii="Times New Roman" w:hAnsi="Times New Roman"/>
          <w:sz w:val="28"/>
          <w:szCs w:val="28"/>
        </w:rPr>
        <w:t>Основной целью бюджетной политики в области расходов в Гаврилово-Посадско</w:t>
      </w:r>
      <w:r>
        <w:rPr>
          <w:rFonts w:ascii="Times New Roman" w:hAnsi="Times New Roman"/>
          <w:sz w:val="28"/>
          <w:szCs w:val="28"/>
        </w:rPr>
        <w:t>м</w:t>
      </w:r>
      <w:r w:rsidRPr="002A15B5">
        <w:rPr>
          <w:rFonts w:ascii="Times New Roman" w:hAnsi="Times New Roman"/>
          <w:sz w:val="28"/>
          <w:szCs w:val="28"/>
        </w:rPr>
        <w:t xml:space="preserve"> муниципально</w:t>
      </w:r>
      <w:r>
        <w:rPr>
          <w:rFonts w:ascii="Times New Roman" w:hAnsi="Times New Roman"/>
          <w:sz w:val="28"/>
          <w:szCs w:val="28"/>
        </w:rPr>
        <w:t>м</w:t>
      </w:r>
      <w:r w:rsidRPr="002A15B5">
        <w:rPr>
          <w:rFonts w:ascii="Times New Roman" w:hAnsi="Times New Roman"/>
          <w:sz w:val="28"/>
          <w:szCs w:val="28"/>
        </w:rPr>
        <w:t xml:space="preserve"> район</w:t>
      </w:r>
      <w:r>
        <w:rPr>
          <w:rFonts w:ascii="Times New Roman" w:hAnsi="Times New Roman"/>
          <w:sz w:val="28"/>
          <w:szCs w:val="28"/>
        </w:rPr>
        <w:t>е</w:t>
      </w:r>
      <w:r w:rsidRPr="002A15B5">
        <w:rPr>
          <w:rFonts w:ascii="Times New Roman" w:hAnsi="Times New Roman"/>
          <w:sz w:val="28"/>
          <w:szCs w:val="28"/>
        </w:rPr>
        <w:t xml:space="preserve"> является 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муниципального района.</w:t>
      </w:r>
      <w:r w:rsidRPr="002A15B5">
        <w:t xml:space="preserve"> </w:t>
      </w:r>
    </w:p>
    <w:p w:rsidR="000E2F0E" w:rsidRPr="002A15B5" w:rsidRDefault="000E2F0E" w:rsidP="00B51479">
      <w:pPr>
        <w:spacing w:after="0"/>
        <w:ind w:firstLine="709"/>
        <w:jc w:val="both"/>
        <w:rPr>
          <w:rFonts w:ascii="Times New Roman" w:hAnsi="Times New Roman"/>
          <w:sz w:val="28"/>
          <w:szCs w:val="28"/>
        </w:rPr>
      </w:pPr>
      <w:r w:rsidRPr="002A15B5">
        <w:rPr>
          <w:rFonts w:ascii="Times New Roman" w:hAnsi="Times New Roman"/>
          <w:sz w:val="28"/>
          <w:szCs w:val="28"/>
        </w:rPr>
        <w:t xml:space="preserve">Бюджетная политика в сфере расходов ограничена возможностями бюджета по формированию его основных параметров и в первую очередь ориентирована на обеспечение в рамках законодательно установленных полномочий: </w:t>
      </w:r>
    </w:p>
    <w:p w:rsidR="000E2F0E" w:rsidRDefault="00473AD6" w:rsidP="00B51479">
      <w:pPr>
        <w:spacing w:after="0"/>
        <w:ind w:firstLine="709"/>
        <w:jc w:val="both"/>
        <w:rPr>
          <w:rFonts w:ascii="Times New Roman" w:hAnsi="Times New Roman"/>
          <w:sz w:val="28"/>
          <w:szCs w:val="28"/>
        </w:rPr>
      </w:pPr>
      <w:r>
        <w:rPr>
          <w:rFonts w:ascii="Times New Roman" w:hAnsi="Times New Roman"/>
          <w:sz w:val="28"/>
          <w:szCs w:val="28"/>
        </w:rPr>
        <w:t>-</w:t>
      </w:r>
      <w:r w:rsidR="000E2F0E">
        <w:rPr>
          <w:rFonts w:ascii="Times New Roman" w:hAnsi="Times New Roman"/>
          <w:sz w:val="28"/>
          <w:szCs w:val="28"/>
        </w:rPr>
        <w:t xml:space="preserve"> </w:t>
      </w:r>
      <w:r w:rsidR="000E2F0E" w:rsidRPr="000E2F0E">
        <w:rPr>
          <w:rFonts w:ascii="Times New Roman" w:hAnsi="Times New Roman"/>
          <w:sz w:val="28"/>
          <w:szCs w:val="28"/>
        </w:rPr>
        <w:t xml:space="preserve">концентрации финансовых ресурсов на приоритетных направлениях расходования бюджетных средств, определенных муниципальными программами района, прежде всего обеспечивающих решение поставленных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задач; </w:t>
      </w:r>
    </w:p>
    <w:p w:rsidR="00B51479" w:rsidRDefault="00473AD6" w:rsidP="00B51479">
      <w:pPr>
        <w:spacing w:after="0"/>
        <w:ind w:firstLine="709"/>
        <w:jc w:val="both"/>
        <w:rPr>
          <w:rFonts w:ascii="Times New Roman" w:hAnsi="Times New Roman"/>
          <w:sz w:val="28"/>
          <w:szCs w:val="28"/>
        </w:rPr>
      </w:pPr>
      <w:r>
        <w:rPr>
          <w:rFonts w:ascii="Times New Roman" w:hAnsi="Times New Roman"/>
          <w:sz w:val="28"/>
          <w:szCs w:val="28"/>
        </w:rPr>
        <w:t>-</w:t>
      </w:r>
      <w:r w:rsidR="000E2F0E">
        <w:rPr>
          <w:rFonts w:ascii="Times New Roman" w:hAnsi="Times New Roman"/>
          <w:sz w:val="28"/>
          <w:szCs w:val="28"/>
        </w:rPr>
        <w:t xml:space="preserve"> </w:t>
      </w:r>
      <w:r w:rsidR="000E2F0E" w:rsidRPr="000E2F0E">
        <w:rPr>
          <w:rFonts w:ascii="Times New Roman" w:hAnsi="Times New Roman"/>
          <w:sz w:val="28"/>
          <w:szCs w:val="28"/>
        </w:rPr>
        <w:t xml:space="preserve">совершенствования финансовых механизмов оказания муниципальных услуг (выполнения работ) бюджетными учреждениями. Необходимо совершенствовать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в том числе по организации органами местного самоуправления, осуществляющими </w:t>
      </w:r>
      <w:r w:rsidR="000E2F0E" w:rsidRPr="000E2F0E">
        <w:rPr>
          <w:rFonts w:ascii="Times New Roman" w:hAnsi="Times New Roman"/>
          <w:sz w:val="28"/>
          <w:szCs w:val="28"/>
        </w:rPr>
        <w:lastRenderedPageBreak/>
        <w:t xml:space="preserve">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Наличие подобных инструментов является основой финансовой ответственности бюджетных учреждений, без которой расходы на исполнение муниципальных заданий не могут стать эффективными; </w:t>
      </w:r>
    </w:p>
    <w:p w:rsidR="00473AD6" w:rsidRDefault="00473AD6" w:rsidP="00B51479">
      <w:pPr>
        <w:spacing w:after="0"/>
        <w:ind w:firstLine="709"/>
        <w:jc w:val="both"/>
        <w:rPr>
          <w:rFonts w:ascii="Times New Roman" w:hAnsi="Times New Roman"/>
          <w:sz w:val="28"/>
          <w:szCs w:val="28"/>
        </w:rPr>
      </w:pPr>
      <w:r>
        <w:rPr>
          <w:rFonts w:ascii="Times New Roman" w:hAnsi="Times New Roman"/>
          <w:sz w:val="28"/>
          <w:szCs w:val="28"/>
        </w:rPr>
        <w:t xml:space="preserve">- </w:t>
      </w:r>
      <w:r w:rsidR="000E2F0E" w:rsidRPr="000E2F0E">
        <w:rPr>
          <w:rFonts w:ascii="Times New Roman" w:hAnsi="Times New Roman"/>
          <w:sz w:val="28"/>
          <w:szCs w:val="28"/>
        </w:rPr>
        <w:t xml:space="preserve">равного доступа населения к социальным услугам в сфере образования, культуры и спорта, повышение качества предоставляемых услуг; </w:t>
      </w:r>
    </w:p>
    <w:p w:rsidR="00473AD6" w:rsidRDefault="00473AD6" w:rsidP="00B51479">
      <w:pPr>
        <w:spacing w:after="0"/>
        <w:ind w:firstLine="709"/>
        <w:jc w:val="both"/>
        <w:rPr>
          <w:rFonts w:ascii="Times New Roman" w:hAnsi="Times New Roman"/>
          <w:sz w:val="28"/>
          <w:szCs w:val="28"/>
        </w:rPr>
      </w:pPr>
      <w:r>
        <w:rPr>
          <w:rFonts w:ascii="Times New Roman" w:hAnsi="Times New Roman"/>
          <w:sz w:val="28"/>
          <w:szCs w:val="28"/>
        </w:rPr>
        <w:t xml:space="preserve">- </w:t>
      </w:r>
      <w:r w:rsidR="000E2F0E" w:rsidRPr="000E2F0E">
        <w:rPr>
          <w:rFonts w:ascii="Times New Roman" w:hAnsi="Times New Roman"/>
          <w:sz w:val="28"/>
          <w:szCs w:val="28"/>
        </w:rPr>
        <w:t>достижения целевых показателей, утвержденных муниципальными программами района, планами мероприятий («дорожными картами») по развитию соответствующих отраслей, в том числе по поэтапному повышению заработной платы отдельных категорий работников учреждений бюджетной сферы</w:t>
      </w:r>
      <w:r>
        <w:rPr>
          <w:rFonts w:ascii="Times New Roman" w:hAnsi="Times New Roman"/>
          <w:sz w:val="28"/>
          <w:szCs w:val="28"/>
        </w:rPr>
        <w:t>;</w:t>
      </w:r>
    </w:p>
    <w:p w:rsidR="002A15B5" w:rsidRPr="002A15B5" w:rsidRDefault="002A15B5" w:rsidP="00B51479">
      <w:pPr>
        <w:spacing w:after="0"/>
        <w:ind w:firstLine="708"/>
        <w:jc w:val="both"/>
        <w:rPr>
          <w:rFonts w:ascii="Times New Roman" w:hAnsi="Times New Roman"/>
          <w:sz w:val="28"/>
          <w:szCs w:val="28"/>
        </w:rPr>
      </w:pPr>
      <w:r w:rsidRPr="002A15B5">
        <w:rPr>
          <w:rFonts w:ascii="Times New Roman" w:hAnsi="Times New Roman"/>
          <w:sz w:val="28"/>
          <w:szCs w:val="28"/>
        </w:rPr>
        <w:t>- повышение эффективности процедур проведения закупок для муниципальных нужд;</w:t>
      </w:r>
    </w:p>
    <w:p w:rsidR="002A15B5" w:rsidRPr="002A15B5" w:rsidRDefault="002A15B5" w:rsidP="00B51479">
      <w:pPr>
        <w:spacing w:after="0"/>
        <w:ind w:firstLine="708"/>
        <w:jc w:val="both"/>
        <w:rPr>
          <w:rFonts w:ascii="Times New Roman" w:hAnsi="Times New Roman"/>
          <w:sz w:val="28"/>
          <w:szCs w:val="28"/>
        </w:rPr>
      </w:pPr>
      <w:r w:rsidRPr="002A15B5">
        <w:rPr>
          <w:rFonts w:ascii="Times New Roman" w:hAnsi="Times New Roman"/>
          <w:sz w:val="28"/>
          <w:szCs w:val="28"/>
        </w:rPr>
        <w:t>- совершенствование процедур предварительного и последующего контроля;</w:t>
      </w:r>
    </w:p>
    <w:p w:rsidR="002A15B5" w:rsidRPr="002A15B5" w:rsidRDefault="002A15B5" w:rsidP="00B51479">
      <w:pPr>
        <w:spacing w:after="0"/>
        <w:ind w:firstLine="708"/>
        <w:jc w:val="both"/>
        <w:rPr>
          <w:rFonts w:ascii="Times New Roman" w:hAnsi="Times New Roman"/>
          <w:sz w:val="28"/>
          <w:szCs w:val="28"/>
        </w:rPr>
      </w:pPr>
      <w:r w:rsidRPr="002A15B5">
        <w:rPr>
          <w:rFonts w:ascii="Times New Roman" w:hAnsi="Times New Roman"/>
          <w:sz w:val="28"/>
          <w:szCs w:val="28"/>
        </w:rPr>
        <w:t>- осуществление постоянного мониторинга по соблюдению нормативов формирования расходов на содержание органов местного самоуправления;</w:t>
      </w:r>
    </w:p>
    <w:p w:rsidR="00473AD6" w:rsidRDefault="002A15B5" w:rsidP="00B51479">
      <w:pPr>
        <w:spacing w:after="0"/>
        <w:ind w:firstLine="708"/>
        <w:jc w:val="both"/>
        <w:rPr>
          <w:rFonts w:ascii="Times New Roman" w:hAnsi="Times New Roman"/>
          <w:sz w:val="28"/>
          <w:szCs w:val="28"/>
        </w:rPr>
      </w:pPr>
      <w:r w:rsidRPr="002A15B5">
        <w:rPr>
          <w:rFonts w:ascii="Times New Roman" w:hAnsi="Times New Roman"/>
          <w:sz w:val="28"/>
          <w:szCs w:val="28"/>
        </w:rPr>
        <w:t xml:space="preserve">- четкое определение приоритетов расходования бюджетных средств </w:t>
      </w:r>
      <w:r>
        <w:rPr>
          <w:rFonts w:ascii="Times New Roman" w:hAnsi="Times New Roman"/>
          <w:sz w:val="28"/>
          <w:szCs w:val="28"/>
        </w:rPr>
        <w:t>муниципального района.</w:t>
      </w:r>
      <w:r w:rsidR="000E2F0E" w:rsidRPr="000E2F0E">
        <w:rPr>
          <w:rFonts w:ascii="Times New Roman" w:hAnsi="Times New Roman"/>
          <w:sz w:val="28"/>
          <w:szCs w:val="28"/>
        </w:rPr>
        <w:t xml:space="preserve"> </w:t>
      </w:r>
    </w:p>
    <w:p w:rsidR="002A15B5" w:rsidRPr="002A15B5" w:rsidRDefault="002A15B5" w:rsidP="00B51479">
      <w:pPr>
        <w:spacing w:after="0"/>
        <w:ind w:firstLine="709"/>
        <w:jc w:val="both"/>
        <w:rPr>
          <w:rFonts w:ascii="Times New Roman" w:hAnsi="Times New Roman"/>
          <w:sz w:val="28"/>
          <w:szCs w:val="28"/>
        </w:rPr>
      </w:pPr>
      <w:r>
        <w:rPr>
          <w:rFonts w:ascii="Times New Roman" w:hAnsi="Times New Roman"/>
          <w:sz w:val="28"/>
          <w:szCs w:val="28"/>
        </w:rPr>
        <w:t>П</w:t>
      </w:r>
      <w:r w:rsidRPr="002A15B5">
        <w:rPr>
          <w:rFonts w:ascii="Times New Roman" w:hAnsi="Times New Roman"/>
          <w:sz w:val="28"/>
          <w:szCs w:val="28"/>
        </w:rPr>
        <w:t>ри формировании параметров бюджета муниципального района необходимо обеспечить финансированием действующие расходные обязательства. Принятие новых расходных обязательств должно проводиться с учетом эффективности реализации в пределах имеющихся ресурсов.</w:t>
      </w:r>
    </w:p>
    <w:p w:rsidR="009A6213" w:rsidRPr="007B22B0" w:rsidRDefault="009A6213" w:rsidP="00B51479">
      <w:pPr>
        <w:spacing w:after="0"/>
        <w:ind w:firstLine="708"/>
        <w:contextualSpacing/>
        <w:jc w:val="both"/>
        <w:rPr>
          <w:rFonts w:ascii="Times New Roman" w:hAnsi="Times New Roman"/>
          <w:sz w:val="28"/>
          <w:szCs w:val="28"/>
        </w:rPr>
      </w:pPr>
      <w:r w:rsidRPr="007B22B0">
        <w:rPr>
          <w:rFonts w:ascii="Times New Roman" w:hAnsi="Times New Roman"/>
          <w:sz w:val="28"/>
          <w:szCs w:val="28"/>
        </w:rPr>
        <w:t xml:space="preserve">Особое внимание планируется уделять дальнейшей качественной разработке и реализации </w:t>
      </w:r>
      <w:proofErr w:type="gramStart"/>
      <w:r w:rsidRPr="007B22B0">
        <w:rPr>
          <w:rFonts w:ascii="Times New Roman" w:hAnsi="Times New Roman"/>
          <w:sz w:val="28"/>
          <w:szCs w:val="28"/>
        </w:rPr>
        <w:t>муниципальных  программ</w:t>
      </w:r>
      <w:proofErr w:type="gramEnd"/>
      <w:r w:rsidRPr="007B22B0">
        <w:rPr>
          <w:rFonts w:ascii="Times New Roman" w:hAnsi="Times New Roman"/>
          <w:sz w:val="28"/>
          <w:szCs w:val="28"/>
        </w:rPr>
        <w:t xml:space="preserve"> Гаврилово-Посадского муниципального района как основного инструмента повышения эффективности бюджетных расходов, созданию действенного механизма контроля за их выполнением. </w:t>
      </w:r>
      <w:r w:rsidR="002A15B5" w:rsidRPr="002A15B5">
        <w:rPr>
          <w:rFonts w:ascii="Times New Roman" w:hAnsi="Times New Roman"/>
          <w:sz w:val="28"/>
          <w:szCs w:val="28"/>
        </w:rPr>
        <w:t>Более 90 процентов расходов бюджета муниципального района от их общего объема будут исполняться в рамках муниципальных программ. Это позволит обеспечить взаимосвязь поставленных целей и бюджетных ограничений, а также увязку направлений бюджетных ассигнований на оказание муниципальных услуг с приоритетами социально-экономического развития</w:t>
      </w:r>
      <w:r w:rsidR="002A15B5">
        <w:rPr>
          <w:rFonts w:ascii="Times New Roman" w:hAnsi="Times New Roman"/>
          <w:sz w:val="28"/>
          <w:szCs w:val="28"/>
        </w:rPr>
        <w:t xml:space="preserve"> района</w:t>
      </w:r>
      <w:r w:rsidR="002A15B5" w:rsidRPr="002A15B5">
        <w:rPr>
          <w:rFonts w:ascii="Times New Roman" w:hAnsi="Times New Roman"/>
          <w:sz w:val="28"/>
          <w:szCs w:val="28"/>
        </w:rPr>
        <w:t xml:space="preserve">. </w:t>
      </w:r>
    </w:p>
    <w:p w:rsidR="007B22B0" w:rsidRPr="00473AD6" w:rsidRDefault="007B22B0" w:rsidP="00B51479">
      <w:pPr>
        <w:ind w:firstLine="709"/>
        <w:jc w:val="both"/>
        <w:rPr>
          <w:rFonts w:ascii="Times New Roman" w:hAnsi="Times New Roman"/>
          <w:sz w:val="28"/>
          <w:szCs w:val="28"/>
        </w:rPr>
      </w:pPr>
      <w:r w:rsidRPr="007B22B0">
        <w:rPr>
          <w:rFonts w:ascii="Times New Roman" w:hAnsi="Times New Roman"/>
          <w:sz w:val="28"/>
          <w:szCs w:val="28"/>
        </w:rPr>
        <w:t xml:space="preserve">Важным направлением бюджетной </w:t>
      </w:r>
      <w:r w:rsidR="009A6213">
        <w:rPr>
          <w:rFonts w:ascii="Times New Roman" w:hAnsi="Times New Roman"/>
          <w:sz w:val="28"/>
          <w:szCs w:val="28"/>
        </w:rPr>
        <w:t xml:space="preserve">и налоговой </w:t>
      </w:r>
      <w:r w:rsidRPr="007B22B0">
        <w:rPr>
          <w:rFonts w:ascii="Times New Roman" w:hAnsi="Times New Roman"/>
          <w:sz w:val="28"/>
          <w:szCs w:val="28"/>
        </w:rPr>
        <w:t xml:space="preserve">политики в современных условиях является повышение прозрачности и открытости местных финансов. </w:t>
      </w:r>
      <w:r w:rsidR="00473AD6" w:rsidRPr="00473AD6">
        <w:rPr>
          <w:rFonts w:ascii="Times New Roman" w:hAnsi="Times New Roman"/>
          <w:sz w:val="28"/>
          <w:szCs w:val="28"/>
        </w:rPr>
        <w:t xml:space="preserve">Начиная с 1 января 2020 года согласно Приказу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финансовые органы муниципалитетов обязаны размещать </w:t>
      </w:r>
      <w:r w:rsidR="00473AD6" w:rsidRPr="00473AD6">
        <w:rPr>
          <w:rFonts w:ascii="Times New Roman" w:hAnsi="Times New Roman"/>
          <w:sz w:val="28"/>
          <w:szCs w:val="28"/>
        </w:rPr>
        <w:lastRenderedPageBreak/>
        <w:t xml:space="preserve">утвержденный состав информации на едином портале бюджетной системы Российской Федерации. В настоящее время по данному вопросу ведется подготовительная работа совместно с Департаментом финансов Ивановской области и разработчиками программного продукта «Свод-Смарт». Отчеты по направлению деятельности будут формироваться и размещаться с периодичностью дневной, недельной, месячной. </w:t>
      </w:r>
    </w:p>
    <w:p w:rsidR="00B51479" w:rsidRDefault="007B22B0" w:rsidP="00B51479">
      <w:pPr>
        <w:spacing w:after="0"/>
        <w:ind w:firstLine="709"/>
        <w:jc w:val="center"/>
        <w:rPr>
          <w:rFonts w:ascii="Times New Roman" w:hAnsi="Times New Roman"/>
          <w:b/>
          <w:sz w:val="28"/>
          <w:szCs w:val="28"/>
        </w:rPr>
      </w:pPr>
      <w:r w:rsidRPr="007B22B0">
        <w:rPr>
          <w:rFonts w:ascii="Times New Roman" w:hAnsi="Times New Roman"/>
          <w:b/>
          <w:sz w:val="28"/>
          <w:szCs w:val="28"/>
        </w:rPr>
        <w:t>Основные приоритеты бюджетных расходов</w:t>
      </w:r>
    </w:p>
    <w:p w:rsidR="00B51479" w:rsidRDefault="00B51479" w:rsidP="00B51479">
      <w:pPr>
        <w:spacing w:after="0"/>
        <w:ind w:firstLine="709"/>
        <w:jc w:val="center"/>
        <w:rPr>
          <w:rFonts w:ascii="Times New Roman" w:hAnsi="Times New Roman"/>
          <w:b/>
          <w:sz w:val="28"/>
          <w:szCs w:val="28"/>
        </w:rPr>
      </w:pPr>
    </w:p>
    <w:p w:rsidR="005E7ECB" w:rsidRDefault="00D4721D" w:rsidP="00B51479">
      <w:pPr>
        <w:spacing w:after="0"/>
        <w:ind w:firstLine="709"/>
        <w:jc w:val="both"/>
        <w:rPr>
          <w:rFonts w:ascii="Liberation Serif" w:hAnsi="Liberation Serif" w:cs="Mangal" w:hint="eastAsia"/>
          <w:kern w:val="1"/>
          <w:sz w:val="28"/>
          <w:szCs w:val="28"/>
          <w:lang w:eastAsia="zh-CN" w:bidi="hi-IN"/>
        </w:rPr>
      </w:pPr>
      <w:r w:rsidRPr="00D4721D">
        <w:rPr>
          <w:rFonts w:ascii="Times New Roman" w:hAnsi="Times New Roman"/>
          <w:sz w:val="28"/>
          <w:szCs w:val="28"/>
        </w:rPr>
        <w:t>Необходимо сосредоточить усилия на решении следующих задач, которые необходимо реализовывать в текущем году, и, которые поставлены в качестве приоритетов:</w:t>
      </w:r>
      <w:r w:rsidR="005E7ECB" w:rsidRPr="00D942E2">
        <w:rPr>
          <w:rFonts w:ascii="Liberation Serif" w:hAnsi="Liberation Serif" w:cs="Mangal"/>
          <w:kern w:val="1"/>
          <w:sz w:val="28"/>
          <w:szCs w:val="28"/>
          <w:lang w:eastAsia="zh-CN" w:bidi="hi-IN"/>
        </w:rPr>
        <w:t xml:space="preserve"> </w:t>
      </w:r>
    </w:p>
    <w:p w:rsidR="00D4721D" w:rsidRPr="005E7ECB" w:rsidRDefault="009A6213" w:rsidP="00B51479">
      <w:pPr>
        <w:spacing w:after="0"/>
        <w:jc w:val="both"/>
        <w:rPr>
          <w:rFonts w:ascii="Times New Roman" w:hAnsi="Times New Roman"/>
          <w:kern w:val="1"/>
          <w:sz w:val="28"/>
          <w:szCs w:val="28"/>
          <w:lang w:eastAsia="zh-CN" w:bidi="hi-IN"/>
        </w:rPr>
      </w:pPr>
      <w:r w:rsidRPr="00D942E2">
        <w:rPr>
          <w:rFonts w:ascii="Liberation Serif" w:hAnsi="Liberation Serif" w:cs="Mangal"/>
          <w:kern w:val="1"/>
          <w:sz w:val="28"/>
          <w:szCs w:val="28"/>
          <w:lang w:eastAsia="zh-CN" w:bidi="hi-IN"/>
        </w:rPr>
        <w:t xml:space="preserve">-сохранение достигнутого уровня предоставления муниципальных </w:t>
      </w:r>
      <w:r w:rsidRPr="005E7ECB">
        <w:rPr>
          <w:rFonts w:ascii="Times New Roman" w:hAnsi="Times New Roman"/>
          <w:kern w:val="1"/>
          <w:sz w:val="28"/>
          <w:szCs w:val="28"/>
          <w:lang w:eastAsia="zh-CN" w:bidi="hi-IN"/>
        </w:rPr>
        <w:t xml:space="preserve">услуг (работ) и недопущение снижения качества их предоставления </w:t>
      </w:r>
      <w:r w:rsidR="00D4721D" w:rsidRPr="005E7ECB">
        <w:rPr>
          <w:rFonts w:ascii="Times New Roman" w:hAnsi="Times New Roman"/>
          <w:color w:val="000000"/>
          <w:sz w:val="28"/>
          <w:szCs w:val="28"/>
        </w:rPr>
        <w:t xml:space="preserve">в целях качественного </w:t>
      </w:r>
      <w:r w:rsidR="00D4721D" w:rsidRPr="005E7ECB">
        <w:rPr>
          <w:rFonts w:ascii="Times New Roman" w:hAnsi="Times New Roman"/>
          <w:sz w:val="28"/>
          <w:szCs w:val="28"/>
        </w:rPr>
        <w:t>обеспечения потребностей граждан и общества в муниципальных услугах</w:t>
      </w:r>
      <w:r w:rsidRPr="005E7ECB">
        <w:rPr>
          <w:rFonts w:ascii="Times New Roman" w:hAnsi="Times New Roman"/>
          <w:kern w:val="1"/>
          <w:sz w:val="28"/>
          <w:szCs w:val="28"/>
          <w:lang w:eastAsia="zh-CN" w:bidi="hi-IN"/>
        </w:rPr>
        <w:t>;</w:t>
      </w:r>
    </w:p>
    <w:p w:rsidR="00D4721D" w:rsidRDefault="009A6213" w:rsidP="00B51479">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D942E2">
        <w:rPr>
          <w:rFonts w:ascii="Liberation Serif" w:eastAsia="SimSun" w:hAnsi="Liberation Serif" w:cs="Mangal"/>
          <w:kern w:val="1"/>
          <w:sz w:val="28"/>
          <w:szCs w:val="28"/>
          <w:lang w:eastAsia="zh-CN" w:bidi="hi-IN"/>
        </w:rPr>
        <w:t>- 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w:t>
      </w:r>
      <w:r>
        <w:rPr>
          <w:rFonts w:ascii="Liberation Serif" w:eastAsia="SimSun" w:hAnsi="Liberation Serif" w:cs="Mangal"/>
          <w:kern w:val="1"/>
          <w:sz w:val="28"/>
          <w:szCs w:val="28"/>
          <w:lang w:eastAsia="zh-CN" w:bidi="hi-IN"/>
        </w:rPr>
        <w:t>;</w:t>
      </w:r>
      <w:r w:rsidRPr="00D942E2">
        <w:rPr>
          <w:rFonts w:ascii="Liberation Serif" w:eastAsia="SimSun" w:hAnsi="Liberation Serif" w:cs="Mangal"/>
          <w:kern w:val="1"/>
          <w:sz w:val="28"/>
          <w:szCs w:val="28"/>
          <w:lang w:eastAsia="zh-CN" w:bidi="hi-IN"/>
        </w:rPr>
        <w:t xml:space="preserve"> </w:t>
      </w:r>
      <w:r w:rsidR="00D4721D">
        <w:rPr>
          <w:rFonts w:ascii="Liberation Serif" w:eastAsia="SimSun" w:hAnsi="Liberation Serif" w:cs="Mangal"/>
          <w:kern w:val="1"/>
          <w:sz w:val="28"/>
          <w:szCs w:val="28"/>
          <w:lang w:eastAsia="zh-CN" w:bidi="hi-IN"/>
        </w:rPr>
        <w:t xml:space="preserve"> </w:t>
      </w:r>
    </w:p>
    <w:p w:rsidR="009A6213" w:rsidRDefault="00D4721D" w:rsidP="00B51479">
      <w:pPr>
        <w:pStyle w:val="a5"/>
        <w:shd w:val="clear" w:color="auto" w:fill="FFFFFF"/>
        <w:spacing w:before="0" w:beforeAutospacing="0" w:after="0" w:afterAutospacing="0" w:line="276" w:lineRule="auto"/>
        <w:jc w:val="both"/>
        <w:rPr>
          <w:sz w:val="28"/>
          <w:szCs w:val="28"/>
        </w:rPr>
      </w:pPr>
      <w:r>
        <w:rPr>
          <w:sz w:val="28"/>
          <w:szCs w:val="28"/>
        </w:rPr>
        <w:t xml:space="preserve">- </w:t>
      </w:r>
      <w:r w:rsidRPr="00D4721D">
        <w:rPr>
          <w:sz w:val="28"/>
          <w:szCs w:val="28"/>
        </w:rPr>
        <w:t>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для обеспечения их увязки;</w:t>
      </w:r>
    </w:p>
    <w:p w:rsidR="009A6213" w:rsidRDefault="009A6213" w:rsidP="00B51479">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D942E2">
        <w:rPr>
          <w:rFonts w:ascii="Liberation Serif" w:eastAsia="SimSun" w:hAnsi="Liberation Serif" w:cs="Mangal"/>
          <w:kern w:val="1"/>
          <w:sz w:val="28"/>
          <w:szCs w:val="28"/>
          <w:lang w:eastAsia="zh-CN" w:bidi="hi-IN"/>
        </w:rPr>
        <w:t>- обеспечение соблюдения нормативов расходов на содержание органов местного самоуправления;</w:t>
      </w:r>
    </w:p>
    <w:p w:rsidR="00516D1B" w:rsidRPr="00D942E2" w:rsidRDefault="00516D1B" w:rsidP="00B51479">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Pr>
          <w:rFonts w:ascii="Liberation Serif" w:eastAsia="SimSun" w:hAnsi="Liberation Serif" w:cs="Mangal"/>
          <w:kern w:val="1"/>
          <w:sz w:val="28"/>
          <w:szCs w:val="28"/>
          <w:lang w:eastAsia="zh-CN" w:bidi="hi-IN"/>
        </w:rPr>
        <w:t xml:space="preserve">- </w:t>
      </w:r>
      <w:r w:rsidRPr="00516D1B">
        <w:rPr>
          <w:rFonts w:ascii="Liberation Serif" w:eastAsia="SimSun" w:hAnsi="Liberation Serif" w:cs="Mangal"/>
          <w:kern w:val="1"/>
          <w:sz w:val="28"/>
          <w:szCs w:val="28"/>
          <w:lang w:eastAsia="zh-CN" w:bidi="hi-IN"/>
        </w:rPr>
        <w:t>участи</w:t>
      </w:r>
      <w:r>
        <w:rPr>
          <w:rFonts w:ascii="Liberation Serif" w:eastAsia="SimSun" w:hAnsi="Liberation Serif" w:cs="Mangal"/>
          <w:kern w:val="1"/>
          <w:sz w:val="28"/>
          <w:szCs w:val="28"/>
          <w:lang w:eastAsia="zh-CN" w:bidi="hi-IN"/>
        </w:rPr>
        <w:t>е</w:t>
      </w:r>
      <w:r w:rsidRPr="00516D1B">
        <w:rPr>
          <w:rFonts w:ascii="Liberation Serif" w:eastAsia="SimSun" w:hAnsi="Liberation Serif" w:cs="Mangal"/>
          <w:kern w:val="1"/>
          <w:sz w:val="28"/>
          <w:szCs w:val="28"/>
          <w:lang w:eastAsia="zh-CN" w:bidi="hi-IN"/>
        </w:rPr>
        <w:t xml:space="preserve"> в приоритетном порядке, исходя из возможностей бюджета, в реализации национальных проектов (программ), государственных программах и мероприятиях, </w:t>
      </w:r>
      <w:proofErr w:type="spellStart"/>
      <w:r w:rsidRPr="00516D1B">
        <w:rPr>
          <w:rFonts w:ascii="Liberation Serif" w:eastAsia="SimSun" w:hAnsi="Liberation Serif" w:cs="Mangal"/>
          <w:kern w:val="1"/>
          <w:sz w:val="28"/>
          <w:szCs w:val="28"/>
          <w:lang w:eastAsia="zh-CN" w:bidi="hi-IN"/>
        </w:rPr>
        <w:t>софинансируемых</w:t>
      </w:r>
      <w:proofErr w:type="spellEnd"/>
      <w:r w:rsidRPr="00516D1B">
        <w:rPr>
          <w:rFonts w:ascii="Liberation Serif" w:eastAsia="SimSun" w:hAnsi="Liberation Serif" w:cs="Mangal"/>
          <w:kern w:val="1"/>
          <w:sz w:val="28"/>
          <w:szCs w:val="28"/>
          <w:lang w:eastAsia="zh-CN" w:bidi="hi-IN"/>
        </w:rPr>
        <w:t xml:space="preserve"> из федерального бюджета и бюджета </w:t>
      </w:r>
      <w:r>
        <w:rPr>
          <w:rFonts w:ascii="Liberation Serif" w:eastAsia="SimSun" w:hAnsi="Liberation Serif" w:cs="Mangal"/>
          <w:kern w:val="1"/>
          <w:sz w:val="28"/>
          <w:szCs w:val="28"/>
          <w:lang w:eastAsia="zh-CN" w:bidi="hi-IN"/>
        </w:rPr>
        <w:t>Иванов</w:t>
      </w:r>
      <w:r w:rsidRPr="00516D1B">
        <w:rPr>
          <w:rFonts w:ascii="Liberation Serif" w:eastAsia="SimSun" w:hAnsi="Liberation Serif" w:cs="Mangal"/>
          <w:kern w:val="1"/>
          <w:sz w:val="28"/>
          <w:szCs w:val="28"/>
          <w:lang w:eastAsia="zh-CN" w:bidi="hi-IN"/>
        </w:rPr>
        <w:t>ской области</w:t>
      </w:r>
      <w:r>
        <w:rPr>
          <w:rFonts w:ascii="Liberation Serif" w:eastAsia="SimSun" w:hAnsi="Liberation Serif" w:cs="Mangal"/>
          <w:kern w:val="1"/>
          <w:sz w:val="28"/>
          <w:szCs w:val="28"/>
          <w:lang w:eastAsia="zh-CN" w:bidi="hi-IN"/>
        </w:rPr>
        <w:t>;</w:t>
      </w:r>
    </w:p>
    <w:p w:rsidR="008859C2" w:rsidRDefault="009A6213" w:rsidP="00B51479">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D942E2">
        <w:rPr>
          <w:rFonts w:ascii="Liberation Serif" w:eastAsia="SimSun" w:hAnsi="Liberation Serif" w:cs="Mangal"/>
          <w:kern w:val="1"/>
          <w:sz w:val="28"/>
          <w:szCs w:val="28"/>
          <w:lang w:eastAsia="zh-CN" w:bidi="hi-IN"/>
        </w:rPr>
        <w:t xml:space="preserve">- </w:t>
      </w:r>
      <w:r w:rsidR="00064EE8" w:rsidRPr="00064EE8">
        <w:rPr>
          <w:rFonts w:ascii="Liberation Serif" w:eastAsia="SimSun" w:hAnsi="Liberation Serif" w:cs="Mangal"/>
          <w:kern w:val="1"/>
          <w:sz w:val="28"/>
          <w:szCs w:val="28"/>
          <w:lang w:eastAsia="zh-CN" w:bidi="hi-IN"/>
        </w:rPr>
        <w:t>реализация принципов открытости и прозрачности управления муниципальными финансами</w:t>
      </w:r>
      <w:r w:rsidR="00D4721D">
        <w:rPr>
          <w:rFonts w:ascii="Liberation Serif" w:eastAsia="SimSun" w:hAnsi="Liberation Serif" w:cs="Mangal"/>
          <w:kern w:val="1"/>
          <w:sz w:val="28"/>
          <w:szCs w:val="28"/>
          <w:lang w:eastAsia="zh-CN" w:bidi="hi-IN"/>
        </w:rPr>
        <w:t>;</w:t>
      </w:r>
    </w:p>
    <w:p w:rsidR="008859C2" w:rsidRDefault="00D4721D" w:rsidP="00B51479">
      <w:pPr>
        <w:pStyle w:val="a5"/>
        <w:shd w:val="clear" w:color="auto" w:fill="FFFFFF"/>
        <w:spacing w:before="0" w:beforeAutospacing="0" w:after="0" w:afterAutospacing="0" w:line="276" w:lineRule="auto"/>
        <w:jc w:val="both"/>
        <w:rPr>
          <w:rFonts w:ascii="Liberation Serif" w:eastAsia="SimSun" w:hAnsi="Liberation Serif" w:cs="Mangal" w:hint="eastAsia"/>
          <w:kern w:val="1"/>
          <w:sz w:val="28"/>
          <w:szCs w:val="28"/>
          <w:lang w:eastAsia="zh-CN" w:bidi="hi-IN"/>
        </w:rPr>
      </w:pPr>
      <w:r w:rsidRPr="008859C2">
        <w:rPr>
          <w:rFonts w:ascii="Liberation Serif" w:eastAsia="SimSun" w:hAnsi="Liberation Serif" w:cs="Mangal"/>
          <w:kern w:val="1"/>
          <w:sz w:val="28"/>
          <w:szCs w:val="28"/>
          <w:lang w:eastAsia="zh-CN" w:bidi="hi-IN"/>
        </w:rPr>
        <w:t>- реализация долгосрочных приоритетов и целей социально-экономического развития Гаврилово-Посадского муниципального района</w:t>
      </w:r>
      <w:r w:rsidR="002C1C06">
        <w:rPr>
          <w:rFonts w:ascii="Liberation Serif" w:eastAsia="SimSun" w:hAnsi="Liberation Serif" w:cs="Mangal"/>
          <w:kern w:val="1"/>
          <w:sz w:val="28"/>
          <w:szCs w:val="28"/>
          <w:lang w:eastAsia="zh-CN" w:bidi="hi-IN"/>
        </w:rPr>
        <w:t>.</w:t>
      </w:r>
    </w:p>
    <w:p w:rsidR="008671E9" w:rsidRDefault="008671E9" w:rsidP="00B51479">
      <w:pPr>
        <w:spacing w:after="0"/>
        <w:ind w:firstLine="709"/>
        <w:jc w:val="both"/>
        <w:rPr>
          <w:rFonts w:ascii="Times New Roman" w:hAnsi="Times New Roman"/>
          <w:sz w:val="28"/>
          <w:szCs w:val="28"/>
        </w:rPr>
      </w:pPr>
      <w:r>
        <w:rPr>
          <w:rFonts w:ascii="Times New Roman" w:hAnsi="Times New Roman"/>
          <w:sz w:val="28"/>
          <w:szCs w:val="28"/>
        </w:rPr>
        <w:t xml:space="preserve">В </w:t>
      </w:r>
      <w:r w:rsidRPr="002A15B5">
        <w:rPr>
          <w:rFonts w:ascii="Times New Roman" w:hAnsi="Times New Roman"/>
          <w:sz w:val="28"/>
          <w:szCs w:val="28"/>
        </w:rPr>
        <w:t>течение ближайших трех лет бюджет муниципального района сохранит свою социальную направленность. В итоге бюджетная политика должна быть направлена на повышение уровня жизни населения муниципального района, повышение качества муниципальных услуг. Экономические и финансовые факторы, обеспечивающие этот процесс - рост инвестиций, улучшение делового климата, повышение налогового потенциала, повышение эффективности бюджетных расходов, совершенствование системы внутреннего контроля.</w:t>
      </w:r>
      <w:bookmarkStart w:id="0" w:name="_GoBack"/>
      <w:bookmarkEnd w:id="0"/>
    </w:p>
    <w:sectPr w:rsidR="008671E9" w:rsidSect="00B51479">
      <w:footerReference w:type="default" r:id="rId8"/>
      <w:pgSz w:w="11906" w:h="16838"/>
      <w:pgMar w:top="794" w:right="907" w:bottom="426" w:left="119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CC9" w:rsidRDefault="008D2CC9" w:rsidP="00BA3D26">
      <w:pPr>
        <w:spacing w:after="0" w:line="240" w:lineRule="auto"/>
      </w:pPr>
      <w:r>
        <w:separator/>
      </w:r>
    </w:p>
  </w:endnote>
  <w:endnote w:type="continuationSeparator" w:id="0">
    <w:p w:rsidR="008D2CC9" w:rsidRDefault="008D2CC9" w:rsidP="00BA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26" w:rsidRDefault="00432D67">
    <w:pPr>
      <w:pStyle w:val="a8"/>
      <w:jc w:val="right"/>
    </w:pPr>
    <w:r>
      <w:fldChar w:fldCharType="begin"/>
    </w:r>
    <w:r w:rsidR="00BA3D26">
      <w:instrText>PAGE   \* MERGEFORMAT</w:instrText>
    </w:r>
    <w:r>
      <w:fldChar w:fldCharType="separate"/>
    </w:r>
    <w:r w:rsidR="00B51479">
      <w:rPr>
        <w:noProof/>
      </w:rPr>
      <w:t>5</w:t>
    </w:r>
    <w:r>
      <w:fldChar w:fldCharType="end"/>
    </w:r>
  </w:p>
  <w:p w:rsidR="00BA3D26" w:rsidRDefault="00BA3D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CC9" w:rsidRDefault="008D2CC9" w:rsidP="00BA3D26">
      <w:pPr>
        <w:spacing w:after="0" w:line="240" w:lineRule="auto"/>
      </w:pPr>
      <w:r>
        <w:separator/>
      </w:r>
    </w:p>
  </w:footnote>
  <w:footnote w:type="continuationSeparator" w:id="0">
    <w:p w:rsidR="008D2CC9" w:rsidRDefault="008D2CC9" w:rsidP="00BA3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198"/>
    <w:multiLevelType w:val="multilevel"/>
    <w:tmpl w:val="5E7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34715"/>
    <w:multiLevelType w:val="multilevel"/>
    <w:tmpl w:val="726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F3"/>
    <w:rsid w:val="00014091"/>
    <w:rsid w:val="0002617B"/>
    <w:rsid w:val="00064EE8"/>
    <w:rsid w:val="00082373"/>
    <w:rsid w:val="000868FF"/>
    <w:rsid w:val="000A1322"/>
    <w:rsid w:val="000A51D1"/>
    <w:rsid w:val="000A708B"/>
    <w:rsid w:val="000A725B"/>
    <w:rsid w:val="000B4945"/>
    <w:rsid w:val="000C05A4"/>
    <w:rsid w:val="000C2554"/>
    <w:rsid w:val="000C377E"/>
    <w:rsid w:val="000C5946"/>
    <w:rsid w:val="000E2F0E"/>
    <w:rsid w:val="000F0F8D"/>
    <w:rsid w:val="00101B8B"/>
    <w:rsid w:val="0011038A"/>
    <w:rsid w:val="00121702"/>
    <w:rsid w:val="00157C68"/>
    <w:rsid w:val="0016060C"/>
    <w:rsid w:val="00184B70"/>
    <w:rsid w:val="00191823"/>
    <w:rsid w:val="00196688"/>
    <w:rsid w:val="001B206E"/>
    <w:rsid w:val="001E73A5"/>
    <w:rsid w:val="00213459"/>
    <w:rsid w:val="00232B85"/>
    <w:rsid w:val="00232DF3"/>
    <w:rsid w:val="00233F42"/>
    <w:rsid w:val="00257BFC"/>
    <w:rsid w:val="002977F8"/>
    <w:rsid w:val="002A15B5"/>
    <w:rsid w:val="002A2F6A"/>
    <w:rsid w:val="002A7CC0"/>
    <w:rsid w:val="002B1B8B"/>
    <w:rsid w:val="002C1C06"/>
    <w:rsid w:val="002D7D0F"/>
    <w:rsid w:val="002E3550"/>
    <w:rsid w:val="002E4704"/>
    <w:rsid w:val="002F1729"/>
    <w:rsid w:val="00307028"/>
    <w:rsid w:val="00316A29"/>
    <w:rsid w:val="00320BB8"/>
    <w:rsid w:val="00337CF7"/>
    <w:rsid w:val="003559F6"/>
    <w:rsid w:val="00382E8D"/>
    <w:rsid w:val="0038364A"/>
    <w:rsid w:val="0038715B"/>
    <w:rsid w:val="00387E17"/>
    <w:rsid w:val="003A7D7B"/>
    <w:rsid w:val="003B4A8B"/>
    <w:rsid w:val="003E15B6"/>
    <w:rsid w:val="003F7568"/>
    <w:rsid w:val="00400AAB"/>
    <w:rsid w:val="0042190A"/>
    <w:rsid w:val="004228B9"/>
    <w:rsid w:val="00432D67"/>
    <w:rsid w:val="00473AD6"/>
    <w:rsid w:val="00480020"/>
    <w:rsid w:val="004D5B5B"/>
    <w:rsid w:val="004E4016"/>
    <w:rsid w:val="004F605B"/>
    <w:rsid w:val="005123E9"/>
    <w:rsid w:val="00516D1B"/>
    <w:rsid w:val="00517CBC"/>
    <w:rsid w:val="00526311"/>
    <w:rsid w:val="005546A0"/>
    <w:rsid w:val="00572834"/>
    <w:rsid w:val="005A0A52"/>
    <w:rsid w:val="005B279E"/>
    <w:rsid w:val="005C60ED"/>
    <w:rsid w:val="005E7ECB"/>
    <w:rsid w:val="005F0D34"/>
    <w:rsid w:val="005F5A92"/>
    <w:rsid w:val="00603DEE"/>
    <w:rsid w:val="0062318E"/>
    <w:rsid w:val="00650191"/>
    <w:rsid w:val="00657CC5"/>
    <w:rsid w:val="00666897"/>
    <w:rsid w:val="006820EF"/>
    <w:rsid w:val="00687CB8"/>
    <w:rsid w:val="006B107B"/>
    <w:rsid w:val="006B48F2"/>
    <w:rsid w:val="006B58D0"/>
    <w:rsid w:val="006D49B1"/>
    <w:rsid w:val="006E7DD3"/>
    <w:rsid w:val="006F2203"/>
    <w:rsid w:val="0071270D"/>
    <w:rsid w:val="007202F5"/>
    <w:rsid w:val="00720CDF"/>
    <w:rsid w:val="00721584"/>
    <w:rsid w:val="007316F9"/>
    <w:rsid w:val="00735773"/>
    <w:rsid w:val="00744653"/>
    <w:rsid w:val="00776C71"/>
    <w:rsid w:val="007867AC"/>
    <w:rsid w:val="00786921"/>
    <w:rsid w:val="007875BF"/>
    <w:rsid w:val="00792267"/>
    <w:rsid w:val="00793EA6"/>
    <w:rsid w:val="007A2316"/>
    <w:rsid w:val="007A2FB3"/>
    <w:rsid w:val="007B09D2"/>
    <w:rsid w:val="007B13A6"/>
    <w:rsid w:val="007B22B0"/>
    <w:rsid w:val="007C177A"/>
    <w:rsid w:val="007C32A4"/>
    <w:rsid w:val="007E4543"/>
    <w:rsid w:val="008033F9"/>
    <w:rsid w:val="00834D67"/>
    <w:rsid w:val="00835267"/>
    <w:rsid w:val="0084314B"/>
    <w:rsid w:val="008463E0"/>
    <w:rsid w:val="008505F6"/>
    <w:rsid w:val="008671E9"/>
    <w:rsid w:val="00873A80"/>
    <w:rsid w:val="0088462B"/>
    <w:rsid w:val="008859C2"/>
    <w:rsid w:val="00891FDF"/>
    <w:rsid w:val="008A746F"/>
    <w:rsid w:val="008B18D1"/>
    <w:rsid w:val="008D2CC9"/>
    <w:rsid w:val="008E0AD9"/>
    <w:rsid w:val="009038C4"/>
    <w:rsid w:val="00951461"/>
    <w:rsid w:val="0098288B"/>
    <w:rsid w:val="00986AC6"/>
    <w:rsid w:val="009A6213"/>
    <w:rsid w:val="009B3D0A"/>
    <w:rsid w:val="009E1AA2"/>
    <w:rsid w:val="009F1658"/>
    <w:rsid w:val="009F4198"/>
    <w:rsid w:val="00A20921"/>
    <w:rsid w:val="00A20A58"/>
    <w:rsid w:val="00A3097E"/>
    <w:rsid w:val="00A401B7"/>
    <w:rsid w:val="00A42C5E"/>
    <w:rsid w:val="00A55004"/>
    <w:rsid w:val="00A5620A"/>
    <w:rsid w:val="00A71D77"/>
    <w:rsid w:val="00A83C8D"/>
    <w:rsid w:val="00A9044C"/>
    <w:rsid w:val="00A944C9"/>
    <w:rsid w:val="00A96065"/>
    <w:rsid w:val="00AB4646"/>
    <w:rsid w:val="00AB6930"/>
    <w:rsid w:val="00AC6CC4"/>
    <w:rsid w:val="00B046C9"/>
    <w:rsid w:val="00B16C4E"/>
    <w:rsid w:val="00B27CD0"/>
    <w:rsid w:val="00B301CA"/>
    <w:rsid w:val="00B46A3B"/>
    <w:rsid w:val="00B50F23"/>
    <w:rsid w:val="00B51479"/>
    <w:rsid w:val="00B56990"/>
    <w:rsid w:val="00B651A5"/>
    <w:rsid w:val="00B8064F"/>
    <w:rsid w:val="00B96C67"/>
    <w:rsid w:val="00BA3D26"/>
    <w:rsid w:val="00BA7CAD"/>
    <w:rsid w:val="00BC2BBC"/>
    <w:rsid w:val="00BC647A"/>
    <w:rsid w:val="00BC6BC0"/>
    <w:rsid w:val="00BE6DCB"/>
    <w:rsid w:val="00C1101E"/>
    <w:rsid w:val="00C14142"/>
    <w:rsid w:val="00C25E35"/>
    <w:rsid w:val="00C56B07"/>
    <w:rsid w:val="00CB24AB"/>
    <w:rsid w:val="00CB4EF5"/>
    <w:rsid w:val="00CB5846"/>
    <w:rsid w:val="00CC02D7"/>
    <w:rsid w:val="00CC0855"/>
    <w:rsid w:val="00CD00D6"/>
    <w:rsid w:val="00D4721D"/>
    <w:rsid w:val="00D529DD"/>
    <w:rsid w:val="00D65BF1"/>
    <w:rsid w:val="00D66235"/>
    <w:rsid w:val="00D900A7"/>
    <w:rsid w:val="00D9730F"/>
    <w:rsid w:val="00DB0CF3"/>
    <w:rsid w:val="00DC113F"/>
    <w:rsid w:val="00DC5064"/>
    <w:rsid w:val="00DC5A07"/>
    <w:rsid w:val="00E21495"/>
    <w:rsid w:val="00E23F29"/>
    <w:rsid w:val="00E2697D"/>
    <w:rsid w:val="00E31140"/>
    <w:rsid w:val="00E57756"/>
    <w:rsid w:val="00E710AB"/>
    <w:rsid w:val="00E73FA3"/>
    <w:rsid w:val="00E87138"/>
    <w:rsid w:val="00EB44CB"/>
    <w:rsid w:val="00EB7A68"/>
    <w:rsid w:val="00ED66D3"/>
    <w:rsid w:val="00EE5B44"/>
    <w:rsid w:val="00F365FE"/>
    <w:rsid w:val="00F41FD8"/>
    <w:rsid w:val="00F92E2E"/>
    <w:rsid w:val="00F93321"/>
    <w:rsid w:val="00FA0296"/>
    <w:rsid w:val="00FA02F7"/>
    <w:rsid w:val="00FA3E2C"/>
    <w:rsid w:val="00FA7E16"/>
    <w:rsid w:val="00FD5EB6"/>
    <w:rsid w:val="00FE6386"/>
    <w:rsid w:val="00FF3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1A5D6-1047-4500-B562-D3CCC98B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46A3B"/>
    <w:rPr>
      <w:color w:val="505B61"/>
      <w:u w:val="single"/>
    </w:rPr>
  </w:style>
  <w:style w:type="character" w:styleId="a4">
    <w:name w:val="Strong"/>
    <w:uiPriority w:val="22"/>
    <w:qFormat/>
    <w:rsid w:val="00517CBC"/>
    <w:rPr>
      <w:b/>
      <w:bCs/>
    </w:rPr>
  </w:style>
  <w:style w:type="paragraph" w:styleId="a5">
    <w:name w:val="Normal (Web)"/>
    <w:basedOn w:val="a"/>
    <w:uiPriority w:val="99"/>
    <w:unhideWhenUsed/>
    <w:rsid w:val="00517CBC"/>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AB4646"/>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AB4646"/>
    <w:rPr>
      <w:rFonts w:ascii="Arial" w:eastAsia="Times New Roman" w:hAnsi="Arial" w:cs="Arial"/>
      <w:vanish/>
      <w:sz w:val="16"/>
      <w:szCs w:val="16"/>
    </w:rPr>
  </w:style>
  <w:style w:type="character" w:customStyle="1" w:styleId="b-date-picker">
    <w:name w:val="b-date-picker"/>
    <w:rsid w:val="00AB4646"/>
  </w:style>
  <w:style w:type="paragraph" w:styleId="z-1">
    <w:name w:val="HTML Bottom of Form"/>
    <w:basedOn w:val="a"/>
    <w:next w:val="a"/>
    <w:link w:val="z-2"/>
    <w:hidden/>
    <w:uiPriority w:val="99"/>
    <w:semiHidden/>
    <w:unhideWhenUsed/>
    <w:rsid w:val="00AB4646"/>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AB4646"/>
    <w:rPr>
      <w:rFonts w:ascii="Arial" w:eastAsia="Times New Roman" w:hAnsi="Arial" w:cs="Arial"/>
      <w:vanish/>
      <w:sz w:val="16"/>
      <w:szCs w:val="16"/>
    </w:rPr>
  </w:style>
  <w:style w:type="paragraph" w:styleId="2">
    <w:name w:val="Body Text Indent 2"/>
    <w:basedOn w:val="a"/>
    <w:link w:val="20"/>
    <w:rsid w:val="0016060C"/>
    <w:pPr>
      <w:spacing w:after="120" w:line="480" w:lineRule="auto"/>
      <w:ind w:left="283"/>
    </w:pPr>
    <w:rPr>
      <w:rFonts w:ascii="Times New Roman" w:eastAsia="Times New Roman" w:hAnsi="Times New Roman"/>
      <w:sz w:val="24"/>
      <w:szCs w:val="20"/>
    </w:rPr>
  </w:style>
  <w:style w:type="character" w:customStyle="1" w:styleId="20">
    <w:name w:val="Основной текст с отступом 2 Знак"/>
    <w:link w:val="2"/>
    <w:rsid w:val="0016060C"/>
    <w:rPr>
      <w:rFonts w:ascii="Times New Roman" w:eastAsia="Times New Roman" w:hAnsi="Times New Roman"/>
      <w:sz w:val="24"/>
    </w:rPr>
  </w:style>
  <w:style w:type="paragraph" w:styleId="a6">
    <w:name w:val="header"/>
    <w:basedOn w:val="a"/>
    <w:link w:val="a7"/>
    <w:uiPriority w:val="99"/>
    <w:unhideWhenUsed/>
    <w:rsid w:val="00BA3D26"/>
    <w:pPr>
      <w:tabs>
        <w:tab w:val="center" w:pos="4677"/>
        <w:tab w:val="right" w:pos="9355"/>
      </w:tabs>
    </w:pPr>
  </w:style>
  <w:style w:type="character" w:customStyle="1" w:styleId="a7">
    <w:name w:val="Верхний колонтитул Знак"/>
    <w:link w:val="a6"/>
    <w:uiPriority w:val="99"/>
    <w:rsid w:val="00BA3D26"/>
    <w:rPr>
      <w:sz w:val="22"/>
      <w:szCs w:val="22"/>
      <w:lang w:eastAsia="en-US"/>
    </w:rPr>
  </w:style>
  <w:style w:type="paragraph" w:styleId="a8">
    <w:name w:val="footer"/>
    <w:basedOn w:val="a"/>
    <w:link w:val="a9"/>
    <w:uiPriority w:val="99"/>
    <w:unhideWhenUsed/>
    <w:rsid w:val="00BA3D26"/>
    <w:pPr>
      <w:tabs>
        <w:tab w:val="center" w:pos="4677"/>
        <w:tab w:val="right" w:pos="9355"/>
      </w:tabs>
    </w:pPr>
  </w:style>
  <w:style w:type="character" w:customStyle="1" w:styleId="a9">
    <w:name w:val="Нижний колонтитул Знак"/>
    <w:link w:val="a8"/>
    <w:uiPriority w:val="99"/>
    <w:rsid w:val="00BA3D26"/>
    <w:rPr>
      <w:sz w:val="22"/>
      <w:szCs w:val="22"/>
      <w:lang w:eastAsia="en-US"/>
    </w:rPr>
  </w:style>
  <w:style w:type="paragraph" w:customStyle="1" w:styleId="ConsPlusNormal">
    <w:name w:val="ConsPlusNormal"/>
    <w:rsid w:val="000C5946"/>
    <w:pPr>
      <w:widowControl w:val="0"/>
      <w:autoSpaceDE w:val="0"/>
      <w:autoSpaceDN w:val="0"/>
      <w:adjustRightInd w:val="0"/>
    </w:pPr>
    <w:rPr>
      <w:rFonts w:ascii="Arial" w:eastAsia="Times New Roman" w:hAnsi="Arial" w:cs="Arial"/>
    </w:rPr>
  </w:style>
  <w:style w:type="paragraph" w:styleId="aa">
    <w:name w:val="Balloon Text"/>
    <w:basedOn w:val="a"/>
    <w:link w:val="ab"/>
    <w:uiPriority w:val="99"/>
    <w:semiHidden/>
    <w:unhideWhenUsed/>
    <w:rsid w:val="00184B70"/>
    <w:pPr>
      <w:spacing w:after="0" w:line="240" w:lineRule="auto"/>
    </w:pPr>
    <w:rPr>
      <w:rFonts w:ascii="Tahoma" w:hAnsi="Tahoma"/>
      <w:sz w:val="16"/>
      <w:szCs w:val="16"/>
    </w:rPr>
  </w:style>
  <w:style w:type="character" w:customStyle="1" w:styleId="ab">
    <w:name w:val="Текст выноски Знак"/>
    <w:link w:val="aa"/>
    <w:uiPriority w:val="99"/>
    <w:semiHidden/>
    <w:rsid w:val="00184B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07536">
      <w:bodyDiv w:val="1"/>
      <w:marLeft w:val="0"/>
      <w:marRight w:val="0"/>
      <w:marTop w:val="0"/>
      <w:marBottom w:val="0"/>
      <w:divBdr>
        <w:top w:val="none" w:sz="0" w:space="0" w:color="auto"/>
        <w:left w:val="none" w:sz="0" w:space="0" w:color="auto"/>
        <w:bottom w:val="none" w:sz="0" w:space="0" w:color="auto"/>
        <w:right w:val="none" w:sz="0" w:space="0" w:color="auto"/>
      </w:divBdr>
      <w:divsChild>
        <w:div w:id="711343857">
          <w:marLeft w:val="0"/>
          <w:marRight w:val="0"/>
          <w:marTop w:val="0"/>
          <w:marBottom w:val="0"/>
          <w:divBdr>
            <w:top w:val="none" w:sz="0" w:space="0" w:color="auto"/>
            <w:left w:val="none" w:sz="0" w:space="0" w:color="auto"/>
            <w:bottom w:val="none" w:sz="0" w:space="0" w:color="auto"/>
            <w:right w:val="none" w:sz="0" w:space="0" w:color="auto"/>
          </w:divBdr>
          <w:divsChild>
            <w:div w:id="1852721792">
              <w:marLeft w:val="0"/>
              <w:marRight w:val="0"/>
              <w:marTop w:val="0"/>
              <w:marBottom w:val="0"/>
              <w:divBdr>
                <w:top w:val="none" w:sz="0" w:space="0" w:color="auto"/>
                <w:left w:val="none" w:sz="0" w:space="0" w:color="auto"/>
                <w:bottom w:val="none" w:sz="0" w:space="0" w:color="auto"/>
                <w:right w:val="none" w:sz="0" w:space="0" w:color="auto"/>
              </w:divBdr>
              <w:divsChild>
                <w:div w:id="1850826388">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373925383">
      <w:bodyDiv w:val="1"/>
      <w:marLeft w:val="0"/>
      <w:marRight w:val="0"/>
      <w:marTop w:val="0"/>
      <w:marBottom w:val="0"/>
      <w:divBdr>
        <w:top w:val="none" w:sz="0" w:space="0" w:color="auto"/>
        <w:left w:val="none" w:sz="0" w:space="0" w:color="auto"/>
        <w:bottom w:val="none" w:sz="0" w:space="0" w:color="auto"/>
        <w:right w:val="none" w:sz="0" w:space="0" w:color="auto"/>
      </w:divBdr>
      <w:divsChild>
        <w:div w:id="1551304176">
          <w:marLeft w:val="0"/>
          <w:marRight w:val="0"/>
          <w:marTop w:val="0"/>
          <w:marBottom w:val="0"/>
          <w:divBdr>
            <w:top w:val="none" w:sz="0" w:space="0" w:color="auto"/>
            <w:left w:val="none" w:sz="0" w:space="0" w:color="auto"/>
            <w:bottom w:val="none" w:sz="0" w:space="0" w:color="auto"/>
            <w:right w:val="none" w:sz="0" w:space="0" w:color="auto"/>
          </w:divBdr>
          <w:divsChild>
            <w:div w:id="1718747775">
              <w:marLeft w:val="0"/>
              <w:marRight w:val="0"/>
              <w:marTop w:val="0"/>
              <w:marBottom w:val="0"/>
              <w:divBdr>
                <w:top w:val="none" w:sz="0" w:space="0" w:color="auto"/>
                <w:left w:val="none" w:sz="0" w:space="0" w:color="auto"/>
                <w:bottom w:val="none" w:sz="0" w:space="0" w:color="auto"/>
                <w:right w:val="none" w:sz="0" w:space="0" w:color="auto"/>
              </w:divBdr>
              <w:divsChild>
                <w:div w:id="1735079639">
                  <w:marLeft w:val="0"/>
                  <w:marRight w:val="0"/>
                  <w:marTop w:val="0"/>
                  <w:marBottom w:val="0"/>
                  <w:divBdr>
                    <w:top w:val="none" w:sz="0" w:space="0" w:color="auto"/>
                    <w:left w:val="none" w:sz="0" w:space="0" w:color="auto"/>
                    <w:bottom w:val="none" w:sz="0" w:space="0" w:color="auto"/>
                    <w:right w:val="none" w:sz="0" w:space="0" w:color="auto"/>
                  </w:divBdr>
                  <w:divsChild>
                    <w:div w:id="2107729376">
                      <w:marLeft w:val="225"/>
                      <w:marRight w:val="0"/>
                      <w:marTop w:val="300"/>
                      <w:marBottom w:val="300"/>
                      <w:divBdr>
                        <w:top w:val="none" w:sz="0" w:space="0" w:color="auto"/>
                        <w:left w:val="none" w:sz="0" w:space="0" w:color="auto"/>
                        <w:bottom w:val="none" w:sz="0" w:space="0" w:color="auto"/>
                        <w:right w:val="none" w:sz="0" w:space="0" w:color="auto"/>
                      </w:divBdr>
                      <w:divsChild>
                        <w:div w:id="726607434">
                          <w:marLeft w:val="0"/>
                          <w:marRight w:val="0"/>
                          <w:marTop w:val="0"/>
                          <w:marBottom w:val="750"/>
                          <w:divBdr>
                            <w:top w:val="none" w:sz="0" w:space="0" w:color="auto"/>
                            <w:left w:val="none" w:sz="0" w:space="0" w:color="auto"/>
                            <w:bottom w:val="none" w:sz="0" w:space="0" w:color="auto"/>
                            <w:right w:val="none" w:sz="0" w:space="0" w:color="auto"/>
                          </w:divBdr>
                          <w:divsChild>
                            <w:div w:id="477378428">
                              <w:marLeft w:val="0"/>
                              <w:marRight w:val="0"/>
                              <w:marTop w:val="0"/>
                              <w:marBottom w:val="0"/>
                              <w:divBdr>
                                <w:top w:val="none" w:sz="0" w:space="0" w:color="auto"/>
                                <w:left w:val="none" w:sz="0" w:space="0" w:color="auto"/>
                                <w:bottom w:val="none" w:sz="0" w:space="0" w:color="auto"/>
                                <w:right w:val="none" w:sz="0" w:space="0" w:color="auto"/>
                              </w:divBdr>
                              <w:divsChild>
                                <w:div w:id="135421112">
                                  <w:marLeft w:val="0"/>
                                  <w:marRight w:val="0"/>
                                  <w:marTop w:val="0"/>
                                  <w:marBottom w:val="0"/>
                                  <w:divBdr>
                                    <w:top w:val="none" w:sz="0" w:space="0" w:color="auto"/>
                                    <w:left w:val="none" w:sz="0" w:space="0" w:color="auto"/>
                                    <w:bottom w:val="none" w:sz="0" w:space="0" w:color="auto"/>
                                    <w:right w:val="none" w:sz="0" w:space="0" w:color="auto"/>
                                  </w:divBdr>
                                </w:div>
                              </w:divsChild>
                            </w:div>
                            <w:div w:id="721485984">
                              <w:marLeft w:val="0"/>
                              <w:marRight w:val="0"/>
                              <w:marTop w:val="0"/>
                              <w:marBottom w:val="0"/>
                              <w:divBdr>
                                <w:top w:val="none" w:sz="0" w:space="0" w:color="auto"/>
                                <w:left w:val="none" w:sz="0" w:space="0" w:color="auto"/>
                                <w:bottom w:val="none" w:sz="0" w:space="0" w:color="auto"/>
                                <w:right w:val="none" w:sz="0" w:space="0" w:color="auto"/>
                              </w:divBdr>
                            </w:div>
                            <w:div w:id="1097749261">
                              <w:marLeft w:val="75"/>
                              <w:marRight w:val="75"/>
                              <w:marTop w:val="0"/>
                              <w:marBottom w:val="0"/>
                              <w:divBdr>
                                <w:top w:val="none" w:sz="0" w:space="0" w:color="auto"/>
                                <w:left w:val="none" w:sz="0" w:space="0" w:color="auto"/>
                                <w:bottom w:val="none" w:sz="0" w:space="0" w:color="auto"/>
                                <w:right w:val="none" w:sz="0" w:space="0" w:color="auto"/>
                              </w:divBdr>
                              <w:divsChild>
                                <w:div w:id="1994139589">
                                  <w:marLeft w:val="0"/>
                                  <w:marRight w:val="0"/>
                                  <w:marTop w:val="0"/>
                                  <w:marBottom w:val="0"/>
                                  <w:divBdr>
                                    <w:top w:val="none" w:sz="0" w:space="0" w:color="auto"/>
                                    <w:left w:val="none" w:sz="0" w:space="0" w:color="auto"/>
                                    <w:bottom w:val="none" w:sz="0" w:space="0" w:color="auto"/>
                                    <w:right w:val="none" w:sz="0" w:space="0" w:color="auto"/>
                                  </w:divBdr>
                                  <w:divsChild>
                                    <w:div w:id="275066344">
                                      <w:marLeft w:val="0"/>
                                      <w:marRight w:val="0"/>
                                      <w:marTop w:val="150"/>
                                      <w:marBottom w:val="150"/>
                                      <w:divBdr>
                                        <w:top w:val="none" w:sz="0" w:space="0" w:color="auto"/>
                                        <w:left w:val="none" w:sz="0" w:space="0" w:color="auto"/>
                                        <w:bottom w:val="none" w:sz="0" w:space="0" w:color="auto"/>
                                        <w:right w:val="none" w:sz="0" w:space="0" w:color="auto"/>
                                      </w:divBdr>
                                      <w:divsChild>
                                        <w:div w:id="612832665">
                                          <w:marLeft w:val="150"/>
                                          <w:marRight w:val="0"/>
                                          <w:marTop w:val="0"/>
                                          <w:marBottom w:val="0"/>
                                          <w:divBdr>
                                            <w:top w:val="none" w:sz="0" w:space="0" w:color="auto"/>
                                            <w:left w:val="none" w:sz="0" w:space="0" w:color="auto"/>
                                            <w:bottom w:val="none" w:sz="0" w:space="0" w:color="auto"/>
                                            <w:right w:val="none" w:sz="0" w:space="0" w:color="auto"/>
                                          </w:divBdr>
                                        </w:div>
                                      </w:divsChild>
                                    </w:div>
                                    <w:div w:id="430666870">
                                      <w:marLeft w:val="0"/>
                                      <w:marRight w:val="0"/>
                                      <w:marTop w:val="150"/>
                                      <w:marBottom w:val="150"/>
                                      <w:divBdr>
                                        <w:top w:val="none" w:sz="0" w:space="0" w:color="auto"/>
                                        <w:left w:val="none" w:sz="0" w:space="0" w:color="auto"/>
                                        <w:bottom w:val="none" w:sz="0" w:space="0" w:color="auto"/>
                                        <w:right w:val="none" w:sz="0" w:space="0" w:color="auto"/>
                                      </w:divBdr>
                                      <w:divsChild>
                                        <w:div w:id="910624619">
                                          <w:marLeft w:val="150"/>
                                          <w:marRight w:val="0"/>
                                          <w:marTop w:val="0"/>
                                          <w:marBottom w:val="0"/>
                                          <w:divBdr>
                                            <w:top w:val="none" w:sz="0" w:space="0" w:color="auto"/>
                                            <w:left w:val="none" w:sz="0" w:space="0" w:color="auto"/>
                                            <w:bottom w:val="none" w:sz="0" w:space="0" w:color="auto"/>
                                            <w:right w:val="none" w:sz="0" w:space="0" w:color="auto"/>
                                          </w:divBdr>
                                        </w:div>
                                      </w:divsChild>
                                    </w:div>
                                    <w:div w:id="1646816378">
                                      <w:marLeft w:val="0"/>
                                      <w:marRight w:val="0"/>
                                      <w:marTop w:val="150"/>
                                      <w:marBottom w:val="150"/>
                                      <w:divBdr>
                                        <w:top w:val="none" w:sz="0" w:space="0" w:color="auto"/>
                                        <w:left w:val="none" w:sz="0" w:space="0" w:color="auto"/>
                                        <w:bottom w:val="none" w:sz="0" w:space="0" w:color="auto"/>
                                        <w:right w:val="none" w:sz="0" w:space="0" w:color="auto"/>
                                      </w:divBdr>
                                      <w:divsChild>
                                        <w:div w:id="6768074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3414">
                          <w:marLeft w:val="0"/>
                          <w:marRight w:val="0"/>
                          <w:marTop w:val="0"/>
                          <w:marBottom w:val="0"/>
                          <w:divBdr>
                            <w:top w:val="none" w:sz="0" w:space="0" w:color="auto"/>
                            <w:left w:val="none" w:sz="0" w:space="0" w:color="auto"/>
                            <w:bottom w:val="none" w:sz="0" w:space="0" w:color="auto"/>
                            <w:right w:val="none" w:sz="0" w:space="0" w:color="auto"/>
                          </w:divBdr>
                        </w:div>
                        <w:div w:id="1047221680">
                          <w:marLeft w:val="0"/>
                          <w:marRight w:val="0"/>
                          <w:marTop w:val="0"/>
                          <w:marBottom w:val="300"/>
                          <w:divBdr>
                            <w:top w:val="none" w:sz="0" w:space="0" w:color="auto"/>
                            <w:left w:val="none" w:sz="0" w:space="0" w:color="auto"/>
                            <w:bottom w:val="none" w:sz="0" w:space="0" w:color="auto"/>
                            <w:right w:val="none" w:sz="0" w:space="0" w:color="auto"/>
                          </w:divBdr>
                        </w:div>
                        <w:div w:id="1720668481">
                          <w:marLeft w:val="0"/>
                          <w:marRight w:val="375"/>
                          <w:marTop w:val="0"/>
                          <w:marBottom w:val="0"/>
                          <w:divBdr>
                            <w:top w:val="none" w:sz="0" w:space="0" w:color="auto"/>
                            <w:left w:val="none" w:sz="0" w:space="0" w:color="auto"/>
                            <w:bottom w:val="none" w:sz="0" w:space="0" w:color="auto"/>
                            <w:right w:val="none" w:sz="0" w:space="0" w:color="auto"/>
                          </w:divBdr>
                          <w:divsChild>
                            <w:div w:id="1866747922">
                              <w:marLeft w:val="0"/>
                              <w:marRight w:val="0"/>
                              <w:marTop w:val="0"/>
                              <w:marBottom w:val="0"/>
                              <w:divBdr>
                                <w:top w:val="none" w:sz="0" w:space="0" w:color="auto"/>
                                <w:left w:val="none" w:sz="0" w:space="0" w:color="auto"/>
                                <w:bottom w:val="none" w:sz="0" w:space="0" w:color="auto"/>
                                <w:right w:val="none" w:sz="0" w:space="0" w:color="auto"/>
                              </w:divBdr>
                              <w:divsChild>
                                <w:div w:id="1080716148">
                                  <w:marLeft w:val="0"/>
                                  <w:marRight w:val="0"/>
                                  <w:marTop w:val="0"/>
                                  <w:marBottom w:val="0"/>
                                  <w:divBdr>
                                    <w:top w:val="none" w:sz="0" w:space="0" w:color="auto"/>
                                    <w:left w:val="none" w:sz="0" w:space="0" w:color="auto"/>
                                    <w:bottom w:val="none" w:sz="0" w:space="0" w:color="auto"/>
                                    <w:right w:val="none" w:sz="0" w:space="0" w:color="auto"/>
                                  </w:divBdr>
                                  <w:divsChild>
                                    <w:div w:id="5738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6032">
                          <w:marLeft w:val="0"/>
                          <w:marRight w:val="0"/>
                          <w:marTop w:val="0"/>
                          <w:marBottom w:val="0"/>
                          <w:divBdr>
                            <w:top w:val="double" w:sz="6" w:space="0" w:color="0000FF"/>
                            <w:left w:val="double" w:sz="6" w:space="0" w:color="0000FF"/>
                            <w:bottom w:val="double" w:sz="6" w:space="0" w:color="0000FF"/>
                            <w:right w:val="double" w:sz="6" w:space="0" w:color="0000FF"/>
                          </w:divBdr>
                          <w:divsChild>
                            <w:div w:id="1383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48586">
      <w:bodyDiv w:val="1"/>
      <w:marLeft w:val="0"/>
      <w:marRight w:val="0"/>
      <w:marTop w:val="0"/>
      <w:marBottom w:val="0"/>
      <w:divBdr>
        <w:top w:val="none" w:sz="0" w:space="0" w:color="auto"/>
        <w:left w:val="none" w:sz="0" w:space="0" w:color="auto"/>
        <w:bottom w:val="none" w:sz="0" w:space="0" w:color="auto"/>
        <w:right w:val="none" w:sz="0" w:space="0" w:color="auto"/>
      </w:divBdr>
      <w:divsChild>
        <w:div w:id="688994121">
          <w:marLeft w:val="0"/>
          <w:marRight w:val="0"/>
          <w:marTop w:val="0"/>
          <w:marBottom w:val="0"/>
          <w:divBdr>
            <w:top w:val="none" w:sz="0" w:space="0" w:color="auto"/>
            <w:left w:val="none" w:sz="0" w:space="0" w:color="auto"/>
            <w:bottom w:val="none" w:sz="0" w:space="0" w:color="auto"/>
            <w:right w:val="none" w:sz="0" w:space="0" w:color="auto"/>
          </w:divBdr>
        </w:div>
        <w:div w:id="17003379">
          <w:marLeft w:val="0"/>
          <w:marRight w:val="0"/>
          <w:marTop w:val="0"/>
          <w:marBottom w:val="0"/>
          <w:divBdr>
            <w:top w:val="none" w:sz="0" w:space="0" w:color="auto"/>
            <w:left w:val="none" w:sz="0" w:space="0" w:color="auto"/>
            <w:bottom w:val="none" w:sz="0" w:space="0" w:color="auto"/>
            <w:right w:val="none" w:sz="0" w:space="0" w:color="auto"/>
          </w:divBdr>
        </w:div>
        <w:div w:id="471748468">
          <w:marLeft w:val="0"/>
          <w:marRight w:val="0"/>
          <w:marTop w:val="0"/>
          <w:marBottom w:val="0"/>
          <w:divBdr>
            <w:top w:val="none" w:sz="0" w:space="0" w:color="auto"/>
            <w:left w:val="none" w:sz="0" w:space="0" w:color="auto"/>
            <w:bottom w:val="none" w:sz="0" w:space="0" w:color="auto"/>
            <w:right w:val="none" w:sz="0" w:space="0" w:color="auto"/>
          </w:divBdr>
        </w:div>
        <w:div w:id="1188955926">
          <w:marLeft w:val="0"/>
          <w:marRight w:val="0"/>
          <w:marTop w:val="0"/>
          <w:marBottom w:val="0"/>
          <w:divBdr>
            <w:top w:val="none" w:sz="0" w:space="0" w:color="auto"/>
            <w:left w:val="none" w:sz="0" w:space="0" w:color="auto"/>
            <w:bottom w:val="none" w:sz="0" w:space="0" w:color="auto"/>
            <w:right w:val="none" w:sz="0" w:space="0" w:color="auto"/>
          </w:divBdr>
        </w:div>
        <w:div w:id="1593583127">
          <w:marLeft w:val="0"/>
          <w:marRight w:val="0"/>
          <w:marTop w:val="0"/>
          <w:marBottom w:val="0"/>
          <w:divBdr>
            <w:top w:val="none" w:sz="0" w:space="0" w:color="auto"/>
            <w:left w:val="none" w:sz="0" w:space="0" w:color="auto"/>
            <w:bottom w:val="none" w:sz="0" w:space="0" w:color="auto"/>
            <w:right w:val="none" w:sz="0" w:space="0" w:color="auto"/>
          </w:divBdr>
        </w:div>
        <w:div w:id="144483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D1FF-9699-4DA6-9981-BFB28D08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Калачева</dc:creator>
  <cp:lastModifiedBy>Начальник ФУ</cp:lastModifiedBy>
  <cp:revision>5</cp:revision>
  <cp:lastPrinted>2020-10-12T14:04:00Z</cp:lastPrinted>
  <dcterms:created xsi:type="dcterms:W3CDTF">2020-10-12T14:10:00Z</dcterms:created>
  <dcterms:modified xsi:type="dcterms:W3CDTF">2020-10-13T14:35:00Z</dcterms:modified>
</cp:coreProperties>
</file>