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81" w:rsidRPr="000C7779" w:rsidRDefault="000C7779" w:rsidP="000C7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0C7779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0C7779">
        <w:rPr>
          <w:rFonts w:ascii="Times New Roman" w:hAnsi="Times New Roman" w:cs="Times New Roman"/>
          <w:b/>
          <w:sz w:val="28"/>
          <w:szCs w:val="28"/>
        </w:rPr>
        <w:t>за 2 квартал 2021 года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2021 года</w:t>
      </w:r>
    </w:p>
    <w:p w:rsidR="000C7779" w:rsidRPr="000C7779" w:rsidRDefault="000C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C7779">
        <w:rPr>
          <w:rFonts w:ascii="Times New Roman" w:hAnsi="Times New Roman" w:cs="Times New Roman"/>
        </w:rPr>
        <w:t>о состоянию на 01.07.2021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руб.)</w:t>
      </w:r>
      <w:bookmarkStart w:id="0" w:name="_GoBack"/>
      <w:bookmarkEnd w:id="0"/>
    </w:p>
    <w:tbl>
      <w:tblPr>
        <w:tblStyle w:val="a5"/>
        <w:tblW w:w="10804" w:type="dxa"/>
        <w:tblLook w:val="04A0" w:firstRow="1" w:lastRow="0" w:firstColumn="1" w:lastColumn="0" w:noHBand="0" w:noVBand="1"/>
      </w:tblPr>
      <w:tblGrid>
        <w:gridCol w:w="3114"/>
        <w:gridCol w:w="2429"/>
        <w:gridCol w:w="1823"/>
        <w:gridCol w:w="1843"/>
        <w:gridCol w:w="1595"/>
      </w:tblGrid>
      <w:tr w:rsidR="000C7779" w:rsidRPr="000C7779" w:rsidTr="000C7779">
        <w:trPr>
          <w:trHeight w:val="570"/>
        </w:trPr>
        <w:tc>
          <w:tcPr>
            <w:tcW w:w="3114" w:type="dxa"/>
            <w:vMerge w:val="restart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29" w:type="dxa"/>
            <w:vMerge w:val="restart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823" w:type="dxa"/>
            <w:vMerge w:val="restart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Утвержденные бюджетные назначения на 2021 год</w:t>
            </w:r>
          </w:p>
        </w:tc>
        <w:tc>
          <w:tcPr>
            <w:tcW w:w="1843" w:type="dxa"/>
            <w:vMerge w:val="restart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proofErr w:type="gramStart"/>
            <w:r w:rsidRPr="000C7779">
              <w:rPr>
                <w:rFonts w:ascii="Times New Roman" w:hAnsi="Times New Roman" w:cs="Times New Roman"/>
              </w:rPr>
              <w:t>Исполнено  на</w:t>
            </w:r>
            <w:proofErr w:type="gramEnd"/>
            <w:r w:rsidRPr="000C7779">
              <w:rPr>
                <w:rFonts w:ascii="Times New Roman" w:hAnsi="Times New Roman" w:cs="Times New Roman"/>
              </w:rPr>
              <w:t xml:space="preserve"> 01.07.2021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Процент исполнения на 01.07.2021</w:t>
            </w:r>
          </w:p>
        </w:tc>
      </w:tr>
      <w:tr w:rsidR="000C7779" w:rsidRPr="000C7779" w:rsidTr="000C7779">
        <w:trPr>
          <w:trHeight w:val="825"/>
        </w:trPr>
        <w:tc>
          <w:tcPr>
            <w:tcW w:w="3114" w:type="dxa"/>
            <w:vMerge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vMerge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в % (гр.4/гр.3*100)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5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00085000000000000000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290 357 588,97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151 411 932,38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52,15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00010000000000000000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63 903 189,35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32 153 546,92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50,32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46 760 600,00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23 068 548,06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49,33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46 760 600,00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23 068 548,06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49,33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46 425 600,00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22 870 235,94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49,26</w:t>
            </w:r>
          </w:p>
        </w:tc>
      </w:tr>
      <w:tr w:rsidR="000C7779" w:rsidRPr="000C7779" w:rsidTr="000C7779">
        <w:trPr>
          <w:trHeight w:val="285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00010102020010000110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150 000,00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122 217,59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81,48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64 988,53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64,99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00010102040010000110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85 000,00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11 106,00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13,07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8 812 307,19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4 036 318,56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45,80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00010302000010000110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8 812 307,19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4 036 318,56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45,80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4 062 326,54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1 825 244,83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44,93</w:t>
            </w:r>
          </w:p>
        </w:tc>
      </w:tr>
      <w:tr w:rsidR="000C7779" w:rsidRPr="000C7779" w:rsidTr="000C7779">
        <w:trPr>
          <w:trHeight w:val="285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00010302231010000110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4 062 326,54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1 825 244,83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44,93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C777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0C7779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20 385,64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13 749,56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67,45</w:t>
            </w:r>
          </w:p>
        </w:tc>
      </w:tr>
      <w:tr w:rsidR="000C7779" w:rsidRPr="000C7779" w:rsidTr="000C7779">
        <w:trPr>
          <w:trHeight w:val="342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777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0C7779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00010302241010000110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20 385,64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13 749,56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67,45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5 291 382,55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2 538 018,59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47,97</w:t>
            </w:r>
          </w:p>
        </w:tc>
      </w:tr>
      <w:tr w:rsidR="000C7779" w:rsidRPr="000C7779" w:rsidTr="000C7779">
        <w:trPr>
          <w:trHeight w:val="285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C7779">
              <w:rPr>
                <w:rFonts w:ascii="Times New Roman" w:hAnsi="Times New Roman" w:cs="Times New Roman"/>
              </w:rPr>
              <w:lastRenderedPageBreak/>
              <w:t>фондов субъектов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00010302251010000110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5 291 382,55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2 538 018,59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47,97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561 787,54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340 694,42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60,64</w:t>
            </w:r>
          </w:p>
        </w:tc>
      </w:tr>
      <w:tr w:rsidR="000C7779" w:rsidRPr="000C7779" w:rsidTr="000C7779">
        <w:trPr>
          <w:trHeight w:val="285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00010302261010000110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561 787,54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340 694,42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60,64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2 249 488,42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2 297 586,29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102,14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00010501000000000110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831 900,00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628 502,25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75,55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00010501010010000110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439 300,00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317 787,94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72,34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00010501011010000110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439 300,00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317 768,46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72,34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00010501012010000110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19,48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00010501020010000110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392 600,00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310 720,69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79,14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00010501021010000110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392 600,00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310 713,33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79,14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00010501022010000110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7,36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00010501050010000110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 6,38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00010502000020000110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519 454,94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129,86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00010502010020000110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519 454,40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129,86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00010502020020000110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0,54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#ДЕЛ/0!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00010503000010000110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659 534,53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109,92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00010503010010000110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659 534,53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109,92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00010504000020000110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417 588,42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490 094,57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117,36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00010504020020000110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417 588,42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490 094,57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117,36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НАЛОГИ, СБОРЫ И РЕГУЛЯРНЫЕ ПЛАТЕЖИ ЗА ПОЛЬЗОВАНИЕ </w:t>
            </w:r>
            <w:r w:rsidRPr="000C7779">
              <w:rPr>
                <w:rFonts w:ascii="Times New Roman" w:hAnsi="Times New Roman" w:cs="Times New Roman"/>
              </w:rPr>
              <w:lastRenderedPageBreak/>
              <w:t>ПРИРОДНЫМИ РЕСУРСАМИ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00010700000000000000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83 880,00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16,78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00010701000010000110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83 880,00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16,78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00010701020010000110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83 880,00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16,78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00010800000000000000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1 000 000,00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717 843,31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71,78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00010803000010000110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1 000 000,00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717 843,31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71,78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00010803010010000110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1 000 000,00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717 843,31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71,78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1 388 731,08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1 202 128,11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86,56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00011101000000000120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3 582,00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3 582,00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00011101050050000120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3 582,00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3 582,00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C7779">
              <w:rPr>
                <w:rFonts w:ascii="Times New Roman" w:hAnsi="Times New Roman" w:cs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00011105000000000120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1 379 349,08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1 198 546,11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86,89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00011105010000000120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1 154 717,64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1 063 225,64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92,08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00011105013050000120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674 717,64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612 898,94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90,84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00011105013130000120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480 000,00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450 326,70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93,82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00011105030000000120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224 631,44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135 320,47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60,24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00011105035050000120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224 631,44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135 320,47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60,24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00011107000000000120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5 800,00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00011107010000000120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5 800,00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00011107015050000120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5 800,00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20 250,00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43 920,62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216,89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00011201000010000120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20 250,00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43 920,62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216,89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00011201010010000120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4 500,00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25 534,34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567,43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00011201030010000120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7 800,00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16 983,11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217,73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00011201040010000120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7 950,00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1 403,17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17,65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00011201041010000120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7 900,00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1 403,17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17,76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00011201042010000120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2 348 700,00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1 212 256,24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51,61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00011301000000000130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2 348 700,00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1 210 856,24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51,55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00011301990000000130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2 348 700,00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1 210 856,24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51,55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00011301995050000130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2 348 700,00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1 210 856,24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51,55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00011302000000000130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00011302990000000130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00011302995050000130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754 112,66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670 122,73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 88,86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00011402000000000000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256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00011402050050000410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00011402053050000410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655 666,66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00011406000000000430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98 446,00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1 325 789,39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1 346,72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00011406010000000430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98 446,00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1 325 789,39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1 346,72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00011406013050000430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1 493 446,00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124 145,74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8,31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00011406013130000430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1 395 000,00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1 449 935,13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103,94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160 188,46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258,37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00011601000010000140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159 301,04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724,10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00011601050010000140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2 750,00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55,00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00011601053010000140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5 000,00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2 750,00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55,00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00011601060010000140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28 803,61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1 440,18</w:t>
            </w:r>
          </w:p>
        </w:tc>
      </w:tr>
      <w:tr w:rsidR="000C7779" w:rsidRPr="000C7779" w:rsidTr="000C7779">
        <w:trPr>
          <w:trHeight w:val="285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00011601063010000140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28 803,61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1 440,18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00011601070010000140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1 500,00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75,00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00011601073010000140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1 500,00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75,00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00011601080010000140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32 500,00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00011601083010000140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32 500,00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00011601090010000140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18 333,50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00011601093010000140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18 333,50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00011601120010000140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00011601123010000140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6 000,00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00011601140010000140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8 750,00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256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00011601143010000140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8 750,00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00011601150010000140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1 900,00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313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00011601153010000140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1 900,00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00011601190010000140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31 545,16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00011601193010000140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31 545,16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00011601200010000140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33 218,77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474,55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00011601203010000140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33 218,77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474,55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00011610000000000140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887,42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2,22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00011610120000000140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887,42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2,22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00011610123010000140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40 000,00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442,05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1,11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00011610129010000140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445,37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00011700000000000000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1 000,00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14,29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00011705000000000180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1 000,00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14,29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00011705050050000180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7 000,00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1 000,00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14,29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00020000000000000000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226 454 399,62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119 258 385,46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52,66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227 527 753,74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120 331 739,58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52,89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00020210000000000150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94 564 200,00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47 282 106,00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00020215001000000150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79 939 600,00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39 969 802,00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00020215001050000150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79 939 600,00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39 969 802,00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00020215002000000150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14 624 600,00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7 312 304,00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00020215002050000150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14 624 600,00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7 312 304,00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00020220000000000150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22 308 761,96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6 816 156,17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30,55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00020220216000000150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5 785 265,51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228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0C7779">
              <w:rPr>
                <w:rFonts w:ascii="Times New Roman" w:hAnsi="Times New Roman" w:cs="Times New Roman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00020220216050000150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5 785 265,51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00020225210000000150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3 799 104,78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26 452,62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0,70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00020225210050000150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3 799 104,78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26 452,62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0,70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00020225304000000150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5 212 666,80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2 104 157,56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40,37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00020225304050000150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5 212 666,80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2 104 157,56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40,37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00020229999000000150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7 511 724,87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4 685 545,99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62,38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00020229999050000150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7 511 724,87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4 685 545,99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62,38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00020230000000000150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100 212 279,60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60 338 747,53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60,21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00020230024000000150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2 035 988,34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840 299,53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41,27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Субвенции бюджетам муниципальных районов на выполнение передаваемых </w:t>
            </w:r>
            <w:r w:rsidRPr="000C7779">
              <w:rPr>
                <w:rFonts w:ascii="Times New Roman" w:hAnsi="Times New Roman" w:cs="Times New Roman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00020230024050000150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2 035 988,34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840 299,53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41,27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00020235082000000150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1 380 099,60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00020235082050000150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1 380 099,60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00020235120000000150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1 160,66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00020235120050000150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1 160,66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00020235469000000150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259 483,00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85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00020235469050000150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259 483,00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субвенции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00020239999000000150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96 535 548,00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59 498 448,00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61,63</w:t>
            </w:r>
          </w:p>
        </w:tc>
      </w:tr>
      <w:tr w:rsidR="000C7779" w:rsidRPr="000C7779" w:rsidTr="000C7779">
        <w:trPr>
          <w:trHeight w:val="57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00020239999050000150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96 535 548,00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59 498 448,00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61,63</w:t>
            </w:r>
          </w:p>
        </w:tc>
      </w:tr>
      <w:tr w:rsidR="000C7779" w:rsidRPr="000C7779" w:rsidTr="000C7779">
        <w:trPr>
          <w:trHeight w:val="33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00020240000000000150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10 442 512,18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5 894 729,88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56,45</w:t>
            </w:r>
          </w:p>
        </w:tc>
      </w:tr>
      <w:tr w:rsidR="000C7779" w:rsidRPr="000C7779" w:rsidTr="000C7779">
        <w:trPr>
          <w:trHeight w:val="142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00020240014000000150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3 489 832,18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1 744 915,58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00020240014050000150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3 489 832,18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1 744 915,58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00020245303000000150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6 952 680,00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4 149 814,30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59,69</w:t>
            </w:r>
          </w:p>
        </w:tc>
      </w:tr>
      <w:tr w:rsidR="000C7779" w:rsidRPr="000C7779" w:rsidTr="000C7779">
        <w:trPr>
          <w:trHeight w:val="1995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00020245303050000150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6 952 680,00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4 149 814,30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59,69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00021900000000000000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1 073 354,12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1 073 354,12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00021900000050000150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1 073 354,12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1 073 354,12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0C7779" w:rsidRPr="000C7779" w:rsidTr="000C7779">
        <w:trPr>
          <w:trHeight w:val="171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00021925467050000150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 1 414,38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0C7779" w:rsidRPr="000C7779" w:rsidTr="000C7779">
        <w:trPr>
          <w:trHeight w:val="1140"/>
        </w:trPr>
        <w:tc>
          <w:tcPr>
            <w:tcW w:w="3114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29" w:type="dxa"/>
            <w:hideMark/>
          </w:tcPr>
          <w:p w:rsidR="000C7779" w:rsidRPr="000C7779" w:rsidRDefault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00021960010050000150</w:t>
            </w:r>
          </w:p>
        </w:tc>
        <w:tc>
          <w:tcPr>
            <w:tcW w:w="182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1 073 354,12</w:t>
            </w:r>
          </w:p>
        </w:tc>
        <w:tc>
          <w:tcPr>
            <w:tcW w:w="1843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>-  1 071 939,74</w:t>
            </w:r>
          </w:p>
        </w:tc>
        <w:tc>
          <w:tcPr>
            <w:tcW w:w="1595" w:type="dxa"/>
            <w:hideMark/>
          </w:tcPr>
          <w:p w:rsidR="000C7779" w:rsidRPr="000C7779" w:rsidRDefault="000C7779" w:rsidP="000C7779">
            <w:pPr>
              <w:rPr>
                <w:rFonts w:ascii="Times New Roman" w:hAnsi="Times New Roman" w:cs="Times New Roman"/>
              </w:rPr>
            </w:pPr>
            <w:r w:rsidRPr="000C7779">
              <w:rPr>
                <w:rFonts w:ascii="Times New Roman" w:hAnsi="Times New Roman" w:cs="Times New Roman"/>
              </w:rPr>
              <w:t xml:space="preserve">    99,87</w:t>
            </w:r>
          </w:p>
        </w:tc>
      </w:tr>
    </w:tbl>
    <w:p w:rsidR="000C7779" w:rsidRDefault="000C7779"/>
    <w:sectPr w:rsidR="000C7779" w:rsidSect="000C777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79"/>
    <w:rsid w:val="000C7779"/>
    <w:rsid w:val="006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2301-A1E1-49DD-95A5-F2DAA1F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7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779"/>
    <w:rPr>
      <w:color w:val="954F72"/>
      <w:u w:val="single"/>
    </w:rPr>
  </w:style>
  <w:style w:type="paragraph" w:customStyle="1" w:styleId="xl106">
    <w:name w:val="xl106"/>
    <w:basedOn w:val="a"/>
    <w:rsid w:val="000C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7">
    <w:name w:val="xl107"/>
    <w:basedOn w:val="a"/>
    <w:rsid w:val="000C7779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8">
    <w:name w:val="xl108"/>
    <w:basedOn w:val="a"/>
    <w:rsid w:val="000C7779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C7779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39"/>
    <w:rsid w:val="000C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2021-10-20T11:18:00Z</dcterms:created>
  <dcterms:modified xsi:type="dcterms:W3CDTF">2021-10-20T11:26:00Z</dcterms:modified>
</cp:coreProperties>
</file>