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2A" w:rsidRPr="007C214C" w:rsidRDefault="007C214C" w:rsidP="00107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4C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107C25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</w:t>
      </w:r>
      <w:r w:rsidRPr="00107C25">
        <w:rPr>
          <w:rFonts w:ascii="Times New Roman" w:hAnsi="Times New Roman" w:cs="Times New Roman"/>
          <w:b/>
          <w:sz w:val="28"/>
          <w:szCs w:val="28"/>
        </w:rPr>
        <w:t>за 1 квартал 202</w:t>
      </w:r>
      <w:r w:rsidR="00D37F4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</w:t>
      </w:r>
      <w:r w:rsidR="0010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="00107C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период 202</w:t>
      </w:r>
      <w:r w:rsidR="00D37F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214C" w:rsidRPr="00A715FA" w:rsidRDefault="00C24484">
      <w:pPr>
        <w:rPr>
          <w:rFonts w:ascii="Times New Roman" w:hAnsi="Times New Roman" w:cs="Times New Roman"/>
          <w:sz w:val="24"/>
        </w:rPr>
      </w:pPr>
      <w:r w:rsidRPr="00A715FA">
        <w:rPr>
          <w:rFonts w:ascii="Times New Roman" w:hAnsi="Times New Roman" w:cs="Times New Roman"/>
          <w:sz w:val="24"/>
        </w:rPr>
        <w:t>По состоянию на 01.04.202</w:t>
      </w:r>
      <w:r w:rsidR="00D37F48">
        <w:rPr>
          <w:rFonts w:ascii="Times New Roman" w:hAnsi="Times New Roman" w:cs="Times New Roman"/>
          <w:sz w:val="24"/>
        </w:rPr>
        <w:t>5</w:t>
      </w:r>
      <w:r w:rsidRPr="00A715F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proofErr w:type="gramStart"/>
      <w:r w:rsidRPr="00A715FA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A715FA">
        <w:rPr>
          <w:rFonts w:ascii="Times New Roman" w:hAnsi="Times New Roman" w:cs="Times New Roman"/>
          <w:sz w:val="24"/>
        </w:rPr>
        <w:t>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2416"/>
        <w:gridCol w:w="1616"/>
        <w:gridCol w:w="1466"/>
        <w:gridCol w:w="1469"/>
      </w:tblGrid>
      <w:tr w:rsidR="00D37F48" w:rsidRPr="00D37F48" w:rsidTr="00D37F48">
        <w:trPr>
          <w:trHeight w:val="20"/>
        </w:trPr>
        <w:tc>
          <w:tcPr>
            <w:tcW w:w="1864" w:type="pct"/>
            <w:vMerge w:val="restart"/>
            <w:shd w:val="clear" w:color="auto" w:fill="auto"/>
            <w:vAlign w:val="center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2025 год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01.04.2025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D37F48" w:rsidRPr="00D37F48" w:rsidRDefault="00D37F48" w:rsidP="00D3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на 01.04.2025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vMerge/>
            <w:vAlign w:val="center"/>
            <w:hideMark/>
          </w:tcPr>
          <w:p w:rsidR="00D37F48" w:rsidRPr="00D37F48" w:rsidRDefault="00D37F48" w:rsidP="00D3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vAlign w:val="center"/>
            <w:hideMark/>
          </w:tcPr>
          <w:p w:rsidR="00D37F48" w:rsidRPr="00D37F48" w:rsidRDefault="00D37F48" w:rsidP="00D3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vAlign w:val="center"/>
            <w:hideMark/>
          </w:tcPr>
          <w:p w:rsidR="00D37F48" w:rsidRPr="00D37F48" w:rsidRDefault="00D37F48" w:rsidP="00D3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vAlign w:val="center"/>
            <w:hideMark/>
          </w:tcPr>
          <w:p w:rsidR="00D37F48" w:rsidRPr="00D37F48" w:rsidRDefault="00D37F48" w:rsidP="00D3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D37F48" w:rsidRPr="00D37F48" w:rsidRDefault="00D37F48" w:rsidP="00D3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center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  <w:bookmarkStart w:id="0" w:name="_GoBack"/>
            <w:bookmarkEnd w:id="0"/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1 051 118 947,14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124 282 082,19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000 0100 0000000000 000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88 763 389,10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20 771 143,97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2 006 910,74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592 314,56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29,51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2 006 910,74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592 314,56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29,51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2 006 910,74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592 314,56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29,51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1 518 365,00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454 926,69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458 545,74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137 387,87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2 748 122,50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672 624,39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2 748 122,50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672 624,39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2 748 122,50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672 624,39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2 110 694,08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516 608,60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637 428,42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156 015,79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19 349 518,00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4 297 753,29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22,21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19 074 958,00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4 251 993,29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19 074 958,00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4 251 993,29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14 458 492,79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3 184 450,51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108 291,00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4 366 465,21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959 251,78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274 560,00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45 760,00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274 560,00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45 760,00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274 560,00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45 760,00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9 578 048,22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2 105 851,92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обеспечения выполнения функций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000 0106 0000000000 100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9 464 123,22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2 077 271,92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9 464 123,22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2 077 271,92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7 268 911,42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1 598 405,57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2 195 211,80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478 866,35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21,81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28 580,00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28 580,00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28 580,00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фонды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средства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000 0111 0000000000 870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54 930 789,64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13 102 599,81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37 776 255,99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9 200 546,83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21 032 272,00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5 645 336,49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26,84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16 176 180,00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4 329 075,98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4 832 992,00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1 293 160,51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16 743 983,99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3 555 210,34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12 864 219,83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2 756 348,22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42 771,00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42 771,00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3 836 993,16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756 091,12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19,71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14 568 209,27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3 606 659,65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14 568 209,27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3 606 659,65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12 670 645,27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3 218 912,65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1 897 564,00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387 747,00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000 0113 0000000000 400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1 400 800,00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000 0113 0000000000 410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1 400 800,00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000 0113 0000000000 412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1 400 800,00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1 113 524,38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242 893,33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21,81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590 526,20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117 911,08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000 0113 0000000000 811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590 526,20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117 911,08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518 998,18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124 982,25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156 098,18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119 849,25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000 0300 0000000000 000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6 946,00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000 0310 0000000000 000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6 946,00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000 0310 0000000000 500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6 946,00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000 0310 0000000000 540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6 946,00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ЭКОНОМИКА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000 0400 0000000000 000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174 237 430,50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8 865 553,72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5 988 251,02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1 260 147,07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21,04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5 600 393,02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1 234 196,97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22,04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5 600 393,02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1 234 196,97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22,04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4 301 377,80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948 856,86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1 299 015,22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285 340,11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387 858,00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25 950,10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387 858,00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25 950,10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387 858,00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25 950,10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735 166,70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735 166,70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735 166,70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735 166,70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163 761 179,48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6 852 239,95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2 591 157,90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2 591 157,90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2 591 157,90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000 0409 0000000000 400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121 000 400,00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000 0409 0000000000 410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121 000 400,00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000 0409 0000000000 414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121 000 400,00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40 169 621,58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6 674 639,95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40 169 621,58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6 674 639,95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Субсидии на возмещение недополученных доходов и (или) возмещение фактически понесенных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000 0412 0000000000 811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000 0500 0000000000 000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219 016 599,61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943 690,30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Жилищное хозяйство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Коммунальное хозяйство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216 690 060,24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720 707,91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1 039 459,59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2 358,27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1 039 459,59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2 358,27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979 459,59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2 358,27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213 216 950,65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213 216 950,65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213 216 950,65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1 583 650,00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58 349,64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1 583 650,00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58 349,64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000 0502 0000000000 811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Благоустройство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1 157 003,00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222 982,39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1 157 003,00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222 982,39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1 157 003,00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222 982,39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687 536,37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000 0505 0000000000 400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687 536,37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000 0505 0000000000 410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687 536,37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000 0505 0000000000 414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687 536,37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ОКРУЖАЮЩЕЙ СРЕДЫ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000 0600 0000000000 000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ОБРАЗОВАНИЕ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000 0700 0000000000 000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524 300 896,48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82 696 279,85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Дошкольное образование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84 431 352,46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18 294 309,73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27 712 302,00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4 972 739,55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17,94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27 712 302,00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4 972 739,55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17,94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21 284 447,00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3 991 780,63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6 427 855,00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980 958,92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14 458 858,05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3 448 218,93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14 458 858,05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3 448 218,93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842 105,26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5 371 392,56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1 098 927,19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8 245 360,23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2 349 291,74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40 356 799,41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9 439 248,25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40 356 799,41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9 439 248,25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40 356 799,41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9 439 248,25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1 903 393,00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434 103,00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22,81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1 903 393,00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434 103,00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22,81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1 903 093,00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434 103,00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22,81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Общее образование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337 893 365,02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42 101 770,01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57 725 732,83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11 398 945,04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57 725 732,83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11 398 945,04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44 336 419,32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9 115 401,91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13 389 313,51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2 283 543,13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18 620 031,50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4 121 086,60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18 620 031,50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4 121 086,60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2 105 263,16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7 958 994,36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1 695 003,07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8 555 773,98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2 426 083,53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261 059 539,69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26 516 084,10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261 059 539,69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26 516 084,10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88 818 801,14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23 035 043,74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172 240 738,55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3 481 040,36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488 061,00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65 654,27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488 061,00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65 654,27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477 061,00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55 654,00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10 000,27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88 538 434,00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20 227 914,54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5 403 824,00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1 477 793,21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5 403 824,00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1 477 793,21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4 150 329,00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1 135 911,84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1 253 495,00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341 881,37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75 730 650,00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16 796 622,81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75 730 650,00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16 796 622,81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74 691 750,00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278 549,58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18 073,23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Предоставление субсидий бюджетным,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000 0703 0000000000 600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7 308 255,00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1 929 440,52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7 266 645,00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1 929 440,52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1 888 576,00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551 750,00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5 357 264,00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1 377 690,52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20 805,00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000 0703 0000000000 620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20 805,00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000 0703 0000000000 625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20 805,00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000 0703 0000000000 630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20 805,00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000 0703 0000000000 635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20 805,00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95 705,00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24 058,00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25,14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20 805,00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000 0703 0000000000 816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20 805,00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24 058,00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24 058,00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Молодежная политика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13 122 745,00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2 044 385,57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10 333 482,00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1 642 211,09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10 333 482,00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1 642 211,09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7 936 632,00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1 318 083,38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16,61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2 396 850,00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324 127,71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2 738 313,00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390 510,48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2 738 313,00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390 510,48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2 163 812,60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245 072,58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574 500,40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145 437,90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11 664,00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11 664,00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11 664,00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КУЛЬТУРА, КИНЕМАТОГРАФИЯ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000 0800 0000000000 000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24 525 819,71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6 492 681,19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24 525 819,71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6 492 681,19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7 709 400,00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1 619 863,51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21,01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7 709 400,00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1 619 863,51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21,01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5 921 200,00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1 246 041,20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21,04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000 0801 0000000000 119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1 788 200,00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373 822,31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2 151 891,08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231 324,75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2 151 891,08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231 324,75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1 541 291,08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50 108,18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610 600,00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181 216,57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29,68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14 648 628,63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4 633 960,93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14 648 628,63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4 633 960,93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13 544 576,00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3 529 908,30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26,06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1 104 052,63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1 104 052,63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7 532,00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7 532,00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5 532,00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СОЦИАЛЬНАЯ ПОЛИТИКА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12 524 106,07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2 211 017,16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Пенсионное обеспечение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550 617,16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550 617,16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550 617,16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550 617,16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населения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274 200,00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274 200,00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274 200,00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274 200,00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семьи и детства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9 306 006,07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1 660 400,00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17,84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86 003,50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86 003,50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86 003,50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594 165,57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594 165,57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594 165,57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8 547 000,00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1 660 400,00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8 547 000,00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1 660 400,00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8 547 000,00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1 660 400,00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19,43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78 837,00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78 837,00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000 1004 0000000000 611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78 837,00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000 1006 0000000000 300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населению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000 1006 0000000000 360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000 1006 0000000000 600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000 1006 0000000000 610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000 1006 0000000000 612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000 1100 0000000000 000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6 846 965,15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2 224 800,00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32,49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6 646 965,15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6 646 965,15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6 646 965,15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000 1101 0000000000 611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6 646 965,15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32,77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Массовый спорт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23,45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000 1102 0000000000 244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19,42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000 1102 0000000000 800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000 1102 0000000000 850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000 1102 0000000000 853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000 1300 0000000000 000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46 794,52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000 1301 0000000000 000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46 794,52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46 794,52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000 1301 0000000000 730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46 794,52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7F48" w:rsidRPr="00D37F48" w:rsidTr="00D37F48">
        <w:trPr>
          <w:trHeight w:val="20"/>
        </w:trPr>
        <w:tc>
          <w:tcPr>
            <w:tcW w:w="186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-15 305 787,05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9 031 918,75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D37F48" w:rsidRPr="00D37F48" w:rsidRDefault="00D37F48" w:rsidP="00D3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-59,01</w:t>
            </w:r>
          </w:p>
        </w:tc>
      </w:tr>
    </w:tbl>
    <w:p w:rsidR="007C214C" w:rsidRDefault="007C214C"/>
    <w:sectPr w:rsidR="007C214C" w:rsidSect="007C214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4C"/>
    <w:rsid w:val="00107C25"/>
    <w:rsid w:val="00136C15"/>
    <w:rsid w:val="001C2E70"/>
    <w:rsid w:val="007C214C"/>
    <w:rsid w:val="00A715FA"/>
    <w:rsid w:val="00C24484"/>
    <w:rsid w:val="00D15FB4"/>
    <w:rsid w:val="00D37F48"/>
    <w:rsid w:val="00E76D2A"/>
    <w:rsid w:val="00FA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7E72-F86E-4435-AC97-3A10F8A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15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15FA"/>
    <w:rPr>
      <w:color w:val="800080"/>
      <w:u w:val="single"/>
    </w:rPr>
  </w:style>
  <w:style w:type="paragraph" w:customStyle="1" w:styleId="xl251">
    <w:name w:val="xl25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A715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A715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A715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A715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A715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A715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A715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A715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A715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A715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5187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2021-10-20T10:19:00Z</dcterms:created>
  <dcterms:modified xsi:type="dcterms:W3CDTF">2025-04-14T05:50:00Z</dcterms:modified>
</cp:coreProperties>
</file>