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4E" w:rsidRPr="00313D4E" w:rsidRDefault="00313D4E" w:rsidP="00313D4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D4E">
        <w:rPr>
          <w:b/>
          <w:sz w:val="28"/>
          <w:szCs w:val="28"/>
        </w:rPr>
        <w:t>С</w:t>
      </w:r>
      <w:r w:rsidRPr="00313D4E">
        <w:rPr>
          <w:b/>
          <w:sz w:val="28"/>
          <w:szCs w:val="28"/>
        </w:rPr>
        <w:t xml:space="preserve"> 1 января 2021 года вступит в силу запрет на оборот товаров </w:t>
      </w:r>
      <w:r w:rsidRPr="00313D4E">
        <w:rPr>
          <w:b/>
          <w:sz w:val="28"/>
          <w:szCs w:val="28"/>
        </w:rPr>
        <w:t xml:space="preserve">легкой промышленности </w:t>
      </w:r>
      <w:r w:rsidRPr="00313D4E">
        <w:rPr>
          <w:b/>
          <w:sz w:val="28"/>
          <w:szCs w:val="28"/>
        </w:rPr>
        <w:t>без маркировки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С 1 января 2</w:t>
      </w:r>
      <w:bookmarkStart w:id="0" w:name="_GoBack"/>
      <w:bookmarkEnd w:id="0"/>
      <w:r w:rsidRPr="0083635D">
        <w:rPr>
          <w:sz w:val="28"/>
          <w:szCs w:val="28"/>
        </w:rPr>
        <w:t>019 года введена обязательная маркировка товаров легкой промышленности (</w:t>
      </w:r>
      <w:hyperlink r:id="rId6" w:history="1">
        <w:r w:rsidRPr="0083635D">
          <w:rPr>
            <w:sz w:val="28"/>
            <w:szCs w:val="28"/>
          </w:rPr>
          <w:t>коды 4203 10 000</w:t>
        </w:r>
      </w:hyperlink>
      <w:r w:rsidRPr="0083635D">
        <w:rPr>
          <w:sz w:val="28"/>
          <w:szCs w:val="28"/>
        </w:rPr>
        <w:t xml:space="preserve">, </w:t>
      </w:r>
      <w:hyperlink r:id="rId7" w:history="1">
        <w:r w:rsidRPr="0083635D">
          <w:rPr>
            <w:sz w:val="28"/>
            <w:szCs w:val="28"/>
          </w:rPr>
          <w:t>6106</w:t>
        </w:r>
      </w:hyperlink>
      <w:r w:rsidRPr="0083635D">
        <w:rPr>
          <w:sz w:val="28"/>
          <w:szCs w:val="28"/>
        </w:rPr>
        <w:t xml:space="preserve">, </w:t>
      </w:r>
      <w:hyperlink r:id="rId8" w:history="1">
        <w:r w:rsidRPr="0083635D">
          <w:rPr>
            <w:sz w:val="28"/>
            <w:szCs w:val="28"/>
          </w:rPr>
          <w:t>6201</w:t>
        </w:r>
      </w:hyperlink>
      <w:r w:rsidRPr="0083635D">
        <w:rPr>
          <w:sz w:val="28"/>
          <w:szCs w:val="28"/>
        </w:rPr>
        <w:t xml:space="preserve">, </w:t>
      </w:r>
      <w:hyperlink r:id="rId9" w:history="1">
        <w:r w:rsidRPr="0083635D">
          <w:rPr>
            <w:sz w:val="28"/>
            <w:szCs w:val="28"/>
          </w:rPr>
          <w:t>6202</w:t>
        </w:r>
      </w:hyperlink>
      <w:r w:rsidRPr="0083635D">
        <w:rPr>
          <w:sz w:val="28"/>
          <w:szCs w:val="28"/>
        </w:rPr>
        <w:t xml:space="preserve"> и </w:t>
      </w:r>
      <w:hyperlink r:id="rId10" w:history="1">
        <w:r w:rsidRPr="0083635D">
          <w:rPr>
            <w:sz w:val="28"/>
            <w:szCs w:val="28"/>
          </w:rPr>
          <w:t>6302</w:t>
        </w:r>
      </w:hyperlink>
      <w:r w:rsidRPr="0083635D">
        <w:rPr>
          <w:sz w:val="28"/>
          <w:szCs w:val="28"/>
        </w:rPr>
        <w:t xml:space="preserve"> ТН ВЭД</w:t>
      </w:r>
      <w:r w:rsidRPr="0083635D">
        <w:rPr>
          <w:rStyle w:val="FootnoteReference"/>
          <w:sz w:val="28"/>
          <w:szCs w:val="28"/>
        </w:rPr>
        <w:footnoteReference w:id="1"/>
      </w:r>
      <w:r w:rsidRPr="0083635D">
        <w:rPr>
          <w:sz w:val="28"/>
          <w:szCs w:val="28"/>
        </w:rPr>
        <w:t>), а с 1 января 2021 года вступит в силу запрет на оборот таких товаров без маркировки.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За оборот немаркированных товаров (производство, приобретение, хранение, перевозку в целях сбыта или сбыт товаров и продукции без маркировки) предусмотрена как административная (ст. 15.12. КоАП РФ), так и уголовная ответственность (ст. 171.1 УК РФ) ответственность: ш</w:t>
      </w:r>
      <w:r>
        <w:rPr>
          <w:sz w:val="28"/>
          <w:szCs w:val="28"/>
        </w:rPr>
        <w:t>трафы от 5</w:t>
      </w:r>
      <w:r w:rsidR="0003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до 300 </w:t>
      </w:r>
      <w:r w:rsidRPr="0083635D">
        <w:rPr>
          <w:sz w:val="28"/>
          <w:szCs w:val="28"/>
        </w:rPr>
        <w:t>000 рублей с конфискацией товара; п</w:t>
      </w:r>
      <w:r w:rsidRPr="0083635D">
        <w:rPr>
          <w:spacing w:val="-2"/>
          <w:sz w:val="28"/>
          <w:szCs w:val="28"/>
        </w:rPr>
        <w:t>ри обор</w:t>
      </w:r>
      <w:r>
        <w:rPr>
          <w:spacing w:val="-2"/>
          <w:sz w:val="28"/>
          <w:szCs w:val="28"/>
        </w:rPr>
        <w:t xml:space="preserve">оте немаркированной продукции в </w:t>
      </w:r>
      <w:r w:rsidRPr="0083635D">
        <w:rPr>
          <w:spacing w:val="-2"/>
          <w:sz w:val="28"/>
          <w:szCs w:val="28"/>
        </w:rPr>
        <w:t xml:space="preserve">особо крупных размерах - </w:t>
      </w:r>
      <w:r w:rsidRPr="0083635D">
        <w:rPr>
          <w:sz w:val="28"/>
          <w:szCs w:val="28"/>
        </w:rPr>
        <w:t>штрафы в размере до одного миллиона рублей и лишение свободы до 6 лет.</w:t>
      </w:r>
    </w:p>
    <w:p w:rsidR="00D32C76" w:rsidRDefault="00EA35CC" w:rsidP="00D32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32C76" w:rsidRPr="0083635D">
        <w:rPr>
          <w:sz w:val="28"/>
          <w:szCs w:val="28"/>
        </w:rPr>
        <w:t>ля надлежащей маркировки товаров производителям и продавцам текстильных изделий необходимо своевременно произвести ряд действий, чтоб не допустить нарушений действующего законодательства, а именно: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оформить квалификационную электронную подпись для работы в системе маркировки;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зарегистрироваться в системе маркировки «Честный знак»</w:t>
      </w:r>
      <w:r>
        <w:rPr>
          <w:sz w:val="28"/>
          <w:szCs w:val="28"/>
        </w:rPr>
        <w:t>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настрои</w:t>
      </w:r>
      <w:r>
        <w:rPr>
          <w:sz w:val="28"/>
          <w:szCs w:val="28"/>
        </w:rPr>
        <w:t>ть электронный документооборот;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коды маркировки;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приобрести оборудован</w:t>
      </w:r>
      <w:r>
        <w:rPr>
          <w:sz w:val="28"/>
          <w:szCs w:val="28"/>
        </w:rPr>
        <w:t>ие для нанесения кода на товар;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нанести код на товар;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 ввести товар</w:t>
      </w:r>
      <w:r>
        <w:rPr>
          <w:sz w:val="28"/>
          <w:szCs w:val="28"/>
        </w:rPr>
        <w:t xml:space="preserve"> в оборот в системе маркировки.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приобрести и подключить оборудование для работы с маркированными товарами (т</w:t>
      </w:r>
      <w:r w:rsidRPr="0083635D">
        <w:rPr>
          <w:sz w:val="28"/>
          <w:szCs w:val="28"/>
          <w:shd w:val="clear" w:color="auto" w:fill="FFFFFF"/>
        </w:rPr>
        <w:t xml:space="preserve">ерминалы сбора данных, сканер штрих кода формата </w:t>
      </w:r>
      <w:proofErr w:type="spellStart"/>
      <w:r w:rsidRPr="0083635D">
        <w:rPr>
          <w:sz w:val="28"/>
          <w:szCs w:val="28"/>
          <w:shd w:val="clear" w:color="auto" w:fill="FFFFFF"/>
        </w:rPr>
        <w:t>Data</w:t>
      </w:r>
      <w:proofErr w:type="spellEnd"/>
      <w:r w:rsidRPr="00836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3635D">
        <w:rPr>
          <w:sz w:val="28"/>
          <w:szCs w:val="28"/>
          <w:shd w:val="clear" w:color="auto" w:fill="FFFFFF"/>
        </w:rPr>
        <w:t>Matrix</w:t>
      </w:r>
      <w:proofErr w:type="spellEnd"/>
      <w:r w:rsidRPr="0083635D">
        <w:rPr>
          <w:sz w:val="28"/>
          <w:szCs w:val="28"/>
          <w:shd w:val="clear" w:color="auto" w:fill="FFFFFF"/>
        </w:rPr>
        <w:t>, ККТ и пр.);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  <w:shd w:val="clear" w:color="auto" w:fill="FFFFFF"/>
        </w:rPr>
        <w:lastRenderedPageBreak/>
        <w:t>- вести регистрацию при получении и продаже товара в системе «Честный знак».</w:t>
      </w:r>
    </w:p>
    <w:p w:rsidR="00D32C76" w:rsidRDefault="00D32C76" w:rsidP="00D32C7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  <w:shd w:val="clear" w:color="auto" w:fill="FFFFFF"/>
        </w:rPr>
        <w:t xml:space="preserve">На каждом из этих этапов могут возникнуть сложности (с оформлением ЭЦП, регистрацией и работой в системе, покупкой оборудования и пр.) </w:t>
      </w:r>
    </w:p>
    <w:p w:rsidR="00C870B6" w:rsidRDefault="00D32C76" w:rsidP="00C870B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 xml:space="preserve">В целях поддержки предпринимателей региона Правительство Ивановской области совместно </w:t>
      </w:r>
      <w:r w:rsidR="00C870B6" w:rsidRPr="00CF21CD">
        <w:rPr>
          <w:sz w:val="28"/>
          <w:szCs w:val="28"/>
        </w:rPr>
        <w:t xml:space="preserve">АНО </w:t>
      </w:r>
      <w:r w:rsidR="00C870B6" w:rsidRPr="00CF21CD">
        <w:rPr>
          <w:bCs/>
          <w:color w:val="161616"/>
          <w:sz w:val="28"/>
          <w:szCs w:val="28"/>
        </w:rPr>
        <w:t>«Центр развития предпринимательства и поддержки экспорта Ивановской области»</w:t>
      </w:r>
      <w:r w:rsidR="00C870B6" w:rsidRPr="00CF21CD">
        <w:rPr>
          <w:sz w:val="28"/>
          <w:szCs w:val="28"/>
          <w:shd w:val="clear" w:color="auto" w:fill="FFFFFF"/>
        </w:rPr>
        <w:t xml:space="preserve"> (далее </w:t>
      </w:r>
      <w:r w:rsidR="00C95947">
        <w:rPr>
          <w:sz w:val="28"/>
          <w:szCs w:val="28"/>
          <w:shd w:val="clear" w:color="auto" w:fill="FFFFFF"/>
        </w:rPr>
        <w:t>–</w:t>
      </w:r>
      <w:r w:rsidR="00C870B6" w:rsidRPr="00CF21CD">
        <w:rPr>
          <w:sz w:val="28"/>
          <w:szCs w:val="28"/>
          <w:shd w:val="clear" w:color="auto" w:fill="FFFFFF"/>
        </w:rPr>
        <w:t xml:space="preserve"> </w:t>
      </w:r>
      <w:r w:rsidR="00C870B6" w:rsidRPr="00CF21CD">
        <w:rPr>
          <w:sz w:val="28"/>
          <w:szCs w:val="28"/>
        </w:rPr>
        <w:t xml:space="preserve">Центром «Мой Бизнес») </w:t>
      </w:r>
      <w:r w:rsidRPr="0083635D">
        <w:rPr>
          <w:sz w:val="28"/>
          <w:szCs w:val="28"/>
        </w:rPr>
        <w:t>в настоящее время проводит просветительскую работу по всем вопросам, возникающим при внедрении маркировки различных групп товаров:</w:t>
      </w:r>
    </w:p>
    <w:p w:rsidR="00C870B6" w:rsidRDefault="00D32C76" w:rsidP="00C870B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 xml:space="preserve">- вам предоставляется возможность позвонить на горячую линию Центра «Мой бизнес» по телефону </w:t>
      </w:r>
      <w:r w:rsidR="00C870B6">
        <w:rPr>
          <w:sz w:val="28"/>
          <w:szCs w:val="28"/>
        </w:rPr>
        <w:t xml:space="preserve">8 (4932) </w:t>
      </w:r>
      <w:r w:rsidRPr="0083635D">
        <w:rPr>
          <w:sz w:val="28"/>
          <w:szCs w:val="28"/>
        </w:rPr>
        <w:t>57 58 85 и получить бесплатную консультацию по возникающим вопросам внедрения маркировки товаров;</w:t>
      </w:r>
    </w:p>
    <w:p w:rsidR="00C870B6" w:rsidRDefault="00D32C76" w:rsidP="00C870B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- на постоянной основе проводятся бесплатные обучающие мероприятия, в том числе в онлайн-формате, на которых подробно разбираются все этапы внедрения маркировки, даются практические советы, разбираются возникающие трудности.</w:t>
      </w:r>
    </w:p>
    <w:p w:rsidR="00C870B6" w:rsidRDefault="00D32C76" w:rsidP="00C870B6">
      <w:pPr>
        <w:spacing w:line="360" w:lineRule="auto"/>
        <w:ind w:firstLine="709"/>
        <w:jc w:val="both"/>
        <w:rPr>
          <w:sz w:val="28"/>
          <w:szCs w:val="28"/>
        </w:rPr>
      </w:pPr>
      <w:r w:rsidRPr="0083635D">
        <w:rPr>
          <w:sz w:val="28"/>
          <w:szCs w:val="28"/>
        </w:rPr>
        <w:t>Ближайшее мероприятие (</w:t>
      </w:r>
      <w:proofErr w:type="spellStart"/>
      <w:r w:rsidRPr="0083635D">
        <w:rPr>
          <w:sz w:val="28"/>
          <w:szCs w:val="28"/>
        </w:rPr>
        <w:t>вебинар</w:t>
      </w:r>
      <w:proofErr w:type="spellEnd"/>
      <w:r w:rsidRPr="0083635D">
        <w:rPr>
          <w:sz w:val="28"/>
          <w:szCs w:val="28"/>
        </w:rPr>
        <w:t>) на тему «</w:t>
      </w:r>
      <w:r w:rsidRPr="0083635D">
        <w:rPr>
          <w:bCs/>
          <w:sz w:val="28"/>
          <w:szCs w:val="28"/>
        </w:rPr>
        <w:t xml:space="preserve">Маркировка. «Честный знак». Как зарегистрироваться в системе» </w:t>
      </w:r>
      <w:r w:rsidRPr="0083635D">
        <w:rPr>
          <w:sz w:val="28"/>
          <w:szCs w:val="28"/>
        </w:rPr>
        <w:t>состоится 17.09.</w:t>
      </w:r>
      <w:r w:rsidR="00C870B6">
        <w:rPr>
          <w:sz w:val="28"/>
          <w:szCs w:val="28"/>
        </w:rPr>
        <w:t xml:space="preserve">2020 в 11:00. </w:t>
      </w:r>
      <w:r w:rsidRPr="0083635D">
        <w:rPr>
          <w:sz w:val="28"/>
          <w:szCs w:val="28"/>
        </w:rPr>
        <w:t xml:space="preserve">Мероприятие актуально и для тех, кто ничего не знает о маркировке и для тех, кто уже включился в процесс, но столкнулся с трудностями. </w:t>
      </w:r>
    </w:p>
    <w:p w:rsidR="00C870B6" w:rsidRDefault="00D32C76" w:rsidP="00C870B6">
      <w:pPr>
        <w:spacing w:line="360" w:lineRule="auto"/>
        <w:ind w:firstLine="851"/>
        <w:jc w:val="both"/>
        <w:rPr>
          <w:rStyle w:val="Hyperlink"/>
          <w:sz w:val="28"/>
          <w:szCs w:val="28"/>
        </w:rPr>
      </w:pPr>
      <w:r w:rsidRPr="0083635D">
        <w:rPr>
          <w:sz w:val="28"/>
          <w:szCs w:val="28"/>
        </w:rPr>
        <w:t xml:space="preserve">Приглашаем вас принять участие в данном мероприятии. Участие в </w:t>
      </w:r>
      <w:proofErr w:type="spellStart"/>
      <w:r w:rsidRPr="0083635D">
        <w:rPr>
          <w:sz w:val="28"/>
          <w:szCs w:val="28"/>
        </w:rPr>
        <w:t>вебинаре</w:t>
      </w:r>
      <w:proofErr w:type="spellEnd"/>
      <w:r w:rsidRPr="0083635D">
        <w:rPr>
          <w:sz w:val="28"/>
          <w:szCs w:val="28"/>
        </w:rPr>
        <w:t xml:space="preserve"> бесплатное. Требуется предварительная регистрация </w:t>
      </w:r>
      <w:hyperlink r:id="rId11" w:history="1">
        <w:r w:rsidR="00C870B6" w:rsidRPr="00256761">
          <w:rPr>
            <w:rStyle w:val="Hyperlink"/>
            <w:sz w:val="28"/>
            <w:szCs w:val="28"/>
          </w:rPr>
          <w:t>по ссылке</w:t>
        </w:r>
      </w:hyperlink>
      <w:r w:rsidR="00C870B6" w:rsidRPr="00256761">
        <w:rPr>
          <w:sz w:val="28"/>
          <w:szCs w:val="28"/>
        </w:rPr>
        <w:t xml:space="preserve"> (https://soft-navigator.timepad.ru/event/1419921/) </w:t>
      </w:r>
      <w:r w:rsidR="00C870B6" w:rsidRPr="00256761">
        <w:rPr>
          <w:rStyle w:val="Hyperlink"/>
          <w:sz w:val="28"/>
          <w:szCs w:val="28"/>
        </w:rPr>
        <w:t>или по телефону 8(4932)57 58 85.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В случае возникновения вопросов можно обращаться: 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- по телефону: </w:t>
      </w:r>
      <w:r w:rsidR="00C870B6">
        <w:rPr>
          <w:sz w:val="28"/>
          <w:szCs w:val="28"/>
        </w:rPr>
        <w:t>8</w:t>
      </w:r>
      <w:r w:rsidRPr="0083635D">
        <w:rPr>
          <w:sz w:val="28"/>
          <w:szCs w:val="28"/>
        </w:rPr>
        <w:t xml:space="preserve"> (4932) 57-58-85, </w:t>
      </w:r>
      <w:r w:rsidR="00C870B6">
        <w:rPr>
          <w:sz w:val="28"/>
          <w:szCs w:val="28"/>
        </w:rPr>
        <w:t>8</w:t>
      </w:r>
      <w:r w:rsidRPr="0083635D">
        <w:rPr>
          <w:sz w:val="28"/>
          <w:szCs w:val="28"/>
        </w:rPr>
        <w:t xml:space="preserve"> (930) 347-58-85;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- по почте: </w:t>
      </w:r>
      <w:hyperlink r:id="rId12" w:history="1">
        <w:r w:rsidRPr="0083635D">
          <w:rPr>
            <w:rStyle w:val="Hyperlink"/>
            <w:color w:val="auto"/>
            <w:sz w:val="28"/>
            <w:szCs w:val="28"/>
            <w:lang w:val="en-US"/>
          </w:rPr>
          <w:t>info</w:t>
        </w:r>
        <w:r w:rsidRPr="0083635D">
          <w:rPr>
            <w:rStyle w:val="Hyperlink"/>
            <w:color w:val="auto"/>
            <w:sz w:val="28"/>
            <w:szCs w:val="28"/>
          </w:rPr>
          <w:t>@</w:t>
        </w:r>
        <w:proofErr w:type="spellStart"/>
        <w:r w:rsidRPr="0083635D">
          <w:rPr>
            <w:rStyle w:val="Hyperlink"/>
            <w:color w:val="auto"/>
            <w:sz w:val="28"/>
            <w:szCs w:val="28"/>
            <w:lang w:val="en-US"/>
          </w:rPr>
          <w:t>markirovka</w:t>
        </w:r>
        <w:proofErr w:type="spellEnd"/>
        <w:r w:rsidRPr="0083635D">
          <w:rPr>
            <w:rStyle w:val="Hyperlink"/>
            <w:color w:val="auto"/>
            <w:sz w:val="28"/>
            <w:szCs w:val="28"/>
          </w:rPr>
          <w:t>-</w:t>
        </w:r>
        <w:proofErr w:type="spellStart"/>
        <w:r w:rsidRPr="0083635D">
          <w:rPr>
            <w:rStyle w:val="Hyperlink"/>
            <w:color w:val="auto"/>
            <w:sz w:val="28"/>
            <w:szCs w:val="28"/>
            <w:lang w:val="en-US"/>
          </w:rPr>
          <w:t>ivanovo</w:t>
        </w:r>
        <w:proofErr w:type="spellEnd"/>
        <w:r w:rsidRPr="0083635D">
          <w:rPr>
            <w:rStyle w:val="Hyperlink"/>
            <w:color w:val="auto"/>
            <w:sz w:val="28"/>
            <w:szCs w:val="28"/>
          </w:rPr>
          <w:t>.</w:t>
        </w:r>
        <w:proofErr w:type="spellStart"/>
        <w:r w:rsidRPr="0083635D">
          <w:rPr>
            <w:rStyle w:val="Hyperlink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635D">
        <w:rPr>
          <w:sz w:val="28"/>
          <w:szCs w:val="28"/>
        </w:rPr>
        <w:t>.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>На мероприятии будут рассмотрены самые актуальные вопросы: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1. Кто должен регистрироваться в системе? 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2. Когда нужно регистрироваться? 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t xml:space="preserve">3. Что понадобится для регистрации или входа в личный кабинет? </w:t>
      </w:r>
    </w:p>
    <w:p w:rsidR="00C870B6" w:rsidRDefault="00D32C76" w:rsidP="00C870B6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 w:rsidRPr="0083635D">
        <w:rPr>
          <w:sz w:val="28"/>
          <w:szCs w:val="28"/>
        </w:rPr>
        <w:lastRenderedPageBreak/>
        <w:t>4. Этапы регистрации в системе «Честный знак». Основные проблемы.</w:t>
      </w:r>
    </w:p>
    <w:p w:rsidR="00C870B6" w:rsidRDefault="00C870B6" w:rsidP="00C870B6">
      <w:pPr>
        <w:spacing w:line="360" w:lineRule="auto"/>
        <w:ind w:firstLine="851"/>
        <w:jc w:val="both"/>
        <w:rPr>
          <w:sz w:val="28"/>
          <w:szCs w:val="28"/>
        </w:rPr>
      </w:pPr>
      <w:r w:rsidRPr="00256761">
        <w:rPr>
          <w:sz w:val="28"/>
          <w:szCs w:val="28"/>
        </w:rPr>
        <w:t xml:space="preserve">Вторая часть </w:t>
      </w:r>
      <w:proofErr w:type="spellStart"/>
      <w:r w:rsidRPr="00256761">
        <w:rPr>
          <w:sz w:val="28"/>
          <w:szCs w:val="28"/>
        </w:rPr>
        <w:t>вебинара</w:t>
      </w:r>
      <w:proofErr w:type="spellEnd"/>
      <w:r w:rsidRPr="00256761">
        <w:rPr>
          <w:sz w:val="28"/>
          <w:szCs w:val="28"/>
        </w:rPr>
        <w:t xml:space="preserve"> - ответы на ваши вопросы. Мы создали специальную </w:t>
      </w:r>
      <w:hyperlink r:id="rId13" w:history="1">
        <w:r w:rsidRPr="00256761">
          <w:rPr>
            <w:rStyle w:val="Hyperlink"/>
            <w:sz w:val="28"/>
            <w:szCs w:val="28"/>
          </w:rPr>
          <w:t>форму</w:t>
        </w:r>
      </w:hyperlink>
      <w:r w:rsidRPr="00256761">
        <w:rPr>
          <w:rStyle w:val="Hyperlink"/>
          <w:sz w:val="28"/>
          <w:szCs w:val="28"/>
        </w:rPr>
        <w:t xml:space="preserve"> </w:t>
      </w:r>
      <w:r>
        <w:rPr>
          <w:rStyle w:val="Hyperlink"/>
          <w:sz w:val="28"/>
          <w:szCs w:val="28"/>
        </w:rPr>
        <w:t>(cutt.ly/PfmAUt3)</w:t>
      </w:r>
      <w:r w:rsidRPr="00256761">
        <w:rPr>
          <w:sz w:val="28"/>
          <w:szCs w:val="28"/>
        </w:rPr>
        <w:t xml:space="preserve">, в которой вы можете оставить свой вопрос уже сегодня. Ответы будут озвучены в ходе </w:t>
      </w:r>
      <w:proofErr w:type="spellStart"/>
      <w:r w:rsidRPr="00256761">
        <w:rPr>
          <w:sz w:val="28"/>
          <w:szCs w:val="28"/>
        </w:rPr>
        <w:t>вебинара</w:t>
      </w:r>
      <w:proofErr w:type="spellEnd"/>
      <w:r w:rsidRPr="00256761">
        <w:rPr>
          <w:sz w:val="28"/>
          <w:szCs w:val="28"/>
        </w:rPr>
        <w:t xml:space="preserve">. </w:t>
      </w:r>
    </w:p>
    <w:p w:rsidR="00C870B6" w:rsidRDefault="00D32C76" w:rsidP="00C870B6">
      <w:pPr>
        <w:spacing w:line="360" w:lineRule="auto"/>
        <w:ind w:firstLine="851"/>
        <w:jc w:val="both"/>
        <w:rPr>
          <w:sz w:val="28"/>
          <w:szCs w:val="28"/>
        </w:rPr>
      </w:pPr>
      <w:r w:rsidRPr="0083635D">
        <w:rPr>
          <w:sz w:val="28"/>
          <w:szCs w:val="28"/>
        </w:rPr>
        <w:t xml:space="preserve">С графиком мероприятий вы можете ознакомиться на сайте Центра «Мой Бизнес» https://www.мойбизнес37.рф/meropriyatiya/. </w:t>
      </w:r>
    </w:p>
    <w:p w:rsidR="00D32C76" w:rsidRPr="0083635D" w:rsidRDefault="00D32C76" w:rsidP="00C870B6">
      <w:pPr>
        <w:spacing w:line="360" w:lineRule="auto"/>
        <w:ind w:firstLine="851"/>
        <w:jc w:val="both"/>
        <w:rPr>
          <w:sz w:val="28"/>
          <w:szCs w:val="28"/>
        </w:rPr>
      </w:pPr>
      <w:r w:rsidRPr="0083635D">
        <w:rPr>
          <w:sz w:val="28"/>
          <w:szCs w:val="28"/>
        </w:rPr>
        <w:t xml:space="preserve">Нормативные правовые акты, сроки, этапы и порядок внедрения маркировки, а также иную полезную информацию по теме маркировки можно </w:t>
      </w:r>
      <w:r w:rsidR="00EA35CC">
        <w:rPr>
          <w:sz w:val="28"/>
          <w:szCs w:val="28"/>
        </w:rPr>
        <w:t xml:space="preserve">найти </w:t>
      </w:r>
      <w:r w:rsidRPr="0083635D">
        <w:rPr>
          <w:sz w:val="28"/>
          <w:szCs w:val="28"/>
        </w:rPr>
        <w:t>на следующих ресурсах:</w:t>
      </w:r>
    </w:p>
    <w:p w:rsidR="00D32C76" w:rsidRPr="0083635D" w:rsidRDefault="00D32C76" w:rsidP="00D32C76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D32C76" w:rsidRPr="0083635D" w:rsidTr="00C870B6">
        <w:tc>
          <w:tcPr>
            <w:tcW w:w="2500" w:type="pct"/>
            <w:shd w:val="clear" w:color="auto" w:fill="auto"/>
          </w:tcPr>
          <w:p w:rsidR="00D32C76" w:rsidRPr="0083635D" w:rsidRDefault="00D32C7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635D">
              <w:rPr>
                <w:sz w:val="28"/>
                <w:szCs w:val="28"/>
              </w:rPr>
              <w:t>Сайт «Честный знак»</w:t>
            </w:r>
          </w:p>
        </w:tc>
        <w:tc>
          <w:tcPr>
            <w:tcW w:w="2500" w:type="pct"/>
            <w:shd w:val="clear" w:color="auto" w:fill="auto"/>
          </w:tcPr>
          <w:p w:rsidR="00D32C76" w:rsidRPr="0083635D" w:rsidRDefault="000C43C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hyperlink r:id="rId14" w:history="1">
              <w:r w:rsidR="00D32C76" w:rsidRPr="0083635D">
                <w:rPr>
                  <w:rStyle w:val="Hyperlink"/>
                  <w:color w:val="auto"/>
                  <w:sz w:val="28"/>
                  <w:szCs w:val="28"/>
                </w:rPr>
                <w:t>https://честныйзнак.рф</w:t>
              </w:r>
            </w:hyperlink>
          </w:p>
        </w:tc>
      </w:tr>
      <w:tr w:rsidR="00D32C76" w:rsidRPr="0083635D" w:rsidTr="00C870B6">
        <w:tc>
          <w:tcPr>
            <w:tcW w:w="2500" w:type="pct"/>
            <w:shd w:val="clear" w:color="auto" w:fill="auto"/>
          </w:tcPr>
          <w:p w:rsidR="00D32C76" w:rsidRPr="0083635D" w:rsidRDefault="00D32C7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635D">
              <w:rPr>
                <w:sz w:val="28"/>
                <w:szCs w:val="28"/>
              </w:rPr>
              <w:t>Сайт ГС1 Рус</w:t>
            </w:r>
          </w:p>
        </w:tc>
        <w:tc>
          <w:tcPr>
            <w:tcW w:w="2500" w:type="pct"/>
            <w:shd w:val="clear" w:color="auto" w:fill="auto"/>
          </w:tcPr>
          <w:p w:rsidR="00D32C76" w:rsidRPr="0083635D" w:rsidRDefault="000C43C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hyperlink r:id="rId15" w:history="1">
              <w:r w:rsidR="00D32C76" w:rsidRPr="0083635D">
                <w:rPr>
                  <w:rStyle w:val="Hyperlink"/>
                  <w:color w:val="auto"/>
                  <w:sz w:val="28"/>
                  <w:szCs w:val="28"/>
                </w:rPr>
                <w:t>http://www.gs1ru.org</w:t>
              </w:r>
            </w:hyperlink>
          </w:p>
        </w:tc>
      </w:tr>
      <w:tr w:rsidR="00D32C76" w:rsidRPr="0083635D" w:rsidTr="00C870B6">
        <w:tc>
          <w:tcPr>
            <w:tcW w:w="2500" w:type="pct"/>
            <w:shd w:val="clear" w:color="auto" w:fill="auto"/>
          </w:tcPr>
          <w:p w:rsidR="00D32C76" w:rsidRPr="0083635D" w:rsidRDefault="00D32C7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635D">
              <w:rPr>
                <w:sz w:val="28"/>
                <w:szCs w:val="28"/>
              </w:rPr>
              <w:t xml:space="preserve">Сайт «Мой Бизнес»      </w:t>
            </w:r>
          </w:p>
        </w:tc>
        <w:tc>
          <w:tcPr>
            <w:tcW w:w="2500" w:type="pct"/>
            <w:shd w:val="clear" w:color="auto" w:fill="auto"/>
          </w:tcPr>
          <w:p w:rsidR="00D32C76" w:rsidRPr="0083635D" w:rsidRDefault="000C43C6" w:rsidP="00052163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hyperlink r:id="rId16" w:history="1">
              <w:r w:rsidR="00D32C76" w:rsidRPr="0083635D">
                <w:rPr>
                  <w:rStyle w:val="Hyperlink"/>
                  <w:color w:val="auto"/>
                  <w:sz w:val="28"/>
                  <w:szCs w:val="28"/>
                </w:rPr>
                <w:t>https://www.мойбизнес37.рф</w:t>
              </w:r>
            </w:hyperlink>
          </w:p>
        </w:tc>
      </w:tr>
      <w:tr w:rsidR="00D32C76" w:rsidRPr="0083635D" w:rsidTr="00C870B6">
        <w:tc>
          <w:tcPr>
            <w:tcW w:w="2500" w:type="pct"/>
            <w:shd w:val="clear" w:color="auto" w:fill="auto"/>
          </w:tcPr>
          <w:p w:rsidR="00D32C76" w:rsidRPr="0083635D" w:rsidRDefault="00D32C76" w:rsidP="0005216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635D">
              <w:rPr>
                <w:sz w:val="28"/>
                <w:szCs w:val="28"/>
              </w:rPr>
              <w:t xml:space="preserve">Сайт «Маркировка Иваново»   </w:t>
            </w:r>
          </w:p>
        </w:tc>
        <w:tc>
          <w:tcPr>
            <w:tcW w:w="2500" w:type="pct"/>
            <w:shd w:val="clear" w:color="auto" w:fill="auto"/>
          </w:tcPr>
          <w:p w:rsidR="00D32C76" w:rsidRPr="0083635D" w:rsidRDefault="000C43C6" w:rsidP="00052163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hyperlink r:id="rId17" w:history="1">
              <w:r w:rsidR="00D32C76" w:rsidRPr="0083635D">
                <w:rPr>
                  <w:rStyle w:val="Hyperlink"/>
                  <w:color w:val="auto"/>
                  <w:sz w:val="28"/>
                  <w:szCs w:val="28"/>
                </w:rPr>
                <w:t>https://markirovka-ivanovo.ru</w:t>
              </w:r>
            </w:hyperlink>
          </w:p>
        </w:tc>
      </w:tr>
    </w:tbl>
    <w:p w:rsidR="00D32C76" w:rsidRPr="0083635D" w:rsidRDefault="00D32C76" w:rsidP="00D32C76">
      <w:pPr>
        <w:spacing w:line="360" w:lineRule="auto"/>
        <w:ind w:firstLine="567"/>
        <w:jc w:val="center"/>
        <w:rPr>
          <w:sz w:val="28"/>
          <w:szCs w:val="28"/>
          <w:u w:val="single"/>
        </w:rPr>
      </w:pPr>
    </w:p>
    <w:sectPr w:rsidR="00D32C76" w:rsidRPr="0083635D" w:rsidSect="00210E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C6" w:rsidRDefault="000C43C6" w:rsidP="00D32C76">
      <w:r>
        <w:separator/>
      </w:r>
    </w:p>
  </w:endnote>
  <w:endnote w:type="continuationSeparator" w:id="0">
    <w:p w:rsidR="000C43C6" w:rsidRDefault="000C43C6" w:rsidP="00D3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C6" w:rsidRDefault="000C43C6" w:rsidP="00D32C76">
      <w:r>
        <w:separator/>
      </w:r>
    </w:p>
  </w:footnote>
  <w:footnote w:type="continuationSeparator" w:id="0">
    <w:p w:rsidR="000C43C6" w:rsidRDefault="000C43C6" w:rsidP="00D32C76">
      <w:r>
        <w:continuationSeparator/>
      </w:r>
    </w:p>
  </w:footnote>
  <w:footnote w:id="1">
    <w:p w:rsidR="00D32C76" w:rsidRPr="00211E74" w:rsidRDefault="00D32C76" w:rsidP="00D32C76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211E74">
        <w:rPr>
          <w:sz w:val="20"/>
        </w:rPr>
        <w:t>под маркировку подпадают предметы одежды (включая рабочую), изготовленные из натуральной или композиционной кожи; блузки, блузы и блузоны трикотажные, машинного или ручного вязания, женские или для девочек; пальто, полупальто, накидки, плащи, куртки (включая лыжные), ветровки, штормовки и аналогичные изделия; белье столовое, постельное, туалетное и кухонное.</w:t>
      </w:r>
    </w:p>
    <w:p w:rsidR="00D32C76" w:rsidRPr="00211E74" w:rsidRDefault="00D32C76" w:rsidP="00D32C76">
      <w:pPr>
        <w:autoSpaceDE w:val="0"/>
        <w:autoSpaceDN w:val="0"/>
        <w:adjustRightInd w:val="0"/>
        <w:jc w:val="both"/>
        <w:rPr>
          <w:sz w:val="20"/>
        </w:rPr>
      </w:pPr>
    </w:p>
    <w:p w:rsidR="00D32C76" w:rsidRPr="00211E74" w:rsidRDefault="00D32C76" w:rsidP="00D32C76">
      <w:pPr>
        <w:pStyle w:val="FootnoteText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D"/>
    <w:rsid w:val="000316BA"/>
    <w:rsid w:val="000C43C6"/>
    <w:rsid w:val="00110BEA"/>
    <w:rsid w:val="00203E7D"/>
    <w:rsid w:val="002E217B"/>
    <w:rsid w:val="00313D4E"/>
    <w:rsid w:val="0039628C"/>
    <w:rsid w:val="003E5E87"/>
    <w:rsid w:val="00BF660D"/>
    <w:rsid w:val="00C870B6"/>
    <w:rsid w:val="00C95947"/>
    <w:rsid w:val="00D32C76"/>
    <w:rsid w:val="00E26012"/>
    <w:rsid w:val="00EA35CC"/>
    <w:rsid w:val="00F20C26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B3647-FAB3-4E4E-A95B-9303299A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2C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C76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C7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32C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01CF11E51CD40C2D19BF420FCA03DAFB4A58DD0D26A12878457EA9579B1EDF6617F6FB23492DA12ED0F388AC4E0E2766286B4E2BE1EU0E6P" TargetMode="External"/><Relationship Id="rId13" Type="http://schemas.openxmlformats.org/officeDocument/2006/relationships/hyperlink" Target="https://forms.gle/Z9hDNpbuUKJ47yxv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401CF11E51CD40C2D19BF420FCA03DAFB4A58DD0D26A12878457EA9579B1EDF6617F6FB23693D012ED0F388AC4E0E2766286B4E2BE1EU0E6P" TargetMode="External"/><Relationship Id="rId12" Type="http://schemas.openxmlformats.org/officeDocument/2006/relationships/hyperlink" Target="mailto:info@markirovka-ivanovo.ru" TargetMode="External"/><Relationship Id="rId17" Type="http://schemas.openxmlformats.org/officeDocument/2006/relationships/hyperlink" Target="https://markirovka-ivano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&#1084;&#1086;&#1081;&#1073;&#1080;&#1079;&#1085;&#1077;&#1089;37.&#1088;&#1092;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401CF11E51CD40C2D19BF420FCA03DAFB4A58DD0D26A12878457EA9579B1EDF6617F6EB5339ADE12ED0F388AC4E0E2766286B4E2BE1EU0E6P" TargetMode="External"/><Relationship Id="rId11" Type="http://schemas.openxmlformats.org/officeDocument/2006/relationships/hyperlink" Target="https://soft-navigator.timepad.ru/event/1419921/?utm_refcode=d85e7086093bfdee2d96e5be227b9d7d52507b3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s1ru.org" TargetMode="External"/><Relationship Id="rId10" Type="http://schemas.openxmlformats.org/officeDocument/2006/relationships/hyperlink" Target="consultantplus://offline/ref=B5401CF11E51CD40C2D19BF420FCA03DAFB4A58DD0D26A12878457EA9579B1EDF6617F6FB2339DDA12ED0F388AC4E0E2766286B4E2BE1EU0E6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401CF11E51CD40C2D19BF420FCA03DAFB4A58DD0D26A12878457EA9579B1EDF6617F6FB23493DD12ED0F388AC4E0E2766286B4E2BE1EU0E6P" TargetMode="External"/><Relationship Id="rId14" Type="http://schemas.openxmlformats.org/officeDocument/2006/relationships/hyperlink" Target="https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Kaplin</dc:creator>
  <cp:keywords/>
  <dc:description/>
  <cp:lastModifiedBy>User</cp:lastModifiedBy>
  <cp:revision>11</cp:revision>
  <cp:lastPrinted>2020-09-08T12:38:00Z</cp:lastPrinted>
  <dcterms:created xsi:type="dcterms:W3CDTF">2020-09-07T14:11:00Z</dcterms:created>
  <dcterms:modified xsi:type="dcterms:W3CDTF">2020-09-16T07:44:00Z</dcterms:modified>
</cp:coreProperties>
</file>