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ED" w:rsidRPr="006D4AED" w:rsidRDefault="006D4AED" w:rsidP="006D4AED">
      <w:pPr>
        <w:pStyle w:val="a3"/>
        <w:spacing w:before="0" w:beforeAutospacing="0" w:after="0" w:afterAutospacing="0"/>
        <w:ind w:firstLine="709"/>
        <w:jc w:val="center"/>
        <w:rPr>
          <w:sz w:val="28"/>
          <w:szCs w:val="28"/>
        </w:rPr>
      </w:pPr>
      <w:r w:rsidRPr="006D4AED">
        <w:rPr>
          <w:b/>
          <w:bCs/>
          <w:sz w:val="28"/>
          <w:szCs w:val="28"/>
          <w:bdr w:val="none" w:sz="0" w:space="0" w:color="auto" w:frame="1"/>
        </w:rPr>
        <w:t>Вниманию руководителей предприятий, организаций</w:t>
      </w:r>
    </w:p>
    <w:p w:rsidR="006D4AED" w:rsidRPr="006D4AED" w:rsidRDefault="006D4AED" w:rsidP="006D4AED">
      <w:pPr>
        <w:pStyle w:val="a3"/>
        <w:spacing w:before="0" w:beforeAutospacing="0" w:after="0" w:afterAutospacing="0"/>
        <w:ind w:firstLine="709"/>
        <w:jc w:val="center"/>
        <w:rPr>
          <w:sz w:val="28"/>
          <w:szCs w:val="28"/>
        </w:rPr>
      </w:pPr>
      <w:r w:rsidRPr="006D4AED">
        <w:rPr>
          <w:b/>
          <w:bCs/>
          <w:sz w:val="28"/>
          <w:szCs w:val="28"/>
          <w:bdr w:val="none" w:sz="0" w:space="0" w:color="auto" w:frame="1"/>
        </w:rPr>
        <w:t>Гаврилово-Посадского</w:t>
      </w:r>
      <w:r w:rsidRPr="006D4AED">
        <w:rPr>
          <w:b/>
          <w:bCs/>
          <w:sz w:val="28"/>
          <w:szCs w:val="28"/>
          <w:bdr w:val="none" w:sz="0" w:space="0" w:color="auto" w:frame="1"/>
        </w:rPr>
        <w:t xml:space="preserve"> муниципального района!</w:t>
      </w:r>
    </w:p>
    <w:p w:rsidR="006D4AED" w:rsidRPr="006D4AED" w:rsidRDefault="006D4AED" w:rsidP="006D4AED">
      <w:pPr>
        <w:pStyle w:val="a3"/>
        <w:spacing w:before="0" w:beforeAutospacing="0" w:after="0" w:afterAutospacing="0"/>
        <w:ind w:firstLine="709"/>
        <w:jc w:val="center"/>
        <w:rPr>
          <w:sz w:val="28"/>
          <w:szCs w:val="28"/>
        </w:rPr>
      </w:pPr>
      <w:r w:rsidRPr="006D4AED">
        <w:rPr>
          <w:sz w:val="28"/>
          <w:szCs w:val="28"/>
        </w:rPr>
        <w:t> </w:t>
      </w:r>
    </w:p>
    <w:p w:rsidR="006D4AED" w:rsidRPr="006D4AED" w:rsidRDefault="006D4AED" w:rsidP="006D4AED">
      <w:pPr>
        <w:pStyle w:val="a3"/>
        <w:spacing w:before="0" w:beforeAutospacing="0" w:after="0" w:afterAutospacing="0"/>
        <w:ind w:firstLine="709"/>
        <w:jc w:val="both"/>
        <w:rPr>
          <w:sz w:val="28"/>
          <w:szCs w:val="28"/>
        </w:rPr>
      </w:pPr>
      <w:r w:rsidRPr="006D4AED">
        <w:rPr>
          <w:sz w:val="28"/>
          <w:szCs w:val="28"/>
        </w:rPr>
        <w:t>Союз наставников и рабочих-педагогов «ЦИТ» информирует предприяти</w:t>
      </w:r>
      <w:r>
        <w:rPr>
          <w:sz w:val="28"/>
          <w:szCs w:val="28"/>
        </w:rPr>
        <w:t>я</w:t>
      </w:r>
      <w:r w:rsidRPr="006D4AED">
        <w:rPr>
          <w:sz w:val="28"/>
          <w:szCs w:val="28"/>
        </w:rPr>
        <w:t xml:space="preserve"> региона о возможности вступить, в качестве коллективного члена, в «Союз наставников и рабочих педагогов «Центральный институт труда» (далее Союз), учрежденный 12 апреля 2023 года. К вступлению в Союз приглашены предприятия России с развитой и/или развивающейся системой наставничества, для обмена практиками подготовки наставников, совершенствования системы наставничества предприятия и пр. Годовой орг</w:t>
      </w:r>
      <w:r>
        <w:rPr>
          <w:sz w:val="28"/>
          <w:szCs w:val="28"/>
        </w:rPr>
        <w:t xml:space="preserve">анизационный </w:t>
      </w:r>
      <w:r w:rsidRPr="006D4AED">
        <w:rPr>
          <w:sz w:val="28"/>
          <w:szCs w:val="28"/>
        </w:rPr>
        <w:t>взнос – 75 тыс. руб.</w:t>
      </w:r>
    </w:p>
    <w:p w:rsidR="006D4AED" w:rsidRPr="006D4AED" w:rsidRDefault="006D4AED" w:rsidP="006D4AED">
      <w:pPr>
        <w:pStyle w:val="a3"/>
        <w:spacing w:before="0" w:beforeAutospacing="0" w:after="0" w:afterAutospacing="0"/>
        <w:ind w:firstLine="709"/>
        <w:jc w:val="both"/>
        <w:rPr>
          <w:sz w:val="28"/>
          <w:szCs w:val="28"/>
        </w:rPr>
      </w:pPr>
      <w:r w:rsidRPr="006D4AED">
        <w:rPr>
          <w:sz w:val="28"/>
          <w:szCs w:val="28"/>
        </w:rPr>
        <w:t xml:space="preserve">Сотрудники предприятий-членов Союза, во всех проектах Союза, включая Конгресс наставников России, Доску Почета наставников России, Конкурс наставничества среди предприятий России на «Кубок Никиты Изотова», Конкурс бережливых практик на «Кубок Центрального института труда», Чемпионат по наставничеству и бережливому производству «Дольше. Дальше. Точнее» на «Кубок Центрального института труда», День Мастер-классов, конференции, семинары, и пр. по наставничеству </w:t>
      </w:r>
      <w:bookmarkStart w:id="0" w:name="_GoBack"/>
      <w:bookmarkEnd w:id="0"/>
      <w:r w:rsidRPr="006D4AED">
        <w:rPr>
          <w:sz w:val="28"/>
          <w:szCs w:val="28"/>
        </w:rPr>
        <w:t>и бережливому производству, участвуют бесплатно. Так же, в 2024г. план</w:t>
      </w:r>
      <w:r>
        <w:rPr>
          <w:sz w:val="28"/>
          <w:szCs w:val="28"/>
        </w:rPr>
        <w:t>ируется проведение </w:t>
      </w:r>
      <w:r w:rsidRPr="006D4AED">
        <w:rPr>
          <w:sz w:val="28"/>
          <w:szCs w:val="28"/>
        </w:rPr>
        <w:t>региональных Конгрессов наставников России при поддержке Администраций регионов России и предприятий-партнеров в регионах.</w:t>
      </w:r>
    </w:p>
    <w:p w:rsidR="006D4AED" w:rsidRPr="006D4AED" w:rsidRDefault="006D4AED" w:rsidP="006D4AED">
      <w:pPr>
        <w:pStyle w:val="a3"/>
        <w:spacing w:before="0" w:beforeAutospacing="0" w:after="0" w:afterAutospacing="0"/>
        <w:ind w:firstLine="709"/>
        <w:jc w:val="both"/>
        <w:rPr>
          <w:sz w:val="28"/>
          <w:szCs w:val="28"/>
        </w:rPr>
      </w:pPr>
      <w:r w:rsidRPr="006D4AED">
        <w:rPr>
          <w:sz w:val="28"/>
          <w:szCs w:val="28"/>
        </w:rPr>
        <w:t>Для вступления в Союз необходимо направить, на имя Председателя Союза, заявку на бланке предприятия за подписью руководителя предприятия. Пример заявки размещен на сайте «Центрального института труда», в разделе – Новости (https://www.cit.org.ru).</w:t>
      </w:r>
    </w:p>
    <w:p w:rsidR="00721965" w:rsidRPr="006D4AED" w:rsidRDefault="00721965" w:rsidP="006D4AED">
      <w:pPr>
        <w:ind w:firstLine="709"/>
        <w:rPr>
          <w:rFonts w:ascii="Times New Roman" w:hAnsi="Times New Roman" w:cs="Times New Roman"/>
          <w:sz w:val="28"/>
          <w:szCs w:val="28"/>
        </w:rPr>
      </w:pPr>
    </w:p>
    <w:sectPr w:rsidR="00721965" w:rsidRPr="006D4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10"/>
    <w:rsid w:val="006A5410"/>
    <w:rsid w:val="006D4AED"/>
    <w:rsid w:val="00721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629EA-8405-403F-BE14-E08AE851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A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2023-12-13T10:28:00Z</dcterms:created>
  <dcterms:modified xsi:type="dcterms:W3CDTF">2023-12-13T10:32:00Z</dcterms:modified>
</cp:coreProperties>
</file>