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3D" w:rsidRDefault="00155F3D">
      <w:pPr>
        <w:pStyle w:val="ConsNormal"/>
        <w:widowControl/>
        <w:ind w:firstLine="54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F55AEA" w:rsidRPr="00F55AEA" w:rsidRDefault="00F55AE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r w:rsidRPr="00F55AEA">
        <w:rPr>
          <w:rFonts w:ascii="Times New Roman" w:hAnsi="Times New Roman" w:cs="Times New Roman"/>
          <w:b/>
          <w:bCs/>
          <w:iCs/>
          <w:sz w:val="28"/>
          <w:szCs w:val="28"/>
        </w:rPr>
        <w:t>Новые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 курортного лечения работников, занятых на работах с вредными и (или) опасными производственными факторами</w:t>
      </w:r>
    </w:p>
    <w:bookmarkEnd w:id="0"/>
    <w:p w:rsidR="00F55AEA" w:rsidRPr="00456E48" w:rsidRDefault="00F55AEA">
      <w:pPr>
        <w:pStyle w:val="ConsNormal"/>
        <w:widowControl/>
        <w:ind w:firstLine="540"/>
        <w:jc w:val="center"/>
        <w:rPr>
          <w:rFonts w:ascii="Times New Roman" w:hAnsi="Times New Roman" w:cs="Times New Roman"/>
          <w:bCs/>
          <w:i/>
          <w:iCs/>
        </w:rPr>
      </w:pPr>
    </w:p>
    <w:p w:rsidR="00834C10" w:rsidRDefault="009B64FC" w:rsidP="00834C10">
      <w:pPr>
        <w:suppressAutoHyphens w:val="0"/>
        <w:autoSpaceDE w:val="0"/>
        <w:autoSpaceDN w:val="0"/>
        <w:adjustRightInd w:val="0"/>
        <w:ind w:firstLine="709"/>
        <w:jc w:val="both"/>
      </w:pPr>
      <w:r w:rsidRPr="00F46C12">
        <w:t xml:space="preserve">Отделение Фонда пенсионного и социального страхования Российской Федерации по Ивановской области (далее - </w:t>
      </w:r>
      <w:r w:rsidR="007024FE">
        <w:t>Отделение СФР</w:t>
      </w:r>
      <w:r w:rsidRPr="00F46C12">
        <w:t xml:space="preserve">) доводит до Вашего сведения, </w:t>
      </w:r>
      <w:r w:rsidR="007024FE">
        <w:t xml:space="preserve">что </w:t>
      </w:r>
      <w:r w:rsidR="00834C10">
        <w:t xml:space="preserve">с 1 января 2025 года вступили в силу </w:t>
      </w:r>
      <w:r w:rsidR="00834C10" w:rsidRPr="00674AD9">
        <w:rPr>
          <w:b/>
        </w:rPr>
        <w:t>новые правила</w:t>
      </w:r>
      <w:r w:rsidR="00674AD9" w:rsidRPr="00674AD9">
        <w:t xml:space="preserve"> </w:t>
      </w:r>
      <w:r w:rsidR="00674AD9">
        <w:t xml:space="preserve"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 утвержденные </w:t>
      </w:r>
      <w:r w:rsidR="004D5258">
        <w:t>Приказ</w:t>
      </w:r>
      <w:r w:rsidR="00674AD9">
        <w:t>ом</w:t>
      </w:r>
      <w:r w:rsidR="004D5258">
        <w:t xml:space="preserve"> министерства труда и социальной защиты Российской Федерации от 11 июля 2024 года № 347н </w:t>
      </w:r>
      <w:r w:rsidR="00B53353">
        <w:t>(далее – Правила).</w:t>
      </w:r>
    </w:p>
    <w:p w:rsidR="002D2A00" w:rsidRDefault="00834C10" w:rsidP="002565F5">
      <w:pPr>
        <w:suppressAutoHyphens w:val="0"/>
        <w:autoSpaceDE w:val="0"/>
        <w:autoSpaceDN w:val="0"/>
        <w:adjustRightInd w:val="0"/>
        <w:ind w:firstLine="709"/>
        <w:jc w:val="both"/>
      </w:pPr>
      <w:r>
        <w:t>В</w:t>
      </w:r>
      <w:r w:rsidR="009B64FC" w:rsidRPr="00F46C12">
        <w:t xml:space="preserve"> соответствии с Правилами Вы имеете право направить в 202</w:t>
      </w:r>
      <w:r>
        <w:t>5</w:t>
      </w:r>
      <w:r w:rsidR="009B64FC" w:rsidRPr="00F46C12">
        <w:rPr>
          <w:b/>
        </w:rPr>
        <w:t xml:space="preserve"> </w:t>
      </w:r>
      <w:r w:rsidR="009B64FC" w:rsidRPr="002565F5">
        <w:t>году</w:t>
      </w:r>
      <w:r w:rsidR="009B64FC" w:rsidRPr="00F46C12">
        <w:rPr>
          <w:b/>
        </w:rPr>
        <w:t xml:space="preserve"> </w:t>
      </w:r>
      <w:r w:rsidR="002565F5" w:rsidRPr="002565F5">
        <w:t xml:space="preserve">на финансовое обеспечение предупредительных мер до 20 процентов сумм страховых взносов, начисленных </w:t>
      </w:r>
      <w:r w:rsidR="00765595">
        <w:t>Вами</w:t>
      </w:r>
      <w:r w:rsidR="002565F5" w:rsidRPr="002565F5">
        <w:t xml:space="preserve"> за предшествующий календарный год, за вычетом расходов,</w:t>
      </w:r>
      <w:r w:rsidR="002565F5">
        <w:t xml:space="preserve"> </w:t>
      </w:r>
      <w:r w:rsidR="002565F5" w:rsidRPr="002565F5">
        <w:t>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</w:t>
      </w:r>
      <w:r w:rsidR="002D2A00">
        <w:t xml:space="preserve"> (сверх ежегодного)</w:t>
      </w:r>
      <w:r w:rsidR="002565F5">
        <w:t xml:space="preserve">. </w:t>
      </w:r>
    </w:p>
    <w:p w:rsidR="002565F5" w:rsidRDefault="002565F5" w:rsidP="002565F5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Объем средств, направляемых на указанные цели, может быть увеличен до 30 процентов сумм страховых взносов, начисленных за предшествующий календарный год, за вычетом расходов, </w:t>
      </w:r>
      <w:r w:rsidRPr="002565F5">
        <w:rPr>
          <w:lang w:eastAsia="ru-RU"/>
        </w:rPr>
        <w:t>при условии направления дополнительного объема средств на 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законодательством.</w:t>
      </w:r>
    </w:p>
    <w:p w:rsidR="002565F5" w:rsidRPr="002565F5" w:rsidRDefault="00765595" w:rsidP="007D7B03">
      <w:pPr>
        <w:suppressAutoHyphens w:val="0"/>
        <w:autoSpaceDE w:val="0"/>
        <w:autoSpaceDN w:val="0"/>
        <w:adjustRightInd w:val="0"/>
        <w:ind w:firstLine="709"/>
        <w:jc w:val="both"/>
      </w:pPr>
      <w:r w:rsidRPr="00765595">
        <w:t>Финансовому обеспечению за счет сумм страховых взносов подлежат расходы страхователя на следующие предупредительные меры:</w:t>
      </w:r>
    </w:p>
    <w:p w:rsidR="00155F3D" w:rsidRPr="00F46C12" w:rsidRDefault="00155F3D" w:rsidP="00765595">
      <w:pPr>
        <w:numPr>
          <w:ilvl w:val="0"/>
          <w:numId w:val="1"/>
        </w:numPr>
        <w:tabs>
          <w:tab w:val="left" w:pos="0"/>
        </w:tabs>
        <w:autoSpaceDE w:val="0"/>
        <w:ind w:left="0" w:firstLine="0"/>
        <w:jc w:val="both"/>
      </w:pPr>
      <w:r w:rsidRPr="00F46C12">
        <w:t xml:space="preserve">проведение </w:t>
      </w:r>
      <w:r w:rsidR="000F2634" w:rsidRPr="00F46C12">
        <w:t>специальной оценки рабочих мест</w:t>
      </w:r>
      <w:r w:rsidRPr="00F46C12">
        <w:t xml:space="preserve"> по условиям труда;</w:t>
      </w:r>
    </w:p>
    <w:p w:rsidR="00155F3D" w:rsidRPr="00F46C12" w:rsidRDefault="00155F3D" w:rsidP="00765595">
      <w:pPr>
        <w:numPr>
          <w:ilvl w:val="0"/>
          <w:numId w:val="1"/>
        </w:numPr>
        <w:tabs>
          <w:tab w:val="left" w:pos="0"/>
        </w:tabs>
        <w:autoSpaceDE w:val="0"/>
        <w:ind w:left="0" w:firstLine="0"/>
        <w:jc w:val="both"/>
      </w:pPr>
      <w:r w:rsidRPr="00F46C12">
        <w:t>приобретение работникам специальной одежды, специальной обуви и других средств индивидуальной защиты, а также смывающих и (или) обезвреживающих средств;</w:t>
      </w:r>
    </w:p>
    <w:p w:rsidR="00155F3D" w:rsidRPr="00F46C12" w:rsidRDefault="00155F3D" w:rsidP="00765595">
      <w:pPr>
        <w:numPr>
          <w:ilvl w:val="0"/>
          <w:numId w:val="1"/>
        </w:numPr>
        <w:tabs>
          <w:tab w:val="left" w:pos="0"/>
        </w:tabs>
        <w:autoSpaceDE w:val="0"/>
        <w:ind w:left="0" w:firstLine="0"/>
        <w:jc w:val="both"/>
      </w:pPr>
      <w:r w:rsidRPr="00F46C12">
        <w:t>санаторно-курортное лечение работников, занятых на работах с вредными и (или) опасными производственными факторами</w:t>
      </w:r>
      <w:r w:rsidR="00765595">
        <w:t xml:space="preserve"> </w:t>
      </w:r>
      <w:r w:rsidR="00765595" w:rsidRPr="00765595">
        <w:t>(исключая размещение в номерах высшей категории)</w:t>
      </w:r>
      <w:r w:rsidRPr="00F46C12">
        <w:t>;</w:t>
      </w:r>
    </w:p>
    <w:p w:rsidR="00155F3D" w:rsidRPr="00F46C12" w:rsidRDefault="00155F3D" w:rsidP="00515E66">
      <w:pPr>
        <w:numPr>
          <w:ilvl w:val="0"/>
          <w:numId w:val="1"/>
        </w:numPr>
        <w:tabs>
          <w:tab w:val="left" w:pos="0"/>
        </w:tabs>
        <w:autoSpaceDE w:val="0"/>
        <w:ind w:left="0" w:firstLine="0"/>
        <w:jc w:val="both"/>
      </w:pPr>
      <w:r w:rsidRPr="00F46C12">
        <w:t>проведение обязательных периодических медицинских осмотров (обследований) работников;</w:t>
      </w:r>
    </w:p>
    <w:p w:rsidR="00155F3D" w:rsidRPr="00F46C12" w:rsidRDefault="00155F3D" w:rsidP="007D7B03">
      <w:pPr>
        <w:pStyle w:val="ConsNormal"/>
        <w:widowControl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6C12">
        <w:rPr>
          <w:rFonts w:ascii="Times New Roman" w:hAnsi="Times New Roman" w:cs="Times New Roman"/>
          <w:sz w:val="24"/>
          <w:szCs w:val="24"/>
        </w:rPr>
        <w:t xml:space="preserve">обучение по охране труда отдельных категорий работников, </w:t>
      </w:r>
    </w:p>
    <w:p w:rsidR="00155F3D" w:rsidRPr="00F46C12" w:rsidRDefault="00155F3D" w:rsidP="007D7B03">
      <w:pPr>
        <w:pStyle w:val="ConsNormal"/>
        <w:widowControl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6C12">
        <w:rPr>
          <w:rFonts w:ascii="Times New Roman" w:hAnsi="Times New Roman" w:cs="Times New Roman"/>
          <w:sz w:val="24"/>
          <w:szCs w:val="24"/>
        </w:rPr>
        <w:t>приобретение страхователями, осуществляющими пассажирские и грузовые перевозки, приборов контроля за режимом труда и отдыха водителей (</w:t>
      </w:r>
      <w:proofErr w:type="spellStart"/>
      <w:r w:rsidRPr="00F46C12">
        <w:rPr>
          <w:rFonts w:ascii="Times New Roman" w:hAnsi="Times New Roman" w:cs="Times New Roman"/>
          <w:sz w:val="24"/>
          <w:szCs w:val="24"/>
        </w:rPr>
        <w:t>тахографов</w:t>
      </w:r>
      <w:proofErr w:type="spellEnd"/>
      <w:r w:rsidRPr="00F46C12">
        <w:rPr>
          <w:rFonts w:ascii="Times New Roman" w:hAnsi="Times New Roman" w:cs="Times New Roman"/>
          <w:sz w:val="24"/>
          <w:szCs w:val="24"/>
        </w:rPr>
        <w:t>).</w:t>
      </w:r>
    </w:p>
    <w:p w:rsidR="0094417D" w:rsidRPr="00834C10" w:rsidRDefault="00822C8C" w:rsidP="00765595">
      <w:pPr>
        <w:pStyle w:val="ConsNormal"/>
        <w:widowControl/>
        <w:numPr>
          <w:ilvl w:val="0"/>
          <w:numId w:val="1"/>
        </w:numPr>
        <w:tabs>
          <w:tab w:val="left" w:pos="0"/>
        </w:tabs>
        <w:spacing w:afterAutospacing="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5595">
        <w:rPr>
          <w:rFonts w:ascii="Times New Roman" w:hAnsi="Times New Roman" w:cs="Times New Roman"/>
          <w:sz w:val="24"/>
          <w:szCs w:val="24"/>
        </w:rPr>
        <w:t xml:space="preserve">санаторно-курортное лечение работников не ранее чем за пять лет до достижения ими </w:t>
      </w:r>
      <w:hyperlink r:id="rId5" w:history="1">
        <w:r w:rsidRPr="00765595">
          <w:rPr>
            <w:rFonts w:ascii="Times New Roman" w:hAnsi="Times New Roman" w:cs="Times New Roman"/>
            <w:sz w:val="24"/>
            <w:szCs w:val="24"/>
          </w:rPr>
          <w:t>возраста</w:t>
        </w:r>
      </w:hyperlink>
      <w:r w:rsidRPr="00765595">
        <w:rPr>
          <w:rFonts w:ascii="Times New Roman" w:hAnsi="Times New Roman" w:cs="Times New Roman"/>
          <w:sz w:val="24"/>
          <w:szCs w:val="24"/>
        </w:rPr>
        <w:t xml:space="preserve">, </w:t>
      </w:r>
      <w:r w:rsidRPr="00834C10">
        <w:rPr>
          <w:rFonts w:ascii="Times New Roman" w:hAnsi="Times New Roman" w:cs="Times New Roman"/>
          <w:sz w:val="24"/>
          <w:szCs w:val="24"/>
        </w:rPr>
        <w:t xml:space="preserve">дающего право на назначение страховой пенсии по старости в соответствии с пенсионным законодательством </w:t>
      </w:r>
      <w:r w:rsidR="00765595" w:rsidRPr="00834C10">
        <w:rPr>
          <w:rFonts w:ascii="Times New Roman" w:hAnsi="Times New Roman" w:cs="Times New Roman"/>
          <w:sz w:val="24"/>
          <w:szCs w:val="24"/>
        </w:rPr>
        <w:t>(исключая размещение в номерах высшей категории);</w:t>
      </w:r>
    </w:p>
    <w:p w:rsidR="00834C10" w:rsidRPr="00834C10" w:rsidRDefault="00834C10" w:rsidP="00765595">
      <w:pPr>
        <w:pStyle w:val="ConsNormal"/>
        <w:widowControl/>
        <w:numPr>
          <w:ilvl w:val="0"/>
          <w:numId w:val="1"/>
        </w:numPr>
        <w:tabs>
          <w:tab w:val="left" w:pos="0"/>
        </w:tabs>
        <w:spacing w:afterAutospacing="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C1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проведение оценки профессиональных рисков.</w:t>
      </w:r>
    </w:p>
    <w:p w:rsidR="00155F3D" w:rsidRPr="00F46C12" w:rsidRDefault="00155F3D" w:rsidP="00822C8C">
      <w:pPr>
        <w:pStyle w:val="ConsNormal"/>
        <w:widowControl/>
        <w:numPr>
          <w:ilvl w:val="0"/>
          <w:numId w:val="1"/>
        </w:numPr>
        <w:tabs>
          <w:tab w:val="left" w:pos="0"/>
        </w:tabs>
        <w:spacing w:afterAutospacing="1"/>
        <w:ind w:left="0" w:firstLine="0"/>
        <w:jc w:val="both"/>
        <w:rPr>
          <w:sz w:val="24"/>
          <w:szCs w:val="24"/>
        </w:rPr>
      </w:pPr>
      <w:r w:rsidRPr="00834C10">
        <w:rPr>
          <w:rFonts w:ascii="Times New Roman" w:hAnsi="Times New Roman" w:cs="Times New Roman"/>
          <w:sz w:val="24"/>
          <w:szCs w:val="24"/>
        </w:rPr>
        <w:t>и другие мероприятия</w:t>
      </w:r>
      <w:r w:rsidR="00B0117C" w:rsidRPr="00834C10">
        <w:rPr>
          <w:rFonts w:ascii="Times New Roman" w:hAnsi="Times New Roman" w:cs="Times New Roman"/>
          <w:sz w:val="24"/>
          <w:szCs w:val="24"/>
        </w:rPr>
        <w:t>, предусмотренные</w:t>
      </w:r>
      <w:r w:rsidR="00B0117C" w:rsidRPr="00F46C12">
        <w:rPr>
          <w:rFonts w:ascii="Times New Roman" w:hAnsi="Times New Roman" w:cs="Times New Roman"/>
          <w:sz w:val="24"/>
          <w:szCs w:val="24"/>
        </w:rPr>
        <w:t xml:space="preserve"> п.3 Правил</w:t>
      </w:r>
      <w:r w:rsidRPr="00F46C12">
        <w:rPr>
          <w:sz w:val="24"/>
          <w:szCs w:val="24"/>
        </w:rPr>
        <w:t>.</w:t>
      </w:r>
    </w:p>
    <w:p w:rsidR="00656A2E" w:rsidRPr="00F46C12" w:rsidRDefault="00155F3D" w:rsidP="00656A2E">
      <w:pPr>
        <w:pStyle w:val="ab"/>
        <w:ind w:left="0" w:firstLine="709"/>
        <w:rPr>
          <w:sz w:val="24"/>
          <w:szCs w:val="24"/>
        </w:rPr>
      </w:pPr>
      <w:r w:rsidRPr="00F46C12">
        <w:rPr>
          <w:sz w:val="24"/>
          <w:szCs w:val="24"/>
        </w:rPr>
        <w:t>Для получения финансового обеспечения</w:t>
      </w:r>
      <w:r w:rsidR="003E057D">
        <w:rPr>
          <w:sz w:val="24"/>
          <w:szCs w:val="24"/>
        </w:rPr>
        <w:t xml:space="preserve"> </w:t>
      </w:r>
      <w:r w:rsidR="003E057D" w:rsidRPr="00674AD9">
        <w:rPr>
          <w:b/>
          <w:sz w:val="24"/>
          <w:szCs w:val="24"/>
        </w:rPr>
        <w:t>достаточно подать заявление и план финансового обеспечения предупредительных мер на 2025 год до 1 августа</w:t>
      </w:r>
      <w:r w:rsidR="003E057D" w:rsidRPr="003E057D">
        <w:rPr>
          <w:sz w:val="24"/>
          <w:szCs w:val="24"/>
        </w:rPr>
        <w:t xml:space="preserve">. Дополнительно представлять документы, обосновывающие необходимость проведения конкретного мероприятия, как это было раньше, не нужно. Кроме того, </w:t>
      </w:r>
      <w:r w:rsidR="003E057D">
        <w:rPr>
          <w:sz w:val="24"/>
          <w:szCs w:val="24"/>
        </w:rPr>
        <w:t>страхова</w:t>
      </w:r>
      <w:r w:rsidR="003E057D" w:rsidRPr="003E057D">
        <w:rPr>
          <w:sz w:val="24"/>
          <w:szCs w:val="24"/>
        </w:rPr>
        <w:t xml:space="preserve">тель самостоятельно определяет перечень мероприятий по охране труда и, при необходимости, самостоятельно вносит в перечень изменения в пределах разрешенной суммы финансового обеспечения, не обращаясь в </w:t>
      </w:r>
      <w:r w:rsidR="007024FE">
        <w:rPr>
          <w:sz w:val="24"/>
          <w:szCs w:val="24"/>
        </w:rPr>
        <w:t>Отделение СФР</w:t>
      </w:r>
      <w:r w:rsidRPr="00F46C12">
        <w:rPr>
          <w:sz w:val="24"/>
          <w:szCs w:val="24"/>
        </w:rPr>
        <w:t>.</w:t>
      </w:r>
    </w:p>
    <w:p w:rsidR="0094417D" w:rsidRDefault="003E057D" w:rsidP="0094417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4417D" w:rsidRPr="00F46C12">
        <w:rPr>
          <w:sz w:val="24"/>
          <w:szCs w:val="24"/>
        </w:rPr>
        <w:t xml:space="preserve">редусмотрена возможность подачи заявления о предоставлении государственной услуги в форме электронного документа с использованием ФГИС «Единый портал государственных и муниципальных услуг (функций)» - </w:t>
      </w:r>
      <w:hyperlink r:id="rId6" w:history="1">
        <w:r w:rsidRPr="000C45C4">
          <w:rPr>
            <w:rStyle w:val="a3"/>
            <w:rFonts w:eastAsia="Times New Roman"/>
            <w:sz w:val="24"/>
            <w:szCs w:val="24"/>
            <w:lang w:eastAsia="ru-RU" w:bidi="ar-SA"/>
          </w:rPr>
          <w:t>www.gosuslugi.ru</w:t>
        </w:r>
      </w:hyperlink>
      <w:r w:rsidR="0094417D" w:rsidRPr="00F46C12">
        <w:rPr>
          <w:sz w:val="24"/>
          <w:szCs w:val="24"/>
        </w:rPr>
        <w:t>.</w:t>
      </w:r>
    </w:p>
    <w:p w:rsidR="003E057D" w:rsidRPr="003E057D" w:rsidRDefault="003E057D" w:rsidP="003E057D">
      <w:pPr>
        <w:rPr>
          <w:lang w:eastAsia="hi-IN" w:bidi="hi-IN"/>
        </w:rPr>
      </w:pPr>
    </w:p>
    <w:p w:rsidR="00656A2E" w:rsidRPr="00F46C12" w:rsidRDefault="00656A2E" w:rsidP="00656A2E">
      <w:pPr>
        <w:pStyle w:val="ab"/>
        <w:ind w:left="0" w:firstLine="709"/>
        <w:rPr>
          <w:bCs/>
          <w:sz w:val="24"/>
          <w:szCs w:val="24"/>
        </w:rPr>
      </w:pPr>
      <w:r w:rsidRPr="00F46C12">
        <w:rPr>
          <w:bCs/>
          <w:sz w:val="24"/>
          <w:szCs w:val="24"/>
        </w:rPr>
        <w:t>Отказ в финансовом обеспечении предупредительных мер по сокращению производственного травматизма и профессиональных заболеваний производится только в следующих случаях:</w:t>
      </w:r>
    </w:p>
    <w:p w:rsidR="003E057D" w:rsidRPr="003E057D" w:rsidRDefault="003E057D" w:rsidP="0081741D">
      <w:pPr>
        <w:pStyle w:val="ConsNormal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E057D">
        <w:rPr>
          <w:rFonts w:ascii="Times New Roman" w:eastAsia="Times New Roman" w:hAnsi="Times New Roman" w:cs="Times New Roman"/>
          <w:bCs/>
          <w:sz w:val="24"/>
          <w:szCs w:val="24"/>
        </w:rPr>
        <w:t xml:space="preserve">) если на день подачи заявления у страхователя имеются непогашенные недоимка, задолженность по пеням и штрафам, образовавшаяся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</w:t>
      </w:r>
      <w:r w:rsidRPr="003E057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по итогам камеральной или выездной проверки;</w:t>
      </w:r>
    </w:p>
    <w:p w:rsidR="003E057D" w:rsidRPr="003E057D" w:rsidRDefault="003E057D" w:rsidP="0081741D">
      <w:pPr>
        <w:pStyle w:val="ConsNormal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057D">
        <w:rPr>
          <w:rFonts w:ascii="Times New Roman" w:eastAsia="Times New Roman" w:hAnsi="Times New Roman" w:cs="Times New Roman"/>
          <w:bCs/>
          <w:sz w:val="24"/>
          <w:szCs w:val="24"/>
        </w:rPr>
        <w:t>б) если предусмотренные бюджетом СФР средства на финансовое обеспечение предупредительных мер на текущий финансовый год полностью распределены.</w:t>
      </w:r>
    </w:p>
    <w:p w:rsidR="003E057D" w:rsidRPr="003E057D" w:rsidRDefault="003E057D" w:rsidP="003E057D">
      <w:pPr>
        <w:pStyle w:val="ConsNormal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741D" w:rsidRPr="0081741D" w:rsidRDefault="0081741D" w:rsidP="0081741D">
      <w:pPr>
        <w:pStyle w:val="ConsNormal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741D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Страхователь вправе дополнительно, если им первоначально было подано заявление на сумму меньше расчетного объема средств, направляемых на финансовое обеспечение предупредительных мер, и после получения решения </w:t>
      </w:r>
      <w:r w:rsidR="007024FE">
        <w:rPr>
          <w:rFonts w:ascii="Times New Roman" w:eastAsia="Times New Roman" w:hAnsi="Times New Roman" w:cs="Times New Roman"/>
          <w:bCs/>
          <w:sz w:val="24"/>
          <w:szCs w:val="24"/>
        </w:rPr>
        <w:t>Отделения СФР</w:t>
      </w:r>
      <w:r w:rsidRPr="0081741D">
        <w:rPr>
          <w:rFonts w:ascii="Times New Roman" w:eastAsia="Times New Roman" w:hAnsi="Times New Roman" w:cs="Times New Roman"/>
          <w:bCs/>
          <w:sz w:val="24"/>
          <w:szCs w:val="24"/>
        </w:rPr>
        <w:t xml:space="preserve"> о финансовом обеспечении предупредительных мер, обратиться в </w:t>
      </w:r>
      <w:r w:rsidR="007024FE">
        <w:rPr>
          <w:rFonts w:ascii="Times New Roman" w:eastAsia="Times New Roman" w:hAnsi="Times New Roman" w:cs="Times New Roman"/>
          <w:bCs/>
          <w:sz w:val="24"/>
          <w:szCs w:val="24"/>
        </w:rPr>
        <w:t>Отделение СФР</w:t>
      </w:r>
      <w:r w:rsidRPr="0081741D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месту своей регистрации до 1 сентября текущего календарного года с заявлением и планом финансового обеспечения на сумму, не превышающую разницу между расчетным объемом средств и суммой финансового обеспечения предупредительных мер, указанной в решении </w:t>
      </w:r>
      <w:r w:rsidR="007024FE">
        <w:rPr>
          <w:rFonts w:ascii="Times New Roman" w:eastAsia="Times New Roman" w:hAnsi="Times New Roman" w:cs="Times New Roman"/>
          <w:bCs/>
          <w:sz w:val="24"/>
          <w:szCs w:val="24"/>
        </w:rPr>
        <w:t>Отделения СФР</w:t>
      </w:r>
      <w:r w:rsidRPr="0081741D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первоначальному заявлению.</w:t>
      </w:r>
    </w:p>
    <w:p w:rsidR="0081741D" w:rsidRPr="0081741D" w:rsidRDefault="0081741D" w:rsidP="0081741D">
      <w:pPr>
        <w:pStyle w:val="ConsNormal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741D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Страхователь вправе самостоятельно принимать решение о внесении изменений в план финансового обеспечения в пределах разрешенной суммы финансового обеспечения, при этом повторное заявление и план финансового обеспечения предупредительных мер в </w:t>
      </w:r>
      <w:r w:rsidR="007024FE">
        <w:rPr>
          <w:rFonts w:ascii="Times New Roman" w:eastAsia="Times New Roman" w:hAnsi="Times New Roman" w:cs="Times New Roman"/>
          <w:bCs/>
          <w:sz w:val="24"/>
          <w:szCs w:val="24"/>
        </w:rPr>
        <w:t>Отделение СФР</w:t>
      </w:r>
      <w:r w:rsidRPr="0081741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требуется.</w:t>
      </w:r>
    </w:p>
    <w:p w:rsidR="00155F3D" w:rsidRDefault="0081741D" w:rsidP="0081741D">
      <w:pPr>
        <w:pStyle w:val="ConsNormal"/>
        <w:widowControl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741D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(далее – заявление о возмещении расходов) в </w:t>
      </w:r>
      <w:r w:rsidR="007024FE">
        <w:rPr>
          <w:rFonts w:ascii="Times New Roman" w:eastAsia="Times New Roman" w:hAnsi="Times New Roman" w:cs="Times New Roman"/>
          <w:bCs/>
          <w:sz w:val="24"/>
          <w:szCs w:val="24"/>
        </w:rPr>
        <w:t>Отделение СФР</w:t>
      </w:r>
      <w:r w:rsidRPr="0081741D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месту своей регистрации в срок до 15 ноября текущего календарного года.</w:t>
      </w:r>
    </w:p>
    <w:p w:rsidR="0052707D" w:rsidRDefault="0052707D" w:rsidP="0081741D">
      <w:pPr>
        <w:pStyle w:val="ConsNormal"/>
        <w:widowControl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5258" w:rsidRDefault="004D5258" w:rsidP="004D5258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58">
        <w:rPr>
          <w:rFonts w:ascii="Times New Roman" w:hAnsi="Times New Roman" w:cs="Times New Roman"/>
          <w:sz w:val="24"/>
          <w:szCs w:val="24"/>
        </w:rPr>
        <w:t>К заявлению о возмещении расходов прилагаются следующие документы (копии документов):</w:t>
      </w:r>
    </w:p>
    <w:p w:rsidR="0052707D" w:rsidRPr="004D5258" w:rsidRDefault="0052707D" w:rsidP="004D5258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258" w:rsidRPr="004D5258" w:rsidRDefault="004D5258" w:rsidP="004D5258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58">
        <w:rPr>
          <w:rFonts w:ascii="Times New Roman" w:hAnsi="Times New Roman" w:cs="Times New Roman"/>
          <w:sz w:val="24"/>
          <w:szCs w:val="24"/>
        </w:rPr>
        <w:t>а) отчет о произведенных расходах на финансовое обеспечение предупредительных мер в текущем календарном году;</w:t>
      </w:r>
    </w:p>
    <w:p w:rsidR="004D5258" w:rsidRPr="004D5258" w:rsidRDefault="004D5258" w:rsidP="004D5258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58">
        <w:rPr>
          <w:rFonts w:ascii="Times New Roman" w:hAnsi="Times New Roman" w:cs="Times New Roman"/>
          <w:sz w:val="24"/>
          <w:szCs w:val="24"/>
        </w:rPr>
        <w:t>б) копия (выписка из) локального нормативного акта о реализуемых страхователем мероприятиях по улучшению условий и охраны труда и (или) копия (выписка из) коллективного договора (соглашения по охране труда между работодателем и представительным органом работников);</w:t>
      </w:r>
    </w:p>
    <w:p w:rsidR="004D5258" w:rsidRPr="004D5258" w:rsidRDefault="004D5258" w:rsidP="004D5258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58">
        <w:rPr>
          <w:rFonts w:ascii="Times New Roman" w:hAnsi="Times New Roman" w:cs="Times New Roman"/>
          <w:sz w:val="24"/>
          <w:szCs w:val="24"/>
        </w:rPr>
        <w:t>в) платежные документы, подтверждающие оплату товаров (работ, услуг), и документы, подтверждающие их приобретение (выполнение).</w:t>
      </w:r>
    </w:p>
    <w:p w:rsidR="004D5258" w:rsidRPr="004D5258" w:rsidRDefault="004D5258" w:rsidP="004D5258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258" w:rsidRPr="004D5258" w:rsidRDefault="004D5258" w:rsidP="004D5258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58">
        <w:rPr>
          <w:rFonts w:ascii="Times New Roman" w:hAnsi="Times New Roman" w:cs="Times New Roman"/>
          <w:sz w:val="24"/>
          <w:szCs w:val="24"/>
        </w:rPr>
        <w:t>Копии документов, прилагаемых к заявлению о возмещении расходов, должны быть заверены печатью страхователя (при наличии печати).</w:t>
      </w:r>
    </w:p>
    <w:p w:rsidR="004D5258" w:rsidRPr="004D5258" w:rsidRDefault="004D5258" w:rsidP="004D5258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5258" w:rsidRDefault="004D5258" w:rsidP="004D525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258">
        <w:rPr>
          <w:rFonts w:ascii="Times New Roman" w:hAnsi="Times New Roman" w:cs="Times New Roman"/>
          <w:sz w:val="24"/>
          <w:szCs w:val="24"/>
        </w:rPr>
        <w:t xml:space="preserve">Решение о возмещении расходов и перечислении средств на расчетный счет страхователя или об отказе в возмещении расходов принимается </w:t>
      </w:r>
      <w:r w:rsidR="007024FE">
        <w:rPr>
          <w:rFonts w:ascii="Times New Roman" w:hAnsi="Times New Roman" w:cs="Times New Roman"/>
          <w:sz w:val="24"/>
          <w:szCs w:val="24"/>
        </w:rPr>
        <w:t>О</w:t>
      </w:r>
      <w:r w:rsidRPr="004D5258">
        <w:rPr>
          <w:rFonts w:ascii="Times New Roman" w:hAnsi="Times New Roman" w:cs="Times New Roman"/>
          <w:sz w:val="24"/>
          <w:szCs w:val="24"/>
        </w:rPr>
        <w:t>тделением СФР в течение 15 рабочих дней со дня получения заявления о возмещении расходов и полного комплекта документов.</w:t>
      </w:r>
    </w:p>
    <w:p w:rsidR="004D5258" w:rsidRPr="00F46C12" w:rsidRDefault="004D5258" w:rsidP="004D525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E71" w:rsidRPr="000F436E" w:rsidRDefault="00656A2E" w:rsidP="00656A2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36E">
        <w:rPr>
          <w:rFonts w:ascii="Times New Roman" w:hAnsi="Times New Roman" w:cs="Times New Roman"/>
          <w:sz w:val="24"/>
          <w:szCs w:val="24"/>
          <w:lang w:eastAsia="ru-RU"/>
        </w:rPr>
        <w:t>Консультации по вопросам финансового</w:t>
      </w:r>
      <w:r w:rsidR="00FC1EA2" w:rsidRPr="000F436E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</w:t>
      </w:r>
      <w:r w:rsidRPr="000F436E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FC1EA2" w:rsidRPr="000F436E">
        <w:rPr>
          <w:rFonts w:ascii="Times New Roman" w:hAnsi="Times New Roman" w:cs="Times New Roman"/>
          <w:sz w:val="24"/>
          <w:szCs w:val="24"/>
          <w:lang w:eastAsia="ru-RU"/>
        </w:rPr>
        <w:t xml:space="preserve"> предупредительных мер</w:t>
      </w:r>
      <w:r w:rsidRPr="000F436E">
        <w:rPr>
          <w:rFonts w:ascii="Times New Roman" w:hAnsi="Times New Roman" w:cs="Times New Roman"/>
          <w:sz w:val="24"/>
          <w:szCs w:val="24"/>
          <w:lang w:eastAsia="ru-RU"/>
        </w:rPr>
        <w:t>, а также о сумме финансового обеспечения,</w:t>
      </w:r>
      <w:r w:rsidR="00FC1EA2" w:rsidRPr="000F436E">
        <w:rPr>
          <w:rFonts w:ascii="Times New Roman" w:hAnsi="Times New Roman" w:cs="Times New Roman"/>
          <w:sz w:val="24"/>
          <w:szCs w:val="24"/>
          <w:lang w:eastAsia="ru-RU"/>
        </w:rPr>
        <w:t xml:space="preserve"> Вы можете получить в ходе личного приема по адресу: г. Иваново, </w:t>
      </w:r>
      <w:r w:rsidR="0094417D" w:rsidRPr="000F436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C1EA2" w:rsidRPr="000F436E">
        <w:rPr>
          <w:rFonts w:ascii="Times New Roman" w:hAnsi="Times New Roman" w:cs="Times New Roman"/>
          <w:sz w:val="24"/>
          <w:szCs w:val="24"/>
          <w:lang w:eastAsia="ru-RU"/>
        </w:rPr>
        <w:t>ул. Суворова, д.39, каб.40</w:t>
      </w:r>
      <w:r w:rsidR="005F131A" w:rsidRPr="000F436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FC1EA2" w:rsidRPr="000F436E">
        <w:rPr>
          <w:rFonts w:ascii="Times New Roman" w:hAnsi="Times New Roman" w:cs="Times New Roman"/>
          <w:sz w:val="24"/>
          <w:szCs w:val="24"/>
          <w:lang w:eastAsia="ru-RU"/>
        </w:rPr>
        <w:t>, по телефон</w:t>
      </w:r>
      <w:r w:rsidRPr="000F436E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FC1EA2" w:rsidRPr="000F436E">
        <w:rPr>
          <w:rFonts w:ascii="Times New Roman" w:hAnsi="Times New Roman" w:cs="Times New Roman"/>
          <w:sz w:val="24"/>
          <w:szCs w:val="24"/>
          <w:lang w:eastAsia="ru-RU"/>
        </w:rPr>
        <w:t xml:space="preserve"> – (4932) 30-16-58, а также на сайте </w:t>
      </w:r>
      <w:r w:rsidR="00F46C12" w:rsidRPr="000F436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FC1EA2" w:rsidRPr="000F436E">
        <w:rPr>
          <w:rFonts w:ascii="Times New Roman" w:hAnsi="Times New Roman" w:cs="Times New Roman"/>
          <w:sz w:val="24"/>
          <w:szCs w:val="24"/>
          <w:lang w:eastAsia="ru-RU"/>
        </w:rPr>
        <w:t>тделения</w:t>
      </w:r>
      <w:r w:rsidR="00F46C12" w:rsidRPr="000F436E">
        <w:rPr>
          <w:rFonts w:ascii="Times New Roman" w:hAnsi="Times New Roman" w:cs="Times New Roman"/>
          <w:sz w:val="24"/>
          <w:szCs w:val="24"/>
          <w:lang w:eastAsia="ru-RU"/>
        </w:rPr>
        <w:t xml:space="preserve"> Фонда</w:t>
      </w:r>
      <w:r w:rsidR="00FC1EA2" w:rsidRPr="000F43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46C12" w:rsidRPr="000F436E">
        <w:rPr>
          <w:rFonts w:ascii="Times New Roman" w:hAnsi="Times New Roman" w:cs="Times New Roman"/>
          <w:sz w:val="24"/>
          <w:szCs w:val="24"/>
        </w:rPr>
        <w:t>https://sfr.gov.ru/branches/ivanovo/.</w:t>
      </w:r>
      <w:r w:rsidR="00FC1EA2" w:rsidRPr="000F436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74AD9" w:rsidRDefault="00674AD9" w:rsidP="0094417D">
      <w:pPr>
        <w:pStyle w:val="ab"/>
        <w:spacing w:line="100" w:lineRule="atLeast"/>
        <w:ind w:left="0" w:firstLine="709"/>
        <w:rPr>
          <w:b/>
          <w:bCs/>
          <w:sz w:val="24"/>
          <w:szCs w:val="24"/>
          <w:u w:val="single"/>
        </w:rPr>
      </w:pPr>
    </w:p>
    <w:p w:rsidR="00B34E71" w:rsidRDefault="00155F3D" w:rsidP="0094417D">
      <w:pPr>
        <w:pStyle w:val="ab"/>
        <w:spacing w:line="100" w:lineRule="atLeast"/>
        <w:ind w:left="0" w:firstLine="709"/>
        <w:rPr>
          <w:b/>
          <w:bCs/>
          <w:sz w:val="24"/>
          <w:szCs w:val="24"/>
        </w:rPr>
      </w:pPr>
      <w:r w:rsidRPr="00F46C12">
        <w:rPr>
          <w:b/>
          <w:bCs/>
          <w:sz w:val="24"/>
          <w:szCs w:val="24"/>
          <w:u w:val="single"/>
        </w:rPr>
        <w:t>График приема заявителей</w:t>
      </w:r>
      <w:r w:rsidRPr="00F46C12">
        <w:rPr>
          <w:b/>
          <w:bCs/>
          <w:sz w:val="24"/>
          <w:szCs w:val="24"/>
        </w:rPr>
        <w:t>:</w:t>
      </w:r>
    </w:p>
    <w:p w:rsidR="0081741D" w:rsidRPr="00F46C12" w:rsidRDefault="0081741D" w:rsidP="0094417D">
      <w:pPr>
        <w:pStyle w:val="ab"/>
        <w:spacing w:line="100" w:lineRule="atLeast"/>
        <w:ind w:left="0" w:firstLine="709"/>
        <w:rPr>
          <w:b/>
          <w:bCs/>
          <w:sz w:val="24"/>
          <w:szCs w:val="24"/>
        </w:rPr>
      </w:pPr>
    </w:p>
    <w:p w:rsidR="00717200" w:rsidRPr="00F46C12" w:rsidRDefault="00155F3D" w:rsidP="00717200">
      <w:pPr>
        <w:pStyle w:val="ab"/>
        <w:spacing w:line="100" w:lineRule="atLeast"/>
        <w:ind w:left="0" w:firstLine="709"/>
        <w:jc w:val="left"/>
        <w:rPr>
          <w:sz w:val="24"/>
          <w:szCs w:val="24"/>
        </w:rPr>
      </w:pPr>
      <w:r w:rsidRPr="00F46C12">
        <w:rPr>
          <w:bCs/>
          <w:sz w:val="24"/>
          <w:szCs w:val="24"/>
        </w:rPr>
        <w:t xml:space="preserve">понедельник - четверг            </w:t>
      </w:r>
      <w:r w:rsidR="0094417D" w:rsidRPr="00F46C12">
        <w:rPr>
          <w:bCs/>
          <w:sz w:val="24"/>
          <w:szCs w:val="24"/>
        </w:rPr>
        <w:t xml:space="preserve"> </w:t>
      </w:r>
      <w:r w:rsidRPr="00F46C12">
        <w:rPr>
          <w:bCs/>
          <w:sz w:val="24"/>
          <w:szCs w:val="24"/>
        </w:rPr>
        <w:t>с 8.</w:t>
      </w:r>
      <w:r w:rsidR="00F46C12" w:rsidRPr="00F46C12">
        <w:rPr>
          <w:bCs/>
          <w:sz w:val="24"/>
          <w:szCs w:val="24"/>
        </w:rPr>
        <w:t>15</w:t>
      </w:r>
      <w:r w:rsidRPr="00F46C12">
        <w:rPr>
          <w:bCs/>
          <w:sz w:val="24"/>
          <w:szCs w:val="24"/>
        </w:rPr>
        <w:t xml:space="preserve"> до 17.30</w:t>
      </w:r>
    </w:p>
    <w:p w:rsidR="00155F3D" w:rsidRPr="00F46C12" w:rsidRDefault="00155F3D" w:rsidP="007D7B03">
      <w:pPr>
        <w:pStyle w:val="ab"/>
        <w:spacing w:line="100" w:lineRule="atLeast"/>
        <w:ind w:left="0" w:firstLine="709"/>
        <w:rPr>
          <w:bCs/>
          <w:sz w:val="24"/>
          <w:szCs w:val="24"/>
        </w:rPr>
      </w:pPr>
      <w:r w:rsidRPr="00F46C12">
        <w:rPr>
          <w:bCs/>
          <w:sz w:val="24"/>
          <w:szCs w:val="24"/>
        </w:rPr>
        <w:t>пятница</w:t>
      </w:r>
      <w:r w:rsidRPr="00F46C12">
        <w:rPr>
          <w:bCs/>
          <w:sz w:val="24"/>
          <w:szCs w:val="24"/>
        </w:rPr>
        <w:tab/>
      </w:r>
      <w:r w:rsidRPr="00F46C12">
        <w:rPr>
          <w:bCs/>
          <w:sz w:val="24"/>
          <w:szCs w:val="24"/>
        </w:rPr>
        <w:tab/>
      </w:r>
      <w:r w:rsidRPr="00F46C12">
        <w:rPr>
          <w:bCs/>
          <w:sz w:val="24"/>
          <w:szCs w:val="24"/>
        </w:rPr>
        <w:tab/>
        <w:t xml:space="preserve">    с 8.</w:t>
      </w:r>
      <w:r w:rsidR="00F46C12" w:rsidRPr="00F46C12">
        <w:rPr>
          <w:bCs/>
          <w:sz w:val="24"/>
          <w:szCs w:val="24"/>
        </w:rPr>
        <w:t>15</w:t>
      </w:r>
      <w:r w:rsidRPr="00F46C12">
        <w:rPr>
          <w:bCs/>
          <w:sz w:val="24"/>
          <w:szCs w:val="24"/>
        </w:rPr>
        <w:t xml:space="preserve"> до 1</w:t>
      </w:r>
      <w:r w:rsidR="002D2A00">
        <w:rPr>
          <w:bCs/>
          <w:sz w:val="24"/>
          <w:szCs w:val="24"/>
        </w:rPr>
        <w:t>4</w:t>
      </w:r>
      <w:r w:rsidRPr="00F46C12">
        <w:rPr>
          <w:bCs/>
          <w:sz w:val="24"/>
          <w:szCs w:val="24"/>
        </w:rPr>
        <w:t>.</w:t>
      </w:r>
      <w:r w:rsidR="002D2A00">
        <w:rPr>
          <w:bCs/>
          <w:sz w:val="24"/>
          <w:szCs w:val="24"/>
        </w:rPr>
        <w:t>30</w:t>
      </w:r>
    </w:p>
    <w:p w:rsidR="00155F3D" w:rsidRPr="00F46C12" w:rsidRDefault="00155F3D" w:rsidP="007D7B03">
      <w:pPr>
        <w:pStyle w:val="ab"/>
        <w:spacing w:line="100" w:lineRule="atLeast"/>
        <w:ind w:left="0" w:firstLine="709"/>
        <w:rPr>
          <w:bCs/>
          <w:sz w:val="24"/>
          <w:szCs w:val="24"/>
        </w:rPr>
      </w:pPr>
      <w:r w:rsidRPr="00F46C12">
        <w:rPr>
          <w:bCs/>
          <w:sz w:val="24"/>
          <w:szCs w:val="24"/>
        </w:rPr>
        <w:t>суббота, воскресенье</w:t>
      </w:r>
      <w:r w:rsidRPr="00F46C12">
        <w:rPr>
          <w:bCs/>
          <w:sz w:val="24"/>
          <w:szCs w:val="24"/>
        </w:rPr>
        <w:tab/>
        <w:t xml:space="preserve">    выходной день</w:t>
      </w:r>
    </w:p>
    <w:p w:rsidR="0094417D" w:rsidRPr="00F46C12" w:rsidRDefault="0094417D" w:rsidP="0094417D">
      <w:pPr>
        <w:pStyle w:val="ab"/>
        <w:spacing w:line="100" w:lineRule="atLeast"/>
        <w:ind w:left="0" w:firstLine="709"/>
        <w:jc w:val="left"/>
        <w:rPr>
          <w:bCs/>
          <w:sz w:val="24"/>
          <w:szCs w:val="24"/>
        </w:rPr>
      </w:pPr>
      <w:r w:rsidRPr="00F46C12">
        <w:rPr>
          <w:bCs/>
          <w:sz w:val="24"/>
          <w:szCs w:val="24"/>
        </w:rPr>
        <w:t>обеденный перерыв</w:t>
      </w:r>
      <w:r w:rsidRPr="00F46C12">
        <w:rPr>
          <w:bCs/>
          <w:sz w:val="24"/>
          <w:szCs w:val="24"/>
        </w:rPr>
        <w:tab/>
        <w:t xml:space="preserve">   </w:t>
      </w:r>
      <w:r w:rsidRPr="0081741D">
        <w:rPr>
          <w:bCs/>
          <w:sz w:val="24"/>
          <w:szCs w:val="24"/>
        </w:rPr>
        <w:t xml:space="preserve">             </w:t>
      </w:r>
      <w:r w:rsidRPr="00F46C12">
        <w:rPr>
          <w:bCs/>
          <w:sz w:val="24"/>
          <w:szCs w:val="24"/>
        </w:rPr>
        <w:t>с 12.</w:t>
      </w:r>
      <w:r w:rsidR="00F46C12" w:rsidRPr="00F46C12">
        <w:rPr>
          <w:bCs/>
          <w:sz w:val="24"/>
          <w:szCs w:val="24"/>
        </w:rPr>
        <w:t>00</w:t>
      </w:r>
      <w:r w:rsidRPr="00F46C12">
        <w:rPr>
          <w:bCs/>
          <w:sz w:val="24"/>
          <w:szCs w:val="24"/>
        </w:rPr>
        <w:t xml:space="preserve"> до 13.00</w:t>
      </w:r>
    </w:p>
    <w:sectPr w:rsidR="0094417D" w:rsidRPr="00F46C12" w:rsidSect="002F4295">
      <w:pgSz w:w="11906" w:h="16838"/>
      <w:pgMar w:top="567" w:right="567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A2D09DB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650A9B"/>
    <w:multiLevelType w:val="hybridMultilevel"/>
    <w:tmpl w:val="06B0C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44BFE"/>
    <w:multiLevelType w:val="hybridMultilevel"/>
    <w:tmpl w:val="3CB8D5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D9"/>
    <w:rsid w:val="00020495"/>
    <w:rsid w:val="000D69E3"/>
    <w:rsid w:val="000F2634"/>
    <w:rsid w:val="000F436E"/>
    <w:rsid w:val="00133918"/>
    <w:rsid w:val="001363D9"/>
    <w:rsid w:val="00155F3D"/>
    <w:rsid w:val="001C25F1"/>
    <w:rsid w:val="002565F5"/>
    <w:rsid w:val="002C6191"/>
    <w:rsid w:val="002D2A00"/>
    <w:rsid w:val="002F4295"/>
    <w:rsid w:val="003B646D"/>
    <w:rsid w:val="003E057D"/>
    <w:rsid w:val="003F7A28"/>
    <w:rsid w:val="00410E30"/>
    <w:rsid w:val="00456E48"/>
    <w:rsid w:val="004D5258"/>
    <w:rsid w:val="00515E66"/>
    <w:rsid w:val="0052707D"/>
    <w:rsid w:val="005F131A"/>
    <w:rsid w:val="00656A2E"/>
    <w:rsid w:val="00674AD9"/>
    <w:rsid w:val="00696846"/>
    <w:rsid w:val="006E3558"/>
    <w:rsid w:val="007024FE"/>
    <w:rsid w:val="00717200"/>
    <w:rsid w:val="00722EC7"/>
    <w:rsid w:val="00765595"/>
    <w:rsid w:val="007D7B03"/>
    <w:rsid w:val="007F1CBB"/>
    <w:rsid w:val="007F6A71"/>
    <w:rsid w:val="0081741D"/>
    <w:rsid w:val="00822C8C"/>
    <w:rsid w:val="00834C10"/>
    <w:rsid w:val="0094417D"/>
    <w:rsid w:val="009B64FC"/>
    <w:rsid w:val="00A30160"/>
    <w:rsid w:val="00AB091A"/>
    <w:rsid w:val="00B0117C"/>
    <w:rsid w:val="00B03841"/>
    <w:rsid w:val="00B34E71"/>
    <w:rsid w:val="00B53353"/>
    <w:rsid w:val="00B874E2"/>
    <w:rsid w:val="00BC28CB"/>
    <w:rsid w:val="00BD709A"/>
    <w:rsid w:val="00C5765D"/>
    <w:rsid w:val="00D2561D"/>
    <w:rsid w:val="00D943BE"/>
    <w:rsid w:val="00D960EB"/>
    <w:rsid w:val="00E763E0"/>
    <w:rsid w:val="00F16D1F"/>
    <w:rsid w:val="00F46C12"/>
    <w:rsid w:val="00F55AEA"/>
    <w:rsid w:val="00F60924"/>
    <w:rsid w:val="00F85AEC"/>
    <w:rsid w:val="00FC1EA2"/>
    <w:rsid w:val="00FD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5724F89-3683-4BF7-AE93-BE569273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">
    <w:name w:val="WW-Основной шрифт абзаца"/>
  </w:style>
  <w:style w:type="character" w:customStyle="1" w:styleId="1oaenoiacia1">
    <w:name w:val="1oaenoiacia1"/>
    <w:basedOn w:val="WW-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jc w:val="both"/>
    </w:pPr>
    <w:rPr>
      <w:b/>
      <w:bCs/>
      <w:sz w:val="28"/>
    </w:rPr>
  </w:style>
  <w:style w:type="paragraph" w:styleId="a7">
    <w:name w:val="List"/>
    <w:basedOn w:val="a6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8">
    <w:name w:val="Title"/>
    <w:basedOn w:val="a"/>
    <w:next w:val="a9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index heading"/>
    <w:basedOn w:val="a"/>
    <w:pPr>
      <w:suppressLineNumbers/>
    </w:pPr>
    <w:rPr>
      <w:rFonts w:ascii="Arial" w:hAnsi="Arial" w:cs="Mangal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Body Text Indent"/>
    <w:basedOn w:val="a"/>
    <w:pPr>
      <w:autoSpaceDE w:val="0"/>
      <w:ind w:left="1080"/>
      <w:jc w:val="both"/>
    </w:pPr>
    <w:rPr>
      <w:sz w:val="28"/>
      <w:szCs w:val="28"/>
    </w:rPr>
  </w:style>
  <w:style w:type="paragraph" w:styleId="ac">
    <w:name w:val="Balloon Text"/>
    <w:basedOn w:val="a"/>
    <w:link w:val="ad"/>
    <w:rsid w:val="00D25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D2561D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next w:val="a"/>
    <w:rsid w:val="0094417D"/>
    <w:pPr>
      <w:widowControl w:val="0"/>
      <w:suppressAutoHyphens/>
      <w:autoSpaceDE w:val="0"/>
      <w:ind w:firstLine="720"/>
    </w:pPr>
    <w:rPr>
      <w:rFonts w:eastAsia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consultantplus://offline/ref=57290A90EEFAF73507BCE1D54D7EC9A02E76FB28264DD862277ED2ECBDD21F96C4E1C76ADA923DED79491752E0AA91A2E05212FCZ67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</vt:lpstr>
    </vt:vector>
  </TitlesOfParts>
  <Company/>
  <LinksUpToDate>false</LinksUpToDate>
  <CharactersWithSpaces>7117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http://www.fssivanovo.ru/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</dc:title>
  <dc:subject/>
  <dc:creator>Nazin</dc:creator>
  <cp:keywords/>
  <cp:lastModifiedBy>User</cp:lastModifiedBy>
  <cp:revision>2</cp:revision>
  <cp:lastPrinted>2016-05-12T05:27:00Z</cp:lastPrinted>
  <dcterms:created xsi:type="dcterms:W3CDTF">2025-02-20T07:51:00Z</dcterms:created>
  <dcterms:modified xsi:type="dcterms:W3CDTF">2025-02-20T07:51:00Z</dcterms:modified>
</cp:coreProperties>
</file>