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97" w:rsidRPr="00016037" w:rsidRDefault="00DB1297" w:rsidP="00DB1297">
      <w:pPr>
        <w:spacing w:after="0" w:line="240" w:lineRule="auto"/>
        <w:jc w:val="center"/>
        <w:rPr>
          <w:rFonts w:ascii="Times New Roman" w:eastAsia="Times New Roman" w:hAnsi="Times New Roman"/>
          <w:b/>
          <w:i/>
          <w:sz w:val="36"/>
          <w:szCs w:val="36"/>
          <w:u w:val="single"/>
          <w:lang w:eastAsia="ru-RU"/>
        </w:rPr>
      </w:pPr>
      <w:r w:rsidRPr="00016037">
        <w:rPr>
          <w:rFonts w:ascii="Times New Roman" w:eastAsia="Times New Roman" w:hAnsi="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DB1297" w:rsidRPr="00016037" w:rsidTr="00DB1297">
        <w:trPr>
          <w:trHeight w:val="1037"/>
        </w:trPr>
        <w:tc>
          <w:tcPr>
            <w:tcW w:w="885" w:type="dxa"/>
          </w:tcPr>
          <w:p w:rsidR="00DB1297" w:rsidRPr="00016037" w:rsidRDefault="00DB1297" w:rsidP="00BA0C28">
            <w:pPr>
              <w:spacing w:after="0" w:line="240" w:lineRule="auto"/>
              <w:rPr>
                <w:rFonts w:ascii="Times New Roman" w:eastAsia="Times New Roman" w:hAnsi="Times New Roman"/>
                <w:b/>
                <w:sz w:val="32"/>
                <w:szCs w:val="36"/>
                <w:lang w:eastAsia="ru-RU"/>
              </w:rPr>
            </w:pPr>
            <w:r>
              <w:rPr>
                <w:rFonts w:ascii="Times New Roman" w:hAnsi="Times New Roman"/>
                <w:b/>
                <w:sz w:val="32"/>
                <w:szCs w:val="20"/>
                <w:lang w:val="en-US"/>
              </w:rPr>
              <w:t>I</w:t>
            </w:r>
            <w:r w:rsidRPr="00016037">
              <w:rPr>
                <w:rFonts w:ascii="Times New Roman" w:eastAsia="Times New Roman" w:hAnsi="Times New Roman"/>
                <w:b/>
                <w:sz w:val="32"/>
                <w:szCs w:val="36"/>
                <w:lang w:eastAsia="ru-RU"/>
              </w:rPr>
              <w:t>.</w:t>
            </w:r>
          </w:p>
          <w:p w:rsidR="00DB1297" w:rsidRPr="00016037" w:rsidRDefault="00DB1297" w:rsidP="00BA0C28">
            <w:pPr>
              <w:spacing w:after="0" w:line="240" w:lineRule="auto"/>
              <w:rPr>
                <w:rFonts w:ascii="Times New Roman" w:hAnsi="Times New Roman"/>
                <w:b/>
                <w:sz w:val="32"/>
                <w:szCs w:val="20"/>
                <w:lang w:val="en-US"/>
              </w:rPr>
            </w:pPr>
          </w:p>
        </w:tc>
        <w:tc>
          <w:tcPr>
            <w:tcW w:w="9288" w:type="dxa"/>
            <w:gridSpan w:val="2"/>
          </w:tcPr>
          <w:p w:rsidR="00DB1297" w:rsidRPr="00016037" w:rsidRDefault="00DB1297" w:rsidP="00BA0C28">
            <w:pPr>
              <w:spacing w:after="0" w:line="240" w:lineRule="auto"/>
              <w:jc w:val="both"/>
              <w:rPr>
                <w:rFonts w:ascii="Times New Roman" w:eastAsia="Times New Roman" w:hAnsi="Times New Roman"/>
                <w:b/>
                <w:sz w:val="32"/>
                <w:szCs w:val="28"/>
                <w:lang w:eastAsia="ru-RU"/>
              </w:rPr>
            </w:pPr>
            <w:r w:rsidRPr="00016037">
              <w:rPr>
                <w:rFonts w:ascii="Times New Roman" w:eastAsia="Times New Roman" w:hAnsi="Times New Roman"/>
                <w:b/>
                <w:sz w:val="32"/>
                <w:szCs w:val="28"/>
                <w:lang w:eastAsia="ru-RU"/>
              </w:rPr>
              <w:t>Постановления администрации Гаврилово-Посадского муниципального района</w:t>
            </w:r>
          </w:p>
        </w:tc>
      </w:tr>
      <w:tr w:rsidR="00DB1297" w:rsidRPr="00016037" w:rsidTr="00DB1297">
        <w:trPr>
          <w:trHeight w:val="1357"/>
        </w:trPr>
        <w:tc>
          <w:tcPr>
            <w:tcW w:w="9322" w:type="dxa"/>
            <w:gridSpan w:val="2"/>
          </w:tcPr>
          <w:p w:rsidR="00DB1297" w:rsidRPr="00DB1297" w:rsidRDefault="00DB1297" w:rsidP="00DB1297">
            <w:pPr>
              <w:pStyle w:val="a9"/>
              <w:jc w:val="both"/>
              <w:rPr>
                <w:rFonts w:ascii="Times New Roman" w:hAnsi="Times New Roman"/>
                <w:i/>
                <w:sz w:val="28"/>
                <w:szCs w:val="28"/>
              </w:rPr>
            </w:pPr>
            <w:r w:rsidRPr="00DB1297">
              <w:rPr>
                <w:rFonts w:ascii="Times New Roman" w:hAnsi="Times New Roman"/>
                <w:i/>
                <w:sz w:val="28"/>
                <w:szCs w:val="28"/>
              </w:rPr>
              <w:t>Об утверждении актуализированной схемы теплоснабжения</w:t>
            </w:r>
            <w:r>
              <w:rPr>
                <w:rFonts w:ascii="Times New Roman" w:hAnsi="Times New Roman"/>
                <w:i/>
                <w:sz w:val="28"/>
                <w:szCs w:val="28"/>
              </w:rPr>
              <w:t xml:space="preserve"> </w:t>
            </w:r>
            <w:proofErr w:type="spellStart"/>
            <w:r w:rsidRPr="00DB1297">
              <w:rPr>
                <w:rFonts w:ascii="Times New Roman" w:hAnsi="Times New Roman"/>
                <w:i/>
                <w:sz w:val="28"/>
                <w:szCs w:val="28"/>
              </w:rPr>
              <w:t>Шекшовского</w:t>
            </w:r>
            <w:proofErr w:type="spellEnd"/>
            <w:r w:rsidRPr="00DB1297">
              <w:rPr>
                <w:rFonts w:ascii="Times New Roman" w:hAnsi="Times New Roman"/>
                <w:i/>
                <w:sz w:val="28"/>
                <w:szCs w:val="28"/>
              </w:rPr>
              <w:t xml:space="preserve"> сельского поселения Гаврилово-Посадского муниципального района Ивановской области на 2026 год</w:t>
            </w:r>
          </w:p>
          <w:p w:rsidR="00DB1297" w:rsidRPr="00DD1BDC" w:rsidRDefault="00DB1297" w:rsidP="00DB1297">
            <w:pPr>
              <w:spacing w:after="0" w:line="240" w:lineRule="auto"/>
              <w:jc w:val="both"/>
              <w:rPr>
                <w:rFonts w:ascii="Times New Roman" w:hAnsi="Times New Roman"/>
                <w:b/>
                <w:i/>
                <w:sz w:val="28"/>
              </w:rPr>
            </w:pPr>
            <w:r w:rsidRPr="00DD1BDC">
              <w:rPr>
                <w:rFonts w:ascii="Times New Roman" w:hAnsi="Times New Roman"/>
                <w:b/>
                <w:i/>
                <w:sz w:val="28"/>
              </w:rPr>
              <w:t>от 25.06.2025 № 3</w:t>
            </w:r>
            <w:r>
              <w:rPr>
                <w:rFonts w:ascii="Times New Roman" w:hAnsi="Times New Roman"/>
                <w:b/>
                <w:i/>
                <w:sz w:val="28"/>
              </w:rPr>
              <w:t>81</w:t>
            </w:r>
            <w:r w:rsidRPr="00DD1BDC">
              <w:rPr>
                <w:rFonts w:ascii="Times New Roman" w:hAnsi="Times New Roman"/>
                <w:b/>
                <w:i/>
                <w:sz w:val="28"/>
              </w:rPr>
              <w:t>-п</w:t>
            </w:r>
          </w:p>
        </w:tc>
        <w:tc>
          <w:tcPr>
            <w:tcW w:w="851" w:type="dxa"/>
          </w:tcPr>
          <w:p w:rsidR="00DB1297" w:rsidRDefault="00DB1297" w:rsidP="00BA0C28">
            <w:pPr>
              <w:spacing w:after="0" w:line="240" w:lineRule="auto"/>
              <w:jc w:val="center"/>
              <w:rPr>
                <w:rFonts w:ascii="Times New Roman" w:eastAsia="Times New Roman" w:hAnsi="Times New Roman"/>
                <w:b/>
                <w:i/>
                <w:sz w:val="28"/>
                <w:szCs w:val="36"/>
                <w:lang w:eastAsia="ru-RU"/>
              </w:rPr>
            </w:pPr>
          </w:p>
          <w:p w:rsidR="00DB1297" w:rsidRDefault="00DB1297" w:rsidP="00BA0C28">
            <w:pPr>
              <w:spacing w:after="0" w:line="240" w:lineRule="auto"/>
              <w:jc w:val="center"/>
              <w:rPr>
                <w:rFonts w:ascii="Times New Roman" w:eastAsia="Times New Roman" w:hAnsi="Times New Roman"/>
                <w:b/>
                <w:i/>
                <w:sz w:val="28"/>
                <w:szCs w:val="36"/>
                <w:lang w:eastAsia="ru-RU"/>
              </w:rPr>
            </w:pPr>
          </w:p>
          <w:p w:rsidR="00DB1297" w:rsidRDefault="00DB1297" w:rsidP="00BA0C28">
            <w:pPr>
              <w:spacing w:after="0" w:line="240" w:lineRule="auto"/>
              <w:jc w:val="center"/>
              <w:rPr>
                <w:rFonts w:ascii="Times New Roman" w:eastAsia="Times New Roman" w:hAnsi="Times New Roman"/>
                <w:b/>
                <w:i/>
                <w:sz w:val="28"/>
                <w:szCs w:val="36"/>
                <w:lang w:eastAsia="ru-RU"/>
              </w:rPr>
            </w:pPr>
          </w:p>
          <w:p w:rsidR="00DB1297" w:rsidRDefault="00DB1297" w:rsidP="00BA0C28">
            <w:pPr>
              <w:spacing w:after="0" w:line="240" w:lineRule="auto"/>
              <w:jc w:val="center"/>
              <w:rPr>
                <w:rFonts w:ascii="Times New Roman" w:eastAsia="Times New Roman" w:hAnsi="Times New Roman"/>
                <w:b/>
                <w:i/>
                <w:sz w:val="28"/>
                <w:szCs w:val="36"/>
                <w:lang w:eastAsia="ru-RU"/>
              </w:rPr>
            </w:pPr>
            <w:r>
              <w:rPr>
                <w:rFonts w:ascii="Times New Roman" w:eastAsia="Times New Roman" w:hAnsi="Times New Roman"/>
                <w:b/>
                <w:i/>
                <w:sz w:val="28"/>
                <w:szCs w:val="36"/>
                <w:lang w:eastAsia="ru-RU"/>
              </w:rPr>
              <w:t>2</w:t>
            </w:r>
          </w:p>
          <w:p w:rsidR="00DB1297" w:rsidRPr="00796E75" w:rsidRDefault="00DB1297" w:rsidP="00BA0C28">
            <w:pPr>
              <w:spacing w:after="0" w:line="240" w:lineRule="auto"/>
              <w:jc w:val="center"/>
              <w:rPr>
                <w:rFonts w:ascii="Times New Roman" w:eastAsia="Times New Roman" w:hAnsi="Times New Roman"/>
                <w:b/>
                <w:i/>
                <w:sz w:val="28"/>
                <w:szCs w:val="36"/>
                <w:lang w:eastAsia="ru-RU"/>
              </w:rPr>
            </w:pPr>
          </w:p>
        </w:tc>
      </w:tr>
    </w:tbl>
    <w:p w:rsidR="00DB1297" w:rsidRDefault="00DB1297" w:rsidP="00DB1297">
      <w:pPr>
        <w:spacing w:after="0" w:line="240" w:lineRule="auto"/>
        <w:rPr>
          <w:rFonts w:ascii="Times New Roman" w:hAnsi="Times New Roman"/>
          <w:sz w:val="28"/>
          <w:szCs w:val="28"/>
        </w:rPr>
      </w:pPr>
    </w:p>
    <w:p w:rsidR="00DB1297" w:rsidRDefault="00DB1297" w:rsidP="00DB1297">
      <w:pPr>
        <w:spacing w:after="0"/>
        <w:ind w:firstLine="709"/>
        <w:jc w:val="center"/>
        <w:rPr>
          <w:rFonts w:ascii="Times New Roman" w:hAnsi="Times New Roman"/>
          <w:sz w:val="28"/>
          <w:szCs w:val="28"/>
        </w:rPr>
      </w:pPr>
    </w:p>
    <w:p w:rsidR="00DB1297" w:rsidRDefault="00DB1297" w:rsidP="00DB1297">
      <w:pPr>
        <w:spacing w:after="0"/>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DB1297" w:rsidRDefault="00DB1297" w:rsidP="00022EA5">
      <w:pPr>
        <w:spacing w:after="0" w:line="240" w:lineRule="auto"/>
        <w:ind w:firstLine="709"/>
        <w:jc w:val="center"/>
        <w:rPr>
          <w:rFonts w:ascii="Times New Roman" w:hAnsi="Times New Roman"/>
          <w:sz w:val="28"/>
          <w:szCs w:val="28"/>
        </w:rPr>
      </w:pPr>
    </w:p>
    <w:p w:rsidR="00ED513D" w:rsidRPr="00022EA5" w:rsidRDefault="00DB1297" w:rsidP="00022EA5">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w:t>
      </w:r>
      <w:r w:rsidR="00022EA5" w:rsidRPr="00022EA5">
        <w:rPr>
          <w:rFonts w:ascii="Times New Roman" w:hAnsi="Times New Roman"/>
          <w:sz w:val="28"/>
          <w:szCs w:val="28"/>
        </w:rPr>
        <w:t>**</w:t>
      </w:r>
    </w:p>
    <w:p w:rsidR="00ED513D" w:rsidRPr="00DE5757" w:rsidRDefault="00ED513D" w:rsidP="00ED513D">
      <w:pPr>
        <w:spacing w:after="0" w:line="240" w:lineRule="auto"/>
        <w:ind w:firstLine="539"/>
        <w:jc w:val="center"/>
        <w:rPr>
          <w:rFonts w:ascii="Times New Roman" w:hAnsi="Times New Roman"/>
          <w:sz w:val="28"/>
          <w:szCs w:val="28"/>
        </w:rPr>
      </w:pPr>
      <w:r w:rsidRPr="00DE5757">
        <w:rPr>
          <w:rFonts w:ascii="Times New Roman" w:hAnsi="Times New Roman"/>
          <w:sz w:val="28"/>
          <w:szCs w:val="28"/>
        </w:rPr>
        <w:t>АДМИНИСТРАЦИЯ ГАВРИЛОВО-ПОСАДСКОГО</w:t>
      </w:r>
    </w:p>
    <w:p w:rsidR="00ED513D" w:rsidRPr="00DE5757" w:rsidRDefault="00ED513D" w:rsidP="00ED513D">
      <w:pPr>
        <w:spacing w:after="0" w:line="240" w:lineRule="auto"/>
        <w:ind w:firstLine="539"/>
        <w:jc w:val="center"/>
        <w:rPr>
          <w:rFonts w:ascii="Times New Roman" w:hAnsi="Times New Roman"/>
          <w:b/>
          <w:bCs/>
          <w:sz w:val="28"/>
          <w:szCs w:val="28"/>
        </w:rPr>
      </w:pPr>
      <w:r w:rsidRPr="00DE5757">
        <w:rPr>
          <w:rFonts w:ascii="Times New Roman" w:hAnsi="Times New Roman"/>
          <w:sz w:val="28"/>
          <w:szCs w:val="28"/>
        </w:rPr>
        <w:t>МУНИЦИПАЛЬНОГО РАЙОНА ИВАНОВСКОЙ ОБЛАСТИ</w:t>
      </w:r>
    </w:p>
    <w:p w:rsidR="00ED513D" w:rsidRPr="00DE5757" w:rsidRDefault="00ED513D" w:rsidP="00ED513D">
      <w:pPr>
        <w:spacing w:after="0" w:line="240" w:lineRule="auto"/>
        <w:ind w:firstLine="539"/>
        <w:jc w:val="center"/>
        <w:rPr>
          <w:rFonts w:ascii="Times New Roman" w:hAnsi="Times New Roman"/>
          <w:b/>
          <w:bCs/>
          <w:sz w:val="32"/>
          <w:szCs w:val="32"/>
        </w:rPr>
      </w:pPr>
      <w:r w:rsidRPr="00DE5757">
        <w:rPr>
          <w:rFonts w:ascii="Times New Roman" w:hAnsi="Times New Roman"/>
          <w:b/>
          <w:bCs/>
          <w:sz w:val="28"/>
          <w:szCs w:val="28"/>
        </w:rPr>
        <w:t>ПОСТАНОВЛЕНИЕ</w:t>
      </w:r>
    </w:p>
    <w:p w:rsidR="00ED513D" w:rsidRPr="00DE5757" w:rsidRDefault="00ED513D" w:rsidP="00ED513D">
      <w:pPr>
        <w:spacing w:after="0" w:line="240" w:lineRule="auto"/>
        <w:ind w:firstLine="539"/>
        <w:jc w:val="center"/>
        <w:rPr>
          <w:rFonts w:ascii="Times New Roman" w:hAnsi="Times New Roman"/>
          <w:b/>
          <w:bCs/>
          <w:sz w:val="32"/>
          <w:szCs w:val="32"/>
        </w:rPr>
      </w:pPr>
    </w:p>
    <w:p w:rsidR="00ED513D" w:rsidRPr="00DE5757" w:rsidRDefault="00ED513D" w:rsidP="00ED513D">
      <w:pPr>
        <w:spacing w:after="0" w:line="240" w:lineRule="auto"/>
        <w:ind w:firstLine="539"/>
        <w:jc w:val="center"/>
        <w:rPr>
          <w:rFonts w:ascii="Times New Roman" w:hAnsi="Times New Roman"/>
          <w:sz w:val="28"/>
          <w:szCs w:val="28"/>
        </w:rPr>
      </w:pPr>
      <w:r w:rsidRPr="00DE5757">
        <w:rPr>
          <w:rFonts w:ascii="Times New Roman" w:hAnsi="Times New Roman"/>
          <w:sz w:val="28"/>
          <w:szCs w:val="28"/>
        </w:rPr>
        <w:t xml:space="preserve">от </w:t>
      </w:r>
      <w:r w:rsidR="00022EA5">
        <w:rPr>
          <w:rFonts w:ascii="Times New Roman" w:hAnsi="Times New Roman"/>
          <w:sz w:val="28"/>
          <w:szCs w:val="28"/>
        </w:rPr>
        <w:t>25.06.2025</w:t>
      </w:r>
      <w:r w:rsidRPr="00DE5757">
        <w:rPr>
          <w:rFonts w:ascii="Times New Roman" w:hAnsi="Times New Roman"/>
          <w:sz w:val="28"/>
          <w:szCs w:val="28"/>
        </w:rPr>
        <w:t xml:space="preserve"> № </w:t>
      </w:r>
      <w:r w:rsidR="00022EA5">
        <w:rPr>
          <w:rFonts w:ascii="Times New Roman" w:hAnsi="Times New Roman"/>
          <w:sz w:val="28"/>
          <w:szCs w:val="28"/>
        </w:rPr>
        <w:t>381-п</w:t>
      </w:r>
    </w:p>
    <w:p w:rsidR="00ED513D" w:rsidRPr="00DE5757" w:rsidRDefault="00ED513D" w:rsidP="00ED513D">
      <w:pPr>
        <w:spacing w:after="0" w:line="240" w:lineRule="auto"/>
        <w:ind w:firstLine="539"/>
        <w:jc w:val="center"/>
        <w:rPr>
          <w:rFonts w:ascii="Times New Roman" w:hAnsi="Times New Roman"/>
          <w:sz w:val="28"/>
          <w:szCs w:val="28"/>
        </w:rPr>
      </w:pPr>
    </w:p>
    <w:p w:rsidR="00ED513D" w:rsidRPr="00DE5757" w:rsidRDefault="00ED513D" w:rsidP="00ED513D">
      <w:pPr>
        <w:pStyle w:val="a9"/>
        <w:jc w:val="center"/>
        <w:rPr>
          <w:rFonts w:ascii="Times New Roman" w:hAnsi="Times New Roman"/>
          <w:b/>
          <w:sz w:val="28"/>
          <w:szCs w:val="28"/>
        </w:rPr>
      </w:pPr>
      <w:r w:rsidRPr="00DE5757">
        <w:rPr>
          <w:rFonts w:ascii="Times New Roman" w:hAnsi="Times New Roman"/>
          <w:b/>
          <w:sz w:val="28"/>
          <w:szCs w:val="28"/>
        </w:rPr>
        <w:t>Об утверждении актуализированной схемы теплоснабжения</w:t>
      </w:r>
    </w:p>
    <w:p w:rsidR="00022EA5" w:rsidRDefault="00ED513D" w:rsidP="00ED513D">
      <w:pPr>
        <w:pStyle w:val="a9"/>
        <w:jc w:val="center"/>
        <w:rPr>
          <w:rFonts w:ascii="Times New Roman" w:hAnsi="Times New Roman"/>
          <w:b/>
          <w:sz w:val="28"/>
          <w:szCs w:val="28"/>
        </w:rPr>
      </w:pPr>
      <w:proofErr w:type="spellStart"/>
      <w:r>
        <w:rPr>
          <w:rFonts w:ascii="Times New Roman" w:hAnsi="Times New Roman"/>
          <w:b/>
          <w:sz w:val="28"/>
          <w:szCs w:val="28"/>
        </w:rPr>
        <w:t>Шекшовского</w:t>
      </w:r>
      <w:proofErr w:type="spellEnd"/>
      <w:r>
        <w:rPr>
          <w:rFonts w:ascii="Times New Roman" w:hAnsi="Times New Roman"/>
          <w:b/>
          <w:sz w:val="28"/>
          <w:szCs w:val="28"/>
        </w:rPr>
        <w:t xml:space="preserve"> сельского</w:t>
      </w:r>
      <w:r w:rsidRPr="00DE5757">
        <w:rPr>
          <w:rFonts w:ascii="Times New Roman" w:hAnsi="Times New Roman"/>
          <w:b/>
          <w:sz w:val="28"/>
          <w:szCs w:val="28"/>
        </w:rPr>
        <w:t xml:space="preserve"> поселения</w:t>
      </w:r>
      <w:r w:rsidR="00022EA5">
        <w:rPr>
          <w:rFonts w:ascii="Times New Roman" w:hAnsi="Times New Roman"/>
          <w:b/>
          <w:sz w:val="28"/>
          <w:szCs w:val="28"/>
        </w:rPr>
        <w:t xml:space="preserve"> </w:t>
      </w:r>
      <w:r w:rsidRPr="00DE5757">
        <w:rPr>
          <w:rFonts w:ascii="Times New Roman" w:hAnsi="Times New Roman"/>
          <w:b/>
          <w:sz w:val="28"/>
          <w:szCs w:val="28"/>
        </w:rPr>
        <w:t xml:space="preserve">Гаврилово-Посадского </w:t>
      </w:r>
    </w:p>
    <w:p w:rsidR="00ED513D" w:rsidRPr="00DE5757" w:rsidRDefault="00ED513D" w:rsidP="00ED513D">
      <w:pPr>
        <w:pStyle w:val="a9"/>
        <w:jc w:val="center"/>
        <w:rPr>
          <w:rFonts w:ascii="Times New Roman" w:hAnsi="Times New Roman"/>
          <w:b/>
          <w:sz w:val="28"/>
          <w:szCs w:val="28"/>
        </w:rPr>
      </w:pPr>
      <w:r w:rsidRPr="00DE5757">
        <w:rPr>
          <w:rFonts w:ascii="Times New Roman" w:hAnsi="Times New Roman"/>
          <w:b/>
          <w:sz w:val="28"/>
          <w:szCs w:val="28"/>
        </w:rPr>
        <w:t>муниципального района</w:t>
      </w:r>
      <w:r w:rsidR="00022EA5">
        <w:rPr>
          <w:rFonts w:ascii="Times New Roman" w:hAnsi="Times New Roman"/>
          <w:b/>
          <w:sz w:val="28"/>
          <w:szCs w:val="28"/>
        </w:rPr>
        <w:t xml:space="preserve"> </w:t>
      </w:r>
      <w:r w:rsidRPr="00DE5757">
        <w:rPr>
          <w:rFonts w:ascii="Times New Roman" w:hAnsi="Times New Roman"/>
          <w:b/>
          <w:sz w:val="28"/>
          <w:szCs w:val="28"/>
        </w:rPr>
        <w:t>Ивановской области на 2026 год</w:t>
      </w:r>
    </w:p>
    <w:p w:rsidR="00ED513D" w:rsidRPr="00DE5757" w:rsidRDefault="00ED513D" w:rsidP="00ED513D">
      <w:pPr>
        <w:pStyle w:val="a9"/>
        <w:jc w:val="center"/>
        <w:rPr>
          <w:rFonts w:ascii="Times New Roman" w:hAnsi="Times New Roman"/>
          <w:sz w:val="28"/>
          <w:szCs w:val="28"/>
        </w:rPr>
      </w:pPr>
    </w:p>
    <w:p w:rsidR="00ED513D" w:rsidRPr="004032F3" w:rsidRDefault="00ED513D" w:rsidP="00ED513D">
      <w:pPr>
        <w:widowControl w:val="0"/>
        <w:suppressAutoHyphens/>
        <w:spacing w:after="0" w:line="240" w:lineRule="auto"/>
        <w:ind w:firstLine="709"/>
        <w:jc w:val="both"/>
        <w:rPr>
          <w:rFonts w:ascii="Times New Roman" w:hAnsi="Times New Roman"/>
          <w:b/>
          <w:bCs/>
          <w:sz w:val="28"/>
          <w:szCs w:val="28"/>
        </w:rPr>
      </w:pPr>
      <w:r w:rsidRPr="00DE5757">
        <w:rPr>
          <w:rFonts w:ascii="Times New Roman" w:hAnsi="Times New Roman"/>
          <w:sz w:val="28"/>
          <w:szCs w:val="28"/>
        </w:rPr>
        <w:t xml:space="preserve">В соответствии с Федеральным законом </w:t>
      </w:r>
      <w:r>
        <w:rPr>
          <w:rFonts w:ascii="Times New Roman" w:hAnsi="Times New Roman"/>
          <w:sz w:val="28"/>
          <w:szCs w:val="28"/>
        </w:rPr>
        <w:t>от 06.10.2003 № 131-ФЗ</w:t>
      </w:r>
      <w:r w:rsidRPr="00DE5757">
        <w:rPr>
          <w:rFonts w:ascii="Times New Roman" w:hAnsi="Times New Roman"/>
          <w:sz w:val="28"/>
          <w:szCs w:val="28"/>
        </w:rPr>
        <w:t xml:space="preserve"> «Об общих принципах организации местного самоуправления в Российской        Федерации», постановлением Правительства Российской Федерации от </w:t>
      </w:r>
      <w:proofErr w:type="gramStart"/>
      <w:r w:rsidRPr="00DE5757">
        <w:rPr>
          <w:rFonts w:ascii="Times New Roman" w:hAnsi="Times New Roman"/>
          <w:sz w:val="28"/>
          <w:szCs w:val="28"/>
        </w:rPr>
        <w:t>22.02.2012  №</w:t>
      </w:r>
      <w:proofErr w:type="gramEnd"/>
      <w:r w:rsidRPr="00DE5757">
        <w:rPr>
          <w:rFonts w:ascii="Times New Roman" w:hAnsi="Times New Roman"/>
          <w:sz w:val="28"/>
          <w:szCs w:val="28"/>
        </w:rPr>
        <w:t xml:space="preserve"> 154 «О требованиях к схемам теплоснабжения, порядку их разработки и утверждения»,  учитывая протокол </w:t>
      </w:r>
      <w:r w:rsidRPr="004032F3">
        <w:rPr>
          <w:rFonts w:ascii="Times New Roman" w:hAnsi="Times New Roman"/>
          <w:sz w:val="28"/>
          <w:szCs w:val="28"/>
        </w:rPr>
        <w:t xml:space="preserve">публичных слушаний по </w:t>
      </w:r>
      <w:r w:rsidR="004032F3" w:rsidRPr="004032F3">
        <w:rPr>
          <w:rFonts w:ascii="Times New Roman" w:hAnsi="Times New Roman"/>
          <w:sz w:val="28"/>
          <w:szCs w:val="28"/>
        </w:rPr>
        <w:t>актуализации схем</w:t>
      </w:r>
      <w:r w:rsidRPr="004032F3">
        <w:rPr>
          <w:rFonts w:ascii="Times New Roman" w:hAnsi="Times New Roman"/>
          <w:sz w:val="28"/>
          <w:szCs w:val="28"/>
        </w:rPr>
        <w:t xml:space="preserve"> теплоснабжения на 2026 год от </w:t>
      </w:r>
      <w:r w:rsidR="004032F3" w:rsidRPr="004032F3">
        <w:rPr>
          <w:rFonts w:ascii="Times New Roman" w:hAnsi="Times New Roman"/>
          <w:sz w:val="28"/>
          <w:szCs w:val="28"/>
        </w:rPr>
        <w:t>24.06.2025</w:t>
      </w:r>
      <w:r w:rsidRPr="004032F3">
        <w:rPr>
          <w:rFonts w:ascii="Times New Roman" w:hAnsi="Times New Roman"/>
          <w:sz w:val="28"/>
          <w:szCs w:val="28"/>
        </w:rPr>
        <w:t>, Администрация Гаврилово-Посадског</w:t>
      </w:r>
      <w:r w:rsidR="004032F3" w:rsidRPr="004032F3">
        <w:rPr>
          <w:rFonts w:ascii="Times New Roman" w:hAnsi="Times New Roman"/>
          <w:sz w:val="28"/>
          <w:szCs w:val="28"/>
        </w:rPr>
        <w:t>о муниципального района</w:t>
      </w:r>
      <w:r w:rsidRPr="004032F3">
        <w:rPr>
          <w:rFonts w:ascii="Times New Roman" w:hAnsi="Times New Roman"/>
          <w:sz w:val="28"/>
          <w:szCs w:val="28"/>
        </w:rPr>
        <w:t xml:space="preserve">   </w:t>
      </w:r>
      <w:r w:rsidRPr="004032F3">
        <w:rPr>
          <w:rFonts w:ascii="Times New Roman" w:hAnsi="Times New Roman"/>
          <w:b/>
          <w:bCs/>
          <w:sz w:val="28"/>
          <w:szCs w:val="28"/>
        </w:rPr>
        <w:t>п о с т а н о в л я е т:</w:t>
      </w:r>
    </w:p>
    <w:p w:rsidR="00ED513D" w:rsidRPr="004032F3" w:rsidRDefault="00ED513D" w:rsidP="00ED513D">
      <w:pPr>
        <w:widowControl w:val="0"/>
        <w:suppressAutoHyphens/>
        <w:spacing w:after="0" w:line="240" w:lineRule="auto"/>
        <w:ind w:firstLine="709"/>
        <w:jc w:val="both"/>
        <w:rPr>
          <w:rFonts w:ascii="Times New Roman" w:hAnsi="Times New Roman"/>
          <w:sz w:val="28"/>
          <w:szCs w:val="28"/>
        </w:rPr>
      </w:pPr>
      <w:r w:rsidRPr="004032F3">
        <w:rPr>
          <w:rFonts w:ascii="Times New Roman" w:hAnsi="Times New Roman"/>
          <w:sz w:val="28"/>
          <w:szCs w:val="28"/>
        </w:rPr>
        <w:t xml:space="preserve">1. Утвердить актуализированную схему теплоснабжения </w:t>
      </w:r>
      <w:proofErr w:type="spellStart"/>
      <w:r w:rsidR="004032F3" w:rsidRPr="004032F3">
        <w:rPr>
          <w:rFonts w:ascii="Times New Roman" w:hAnsi="Times New Roman"/>
          <w:sz w:val="28"/>
          <w:szCs w:val="28"/>
        </w:rPr>
        <w:t>Шекшовского</w:t>
      </w:r>
      <w:proofErr w:type="spellEnd"/>
      <w:r w:rsidR="004032F3" w:rsidRPr="004032F3">
        <w:rPr>
          <w:rFonts w:ascii="Times New Roman" w:hAnsi="Times New Roman"/>
          <w:sz w:val="28"/>
          <w:szCs w:val="28"/>
        </w:rPr>
        <w:t xml:space="preserve"> сельского </w:t>
      </w:r>
      <w:r w:rsidRPr="004032F3">
        <w:rPr>
          <w:rFonts w:ascii="Times New Roman" w:hAnsi="Times New Roman"/>
          <w:sz w:val="28"/>
          <w:szCs w:val="28"/>
        </w:rPr>
        <w:t xml:space="preserve">поселения Гаврилово-Посадского муниципального района Ивановской </w:t>
      </w:r>
      <w:proofErr w:type="gramStart"/>
      <w:r w:rsidRPr="004032F3">
        <w:rPr>
          <w:rFonts w:ascii="Times New Roman" w:hAnsi="Times New Roman"/>
          <w:sz w:val="28"/>
          <w:szCs w:val="28"/>
        </w:rPr>
        <w:t>области  на</w:t>
      </w:r>
      <w:proofErr w:type="gramEnd"/>
      <w:r w:rsidRPr="004032F3">
        <w:rPr>
          <w:rFonts w:ascii="Times New Roman" w:hAnsi="Times New Roman"/>
          <w:sz w:val="28"/>
          <w:szCs w:val="28"/>
        </w:rPr>
        <w:t xml:space="preserve"> 2026 год согласно приложению 1.</w:t>
      </w:r>
    </w:p>
    <w:p w:rsidR="00ED513D" w:rsidRPr="004032F3" w:rsidRDefault="00ED513D" w:rsidP="00ED513D">
      <w:pPr>
        <w:widowControl w:val="0"/>
        <w:suppressAutoHyphens/>
        <w:spacing w:after="0" w:line="240" w:lineRule="auto"/>
        <w:ind w:firstLine="709"/>
        <w:jc w:val="both"/>
        <w:rPr>
          <w:rFonts w:ascii="Times New Roman" w:hAnsi="Times New Roman"/>
          <w:sz w:val="28"/>
          <w:szCs w:val="28"/>
        </w:rPr>
      </w:pPr>
      <w:r w:rsidRPr="004032F3">
        <w:rPr>
          <w:rFonts w:ascii="Times New Roman" w:hAnsi="Times New Roman"/>
          <w:bCs/>
          <w:sz w:val="28"/>
          <w:szCs w:val="28"/>
        </w:rPr>
        <w:t xml:space="preserve">2. </w:t>
      </w:r>
      <w:r w:rsidRPr="004032F3">
        <w:rPr>
          <w:rFonts w:ascii="Times New Roman" w:hAnsi="Times New Roman"/>
          <w:sz w:val="28"/>
          <w:szCs w:val="28"/>
        </w:rPr>
        <w:t xml:space="preserve"> Утвердить обосновывающие материалы </w:t>
      </w:r>
      <w:proofErr w:type="gramStart"/>
      <w:r w:rsidRPr="004032F3">
        <w:rPr>
          <w:rFonts w:ascii="Times New Roman" w:hAnsi="Times New Roman"/>
          <w:sz w:val="28"/>
          <w:szCs w:val="28"/>
        </w:rPr>
        <w:t>к  схеме</w:t>
      </w:r>
      <w:proofErr w:type="gramEnd"/>
      <w:r w:rsidRPr="004032F3">
        <w:rPr>
          <w:rFonts w:ascii="Times New Roman" w:hAnsi="Times New Roman"/>
          <w:sz w:val="28"/>
          <w:szCs w:val="28"/>
        </w:rPr>
        <w:t xml:space="preserve"> теплоснабжения </w:t>
      </w:r>
      <w:proofErr w:type="spellStart"/>
      <w:r w:rsidR="004032F3" w:rsidRPr="004032F3">
        <w:rPr>
          <w:rFonts w:ascii="Times New Roman" w:hAnsi="Times New Roman"/>
          <w:sz w:val="28"/>
          <w:szCs w:val="28"/>
        </w:rPr>
        <w:t>Шекшовского</w:t>
      </w:r>
      <w:proofErr w:type="spellEnd"/>
      <w:r w:rsidR="004032F3" w:rsidRPr="004032F3">
        <w:rPr>
          <w:rFonts w:ascii="Times New Roman" w:hAnsi="Times New Roman"/>
          <w:sz w:val="28"/>
          <w:szCs w:val="28"/>
        </w:rPr>
        <w:t xml:space="preserve"> сельского </w:t>
      </w:r>
      <w:r w:rsidRPr="004032F3">
        <w:rPr>
          <w:rFonts w:ascii="Times New Roman" w:hAnsi="Times New Roman"/>
          <w:sz w:val="28"/>
          <w:szCs w:val="28"/>
        </w:rPr>
        <w:t xml:space="preserve"> поселения Гаврилово-Посадского муниципального района Ивановской области  на 2026 год согласно приложению 2.</w:t>
      </w:r>
    </w:p>
    <w:p w:rsidR="00ED513D" w:rsidRPr="00DE5757" w:rsidRDefault="00ED513D" w:rsidP="00ED513D">
      <w:pPr>
        <w:widowControl w:val="0"/>
        <w:suppressAutoHyphens/>
        <w:autoSpaceDE w:val="0"/>
        <w:autoSpaceDN w:val="0"/>
        <w:adjustRightInd w:val="0"/>
        <w:spacing w:after="0" w:line="240" w:lineRule="auto"/>
        <w:ind w:firstLine="709"/>
        <w:jc w:val="both"/>
        <w:rPr>
          <w:rFonts w:ascii="Times New Roman" w:hAnsi="Times New Roman"/>
          <w:sz w:val="28"/>
          <w:szCs w:val="28"/>
        </w:rPr>
      </w:pPr>
      <w:r w:rsidRPr="004032F3">
        <w:rPr>
          <w:rFonts w:ascii="Times New Roman" w:hAnsi="Times New Roman"/>
          <w:sz w:val="28"/>
          <w:szCs w:val="28"/>
        </w:rPr>
        <w:t xml:space="preserve">3. Разместить на официальном сайте </w:t>
      </w:r>
      <w:proofErr w:type="spellStart"/>
      <w:r w:rsidR="004032F3" w:rsidRPr="004032F3">
        <w:rPr>
          <w:rFonts w:ascii="Times New Roman" w:hAnsi="Times New Roman"/>
          <w:sz w:val="28"/>
          <w:szCs w:val="28"/>
        </w:rPr>
        <w:t>Шекшовского</w:t>
      </w:r>
      <w:proofErr w:type="spellEnd"/>
      <w:r w:rsidR="004032F3" w:rsidRPr="004032F3">
        <w:rPr>
          <w:rFonts w:ascii="Times New Roman" w:hAnsi="Times New Roman"/>
          <w:sz w:val="28"/>
          <w:szCs w:val="28"/>
        </w:rPr>
        <w:t xml:space="preserve"> сельского</w:t>
      </w:r>
      <w:r w:rsidRPr="004032F3">
        <w:rPr>
          <w:rFonts w:ascii="Times New Roman" w:hAnsi="Times New Roman"/>
          <w:sz w:val="28"/>
          <w:szCs w:val="28"/>
        </w:rPr>
        <w:t xml:space="preserve"> поселения утверждённую актуализированную схему теплоснабжения </w:t>
      </w:r>
      <w:proofErr w:type="spellStart"/>
      <w:r w:rsidR="004032F3" w:rsidRPr="004032F3">
        <w:rPr>
          <w:rFonts w:ascii="Times New Roman" w:hAnsi="Times New Roman"/>
          <w:sz w:val="28"/>
          <w:szCs w:val="28"/>
        </w:rPr>
        <w:t>Шекшовского</w:t>
      </w:r>
      <w:proofErr w:type="spellEnd"/>
      <w:r w:rsidR="004032F3" w:rsidRPr="004032F3">
        <w:rPr>
          <w:rFonts w:ascii="Times New Roman" w:hAnsi="Times New Roman"/>
          <w:sz w:val="28"/>
          <w:szCs w:val="28"/>
        </w:rPr>
        <w:t xml:space="preserve"> </w:t>
      </w:r>
      <w:proofErr w:type="gramStart"/>
      <w:r w:rsidR="004032F3" w:rsidRPr="004032F3">
        <w:rPr>
          <w:rFonts w:ascii="Times New Roman" w:hAnsi="Times New Roman"/>
          <w:sz w:val="28"/>
          <w:szCs w:val="28"/>
        </w:rPr>
        <w:t xml:space="preserve">сельского </w:t>
      </w:r>
      <w:r w:rsidRPr="004032F3">
        <w:rPr>
          <w:rFonts w:ascii="Times New Roman" w:hAnsi="Times New Roman"/>
          <w:sz w:val="28"/>
          <w:szCs w:val="28"/>
        </w:rPr>
        <w:t xml:space="preserve"> поселения</w:t>
      </w:r>
      <w:proofErr w:type="gramEnd"/>
      <w:r w:rsidRPr="004032F3">
        <w:rPr>
          <w:rFonts w:ascii="Times New Roman" w:hAnsi="Times New Roman"/>
          <w:sz w:val="28"/>
          <w:szCs w:val="28"/>
        </w:rPr>
        <w:t xml:space="preserve"> Гаврилово-Посадского муниципального района Ивановской области на 2026 год и обосновывающие материалы к ней.</w:t>
      </w:r>
    </w:p>
    <w:p w:rsidR="00ED513D" w:rsidRPr="00DE5757" w:rsidRDefault="00ED513D" w:rsidP="00ED513D">
      <w:pPr>
        <w:widowControl w:val="0"/>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Pr="00DE5757">
        <w:rPr>
          <w:rFonts w:ascii="Times New Roman" w:hAnsi="Times New Roman"/>
          <w:sz w:val="28"/>
          <w:szCs w:val="28"/>
        </w:rPr>
        <w:t>. Опубликовать настоящее постановление в сборнике «Вестник Гаврилово-Посадского муниципального района».</w:t>
      </w:r>
    </w:p>
    <w:p w:rsidR="00ED513D" w:rsidRPr="00DE5757" w:rsidRDefault="00ED513D" w:rsidP="00ED513D">
      <w:pPr>
        <w:pStyle w:val="headertext"/>
        <w:widowControl w:val="0"/>
        <w:shd w:val="clear" w:color="auto" w:fill="FFFFFF"/>
        <w:suppressAutoHyphens/>
        <w:spacing w:before="0" w:beforeAutospacing="0" w:after="0" w:afterAutospacing="0"/>
        <w:ind w:firstLine="709"/>
        <w:jc w:val="both"/>
        <w:textAlignment w:val="baseline"/>
        <w:rPr>
          <w:bCs/>
          <w:sz w:val="28"/>
          <w:szCs w:val="28"/>
        </w:rPr>
      </w:pPr>
      <w:r w:rsidRPr="00DE5757">
        <w:rPr>
          <w:sz w:val="28"/>
          <w:szCs w:val="28"/>
        </w:rPr>
        <w:t>5. Настоящее постановление вступает в силу со дня подписания.</w:t>
      </w:r>
    </w:p>
    <w:p w:rsidR="00ED513D" w:rsidRDefault="00ED513D"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Pr="00DE5757" w:rsidRDefault="00DB1297" w:rsidP="00ED513D">
      <w:pPr>
        <w:pStyle w:val="a9"/>
        <w:jc w:val="both"/>
        <w:rPr>
          <w:rFonts w:ascii="Times New Roman" w:hAnsi="Times New Roman"/>
          <w:b/>
          <w:bCs/>
          <w:sz w:val="28"/>
          <w:szCs w:val="28"/>
        </w:rPr>
      </w:pPr>
    </w:p>
    <w:p w:rsidR="00ED513D" w:rsidRPr="00DE5757" w:rsidRDefault="00ED513D" w:rsidP="00ED513D">
      <w:pPr>
        <w:pStyle w:val="a9"/>
        <w:jc w:val="both"/>
        <w:rPr>
          <w:rFonts w:ascii="Times New Roman" w:hAnsi="Times New Roman"/>
          <w:b/>
          <w:bCs/>
          <w:sz w:val="28"/>
          <w:szCs w:val="28"/>
        </w:rPr>
      </w:pPr>
      <w:r w:rsidRPr="00DE5757">
        <w:rPr>
          <w:rFonts w:ascii="Times New Roman" w:hAnsi="Times New Roman"/>
          <w:b/>
          <w:bCs/>
          <w:sz w:val="28"/>
          <w:szCs w:val="28"/>
        </w:rPr>
        <w:t>Глава Гаврилово-Посадского</w:t>
      </w:r>
    </w:p>
    <w:p w:rsidR="00ED513D" w:rsidRPr="00DE5757" w:rsidRDefault="00ED513D" w:rsidP="00ED513D">
      <w:pPr>
        <w:pStyle w:val="a9"/>
        <w:jc w:val="both"/>
        <w:rPr>
          <w:rFonts w:ascii="Times New Roman" w:hAnsi="Times New Roman"/>
          <w:b/>
          <w:bCs/>
          <w:sz w:val="28"/>
          <w:szCs w:val="28"/>
        </w:rPr>
      </w:pPr>
      <w:r w:rsidRPr="00DE5757">
        <w:rPr>
          <w:rFonts w:ascii="Times New Roman" w:hAnsi="Times New Roman"/>
          <w:b/>
          <w:bCs/>
          <w:sz w:val="28"/>
          <w:szCs w:val="28"/>
        </w:rPr>
        <w:t xml:space="preserve">муниципального района                                              </w:t>
      </w:r>
      <w:r>
        <w:rPr>
          <w:rFonts w:ascii="Times New Roman" w:hAnsi="Times New Roman"/>
          <w:b/>
          <w:bCs/>
          <w:sz w:val="28"/>
          <w:szCs w:val="28"/>
        </w:rPr>
        <w:t xml:space="preserve">             </w:t>
      </w:r>
      <w:r w:rsidR="00DB1297">
        <w:rPr>
          <w:rFonts w:ascii="Times New Roman" w:hAnsi="Times New Roman"/>
          <w:b/>
          <w:bCs/>
          <w:sz w:val="28"/>
          <w:szCs w:val="28"/>
        </w:rPr>
        <w:t xml:space="preserve">          </w:t>
      </w:r>
      <w:r w:rsidRPr="00DE5757">
        <w:rPr>
          <w:rFonts w:ascii="Times New Roman" w:hAnsi="Times New Roman"/>
          <w:b/>
          <w:bCs/>
          <w:sz w:val="28"/>
          <w:szCs w:val="28"/>
        </w:rPr>
        <w:t>В.Ю. Лаптев</w:t>
      </w:r>
    </w:p>
    <w:p w:rsidR="00ED513D" w:rsidRPr="00DE5757" w:rsidRDefault="00ED513D" w:rsidP="00ED513D">
      <w:pPr>
        <w:pStyle w:val="a9"/>
        <w:jc w:val="both"/>
        <w:rPr>
          <w:rFonts w:ascii="Times New Roman" w:hAnsi="Times New Roman"/>
          <w:b/>
          <w:bCs/>
          <w:sz w:val="28"/>
          <w:szCs w:val="28"/>
        </w:rPr>
      </w:pPr>
    </w:p>
    <w:p w:rsidR="00ED513D" w:rsidRDefault="00ED513D"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DB1297" w:rsidRDefault="00DB1297" w:rsidP="00ED513D">
      <w:pPr>
        <w:pStyle w:val="a9"/>
        <w:jc w:val="both"/>
        <w:rPr>
          <w:rFonts w:ascii="Times New Roman" w:hAnsi="Times New Roman"/>
          <w:b/>
          <w:bCs/>
          <w:sz w:val="28"/>
          <w:szCs w:val="28"/>
        </w:rPr>
      </w:pPr>
    </w:p>
    <w:p w:rsidR="00022EA5" w:rsidRPr="00DE5757" w:rsidRDefault="00022EA5" w:rsidP="00ED513D">
      <w:pPr>
        <w:pStyle w:val="a9"/>
        <w:jc w:val="both"/>
        <w:rPr>
          <w:rFonts w:ascii="Times New Roman" w:hAnsi="Times New Roman"/>
          <w:b/>
          <w:bCs/>
          <w:sz w:val="28"/>
          <w:szCs w:val="28"/>
        </w:rPr>
      </w:pPr>
    </w:p>
    <w:p w:rsidR="00ED513D" w:rsidRPr="00DE5757" w:rsidRDefault="00ED513D" w:rsidP="00ED513D">
      <w:pPr>
        <w:spacing w:after="0" w:line="240" w:lineRule="auto"/>
        <w:ind w:left="1416" w:firstLine="708"/>
        <w:jc w:val="right"/>
        <w:rPr>
          <w:rFonts w:ascii="Times New Roman" w:hAnsi="Times New Roman"/>
          <w:color w:val="000000"/>
          <w:sz w:val="28"/>
          <w:szCs w:val="28"/>
        </w:rPr>
      </w:pPr>
      <w:r w:rsidRPr="00DE5757">
        <w:rPr>
          <w:rFonts w:ascii="Times New Roman" w:hAnsi="Times New Roman"/>
          <w:color w:val="000000"/>
          <w:sz w:val="28"/>
          <w:szCs w:val="28"/>
        </w:rPr>
        <w:lastRenderedPageBreak/>
        <w:t>Приложение</w:t>
      </w:r>
      <w:r>
        <w:rPr>
          <w:rFonts w:ascii="Times New Roman" w:hAnsi="Times New Roman"/>
          <w:color w:val="000000"/>
          <w:sz w:val="28"/>
          <w:szCs w:val="28"/>
        </w:rPr>
        <w:t xml:space="preserve"> </w:t>
      </w:r>
      <w:proofErr w:type="gramStart"/>
      <w:r>
        <w:rPr>
          <w:rFonts w:ascii="Times New Roman" w:hAnsi="Times New Roman"/>
          <w:color w:val="000000"/>
          <w:sz w:val="28"/>
          <w:szCs w:val="28"/>
        </w:rPr>
        <w:t>1</w:t>
      </w:r>
      <w:r w:rsidRPr="00DE5757">
        <w:rPr>
          <w:rFonts w:ascii="Times New Roman" w:hAnsi="Times New Roman"/>
          <w:color w:val="000000"/>
          <w:sz w:val="28"/>
          <w:szCs w:val="28"/>
        </w:rPr>
        <w:t xml:space="preserve">  к</w:t>
      </w:r>
      <w:proofErr w:type="gramEnd"/>
      <w:r w:rsidRPr="00DE5757">
        <w:rPr>
          <w:rFonts w:ascii="Times New Roman" w:hAnsi="Times New Roman"/>
          <w:color w:val="000000"/>
          <w:sz w:val="28"/>
          <w:szCs w:val="28"/>
        </w:rPr>
        <w:t xml:space="preserve"> постановлению</w:t>
      </w:r>
    </w:p>
    <w:p w:rsidR="00ED513D" w:rsidRPr="00DE5757" w:rsidRDefault="00ED513D" w:rsidP="00ED513D">
      <w:pPr>
        <w:spacing w:after="0" w:line="240" w:lineRule="auto"/>
        <w:ind w:left="1416" w:firstLine="708"/>
        <w:jc w:val="right"/>
        <w:rPr>
          <w:rFonts w:ascii="Times New Roman" w:hAnsi="Times New Roman"/>
          <w:color w:val="000000"/>
          <w:sz w:val="28"/>
          <w:szCs w:val="28"/>
        </w:rPr>
      </w:pPr>
      <w:r w:rsidRPr="00DE5757">
        <w:rPr>
          <w:rFonts w:ascii="Times New Roman" w:hAnsi="Times New Roman"/>
          <w:color w:val="000000"/>
          <w:sz w:val="28"/>
          <w:szCs w:val="28"/>
        </w:rPr>
        <w:t>администрации Гаврилово-Посадского</w:t>
      </w:r>
    </w:p>
    <w:p w:rsidR="00ED513D" w:rsidRPr="00DE5757" w:rsidRDefault="00ED513D" w:rsidP="00ED513D">
      <w:pPr>
        <w:spacing w:after="0" w:line="240" w:lineRule="auto"/>
        <w:ind w:left="1416" w:firstLine="708"/>
        <w:jc w:val="right"/>
        <w:rPr>
          <w:rFonts w:ascii="Times New Roman" w:hAnsi="Times New Roman"/>
          <w:sz w:val="28"/>
          <w:szCs w:val="28"/>
        </w:rPr>
      </w:pPr>
      <w:r w:rsidRPr="00DE5757">
        <w:rPr>
          <w:rFonts w:ascii="Times New Roman" w:hAnsi="Times New Roman"/>
          <w:color w:val="000000"/>
          <w:sz w:val="28"/>
          <w:szCs w:val="28"/>
        </w:rPr>
        <w:t>муниципального района</w:t>
      </w:r>
    </w:p>
    <w:p w:rsidR="00ED513D" w:rsidRPr="00DE5757" w:rsidRDefault="00DB1297" w:rsidP="00ED513D">
      <w:pPr>
        <w:spacing w:after="0" w:line="240" w:lineRule="auto"/>
        <w:ind w:firstLine="539"/>
        <w:jc w:val="center"/>
        <w:rPr>
          <w:rFonts w:ascii="Times New Roman" w:hAnsi="Times New Roman"/>
          <w:sz w:val="28"/>
          <w:szCs w:val="28"/>
        </w:rPr>
      </w:pPr>
      <w:r>
        <w:rPr>
          <w:rFonts w:ascii="Times New Roman" w:hAnsi="Times New Roman"/>
          <w:sz w:val="28"/>
          <w:szCs w:val="28"/>
        </w:rPr>
        <w:t xml:space="preserve">              </w:t>
      </w:r>
      <w:r w:rsidR="00ED513D" w:rsidRPr="00DE5757">
        <w:rPr>
          <w:rFonts w:ascii="Times New Roman" w:hAnsi="Times New Roman"/>
          <w:sz w:val="28"/>
          <w:szCs w:val="28"/>
        </w:rPr>
        <w:t xml:space="preserve">                                                                             от </w:t>
      </w:r>
      <w:r>
        <w:rPr>
          <w:rFonts w:ascii="Times New Roman" w:hAnsi="Times New Roman"/>
          <w:sz w:val="28"/>
          <w:szCs w:val="28"/>
        </w:rPr>
        <w:t xml:space="preserve">25.06.2025 </w:t>
      </w:r>
      <w:r w:rsidR="00ED513D" w:rsidRPr="00DE5757">
        <w:rPr>
          <w:rFonts w:ascii="Times New Roman" w:hAnsi="Times New Roman"/>
          <w:sz w:val="28"/>
          <w:szCs w:val="28"/>
        </w:rPr>
        <w:t xml:space="preserve">№ </w:t>
      </w:r>
      <w:r>
        <w:rPr>
          <w:rFonts w:ascii="Times New Roman" w:hAnsi="Times New Roman"/>
          <w:sz w:val="28"/>
          <w:szCs w:val="28"/>
        </w:rPr>
        <w:t>381-п</w:t>
      </w:r>
    </w:p>
    <w:p w:rsidR="00ED513D" w:rsidRPr="00DE5757" w:rsidRDefault="00ED513D" w:rsidP="00ED513D">
      <w:pPr>
        <w:spacing w:after="0" w:line="240" w:lineRule="auto"/>
        <w:jc w:val="center"/>
        <w:rPr>
          <w:rFonts w:ascii="Times New Roman" w:hAnsi="Times New Roman"/>
          <w:b/>
          <w:bCs/>
          <w:sz w:val="28"/>
          <w:szCs w:val="28"/>
        </w:rPr>
      </w:pPr>
    </w:p>
    <w:p w:rsidR="00ED513D" w:rsidRPr="00DE5757" w:rsidRDefault="00ED513D" w:rsidP="00ED513D">
      <w:pPr>
        <w:spacing w:after="0" w:line="240" w:lineRule="auto"/>
        <w:jc w:val="center"/>
        <w:rPr>
          <w:rFonts w:ascii="Times New Roman" w:hAnsi="Times New Roman"/>
          <w:b/>
          <w:bCs/>
          <w:sz w:val="28"/>
          <w:szCs w:val="28"/>
        </w:rPr>
      </w:pPr>
    </w:p>
    <w:p w:rsidR="00ED513D" w:rsidRPr="00DE5757" w:rsidRDefault="00ED513D" w:rsidP="00ED513D">
      <w:pPr>
        <w:spacing w:after="0" w:line="240" w:lineRule="auto"/>
        <w:jc w:val="center"/>
        <w:rPr>
          <w:rFonts w:ascii="Times New Roman" w:hAnsi="Times New Roman"/>
          <w:b/>
          <w:bCs/>
          <w:sz w:val="28"/>
          <w:szCs w:val="28"/>
        </w:rPr>
      </w:pPr>
      <w:proofErr w:type="gramStart"/>
      <w:r w:rsidRPr="00DE5757">
        <w:rPr>
          <w:rFonts w:ascii="Times New Roman" w:hAnsi="Times New Roman"/>
          <w:b/>
          <w:bCs/>
          <w:sz w:val="28"/>
          <w:szCs w:val="28"/>
        </w:rPr>
        <w:t>Актуализированная  схема</w:t>
      </w:r>
      <w:proofErr w:type="gramEnd"/>
      <w:r w:rsidRPr="00DE5757">
        <w:rPr>
          <w:rFonts w:ascii="Times New Roman" w:hAnsi="Times New Roman"/>
          <w:b/>
          <w:bCs/>
          <w:sz w:val="28"/>
          <w:szCs w:val="28"/>
        </w:rPr>
        <w:t xml:space="preserve"> теплоснабжения </w:t>
      </w:r>
    </w:p>
    <w:p w:rsidR="00ED513D" w:rsidRPr="00DE5757" w:rsidRDefault="004032F3" w:rsidP="00ED513D">
      <w:pPr>
        <w:spacing w:after="0" w:line="240" w:lineRule="auto"/>
        <w:jc w:val="center"/>
        <w:rPr>
          <w:rFonts w:ascii="Times New Roman" w:hAnsi="Times New Roman"/>
          <w:b/>
          <w:bCs/>
          <w:sz w:val="28"/>
          <w:szCs w:val="28"/>
        </w:rPr>
      </w:pPr>
      <w:proofErr w:type="spellStart"/>
      <w:r>
        <w:rPr>
          <w:rFonts w:ascii="Times New Roman" w:hAnsi="Times New Roman"/>
          <w:b/>
          <w:bCs/>
          <w:sz w:val="28"/>
          <w:szCs w:val="28"/>
        </w:rPr>
        <w:t>Шекшовского</w:t>
      </w:r>
      <w:proofErr w:type="spellEnd"/>
      <w:r>
        <w:rPr>
          <w:rFonts w:ascii="Times New Roman" w:hAnsi="Times New Roman"/>
          <w:b/>
          <w:bCs/>
          <w:sz w:val="28"/>
          <w:szCs w:val="28"/>
        </w:rPr>
        <w:t xml:space="preserve"> сельского</w:t>
      </w:r>
      <w:r w:rsidR="00ED513D" w:rsidRPr="00DE5757">
        <w:rPr>
          <w:rFonts w:ascii="Times New Roman" w:hAnsi="Times New Roman"/>
          <w:b/>
          <w:bCs/>
          <w:sz w:val="28"/>
          <w:szCs w:val="28"/>
        </w:rPr>
        <w:t xml:space="preserve"> поселения Гаврилово-Посадского муниципального района Ивановской области на 2026 год</w:t>
      </w:r>
    </w:p>
    <w:p w:rsidR="00ED513D" w:rsidRPr="00DE5757" w:rsidRDefault="00ED513D" w:rsidP="00ED513D">
      <w:pPr>
        <w:spacing w:after="0" w:line="240" w:lineRule="auto"/>
        <w:jc w:val="center"/>
        <w:rPr>
          <w:rFonts w:ascii="Times New Roman" w:hAnsi="Times New Roman"/>
          <w:bCs/>
          <w:color w:val="000000"/>
          <w:sz w:val="40"/>
          <w:szCs w:val="40"/>
        </w:rPr>
      </w:pPr>
    </w:p>
    <w:p w:rsidR="00E66DAC" w:rsidRDefault="00ED513D" w:rsidP="00ED513D">
      <w:pPr>
        <w:spacing w:after="0"/>
        <w:jc w:val="center"/>
        <w:rPr>
          <w:rFonts w:asciiTheme="minorHAnsi" w:hAnsiTheme="minorHAnsi" w:cstheme="minorHAnsi"/>
          <w:bCs/>
          <w:color w:val="000000"/>
          <w:sz w:val="40"/>
          <w:szCs w:val="40"/>
        </w:rPr>
      </w:pPr>
      <w:r w:rsidRPr="00DE5757">
        <w:rPr>
          <w:rFonts w:ascii="Times New Roman" w:hAnsi="Times New Roman"/>
          <w:b/>
        </w:rPr>
        <w:br w:type="page"/>
      </w:r>
    </w:p>
    <w:p w:rsidR="00251F25" w:rsidRPr="004032F3" w:rsidRDefault="00251F25" w:rsidP="00B957D6">
      <w:pPr>
        <w:keepNext/>
        <w:spacing w:after="0" w:line="240" w:lineRule="auto"/>
        <w:jc w:val="center"/>
        <w:outlineLvl w:val="3"/>
        <w:rPr>
          <w:rFonts w:ascii="Times New Roman" w:hAnsi="Times New Roman"/>
          <w:sz w:val="21"/>
          <w:szCs w:val="21"/>
        </w:rPr>
      </w:pPr>
      <w:r w:rsidRPr="004032F3">
        <w:rPr>
          <w:rFonts w:ascii="Times New Roman" w:hAnsi="Times New Roman"/>
          <w:sz w:val="21"/>
          <w:szCs w:val="21"/>
        </w:rPr>
        <w:lastRenderedPageBreak/>
        <w:t>Оглавление</w:t>
      </w:r>
    </w:p>
    <w:p w:rsidR="00FF0E15" w:rsidRPr="004032F3" w:rsidRDefault="002506EA">
      <w:pPr>
        <w:pStyle w:val="12"/>
        <w:rPr>
          <w:rFonts w:eastAsiaTheme="minorEastAsia"/>
          <w:noProof/>
          <w:sz w:val="21"/>
          <w:szCs w:val="21"/>
        </w:rPr>
      </w:pPr>
      <w:r w:rsidRPr="004032F3">
        <w:rPr>
          <w:sz w:val="21"/>
          <w:szCs w:val="21"/>
        </w:rPr>
        <w:fldChar w:fldCharType="begin"/>
      </w:r>
      <w:r w:rsidR="00653352" w:rsidRPr="004032F3">
        <w:rPr>
          <w:sz w:val="21"/>
          <w:szCs w:val="21"/>
        </w:rPr>
        <w:instrText xml:space="preserve"> TOC \o "1-3" \h \z \u </w:instrText>
      </w:r>
      <w:r w:rsidRPr="004032F3">
        <w:rPr>
          <w:sz w:val="21"/>
          <w:szCs w:val="21"/>
        </w:rPr>
        <w:fldChar w:fldCharType="separate"/>
      </w:r>
      <w:hyperlink w:anchor="_Toc168581534" w:history="1">
        <w:r w:rsidR="00FF0E15" w:rsidRPr="004032F3">
          <w:rPr>
            <w:rStyle w:val="af8"/>
            <w:noProof/>
            <w:sz w:val="21"/>
            <w:szCs w:val="21"/>
          </w:rPr>
          <w:t>Вводная часть</w:t>
        </w:r>
        <w:r w:rsidR="00FF0E15" w:rsidRPr="004032F3">
          <w:rPr>
            <w:noProof/>
            <w:webHidden/>
            <w:sz w:val="21"/>
            <w:szCs w:val="21"/>
          </w:rPr>
          <w:tab/>
        </w:r>
        <w:r w:rsidRPr="004032F3">
          <w:rPr>
            <w:noProof/>
            <w:webHidden/>
            <w:sz w:val="21"/>
            <w:szCs w:val="21"/>
          </w:rPr>
          <w:fldChar w:fldCharType="begin"/>
        </w:r>
        <w:r w:rsidR="00FF0E15" w:rsidRPr="004032F3">
          <w:rPr>
            <w:noProof/>
            <w:webHidden/>
            <w:sz w:val="21"/>
            <w:szCs w:val="21"/>
          </w:rPr>
          <w:instrText xml:space="preserve"> PAGEREF _Toc168581534 \h </w:instrText>
        </w:r>
        <w:r w:rsidRPr="004032F3">
          <w:rPr>
            <w:noProof/>
            <w:webHidden/>
            <w:sz w:val="21"/>
            <w:szCs w:val="21"/>
          </w:rPr>
        </w:r>
        <w:r w:rsidRPr="004032F3">
          <w:rPr>
            <w:noProof/>
            <w:webHidden/>
            <w:sz w:val="21"/>
            <w:szCs w:val="21"/>
          </w:rPr>
          <w:fldChar w:fldCharType="separate"/>
        </w:r>
        <w:r w:rsidR="00FF0E15" w:rsidRPr="004032F3">
          <w:rPr>
            <w:noProof/>
            <w:webHidden/>
            <w:sz w:val="21"/>
            <w:szCs w:val="21"/>
          </w:rPr>
          <w:t>7</w:t>
        </w:r>
        <w:r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535" w:history="1">
        <w:r w:rsidR="00FF0E15" w:rsidRPr="004032F3">
          <w:rPr>
            <w:rStyle w:val="af8"/>
            <w:noProof/>
            <w:sz w:val="21"/>
            <w:szCs w:val="21"/>
          </w:rPr>
          <w:t>1</w:t>
        </w:r>
        <w:r w:rsidR="00FF0E15" w:rsidRPr="004032F3">
          <w:rPr>
            <w:rFonts w:eastAsiaTheme="minorEastAsia"/>
            <w:noProof/>
            <w:sz w:val="21"/>
            <w:szCs w:val="21"/>
          </w:rPr>
          <w:tab/>
        </w:r>
        <w:r w:rsidR="00FF0E15" w:rsidRPr="004032F3">
          <w:rPr>
            <w:rStyle w:val="af8"/>
            <w:noProof/>
            <w:sz w:val="21"/>
            <w:szCs w:val="21"/>
          </w:rPr>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_Toc168581535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8</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36" w:history="1">
        <w:r w:rsidR="00FF0E15" w:rsidRPr="004032F3">
          <w:rPr>
            <w:rStyle w:val="af8"/>
            <w:noProof/>
            <w:sz w:val="21"/>
            <w:szCs w:val="21"/>
          </w:rPr>
          <w:t>1.1</w:t>
        </w:r>
        <w:r w:rsidR="00FF0E15" w:rsidRPr="004032F3">
          <w:rPr>
            <w:rFonts w:eastAsiaTheme="minorEastAsia"/>
            <w:noProof/>
            <w:sz w:val="21"/>
            <w:szCs w:val="21"/>
          </w:rPr>
          <w:tab/>
        </w:r>
        <w:r w:rsidR="00FF0E15" w:rsidRPr="004032F3">
          <w:rPr>
            <w:rStyle w:val="af8"/>
            <w:noProof/>
            <w:sz w:val="21"/>
            <w:szCs w:val="21"/>
          </w:rPr>
          <w:t>Площадь строительных фондов и приросты площади строительных фондов по расчетным элементам территориального деления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_Toc168581536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8</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37" w:history="1">
        <w:r w:rsidR="00FF0E15" w:rsidRPr="004032F3">
          <w:rPr>
            <w:rStyle w:val="af8"/>
            <w:noProof/>
            <w:sz w:val="21"/>
            <w:szCs w:val="21"/>
          </w:rPr>
          <w:t>1.2</w:t>
        </w:r>
        <w:r w:rsidR="00FF0E15" w:rsidRPr="004032F3">
          <w:rPr>
            <w:rFonts w:eastAsiaTheme="minorEastAsia"/>
            <w:noProof/>
            <w:sz w:val="21"/>
            <w:szCs w:val="21"/>
          </w:rPr>
          <w:tab/>
        </w:r>
        <w:r w:rsidR="00FF0E15" w:rsidRPr="004032F3">
          <w:rPr>
            <w:rStyle w:val="af8"/>
            <w:noProof/>
            <w:sz w:val="21"/>
            <w:szCs w:val="21"/>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_Toc168581537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9</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38" w:history="1">
        <w:r w:rsidR="00FF0E15" w:rsidRPr="004032F3">
          <w:rPr>
            <w:rStyle w:val="af8"/>
            <w:noProof/>
            <w:sz w:val="21"/>
            <w:szCs w:val="21"/>
          </w:rPr>
          <w:t>1.3</w:t>
        </w:r>
        <w:r w:rsidR="00FF0E15" w:rsidRPr="004032F3">
          <w:rPr>
            <w:rFonts w:eastAsiaTheme="minorEastAsia"/>
            <w:noProof/>
            <w:sz w:val="21"/>
            <w:szCs w:val="21"/>
          </w:rPr>
          <w:tab/>
        </w:r>
        <w:r w:rsidR="00FF0E15" w:rsidRPr="004032F3">
          <w:rPr>
            <w:rStyle w:val="af8"/>
            <w:noProof/>
            <w:sz w:val="21"/>
            <w:szCs w:val="21"/>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_Toc168581538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10</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39" w:history="1">
        <w:r w:rsidR="00FF0E15" w:rsidRPr="004032F3">
          <w:rPr>
            <w:rStyle w:val="af8"/>
            <w:noProof/>
            <w:sz w:val="21"/>
            <w:szCs w:val="21"/>
          </w:rPr>
          <w:t>1.4</w:t>
        </w:r>
        <w:r w:rsidR="00FF0E15" w:rsidRPr="004032F3">
          <w:rPr>
            <w:rFonts w:eastAsiaTheme="minorEastAsia"/>
            <w:noProof/>
            <w:sz w:val="21"/>
            <w:szCs w:val="21"/>
          </w:rPr>
          <w:tab/>
        </w:r>
        <w:r w:rsidR="00FF0E15" w:rsidRPr="004032F3">
          <w:rPr>
            <w:rStyle w:val="af8"/>
            <w:noProof/>
            <w:sz w:val="21"/>
            <w:szCs w:val="21"/>
          </w:rPr>
          <w:t>Cуществующие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_Toc168581539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0" w:history="1">
        <w:r w:rsidR="00FF0E15" w:rsidRPr="004032F3">
          <w:rPr>
            <w:rStyle w:val="af8"/>
            <w:noProof/>
            <w:sz w:val="21"/>
            <w:szCs w:val="21"/>
          </w:rPr>
          <w:t>1.5</w:t>
        </w:r>
        <w:r w:rsidR="00FF0E15" w:rsidRPr="004032F3">
          <w:rPr>
            <w:rFonts w:eastAsiaTheme="minorEastAsia"/>
            <w:noProof/>
            <w:sz w:val="21"/>
            <w:szCs w:val="21"/>
          </w:rPr>
          <w:tab/>
        </w:r>
        <w:r w:rsidR="00FF0E15" w:rsidRPr="004032F3">
          <w:rPr>
            <w:rStyle w:val="af8"/>
            <w:noProof/>
            <w:sz w:val="21"/>
            <w:szCs w:val="21"/>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_Toc168581540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1" w:history="1">
        <w:r w:rsidR="00FF0E15" w:rsidRPr="004032F3">
          <w:rPr>
            <w:rStyle w:val="af8"/>
            <w:noProof/>
            <w:sz w:val="21"/>
            <w:szCs w:val="21"/>
          </w:rPr>
          <w:t xml:space="preserve">1.6 </w:t>
        </w:r>
        <w:r w:rsidR="00FF0E15" w:rsidRPr="004032F3">
          <w:rPr>
            <w:rStyle w:val="af8"/>
            <w:noProof/>
            <w:sz w:val="21"/>
            <w:szCs w:val="21"/>
            <w:lang w:val="en-US"/>
          </w:rPr>
          <w:t>C</w:t>
        </w:r>
        <w:r w:rsidR="00FF0E15" w:rsidRPr="004032F3">
          <w:rPr>
            <w:rStyle w:val="af8"/>
            <w:noProof/>
            <w:sz w:val="21"/>
            <w:szCs w:val="21"/>
          </w:rPr>
          <w:t>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_Toc168581541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11</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542" w:history="1">
        <w:r w:rsidR="00FF0E15" w:rsidRPr="004032F3">
          <w:rPr>
            <w:rStyle w:val="af8"/>
            <w:noProof/>
            <w:sz w:val="21"/>
            <w:szCs w:val="21"/>
          </w:rPr>
          <w:t>2</w:t>
        </w:r>
        <w:r w:rsidR="00FF0E15" w:rsidRPr="004032F3">
          <w:rPr>
            <w:rFonts w:eastAsiaTheme="minorEastAsia"/>
            <w:noProof/>
            <w:sz w:val="21"/>
            <w:szCs w:val="21"/>
          </w:rPr>
          <w:tab/>
        </w:r>
        <w:r w:rsidR="00FF0E15" w:rsidRPr="004032F3">
          <w:rPr>
            <w:rStyle w:val="af8"/>
            <w:noProof/>
            <w:sz w:val="21"/>
            <w:szCs w:val="21"/>
          </w:rPr>
          <w:t>Раздел «Существующие и перспективные балансы тепловой мощности источников тепловой энергии и тепловой нагрузки потребителей»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_Toc168581542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3" w:history="1">
        <w:r w:rsidR="00FF0E15" w:rsidRPr="004032F3">
          <w:rPr>
            <w:rStyle w:val="af8"/>
            <w:noProof/>
            <w:sz w:val="21"/>
            <w:szCs w:val="21"/>
          </w:rPr>
          <w:t>2.1</w:t>
        </w:r>
        <w:r w:rsidR="00FF0E15" w:rsidRPr="004032F3">
          <w:rPr>
            <w:rFonts w:eastAsiaTheme="minorEastAsia"/>
            <w:noProof/>
            <w:sz w:val="21"/>
            <w:szCs w:val="21"/>
          </w:rPr>
          <w:tab/>
        </w:r>
        <w:r w:rsidR="00FF0E15" w:rsidRPr="004032F3">
          <w:rPr>
            <w:rStyle w:val="af8"/>
            <w:noProof/>
            <w:sz w:val="21"/>
            <w:szCs w:val="21"/>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_Toc168581543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4" w:history="1">
        <w:r w:rsidR="00FF0E15" w:rsidRPr="004032F3">
          <w:rPr>
            <w:rStyle w:val="af8"/>
            <w:noProof/>
            <w:sz w:val="21"/>
            <w:szCs w:val="21"/>
          </w:rPr>
          <w:t>2.2</w:t>
        </w:r>
        <w:r w:rsidR="00FF0E15" w:rsidRPr="004032F3">
          <w:rPr>
            <w:rFonts w:eastAsiaTheme="minorEastAsia"/>
            <w:noProof/>
            <w:sz w:val="21"/>
            <w:szCs w:val="21"/>
          </w:rPr>
          <w:tab/>
        </w:r>
        <w:r w:rsidR="00FF0E15" w:rsidRPr="004032F3">
          <w:rPr>
            <w:rStyle w:val="af8"/>
            <w:noProof/>
            <w:sz w:val="21"/>
            <w:szCs w:val="21"/>
          </w:rPr>
          <w:t>Описание существующих и перспективных зон действия индивидуальных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_Toc168581544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5" w:history="1">
        <w:r w:rsidR="00FF0E15" w:rsidRPr="004032F3">
          <w:rPr>
            <w:rStyle w:val="af8"/>
            <w:noProof/>
            <w:sz w:val="21"/>
            <w:szCs w:val="21"/>
          </w:rPr>
          <w:t>2.3</w:t>
        </w:r>
        <w:r w:rsidR="00FF0E15" w:rsidRPr="004032F3">
          <w:rPr>
            <w:rFonts w:eastAsiaTheme="minorEastAsia"/>
            <w:noProof/>
            <w:sz w:val="21"/>
            <w:szCs w:val="21"/>
          </w:rPr>
          <w:tab/>
        </w:r>
        <w:r w:rsidR="00FF0E15" w:rsidRPr="004032F3">
          <w:rPr>
            <w:rStyle w:val="af8"/>
            <w:noProof/>
            <w:sz w:val="21"/>
            <w:szCs w:val="21"/>
          </w:rPr>
          <w:t>Перспективные балансы  тепловой мощности  и тепловой нагрузки  в перспективных зонах действия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6" w:history="1">
        <w:r w:rsidR="00FF0E15" w:rsidRPr="004032F3">
          <w:rPr>
            <w:rStyle w:val="af8"/>
            <w:noProof/>
            <w:sz w:val="21"/>
            <w:szCs w:val="21"/>
          </w:rPr>
          <w:t>2.4</w:t>
        </w:r>
        <w:r w:rsidR="00FF0E15" w:rsidRPr="004032F3">
          <w:rPr>
            <w:rFonts w:eastAsiaTheme="minorEastAsia"/>
            <w:noProof/>
            <w:sz w:val="21"/>
            <w:szCs w:val="21"/>
          </w:rPr>
          <w:tab/>
        </w:r>
        <w:r w:rsidR="00FF0E15" w:rsidRPr="004032F3">
          <w:rPr>
            <w:rStyle w:val="af8"/>
            <w:noProof/>
            <w:sz w:val="21"/>
            <w:szCs w:val="21"/>
          </w:rPr>
          <w:t>Существующие и перспективные значения установленной тепловой мощности  основного оборудования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7" w:history="1">
        <w:r w:rsidR="00FF0E15" w:rsidRPr="004032F3">
          <w:rPr>
            <w:rStyle w:val="af8"/>
            <w:noProof/>
            <w:sz w:val="21"/>
            <w:szCs w:val="21"/>
          </w:rPr>
          <w:t>2.5</w:t>
        </w:r>
        <w:r w:rsidR="00FF0E15" w:rsidRPr="004032F3">
          <w:rPr>
            <w:rFonts w:eastAsiaTheme="minorEastAsia"/>
            <w:noProof/>
            <w:sz w:val="21"/>
            <w:szCs w:val="21"/>
          </w:rPr>
          <w:tab/>
        </w:r>
        <w:r w:rsidR="00FF0E15" w:rsidRPr="004032F3">
          <w:rPr>
            <w:rStyle w:val="af8"/>
            <w:noProof/>
            <w:sz w:val="21"/>
            <w:szCs w:val="21"/>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6</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8" w:history="1">
        <w:r w:rsidR="00FF0E15" w:rsidRPr="004032F3">
          <w:rPr>
            <w:rStyle w:val="af8"/>
            <w:noProof/>
            <w:sz w:val="21"/>
            <w:szCs w:val="21"/>
          </w:rPr>
          <w:t>2.6</w:t>
        </w:r>
        <w:r w:rsidR="00FF0E15" w:rsidRPr="004032F3">
          <w:rPr>
            <w:rFonts w:eastAsiaTheme="minorEastAsia"/>
            <w:noProof/>
            <w:sz w:val="21"/>
            <w:szCs w:val="21"/>
          </w:rPr>
          <w:tab/>
        </w:r>
        <w:r w:rsidR="00FF0E15" w:rsidRPr="004032F3">
          <w:rPr>
            <w:rStyle w:val="af8"/>
            <w:noProof/>
            <w:sz w:val="21"/>
            <w:szCs w:val="21"/>
          </w:rPr>
          <w:t>Существующие и перспективные затраты тепловой мощности на собственные и хозяйственные нужды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6</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49" w:history="1">
        <w:r w:rsidR="00FF0E15" w:rsidRPr="004032F3">
          <w:rPr>
            <w:rStyle w:val="af8"/>
            <w:noProof/>
            <w:sz w:val="21"/>
            <w:szCs w:val="21"/>
          </w:rPr>
          <w:t>2.7</w:t>
        </w:r>
        <w:r w:rsidR="00FF0E15" w:rsidRPr="004032F3">
          <w:rPr>
            <w:rFonts w:eastAsiaTheme="minorEastAsia"/>
            <w:noProof/>
            <w:sz w:val="21"/>
            <w:szCs w:val="21"/>
          </w:rPr>
          <w:tab/>
        </w:r>
        <w:r w:rsidR="00FF0E15" w:rsidRPr="004032F3">
          <w:rPr>
            <w:rStyle w:val="af8"/>
            <w:noProof/>
            <w:sz w:val="21"/>
            <w:szCs w:val="21"/>
          </w:rPr>
          <w:t>Значения существующей и перспективной тепловой мощности источников тепловой энергии нетто</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_Toc168581549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6</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50" w:history="1">
        <w:r w:rsidR="00FF0E15" w:rsidRPr="004032F3">
          <w:rPr>
            <w:rStyle w:val="af8"/>
            <w:noProof/>
            <w:sz w:val="21"/>
            <w:szCs w:val="21"/>
          </w:rPr>
          <w:t>2.8</w:t>
        </w:r>
        <w:r w:rsidR="00FF0E15" w:rsidRPr="004032F3">
          <w:rPr>
            <w:rFonts w:eastAsiaTheme="minorEastAsia"/>
            <w:noProof/>
            <w:sz w:val="21"/>
            <w:szCs w:val="21"/>
          </w:rPr>
          <w:tab/>
        </w:r>
        <w:r w:rsidR="00FF0E15" w:rsidRPr="004032F3">
          <w:rPr>
            <w:rStyle w:val="af8"/>
            <w:noProof/>
            <w:sz w:val="21"/>
            <w:szCs w:val="21"/>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_Toc168581550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6</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51" w:history="1">
        <w:r w:rsidR="00FF0E15" w:rsidRPr="004032F3">
          <w:rPr>
            <w:rStyle w:val="af8"/>
            <w:noProof/>
            <w:sz w:val="21"/>
            <w:szCs w:val="21"/>
          </w:rPr>
          <w:t>2.9</w:t>
        </w:r>
        <w:r w:rsidR="00FF0E15" w:rsidRPr="004032F3">
          <w:rPr>
            <w:rFonts w:eastAsiaTheme="minorEastAsia"/>
            <w:noProof/>
            <w:sz w:val="21"/>
            <w:szCs w:val="21"/>
          </w:rPr>
          <w:tab/>
        </w:r>
        <w:r w:rsidR="00FF0E15" w:rsidRPr="004032F3">
          <w:rPr>
            <w:rStyle w:val="af8"/>
            <w:noProof/>
            <w:sz w:val="21"/>
            <w:szCs w:val="21"/>
          </w:rPr>
          <w:t>Затраты существующей и перспективной тепловой мощности на собственные нужды тепловых сетей.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_Toc168581551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7</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52" w:history="1">
        <w:r w:rsidR="00FF0E15" w:rsidRPr="004032F3">
          <w:rPr>
            <w:rStyle w:val="af8"/>
            <w:noProof/>
            <w:sz w:val="21"/>
            <w:szCs w:val="21"/>
          </w:rPr>
          <w:t>2.10</w:t>
        </w:r>
        <w:r w:rsidR="00FF0E15" w:rsidRPr="004032F3">
          <w:rPr>
            <w:rFonts w:eastAsiaTheme="minorEastAsia"/>
            <w:noProof/>
            <w:sz w:val="21"/>
            <w:szCs w:val="21"/>
          </w:rPr>
          <w:tab/>
        </w:r>
        <w:r w:rsidR="00FF0E15" w:rsidRPr="004032F3">
          <w:rPr>
            <w:rStyle w:val="af8"/>
            <w:noProof/>
            <w:sz w:val="21"/>
            <w:szCs w:val="21"/>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_Toc168581552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7</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53" w:history="1">
        <w:r w:rsidR="00FF0E15" w:rsidRPr="004032F3">
          <w:rPr>
            <w:rStyle w:val="af8"/>
            <w:iCs/>
            <w:noProof/>
            <w:sz w:val="21"/>
            <w:szCs w:val="21"/>
          </w:rPr>
          <w:t>2.11</w:t>
        </w:r>
        <w:r w:rsidR="00FF0E15" w:rsidRPr="004032F3">
          <w:rPr>
            <w:rFonts w:eastAsiaTheme="minorEastAsia"/>
            <w:noProof/>
            <w:sz w:val="21"/>
            <w:szCs w:val="21"/>
          </w:rPr>
          <w:tab/>
        </w:r>
        <w:r w:rsidR="00FF0E15" w:rsidRPr="004032F3">
          <w:rPr>
            <w:rStyle w:val="af8"/>
            <w:iCs/>
            <w:noProof/>
            <w:sz w:val="21"/>
            <w:szCs w:val="21"/>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_Toc168581553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1</w:t>
        </w:r>
        <w:r w:rsidR="00EA7553" w:rsidRPr="004032F3">
          <w:rPr>
            <w:noProof/>
            <w:webHidden/>
            <w:sz w:val="21"/>
            <w:szCs w:val="21"/>
          </w:rPr>
          <w:t>7</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54" w:history="1">
        <w:r w:rsidR="00FF0E15" w:rsidRPr="004032F3">
          <w:rPr>
            <w:rStyle w:val="af8"/>
            <w:noProof/>
            <w:sz w:val="21"/>
            <w:szCs w:val="21"/>
          </w:rPr>
          <w:t>2.12. Радиус эффективного теплоснабжения, определяемый в соответствии с методическими указаниями по разработке схем теплоснабжения</w:t>
        </w:r>
        <w:r w:rsidR="00FF0E15" w:rsidRPr="004032F3">
          <w:rPr>
            <w:noProof/>
            <w:webHidden/>
            <w:sz w:val="21"/>
            <w:szCs w:val="21"/>
          </w:rPr>
          <w:tab/>
        </w:r>
        <w:r w:rsidR="000B1D94" w:rsidRPr="004032F3">
          <w:rPr>
            <w:noProof/>
            <w:webHidden/>
            <w:sz w:val="21"/>
            <w:szCs w:val="21"/>
          </w:rPr>
          <w:t>1</w:t>
        </w:r>
        <w:r w:rsidR="00EA7553" w:rsidRPr="004032F3">
          <w:rPr>
            <w:noProof/>
            <w:webHidden/>
            <w:sz w:val="21"/>
            <w:szCs w:val="21"/>
          </w:rPr>
          <w:t>8</w:t>
        </w:r>
      </w:hyperlink>
    </w:p>
    <w:p w:rsidR="00FF0E15" w:rsidRPr="004032F3" w:rsidRDefault="00106191">
      <w:pPr>
        <w:pStyle w:val="12"/>
        <w:rPr>
          <w:rFonts w:eastAsiaTheme="minorEastAsia"/>
          <w:noProof/>
          <w:sz w:val="21"/>
          <w:szCs w:val="21"/>
        </w:rPr>
      </w:pPr>
      <w:hyperlink w:anchor="_Toc168581555" w:history="1">
        <w:r w:rsidR="00FF0E15" w:rsidRPr="004032F3">
          <w:rPr>
            <w:rStyle w:val="af8"/>
            <w:noProof/>
            <w:sz w:val="21"/>
            <w:szCs w:val="21"/>
          </w:rPr>
          <w:t>3</w:t>
        </w:r>
        <w:r w:rsidR="00FF0E15" w:rsidRPr="004032F3">
          <w:rPr>
            <w:rFonts w:eastAsiaTheme="minorEastAsia"/>
            <w:noProof/>
            <w:sz w:val="21"/>
            <w:szCs w:val="21"/>
          </w:rPr>
          <w:tab/>
        </w:r>
        <w:r w:rsidR="00FF0E15" w:rsidRPr="004032F3">
          <w:rPr>
            <w:rStyle w:val="af8"/>
            <w:noProof/>
            <w:sz w:val="21"/>
            <w:szCs w:val="21"/>
          </w:rPr>
          <w:t>Раздел «Существующие и перспективные балансы теплоносителя»</w:t>
        </w:r>
        <w:r w:rsidR="00FF0E15" w:rsidRPr="004032F3">
          <w:rPr>
            <w:noProof/>
            <w:webHidden/>
            <w:sz w:val="21"/>
            <w:szCs w:val="21"/>
          </w:rPr>
          <w:tab/>
        </w:r>
        <w:r w:rsidR="00EA7553" w:rsidRPr="004032F3">
          <w:rPr>
            <w:noProof/>
            <w:webHidden/>
            <w:sz w:val="21"/>
            <w:szCs w:val="21"/>
          </w:rPr>
          <w:t>19</w:t>
        </w:r>
      </w:hyperlink>
    </w:p>
    <w:p w:rsidR="00FF0E15" w:rsidRPr="004032F3" w:rsidRDefault="00106191">
      <w:pPr>
        <w:pStyle w:val="23"/>
        <w:rPr>
          <w:rFonts w:eastAsiaTheme="minorEastAsia"/>
          <w:noProof/>
          <w:sz w:val="21"/>
          <w:szCs w:val="21"/>
        </w:rPr>
      </w:pPr>
      <w:hyperlink w:anchor="_Toc168581556" w:history="1">
        <w:r w:rsidR="00FF0E15" w:rsidRPr="004032F3">
          <w:rPr>
            <w:rStyle w:val="af8"/>
            <w:noProof/>
            <w:sz w:val="21"/>
            <w:szCs w:val="21"/>
          </w:rPr>
          <w:t>3.1</w:t>
        </w:r>
        <w:r w:rsidR="00FF0E15" w:rsidRPr="004032F3">
          <w:rPr>
            <w:rFonts w:eastAsiaTheme="minorEastAsia"/>
            <w:noProof/>
            <w:sz w:val="21"/>
            <w:szCs w:val="21"/>
          </w:rPr>
          <w:tab/>
        </w:r>
        <w:r w:rsidR="00FF0E15" w:rsidRPr="004032F3">
          <w:rPr>
            <w:rStyle w:val="af8"/>
            <w:noProof/>
            <w:sz w:val="21"/>
            <w:szCs w:val="21"/>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F0E15" w:rsidRPr="004032F3">
          <w:rPr>
            <w:noProof/>
            <w:webHidden/>
            <w:sz w:val="21"/>
            <w:szCs w:val="21"/>
          </w:rPr>
          <w:tab/>
        </w:r>
        <w:r w:rsidR="00EA7553" w:rsidRPr="004032F3">
          <w:rPr>
            <w:noProof/>
            <w:webHidden/>
            <w:sz w:val="21"/>
            <w:szCs w:val="21"/>
          </w:rPr>
          <w:t>19</w:t>
        </w:r>
      </w:hyperlink>
    </w:p>
    <w:p w:rsidR="00FF0E15" w:rsidRPr="004032F3" w:rsidRDefault="00106191">
      <w:pPr>
        <w:pStyle w:val="23"/>
        <w:rPr>
          <w:rFonts w:eastAsiaTheme="minorEastAsia"/>
          <w:noProof/>
          <w:sz w:val="21"/>
          <w:szCs w:val="21"/>
        </w:rPr>
      </w:pPr>
      <w:hyperlink w:anchor="_Toc168581557" w:history="1">
        <w:r w:rsidR="00FF0E15" w:rsidRPr="004032F3">
          <w:rPr>
            <w:rStyle w:val="af8"/>
            <w:noProof/>
            <w:sz w:val="21"/>
            <w:szCs w:val="21"/>
          </w:rPr>
          <w:t>3.2</w:t>
        </w:r>
        <w:r w:rsidR="00FF0E15" w:rsidRPr="004032F3">
          <w:rPr>
            <w:rFonts w:eastAsiaTheme="minorEastAsia"/>
            <w:noProof/>
            <w:sz w:val="21"/>
            <w:szCs w:val="21"/>
          </w:rPr>
          <w:tab/>
        </w:r>
        <w:r w:rsidR="00FF0E15" w:rsidRPr="004032F3">
          <w:rPr>
            <w:rStyle w:val="af8"/>
            <w:noProof/>
            <w:sz w:val="21"/>
            <w:szCs w:val="21"/>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F0E15" w:rsidRPr="004032F3">
          <w:rPr>
            <w:noProof/>
            <w:webHidden/>
            <w:sz w:val="21"/>
            <w:szCs w:val="21"/>
          </w:rPr>
          <w:tab/>
        </w:r>
        <w:r w:rsidR="00EA7553" w:rsidRPr="004032F3">
          <w:rPr>
            <w:noProof/>
            <w:webHidden/>
            <w:sz w:val="21"/>
            <w:szCs w:val="21"/>
          </w:rPr>
          <w:t>19</w:t>
        </w:r>
      </w:hyperlink>
    </w:p>
    <w:p w:rsidR="00FF0E15" w:rsidRPr="004032F3" w:rsidRDefault="00106191">
      <w:pPr>
        <w:pStyle w:val="12"/>
        <w:rPr>
          <w:rFonts w:eastAsiaTheme="minorEastAsia"/>
          <w:noProof/>
          <w:sz w:val="21"/>
          <w:szCs w:val="21"/>
        </w:rPr>
      </w:pPr>
      <w:hyperlink w:anchor="_Toc168581558" w:history="1">
        <w:r w:rsidR="00FF0E15" w:rsidRPr="004032F3">
          <w:rPr>
            <w:rStyle w:val="af8"/>
            <w:noProof/>
            <w:sz w:val="21"/>
            <w:szCs w:val="21"/>
          </w:rPr>
          <w:t>4</w:t>
        </w:r>
        <w:r w:rsidR="00FF0E15" w:rsidRPr="004032F3">
          <w:rPr>
            <w:rFonts w:eastAsiaTheme="minorEastAsia"/>
            <w:noProof/>
            <w:sz w:val="21"/>
            <w:szCs w:val="21"/>
          </w:rPr>
          <w:tab/>
        </w:r>
        <w:r w:rsidR="00FF0E15" w:rsidRPr="004032F3">
          <w:rPr>
            <w:rStyle w:val="af8"/>
            <w:noProof/>
            <w:sz w:val="21"/>
            <w:szCs w:val="21"/>
          </w:rPr>
          <w:t>Раздел «Основные положения мастер-плана развития систем теплоснабжения поселения, городского округа, города федерального значения»</w:t>
        </w:r>
        <w:r w:rsidR="00FF0E15" w:rsidRPr="004032F3">
          <w:rPr>
            <w:noProof/>
            <w:webHidden/>
            <w:sz w:val="21"/>
            <w:szCs w:val="21"/>
          </w:rPr>
          <w:tab/>
        </w:r>
        <w:r w:rsidR="008E0504" w:rsidRPr="004032F3">
          <w:rPr>
            <w:noProof/>
            <w:webHidden/>
            <w:sz w:val="21"/>
            <w:szCs w:val="21"/>
          </w:rPr>
          <w:t>2</w:t>
        </w:r>
        <w:r w:rsidR="00EA7553" w:rsidRPr="004032F3">
          <w:rPr>
            <w:noProof/>
            <w:webHidden/>
            <w:sz w:val="21"/>
            <w:szCs w:val="21"/>
          </w:rPr>
          <w:t>0</w:t>
        </w:r>
      </w:hyperlink>
    </w:p>
    <w:p w:rsidR="00FF0E15" w:rsidRPr="004032F3" w:rsidRDefault="00106191">
      <w:pPr>
        <w:pStyle w:val="23"/>
        <w:rPr>
          <w:rFonts w:eastAsiaTheme="minorEastAsia"/>
          <w:noProof/>
          <w:sz w:val="21"/>
          <w:szCs w:val="21"/>
        </w:rPr>
      </w:pPr>
      <w:hyperlink w:anchor="_Toc168581559" w:history="1">
        <w:r w:rsidR="00FF0E15" w:rsidRPr="004032F3">
          <w:rPr>
            <w:rStyle w:val="af8"/>
            <w:noProof/>
            <w:sz w:val="21"/>
            <w:szCs w:val="21"/>
          </w:rPr>
          <w:t>4.1</w:t>
        </w:r>
        <w:r w:rsidR="00FF0E15" w:rsidRPr="004032F3">
          <w:rPr>
            <w:rFonts w:eastAsiaTheme="minorEastAsia"/>
            <w:noProof/>
            <w:sz w:val="21"/>
            <w:szCs w:val="21"/>
          </w:rPr>
          <w:tab/>
        </w:r>
        <w:r w:rsidR="00FF0E15" w:rsidRPr="004032F3">
          <w:rPr>
            <w:rStyle w:val="af8"/>
            <w:noProof/>
            <w:sz w:val="21"/>
            <w:szCs w:val="21"/>
          </w:rPr>
          <w:t>Описание сценариев развития теплоснабжения поселения, городского округа, города федерального значения</w:t>
        </w:r>
        <w:r w:rsidR="00FF0E15" w:rsidRPr="004032F3">
          <w:rPr>
            <w:noProof/>
            <w:webHidden/>
            <w:sz w:val="21"/>
            <w:szCs w:val="21"/>
          </w:rPr>
          <w:tab/>
        </w:r>
        <w:r w:rsidR="008E0504" w:rsidRPr="004032F3">
          <w:rPr>
            <w:noProof/>
            <w:webHidden/>
            <w:sz w:val="21"/>
            <w:szCs w:val="21"/>
          </w:rPr>
          <w:t>2</w:t>
        </w:r>
        <w:r w:rsidR="00EA7553" w:rsidRPr="004032F3">
          <w:rPr>
            <w:noProof/>
            <w:webHidden/>
            <w:sz w:val="21"/>
            <w:szCs w:val="21"/>
          </w:rPr>
          <w:t>0</w:t>
        </w:r>
      </w:hyperlink>
    </w:p>
    <w:p w:rsidR="00FF0E15" w:rsidRPr="004032F3" w:rsidRDefault="00106191">
      <w:pPr>
        <w:pStyle w:val="23"/>
        <w:rPr>
          <w:rFonts w:eastAsiaTheme="minorEastAsia"/>
          <w:noProof/>
          <w:sz w:val="21"/>
          <w:szCs w:val="21"/>
        </w:rPr>
      </w:pPr>
      <w:hyperlink w:anchor="_Toc168581561" w:history="1">
        <w:r w:rsidR="00FF0E15" w:rsidRPr="004032F3">
          <w:rPr>
            <w:rStyle w:val="af8"/>
            <w:noProof/>
            <w:sz w:val="21"/>
            <w:szCs w:val="21"/>
          </w:rPr>
          <w:t>4.2</w:t>
        </w:r>
        <w:r w:rsidR="00FF0E15" w:rsidRPr="004032F3">
          <w:rPr>
            <w:rFonts w:eastAsiaTheme="minorEastAsia"/>
            <w:noProof/>
            <w:sz w:val="21"/>
            <w:szCs w:val="21"/>
          </w:rPr>
          <w:tab/>
        </w:r>
        <w:r w:rsidR="00FF0E15" w:rsidRPr="004032F3">
          <w:rPr>
            <w:rStyle w:val="af8"/>
            <w:noProof/>
            <w:sz w:val="21"/>
            <w:szCs w:val="21"/>
          </w:rPr>
          <w:t>Обоснование выбора приоритетного сценария развития теплоснабжения поселения, городского округа, города федерального значения</w:t>
        </w:r>
        <w:r w:rsidR="00FF0E15" w:rsidRPr="004032F3">
          <w:rPr>
            <w:noProof/>
            <w:webHidden/>
            <w:sz w:val="21"/>
            <w:szCs w:val="21"/>
          </w:rPr>
          <w:tab/>
        </w:r>
        <w:r w:rsidR="008E0504" w:rsidRPr="004032F3">
          <w:rPr>
            <w:noProof/>
            <w:webHidden/>
            <w:sz w:val="21"/>
            <w:szCs w:val="21"/>
          </w:rPr>
          <w:t>2</w:t>
        </w:r>
        <w:r w:rsidR="00EA7553" w:rsidRPr="004032F3">
          <w:rPr>
            <w:noProof/>
            <w:webHidden/>
            <w:sz w:val="21"/>
            <w:szCs w:val="21"/>
          </w:rPr>
          <w:t>0</w:t>
        </w:r>
      </w:hyperlink>
    </w:p>
    <w:p w:rsidR="00FF0E15" w:rsidRPr="004032F3" w:rsidRDefault="00106191">
      <w:pPr>
        <w:pStyle w:val="12"/>
        <w:rPr>
          <w:rFonts w:eastAsiaTheme="minorEastAsia"/>
          <w:noProof/>
          <w:sz w:val="21"/>
          <w:szCs w:val="21"/>
        </w:rPr>
      </w:pPr>
      <w:hyperlink w:anchor="_Toc168581562" w:history="1">
        <w:r w:rsidR="00FF0E15" w:rsidRPr="004032F3">
          <w:rPr>
            <w:rStyle w:val="af8"/>
            <w:noProof/>
            <w:sz w:val="21"/>
            <w:szCs w:val="21"/>
          </w:rPr>
          <w:t>5</w:t>
        </w:r>
        <w:r w:rsidR="00FF0E15" w:rsidRPr="004032F3">
          <w:rPr>
            <w:rFonts w:eastAsiaTheme="minorEastAsia"/>
            <w:noProof/>
            <w:sz w:val="21"/>
            <w:szCs w:val="21"/>
          </w:rPr>
          <w:tab/>
        </w:r>
        <w:r w:rsidR="00FF0E15" w:rsidRPr="004032F3">
          <w:rPr>
            <w:rStyle w:val="af8"/>
            <w:noProof/>
            <w:sz w:val="21"/>
            <w:szCs w:val="21"/>
          </w:rPr>
          <w:t>Раздел «Предложения по строительству, реконструкции и техническому перевооружению источников тепловой энергии»</w:t>
        </w:r>
        <w:r w:rsidR="00FF0E15" w:rsidRPr="004032F3">
          <w:rPr>
            <w:noProof/>
            <w:webHidden/>
            <w:sz w:val="21"/>
            <w:szCs w:val="21"/>
          </w:rPr>
          <w:tab/>
        </w:r>
        <w:r w:rsidR="008E0504" w:rsidRPr="004032F3">
          <w:rPr>
            <w:noProof/>
            <w:webHidden/>
            <w:sz w:val="21"/>
            <w:szCs w:val="21"/>
          </w:rPr>
          <w:t>2</w:t>
        </w:r>
        <w:r w:rsidR="00EA7553" w:rsidRPr="004032F3">
          <w:rPr>
            <w:noProof/>
            <w:webHidden/>
            <w:sz w:val="21"/>
            <w:szCs w:val="21"/>
          </w:rPr>
          <w:t>1</w:t>
        </w:r>
      </w:hyperlink>
    </w:p>
    <w:p w:rsidR="00FF0E15" w:rsidRPr="004032F3" w:rsidRDefault="00106191">
      <w:pPr>
        <w:pStyle w:val="23"/>
        <w:rPr>
          <w:rFonts w:eastAsiaTheme="minorEastAsia"/>
          <w:noProof/>
          <w:sz w:val="21"/>
          <w:szCs w:val="21"/>
        </w:rPr>
      </w:pPr>
      <w:hyperlink w:anchor="_Toc168581563" w:history="1">
        <w:r w:rsidR="00FF0E15" w:rsidRPr="004032F3">
          <w:rPr>
            <w:rStyle w:val="af8"/>
            <w:noProof/>
            <w:sz w:val="21"/>
            <w:szCs w:val="21"/>
          </w:rPr>
          <w:t>5.1</w:t>
        </w:r>
        <w:r w:rsidR="00FF0E15" w:rsidRPr="004032F3">
          <w:rPr>
            <w:rFonts w:eastAsiaTheme="minorEastAsia"/>
            <w:noProof/>
            <w:sz w:val="21"/>
            <w:szCs w:val="21"/>
          </w:rPr>
          <w:tab/>
        </w:r>
        <w:r w:rsidR="00FF0E15" w:rsidRPr="004032F3">
          <w:rPr>
            <w:rStyle w:val="af8"/>
            <w:noProof/>
            <w:sz w:val="21"/>
            <w:szCs w:val="21"/>
          </w:rPr>
          <w:t>Предложение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FF0E15" w:rsidRPr="004032F3">
          <w:rPr>
            <w:noProof/>
            <w:webHidden/>
            <w:sz w:val="21"/>
            <w:szCs w:val="21"/>
          </w:rPr>
          <w:tab/>
        </w:r>
        <w:r w:rsidR="008E0504" w:rsidRPr="004032F3">
          <w:rPr>
            <w:noProof/>
            <w:webHidden/>
            <w:sz w:val="21"/>
            <w:szCs w:val="21"/>
          </w:rPr>
          <w:t>2</w:t>
        </w:r>
        <w:r w:rsidR="00EA7553" w:rsidRPr="004032F3">
          <w:rPr>
            <w:noProof/>
            <w:webHidden/>
            <w:sz w:val="21"/>
            <w:szCs w:val="21"/>
          </w:rPr>
          <w:t>1</w:t>
        </w:r>
      </w:hyperlink>
    </w:p>
    <w:p w:rsidR="00FF0E15" w:rsidRPr="004032F3" w:rsidRDefault="00106191">
      <w:pPr>
        <w:pStyle w:val="23"/>
        <w:rPr>
          <w:rFonts w:eastAsiaTheme="minorEastAsia"/>
          <w:noProof/>
          <w:sz w:val="21"/>
          <w:szCs w:val="21"/>
        </w:rPr>
      </w:pPr>
      <w:hyperlink w:anchor="_Toc168581564" w:history="1">
        <w:r w:rsidR="00FF0E15" w:rsidRPr="004032F3">
          <w:rPr>
            <w:rStyle w:val="af8"/>
            <w:noProof/>
            <w:sz w:val="21"/>
            <w:szCs w:val="21"/>
          </w:rPr>
          <w:t>5.2</w:t>
        </w:r>
        <w:r w:rsidR="00FF0E15" w:rsidRPr="004032F3">
          <w:rPr>
            <w:rFonts w:eastAsiaTheme="minorEastAsia"/>
            <w:noProof/>
            <w:sz w:val="21"/>
            <w:szCs w:val="21"/>
          </w:rPr>
          <w:tab/>
        </w:r>
        <w:r w:rsidR="00FF0E15" w:rsidRPr="004032F3">
          <w:rPr>
            <w:rStyle w:val="af8"/>
            <w:noProof/>
            <w:sz w:val="21"/>
            <w:szCs w:val="21"/>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_Toc168581564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65" w:history="1">
        <w:r w:rsidR="00FF0E15" w:rsidRPr="004032F3">
          <w:rPr>
            <w:rStyle w:val="af8"/>
            <w:noProof/>
            <w:sz w:val="21"/>
            <w:szCs w:val="21"/>
          </w:rPr>
          <w:t>5.3</w:t>
        </w:r>
        <w:r w:rsidR="00FF0E15" w:rsidRPr="004032F3">
          <w:rPr>
            <w:rFonts w:eastAsiaTheme="minorEastAsia"/>
            <w:noProof/>
            <w:sz w:val="21"/>
            <w:szCs w:val="21"/>
          </w:rPr>
          <w:tab/>
        </w:r>
        <w:r w:rsidR="00FF0E15" w:rsidRPr="004032F3">
          <w:rPr>
            <w:rStyle w:val="af8"/>
            <w:noProof/>
            <w:sz w:val="21"/>
            <w:szCs w:val="21"/>
          </w:rPr>
          <w:t>Предложение по техническому перевооружению источников тепловой энергии с целью повышения эффективности работы систем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1</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66" w:history="1">
        <w:r w:rsidR="00FF0E15" w:rsidRPr="004032F3">
          <w:rPr>
            <w:rStyle w:val="af8"/>
            <w:noProof/>
            <w:sz w:val="21"/>
            <w:szCs w:val="21"/>
          </w:rPr>
          <w:t>5.4</w:t>
        </w:r>
        <w:r w:rsidR="00FF0E15" w:rsidRPr="004032F3">
          <w:rPr>
            <w:rFonts w:eastAsiaTheme="minorEastAsia"/>
            <w:noProof/>
            <w:sz w:val="21"/>
            <w:szCs w:val="21"/>
          </w:rPr>
          <w:tab/>
        </w:r>
        <w:r w:rsidR="00FF0E15" w:rsidRPr="004032F3">
          <w:rPr>
            <w:rStyle w:val="af8"/>
            <w:noProof/>
            <w:sz w:val="21"/>
            <w:szCs w:val="21"/>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2</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67" w:history="1">
        <w:r w:rsidR="00FF0E15" w:rsidRPr="004032F3">
          <w:rPr>
            <w:rStyle w:val="af8"/>
            <w:noProof/>
            <w:sz w:val="21"/>
            <w:szCs w:val="21"/>
          </w:rPr>
          <w:t>5.5</w:t>
        </w:r>
        <w:r w:rsidR="00FF0E15" w:rsidRPr="004032F3">
          <w:rPr>
            <w:rFonts w:eastAsiaTheme="minorEastAsia"/>
            <w:noProof/>
            <w:sz w:val="21"/>
            <w:szCs w:val="21"/>
          </w:rPr>
          <w:tab/>
        </w:r>
        <w:r w:rsidR="00FF0E15" w:rsidRPr="004032F3">
          <w:rPr>
            <w:rStyle w:val="af8"/>
            <w:noProof/>
            <w:sz w:val="21"/>
            <w:szCs w:val="21"/>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2</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68" w:history="1">
        <w:r w:rsidR="00FF0E15" w:rsidRPr="004032F3">
          <w:rPr>
            <w:rStyle w:val="af8"/>
            <w:noProof/>
            <w:sz w:val="21"/>
            <w:szCs w:val="21"/>
          </w:rPr>
          <w:t>5.6</w:t>
        </w:r>
        <w:r w:rsidR="00FF0E15" w:rsidRPr="004032F3">
          <w:rPr>
            <w:rFonts w:eastAsiaTheme="minorEastAsia"/>
            <w:noProof/>
            <w:sz w:val="21"/>
            <w:szCs w:val="21"/>
          </w:rPr>
          <w:tab/>
        </w:r>
        <w:r w:rsidR="00FF0E15" w:rsidRPr="004032F3">
          <w:rPr>
            <w:rStyle w:val="af8"/>
            <w:noProof/>
            <w:sz w:val="21"/>
            <w:szCs w:val="21"/>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69" w:history="1">
        <w:r w:rsidR="00FF0E15" w:rsidRPr="004032F3">
          <w:rPr>
            <w:rStyle w:val="af8"/>
            <w:noProof/>
            <w:sz w:val="21"/>
            <w:szCs w:val="21"/>
          </w:rPr>
          <w:t>5.7</w:t>
        </w:r>
        <w:r w:rsidR="00FF0E15" w:rsidRPr="004032F3">
          <w:rPr>
            <w:rFonts w:eastAsiaTheme="minorEastAsia"/>
            <w:noProof/>
            <w:sz w:val="21"/>
            <w:szCs w:val="21"/>
          </w:rPr>
          <w:tab/>
        </w:r>
        <w:r w:rsidR="00FF0E15" w:rsidRPr="004032F3">
          <w:rPr>
            <w:rStyle w:val="af8"/>
            <w:noProof/>
            <w:sz w:val="21"/>
            <w:szCs w:val="21"/>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_Toc168581569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0" w:history="1">
        <w:r w:rsidR="00FF0E15" w:rsidRPr="004032F3">
          <w:rPr>
            <w:rStyle w:val="af8"/>
            <w:noProof/>
            <w:sz w:val="21"/>
            <w:szCs w:val="21"/>
          </w:rPr>
          <w:t>5.8</w:t>
        </w:r>
        <w:r w:rsidR="00FF0E15" w:rsidRPr="004032F3">
          <w:rPr>
            <w:rFonts w:eastAsiaTheme="minorEastAsia"/>
            <w:noProof/>
            <w:sz w:val="21"/>
            <w:szCs w:val="21"/>
          </w:rPr>
          <w:tab/>
        </w:r>
        <w:r w:rsidR="00FF0E15" w:rsidRPr="004032F3">
          <w:rPr>
            <w:rStyle w:val="af8"/>
            <w:noProof/>
            <w:sz w:val="21"/>
            <w:szCs w:val="21"/>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_Toc168581570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1" w:history="1">
        <w:r w:rsidR="00FF0E15" w:rsidRPr="004032F3">
          <w:rPr>
            <w:rStyle w:val="af8"/>
            <w:noProof/>
            <w:sz w:val="21"/>
            <w:szCs w:val="21"/>
          </w:rPr>
          <w:t>5.9</w:t>
        </w:r>
        <w:r w:rsidR="00FF0E15" w:rsidRPr="004032F3">
          <w:rPr>
            <w:rFonts w:eastAsiaTheme="minorEastAsia"/>
            <w:noProof/>
            <w:sz w:val="21"/>
            <w:szCs w:val="21"/>
          </w:rPr>
          <w:tab/>
        </w:r>
        <w:r w:rsidR="00FF0E15" w:rsidRPr="004032F3">
          <w:rPr>
            <w:rStyle w:val="af8"/>
            <w:noProof/>
            <w:sz w:val="21"/>
            <w:szCs w:val="21"/>
          </w:rPr>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_Toc168581571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572" w:history="1">
        <w:r w:rsidR="00FF0E15" w:rsidRPr="004032F3">
          <w:rPr>
            <w:rStyle w:val="af8"/>
            <w:noProof/>
            <w:sz w:val="21"/>
            <w:szCs w:val="21"/>
          </w:rPr>
          <w:t>6</w:t>
        </w:r>
        <w:r w:rsidR="00FF0E15" w:rsidRPr="004032F3">
          <w:rPr>
            <w:rFonts w:eastAsiaTheme="minorEastAsia"/>
            <w:noProof/>
            <w:sz w:val="21"/>
            <w:szCs w:val="21"/>
          </w:rPr>
          <w:tab/>
        </w:r>
        <w:r w:rsidR="00FF0E15" w:rsidRPr="004032F3">
          <w:rPr>
            <w:rStyle w:val="af8"/>
            <w:noProof/>
            <w:sz w:val="21"/>
            <w:szCs w:val="21"/>
          </w:rPr>
          <w:t>Раздел «Предложения по строительству и реконструкции тепловых сетей»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_Toc168581572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3" w:history="1">
        <w:r w:rsidR="00FF0E15" w:rsidRPr="004032F3">
          <w:rPr>
            <w:rStyle w:val="af8"/>
            <w:noProof/>
            <w:sz w:val="21"/>
            <w:szCs w:val="21"/>
          </w:rPr>
          <w:t>6.1</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_Toc168581573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4" w:history="1">
        <w:r w:rsidR="00FF0E15" w:rsidRPr="004032F3">
          <w:rPr>
            <w:rStyle w:val="af8"/>
            <w:noProof/>
            <w:sz w:val="21"/>
            <w:szCs w:val="21"/>
          </w:rPr>
          <w:t>6.2</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_Toc168581574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5" w:history="1">
        <w:r w:rsidR="00FF0E15" w:rsidRPr="004032F3">
          <w:rPr>
            <w:rStyle w:val="af8"/>
            <w:noProof/>
            <w:sz w:val="21"/>
            <w:szCs w:val="21"/>
          </w:rPr>
          <w:t>6.3</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6" w:history="1">
        <w:r w:rsidR="00FF0E15" w:rsidRPr="004032F3">
          <w:rPr>
            <w:rStyle w:val="af8"/>
            <w:noProof/>
            <w:sz w:val="21"/>
            <w:szCs w:val="21"/>
          </w:rPr>
          <w:t>6.4</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7" w:history="1">
        <w:r w:rsidR="00FF0E15" w:rsidRPr="004032F3">
          <w:rPr>
            <w:rStyle w:val="af8"/>
            <w:noProof/>
            <w:sz w:val="21"/>
            <w:szCs w:val="21"/>
          </w:rPr>
          <w:t>6.5</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578" w:history="1">
        <w:r w:rsidR="00FF0E15" w:rsidRPr="004032F3">
          <w:rPr>
            <w:rStyle w:val="af8"/>
            <w:noProof/>
            <w:sz w:val="21"/>
            <w:szCs w:val="21"/>
          </w:rPr>
          <w:t>7</w:t>
        </w:r>
        <w:r w:rsidR="00FF0E15" w:rsidRPr="004032F3">
          <w:rPr>
            <w:rFonts w:eastAsiaTheme="minorEastAsia"/>
            <w:noProof/>
            <w:sz w:val="21"/>
            <w:szCs w:val="21"/>
          </w:rPr>
          <w:tab/>
        </w:r>
        <w:r w:rsidR="00FF0E15" w:rsidRPr="004032F3">
          <w:rPr>
            <w:rStyle w:val="af8"/>
            <w:noProof/>
            <w:sz w:val="21"/>
            <w:szCs w:val="21"/>
          </w:rPr>
          <w:t>Раздел «Предложения по переводу открытых систем теплоснабжения (горячего водоснабжения) в закрытые системы горячего водоснабжения»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79" w:history="1">
        <w:r w:rsidR="00FF0E15" w:rsidRPr="004032F3">
          <w:rPr>
            <w:rStyle w:val="af8"/>
            <w:noProof/>
            <w:sz w:val="21"/>
            <w:szCs w:val="21"/>
          </w:rPr>
          <w:t>7.1</w:t>
        </w:r>
        <w:r w:rsidR="00FF0E15" w:rsidRPr="004032F3">
          <w:rPr>
            <w:rFonts w:eastAsiaTheme="minorEastAsia"/>
            <w:noProof/>
            <w:sz w:val="21"/>
            <w:szCs w:val="21"/>
          </w:rPr>
          <w:tab/>
        </w:r>
        <w:r w:rsidR="00FF0E15" w:rsidRPr="004032F3">
          <w:rPr>
            <w:rStyle w:val="af8"/>
            <w:noProof/>
            <w:sz w:val="21"/>
            <w:szCs w:val="2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_Toc168581579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80" w:history="1">
        <w:r w:rsidR="00FF0E15" w:rsidRPr="004032F3">
          <w:rPr>
            <w:rStyle w:val="af8"/>
            <w:noProof/>
            <w:sz w:val="21"/>
            <w:szCs w:val="21"/>
          </w:rPr>
          <w:t>7.2</w:t>
        </w:r>
        <w:r w:rsidR="00FF0E15" w:rsidRPr="004032F3">
          <w:rPr>
            <w:rFonts w:eastAsiaTheme="minorEastAsia"/>
            <w:noProof/>
            <w:sz w:val="21"/>
            <w:szCs w:val="21"/>
          </w:rPr>
          <w:tab/>
        </w:r>
        <w:r w:rsidR="00FF0E15" w:rsidRPr="004032F3">
          <w:rPr>
            <w:rStyle w:val="af8"/>
            <w:noProof/>
            <w:sz w:val="21"/>
            <w:szCs w:val="2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_Toc168581580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rsidP="008E0504">
      <w:pPr>
        <w:pStyle w:val="12"/>
        <w:spacing w:after="120"/>
        <w:rPr>
          <w:sz w:val="21"/>
          <w:szCs w:val="21"/>
        </w:rPr>
      </w:pPr>
      <w:hyperlink w:anchor="_Toc168581581" w:history="1">
        <w:r w:rsidR="00FF0E15" w:rsidRPr="004032F3">
          <w:rPr>
            <w:rStyle w:val="af8"/>
            <w:noProof/>
            <w:sz w:val="21"/>
            <w:szCs w:val="21"/>
          </w:rPr>
          <w:t>8</w:t>
        </w:r>
        <w:r w:rsidR="00FF0E15" w:rsidRPr="004032F3">
          <w:rPr>
            <w:rFonts w:eastAsiaTheme="minorEastAsia"/>
            <w:noProof/>
            <w:sz w:val="21"/>
            <w:szCs w:val="21"/>
          </w:rPr>
          <w:tab/>
        </w:r>
        <w:r w:rsidR="00FF0E15" w:rsidRPr="004032F3">
          <w:rPr>
            <w:rStyle w:val="af8"/>
            <w:noProof/>
            <w:sz w:val="21"/>
            <w:szCs w:val="21"/>
          </w:rPr>
          <w:t>Раздел «Перспективные топливные балансы»</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_Toc168581581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EA7553" w:rsidRPr="004032F3">
          <w:rPr>
            <w:noProof/>
            <w:webHidden/>
            <w:sz w:val="21"/>
            <w:szCs w:val="21"/>
          </w:rPr>
          <w:t>6</w:t>
        </w:r>
        <w:r w:rsidR="002506EA" w:rsidRPr="004032F3">
          <w:rPr>
            <w:noProof/>
            <w:webHidden/>
            <w:sz w:val="21"/>
            <w:szCs w:val="21"/>
          </w:rPr>
          <w:fldChar w:fldCharType="end"/>
        </w:r>
      </w:hyperlink>
    </w:p>
    <w:p w:rsidR="008E0504" w:rsidRPr="004032F3" w:rsidRDefault="008E0504" w:rsidP="008E0504">
      <w:pPr>
        <w:tabs>
          <w:tab w:val="left" w:leader="dot" w:pos="9923"/>
        </w:tabs>
        <w:spacing w:after="120"/>
        <w:ind w:left="284"/>
        <w:rPr>
          <w:rFonts w:ascii="Times New Roman" w:hAnsi="Times New Roman"/>
          <w:sz w:val="21"/>
          <w:szCs w:val="21"/>
          <w:lang w:eastAsia="ru-RU"/>
        </w:rPr>
      </w:pPr>
      <w:r w:rsidRPr="004032F3">
        <w:rPr>
          <w:rFonts w:ascii="Times New Roman" w:hAnsi="Times New Roman"/>
          <w:sz w:val="21"/>
          <w:szCs w:val="21"/>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4032F3">
        <w:rPr>
          <w:rFonts w:ascii="Times New Roman" w:hAnsi="Times New Roman"/>
          <w:webHidden/>
          <w:sz w:val="21"/>
          <w:szCs w:val="21"/>
          <w:lang w:eastAsia="ru-RU"/>
        </w:rPr>
        <w:tab/>
      </w:r>
      <w:r w:rsidR="002506EA" w:rsidRPr="004032F3">
        <w:rPr>
          <w:rFonts w:ascii="Times New Roman" w:hAnsi="Times New Roman"/>
          <w:webHidden/>
          <w:sz w:val="21"/>
          <w:szCs w:val="21"/>
          <w:lang w:eastAsia="ru-RU"/>
        </w:rPr>
        <w:fldChar w:fldCharType="begin"/>
      </w:r>
      <w:r w:rsidRPr="004032F3">
        <w:rPr>
          <w:rFonts w:ascii="Times New Roman" w:hAnsi="Times New Roman"/>
          <w:webHidden/>
          <w:sz w:val="21"/>
          <w:szCs w:val="21"/>
          <w:lang w:eastAsia="ru-RU"/>
        </w:rPr>
        <w:instrText xml:space="preserve"> PAGEREF _Toc168581582 \h </w:instrText>
      </w:r>
      <w:r w:rsidR="002506EA" w:rsidRPr="004032F3">
        <w:rPr>
          <w:rFonts w:ascii="Times New Roman" w:hAnsi="Times New Roman"/>
          <w:webHidden/>
          <w:sz w:val="21"/>
          <w:szCs w:val="21"/>
          <w:lang w:eastAsia="ru-RU"/>
        </w:rPr>
      </w:r>
      <w:r w:rsidR="002506EA" w:rsidRPr="004032F3">
        <w:rPr>
          <w:rFonts w:ascii="Times New Roman" w:hAnsi="Times New Roman"/>
          <w:webHidden/>
          <w:sz w:val="21"/>
          <w:szCs w:val="21"/>
          <w:lang w:eastAsia="ru-RU"/>
        </w:rPr>
        <w:fldChar w:fldCharType="separate"/>
      </w:r>
      <w:r w:rsidRPr="004032F3">
        <w:rPr>
          <w:rFonts w:ascii="Times New Roman" w:hAnsi="Times New Roman"/>
          <w:webHidden/>
          <w:sz w:val="21"/>
          <w:szCs w:val="21"/>
          <w:lang w:eastAsia="ru-RU"/>
        </w:rPr>
        <w:t>2</w:t>
      </w:r>
      <w:r w:rsidR="00EA7553" w:rsidRPr="004032F3">
        <w:rPr>
          <w:rFonts w:ascii="Times New Roman" w:hAnsi="Times New Roman"/>
          <w:webHidden/>
          <w:sz w:val="21"/>
          <w:szCs w:val="21"/>
          <w:lang w:eastAsia="ru-RU"/>
        </w:rPr>
        <w:t>6</w:t>
      </w:r>
      <w:r w:rsidR="002506EA" w:rsidRPr="004032F3">
        <w:rPr>
          <w:rFonts w:ascii="Times New Roman" w:hAnsi="Times New Roman"/>
          <w:webHidden/>
          <w:sz w:val="21"/>
          <w:szCs w:val="21"/>
          <w:lang w:eastAsia="ru-RU"/>
        </w:rPr>
        <w:fldChar w:fldCharType="end"/>
      </w:r>
    </w:p>
    <w:p w:rsidR="00FF0E15" w:rsidRPr="004032F3" w:rsidRDefault="00106191">
      <w:pPr>
        <w:pStyle w:val="23"/>
        <w:rPr>
          <w:rFonts w:eastAsiaTheme="minorEastAsia"/>
          <w:noProof/>
          <w:sz w:val="21"/>
          <w:szCs w:val="21"/>
        </w:rPr>
      </w:pPr>
      <w:hyperlink w:anchor="_Toc168581582" w:history="1">
        <w:r w:rsidR="00FF0E15" w:rsidRPr="004032F3">
          <w:rPr>
            <w:rStyle w:val="af8"/>
            <w:noProof/>
            <w:sz w:val="21"/>
            <w:szCs w:val="21"/>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FF0E15" w:rsidRPr="004032F3">
          <w:rPr>
            <w:noProof/>
            <w:webHidden/>
            <w:sz w:val="21"/>
            <w:szCs w:val="21"/>
          </w:rPr>
          <w:tab/>
        </w:r>
        <w:r w:rsidR="000B1D94" w:rsidRPr="004032F3">
          <w:rPr>
            <w:noProof/>
            <w:webHidden/>
            <w:sz w:val="21"/>
            <w:szCs w:val="21"/>
          </w:rPr>
          <w:t>2</w:t>
        </w:r>
        <w:r w:rsidR="00EA7553" w:rsidRPr="004032F3">
          <w:rPr>
            <w:noProof/>
            <w:webHidden/>
            <w:sz w:val="21"/>
            <w:szCs w:val="21"/>
          </w:rPr>
          <w:t>8</w:t>
        </w:r>
      </w:hyperlink>
    </w:p>
    <w:p w:rsidR="00FF0E15" w:rsidRPr="004032F3" w:rsidRDefault="00106191">
      <w:pPr>
        <w:pStyle w:val="23"/>
        <w:rPr>
          <w:rFonts w:eastAsiaTheme="minorEastAsia"/>
          <w:noProof/>
          <w:sz w:val="21"/>
          <w:szCs w:val="21"/>
        </w:rPr>
      </w:pPr>
      <w:hyperlink w:anchor="_Toc168581583" w:history="1">
        <w:r w:rsidR="00FF0E15" w:rsidRPr="004032F3">
          <w:rPr>
            <w:rStyle w:val="af8"/>
            <w:noProof/>
            <w:sz w:val="21"/>
            <w:szCs w:val="21"/>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FF0E15" w:rsidRPr="004032F3">
          <w:rPr>
            <w:noProof/>
            <w:webHidden/>
            <w:sz w:val="21"/>
            <w:szCs w:val="21"/>
          </w:rPr>
          <w:tab/>
        </w:r>
        <w:r w:rsidR="000B1D94" w:rsidRPr="004032F3">
          <w:rPr>
            <w:noProof/>
            <w:webHidden/>
            <w:sz w:val="21"/>
            <w:szCs w:val="21"/>
          </w:rPr>
          <w:t>2</w:t>
        </w:r>
        <w:r w:rsidR="00EA7553" w:rsidRPr="004032F3">
          <w:rPr>
            <w:noProof/>
            <w:webHidden/>
            <w:sz w:val="21"/>
            <w:szCs w:val="21"/>
          </w:rPr>
          <w:t>8</w:t>
        </w:r>
      </w:hyperlink>
    </w:p>
    <w:p w:rsidR="00FF0E15" w:rsidRPr="004032F3" w:rsidRDefault="00106191">
      <w:pPr>
        <w:pStyle w:val="23"/>
        <w:rPr>
          <w:rFonts w:eastAsiaTheme="minorEastAsia"/>
          <w:noProof/>
          <w:sz w:val="21"/>
          <w:szCs w:val="21"/>
        </w:rPr>
      </w:pPr>
      <w:hyperlink w:anchor="_Toc168581584" w:history="1">
        <w:r w:rsidR="00FF0E15" w:rsidRPr="004032F3">
          <w:rPr>
            <w:rStyle w:val="af8"/>
            <w:noProof/>
            <w:sz w:val="21"/>
            <w:szCs w:val="21"/>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FF0E15" w:rsidRPr="004032F3">
          <w:rPr>
            <w:noProof/>
            <w:webHidden/>
            <w:sz w:val="21"/>
            <w:szCs w:val="21"/>
          </w:rPr>
          <w:tab/>
        </w:r>
        <w:r w:rsidR="000B1D94" w:rsidRPr="004032F3">
          <w:rPr>
            <w:noProof/>
            <w:webHidden/>
            <w:sz w:val="21"/>
            <w:szCs w:val="21"/>
          </w:rPr>
          <w:t>2</w:t>
        </w:r>
        <w:r w:rsidR="00EA7553" w:rsidRPr="004032F3">
          <w:rPr>
            <w:noProof/>
            <w:webHidden/>
            <w:sz w:val="21"/>
            <w:szCs w:val="21"/>
          </w:rPr>
          <w:t>8</w:t>
        </w:r>
      </w:hyperlink>
    </w:p>
    <w:p w:rsidR="00FF0E15" w:rsidRPr="004032F3" w:rsidRDefault="00106191">
      <w:pPr>
        <w:pStyle w:val="23"/>
        <w:rPr>
          <w:rFonts w:eastAsiaTheme="minorEastAsia"/>
          <w:noProof/>
          <w:sz w:val="21"/>
          <w:szCs w:val="21"/>
        </w:rPr>
      </w:pPr>
      <w:hyperlink w:anchor="_Toc168581585" w:history="1">
        <w:r w:rsidR="00FF0E15" w:rsidRPr="004032F3">
          <w:rPr>
            <w:rStyle w:val="af8"/>
            <w:noProof/>
            <w:sz w:val="21"/>
            <w:szCs w:val="21"/>
          </w:rPr>
          <w:t>8.5. Приоритетное направление развития топливного баланса поселения, городского округа</w:t>
        </w:r>
        <w:r w:rsidR="00FF0E15" w:rsidRPr="004032F3">
          <w:rPr>
            <w:noProof/>
            <w:webHidden/>
            <w:sz w:val="21"/>
            <w:szCs w:val="21"/>
          </w:rPr>
          <w:tab/>
        </w:r>
        <w:r w:rsidR="000B1D94" w:rsidRPr="004032F3">
          <w:rPr>
            <w:noProof/>
            <w:webHidden/>
            <w:sz w:val="21"/>
            <w:szCs w:val="21"/>
          </w:rPr>
          <w:t>2</w:t>
        </w:r>
        <w:r w:rsidR="00EA7553" w:rsidRPr="004032F3">
          <w:rPr>
            <w:noProof/>
            <w:webHidden/>
            <w:sz w:val="21"/>
            <w:szCs w:val="21"/>
          </w:rPr>
          <w:t>8</w:t>
        </w:r>
      </w:hyperlink>
    </w:p>
    <w:p w:rsidR="00FF0E15" w:rsidRPr="004032F3" w:rsidRDefault="00106191">
      <w:pPr>
        <w:pStyle w:val="12"/>
        <w:rPr>
          <w:rFonts w:eastAsiaTheme="minorEastAsia"/>
          <w:noProof/>
          <w:sz w:val="21"/>
          <w:szCs w:val="21"/>
        </w:rPr>
      </w:pPr>
      <w:hyperlink w:anchor="_Toc168581586" w:history="1">
        <w:r w:rsidR="00FF0E15" w:rsidRPr="004032F3">
          <w:rPr>
            <w:rStyle w:val="af8"/>
            <w:noProof/>
            <w:sz w:val="21"/>
            <w:szCs w:val="21"/>
          </w:rPr>
          <w:t>9</w:t>
        </w:r>
        <w:r w:rsidR="00FF0E15" w:rsidRPr="004032F3">
          <w:rPr>
            <w:rFonts w:eastAsiaTheme="minorEastAsia"/>
            <w:noProof/>
            <w:sz w:val="21"/>
            <w:szCs w:val="21"/>
          </w:rPr>
          <w:tab/>
        </w:r>
        <w:r w:rsidR="00FF0E15" w:rsidRPr="004032F3">
          <w:rPr>
            <w:rStyle w:val="af8"/>
            <w:noProof/>
            <w:sz w:val="21"/>
            <w:szCs w:val="21"/>
          </w:rPr>
          <w:t>Раздел «Инвестиции в строительство, реконструкцию, техническое перевооружение и (или) модернизацию»</w:t>
        </w:r>
        <w:r w:rsidR="00FF0E15" w:rsidRPr="004032F3">
          <w:rPr>
            <w:noProof/>
            <w:webHidden/>
            <w:sz w:val="21"/>
            <w:szCs w:val="21"/>
          </w:rPr>
          <w:tab/>
        </w:r>
        <w:r w:rsidR="00EA7553" w:rsidRPr="004032F3">
          <w:rPr>
            <w:noProof/>
            <w:webHidden/>
            <w:sz w:val="21"/>
            <w:szCs w:val="21"/>
          </w:rPr>
          <w:t>29</w:t>
        </w:r>
      </w:hyperlink>
    </w:p>
    <w:p w:rsidR="00FF0E15" w:rsidRPr="004032F3" w:rsidRDefault="00106191">
      <w:pPr>
        <w:pStyle w:val="23"/>
        <w:rPr>
          <w:rFonts w:eastAsiaTheme="minorEastAsia"/>
          <w:noProof/>
          <w:sz w:val="21"/>
          <w:szCs w:val="21"/>
        </w:rPr>
      </w:pPr>
      <w:hyperlink w:anchor="_Toc168581587" w:history="1">
        <w:r w:rsidR="00FF0E15" w:rsidRPr="004032F3">
          <w:rPr>
            <w:rStyle w:val="af8"/>
            <w:noProof/>
            <w:sz w:val="21"/>
            <w:szCs w:val="21"/>
          </w:rPr>
          <w:t>9.1</w:t>
        </w:r>
        <w:r w:rsidR="00FF0E15" w:rsidRPr="004032F3">
          <w:rPr>
            <w:rFonts w:eastAsiaTheme="minorEastAsia"/>
            <w:noProof/>
            <w:sz w:val="21"/>
            <w:szCs w:val="21"/>
          </w:rPr>
          <w:tab/>
        </w:r>
        <w:r w:rsidR="00FF0E15" w:rsidRPr="004032F3">
          <w:rPr>
            <w:rStyle w:val="af8"/>
            <w:noProof/>
            <w:sz w:val="21"/>
            <w:szCs w:val="21"/>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FF0E15" w:rsidRPr="004032F3">
          <w:rPr>
            <w:noProof/>
            <w:webHidden/>
            <w:sz w:val="21"/>
            <w:szCs w:val="21"/>
          </w:rPr>
          <w:tab/>
        </w:r>
        <w:r w:rsidR="00EA7553" w:rsidRPr="004032F3">
          <w:rPr>
            <w:noProof/>
            <w:webHidden/>
            <w:sz w:val="21"/>
            <w:szCs w:val="21"/>
          </w:rPr>
          <w:t>29</w:t>
        </w:r>
      </w:hyperlink>
    </w:p>
    <w:p w:rsidR="00FF0E15" w:rsidRPr="004032F3" w:rsidRDefault="00106191">
      <w:pPr>
        <w:pStyle w:val="23"/>
        <w:rPr>
          <w:rFonts w:eastAsiaTheme="minorEastAsia"/>
          <w:noProof/>
          <w:sz w:val="21"/>
          <w:szCs w:val="21"/>
        </w:rPr>
      </w:pPr>
      <w:hyperlink w:anchor="_Toc168581588" w:history="1">
        <w:r w:rsidR="00FF0E15" w:rsidRPr="004032F3">
          <w:rPr>
            <w:rStyle w:val="af8"/>
            <w:noProof/>
            <w:sz w:val="21"/>
            <w:szCs w:val="21"/>
          </w:rPr>
          <w:t>9.2</w:t>
        </w:r>
        <w:r w:rsidR="00FF0E15" w:rsidRPr="004032F3">
          <w:rPr>
            <w:rFonts w:eastAsiaTheme="minorEastAsia"/>
            <w:noProof/>
            <w:sz w:val="21"/>
            <w:szCs w:val="21"/>
          </w:rPr>
          <w:tab/>
        </w:r>
        <w:r w:rsidR="00FF0E15" w:rsidRPr="004032F3">
          <w:rPr>
            <w:rStyle w:val="af8"/>
            <w:noProof/>
            <w:sz w:val="21"/>
            <w:szCs w:val="21"/>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_Toc168581588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2</w:t>
        </w:r>
        <w:r w:rsidR="008E0504" w:rsidRPr="004032F3">
          <w:rPr>
            <w:noProof/>
            <w:webHidden/>
            <w:sz w:val="21"/>
            <w:szCs w:val="21"/>
          </w:rPr>
          <w:t>9</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89" w:history="1">
        <w:r w:rsidR="00FF0E15" w:rsidRPr="004032F3">
          <w:rPr>
            <w:rStyle w:val="af8"/>
            <w:noProof/>
            <w:sz w:val="21"/>
            <w:szCs w:val="21"/>
          </w:rPr>
          <w:t>9.3</w:t>
        </w:r>
        <w:r w:rsidR="00FF0E15" w:rsidRPr="004032F3">
          <w:rPr>
            <w:rFonts w:eastAsiaTheme="minorEastAsia"/>
            <w:noProof/>
            <w:sz w:val="21"/>
            <w:szCs w:val="21"/>
          </w:rPr>
          <w:tab/>
        </w:r>
        <w:r w:rsidR="00FF0E15" w:rsidRPr="004032F3">
          <w:rPr>
            <w:rStyle w:val="af8"/>
            <w:noProof/>
            <w:sz w:val="21"/>
            <w:szCs w:val="21"/>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FF0E15" w:rsidRPr="004032F3">
          <w:rPr>
            <w:noProof/>
            <w:webHidden/>
            <w:sz w:val="21"/>
            <w:szCs w:val="21"/>
          </w:rPr>
          <w:tab/>
        </w:r>
        <w:r w:rsidR="00EA7553" w:rsidRPr="004032F3">
          <w:rPr>
            <w:noProof/>
            <w:webHidden/>
            <w:sz w:val="21"/>
            <w:szCs w:val="21"/>
          </w:rPr>
          <w:t>29</w:t>
        </w:r>
      </w:hyperlink>
    </w:p>
    <w:p w:rsidR="00FF0E15" w:rsidRPr="004032F3" w:rsidRDefault="00106191">
      <w:pPr>
        <w:pStyle w:val="23"/>
        <w:rPr>
          <w:rFonts w:eastAsiaTheme="minorEastAsia"/>
          <w:noProof/>
          <w:sz w:val="21"/>
          <w:szCs w:val="21"/>
        </w:rPr>
      </w:pPr>
      <w:hyperlink w:anchor="_Toc168581590" w:history="1">
        <w:r w:rsidR="00FF0E15" w:rsidRPr="004032F3">
          <w:rPr>
            <w:rStyle w:val="af8"/>
            <w:noProof/>
            <w:sz w:val="21"/>
            <w:szCs w:val="21"/>
          </w:rPr>
          <w:t>9.4</w:t>
        </w:r>
        <w:r w:rsidR="00FF0E15" w:rsidRPr="004032F3">
          <w:rPr>
            <w:rFonts w:eastAsiaTheme="minorEastAsia"/>
            <w:noProof/>
            <w:sz w:val="21"/>
            <w:szCs w:val="21"/>
          </w:rPr>
          <w:tab/>
        </w:r>
        <w:r w:rsidR="00FF0E15" w:rsidRPr="004032F3">
          <w:rPr>
            <w:rStyle w:val="af8"/>
            <w:noProof/>
            <w:sz w:val="21"/>
            <w:szCs w:val="21"/>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F0E15" w:rsidRPr="004032F3">
          <w:rPr>
            <w:noProof/>
            <w:webHidden/>
            <w:sz w:val="21"/>
            <w:szCs w:val="21"/>
          </w:rPr>
          <w:tab/>
        </w:r>
        <w:r w:rsidR="00EA7553" w:rsidRPr="004032F3">
          <w:rPr>
            <w:noProof/>
            <w:webHidden/>
            <w:sz w:val="21"/>
            <w:szCs w:val="21"/>
          </w:rPr>
          <w:t>29</w:t>
        </w:r>
      </w:hyperlink>
    </w:p>
    <w:p w:rsidR="00FF0E15" w:rsidRPr="004032F3" w:rsidRDefault="00106191">
      <w:pPr>
        <w:pStyle w:val="23"/>
        <w:rPr>
          <w:rFonts w:eastAsiaTheme="minorEastAsia"/>
          <w:noProof/>
          <w:sz w:val="21"/>
          <w:szCs w:val="21"/>
        </w:rPr>
      </w:pPr>
      <w:hyperlink w:anchor="_Toc168581591" w:history="1">
        <w:r w:rsidR="00FF0E15" w:rsidRPr="004032F3">
          <w:rPr>
            <w:rStyle w:val="af8"/>
            <w:noProof/>
            <w:sz w:val="21"/>
            <w:szCs w:val="21"/>
          </w:rPr>
          <w:t>9.5</w:t>
        </w:r>
        <w:r w:rsidR="00FF0E15" w:rsidRPr="004032F3">
          <w:rPr>
            <w:rFonts w:eastAsiaTheme="minorEastAsia"/>
            <w:noProof/>
            <w:sz w:val="21"/>
            <w:szCs w:val="21"/>
          </w:rPr>
          <w:tab/>
        </w:r>
        <w:r w:rsidR="00FF0E15" w:rsidRPr="004032F3">
          <w:rPr>
            <w:rStyle w:val="af8"/>
            <w:noProof/>
            <w:sz w:val="21"/>
            <w:szCs w:val="21"/>
          </w:rPr>
          <w:t>Оценка эффективности инвестиций по отдельным предложениям</w:t>
        </w:r>
        <w:r w:rsidR="00FF0E15" w:rsidRPr="004032F3">
          <w:rPr>
            <w:noProof/>
            <w:webHidden/>
            <w:sz w:val="21"/>
            <w:szCs w:val="21"/>
          </w:rPr>
          <w:tab/>
        </w:r>
        <w:r w:rsidR="00EA7553" w:rsidRPr="004032F3">
          <w:rPr>
            <w:noProof/>
            <w:webHidden/>
            <w:sz w:val="21"/>
            <w:szCs w:val="21"/>
          </w:rPr>
          <w:t>29</w:t>
        </w:r>
      </w:hyperlink>
    </w:p>
    <w:p w:rsidR="00FF0E15" w:rsidRPr="004032F3" w:rsidRDefault="00106191">
      <w:pPr>
        <w:pStyle w:val="23"/>
        <w:rPr>
          <w:rFonts w:eastAsiaTheme="minorEastAsia"/>
          <w:noProof/>
          <w:sz w:val="21"/>
          <w:szCs w:val="21"/>
        </w:rPr>
      </w:pPr>
      <w:hyperlink w:anchor="_Toc168581592" w:history="1">
        <w:r w:rsidR="00FF0E15" w:rsidRPr="004032F3">
          <w:rPr>
            <w:rStyle w:val="af8"/>
            <w:noProof/>
            <w:sz w:val="21"/>
            <w:szCs w:val="21"/>
          </w:rPr>
          <w:t>9.6</w:t>
        </w:r>
        <w:r w:rsidR="00FF0E15" w:rsidRPr="004032F3">
          <w:rPr>
            <w:rFonts w:eastAsiaTheme="minorEastAsia"/>
            <w:noProof/>
            <w:sz w:val="21"/>
            <w:szCs w:val="21"/>
          </w:rPr>
          <w:tab/>
        </w:r>
        <w:r w:rsidR="00FF0E15" w:rsidRPr="004032F3">
          <w:rPr>
            <w:rStyle w:val="af8"/>
            <w:noProof/>
            <w:sz w:val="21"/>
            <w:szCs w:val="21"/>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F0E15" w:rsidRPr="004032F3">
          <w:rPr>
            <w:noProof/>
            <w:webHidden/>
            <w:sz w:val="21"/>
            <w:szCs w:val="21"/>
          </w:rPr>
          <w:tab/>
        </w:r>
        <w:r w:rsidR="00010B0F" w:rsidRPr="004032F3">
          <w:rPr>
            <w:noProof/>
            <w:webHidden/>
            <w:sz w:val="21"/>
            <w:szCs w:val="21"/>
          </w:rPr>
          <w:t>3</w:t>
        </w:r>
        <w:r w:rsidR="00EA7553" w:rsidRPr="004032F3">
          <w:rPr>
            <w:noProof/>
            <w:webHidden/>
            <w:sz w:val="21"/>
            <w:szCs w:val="21"/>
          </w:rPr>
          <w:t>0</w:t>
        </w:r>
      </w:hyperlink>
    </w:p>
    <w:p w:rsidR="00FF0E15" w:rsidRPr="004032F3" w:rsidRDefault="00106191">
      <w:pPr>
        <w:pStyle w:val="12"/>
        <w:rPr>
          <w:rFonts w:eastAsiaTheme="minorEastAsia"/>
          <w:noProof/>
          <w:sz w:val="21"/>
          <w:szCs w:val="21"/>
        </w:rPr>
      </w:pPr>
      <w:hyperlink w:anchor="_Toc168581593" w:history="1">
        <w:r w:rsidR="00FF0E15" w:rsidRPr="004032F3">
          <w:rPr>
            <w:rStyle w:val="af8"/>
            <w:noProof/>
            <w:sz w:val="21"/>
            <w:szCs w:val="21"/>
          </w:rPr>
          <w:t>10</w:t>
        </w:r>
        <w:r w:rsidR="00FF0E15" w:rsidRPr="004032F3">
          <w:rPr>
            <w:rFonts w:eastAsiaTheme="minorEastAsia"/>
            <w:noProof/>
            <w:sz w:val="21"/>
            <w:szCs w:val="21"/>
          </w:rPr>
          <w:tab/>
        </w:r>
        <w:r w:rsidR="00FF0E15" w:rsidRPr="004032F3">
          <w:rPr>
            <w:rStyle w:val="af8"/>
            <w:noProof/>
            <w:sz w:val="21"/>
            <w:szCs w:val="21"/>
          </w:rPr>
          <w:t>Раздел «Решение об определении единой теплоснабжающей организации (организаций)»</w:t>
        </w:r>
        <w:r w:rsidR="00FF0E15" w:rsidRPr="004032F3">
          <w:rPr>
            <w:noProof/>
            <w:webHidden/>
            <w:sz w:val="21"/>
            <w:szCs w:val="21"/>
          </w:rPr>
          <w:tab/>
        </w:r>
        <w:r w:rsidR="008103BA" w:rsidRPr="004032F3">
          <w:rPr>
            <w:noProof/>
            <w:webHidden/>
            <w:sz w:val="21"/>
            <w:szCs w:val="21"/>
          </w:rPr>
          <w:t>3</w:t>
        </w:r>
        <w:r w:rsidR="00EA7553" w:rsidRPr="004032F3">
          <w:rPr>
            <w:noProof/>
            <w:webHidden/>
            <w:sz w:val="21"/>
            <w:szCs w:val="21"/>
          </w:rPr>
          <w:t>0</w:t>
        </w:r>
      </w:hyperlink>
    </w:p>
    <w:p w:rsidR="00FF0E15" w:rsidRPr="004032F3" w:rsidRDefault="00106191">
      <w:pPr>
        <w:pStyle w:val="23"/>
        <w:rPr>
          <w:rFonts w:eastAsiaTheme="minorEastAsia"/>
          <w:noProof/>
          <w:sz w:val="21"/>
          <w:szCs w:val="21"/>
        </w:rPr>
      </w:pPr>
      <w:hyperlink w:anchor="_Toc168581594" w:history="1">
        <w:r w:rsidR="00FF0E15" w:rsidRPr="004032F3">
          <w:rPr>
            <w:rStyle w:val="af8"/>
            <w:noProof/>
            <w:sz w:val="21"/>
            <w:szCs w:val="21"/>
          </w:rPr>
          <w:t>10.1</w:t>
        </w:r>
        <w:r w:rsidR="00FF0E15" w:rsidRPr="004032F3">
          <w:rPr>
            <w:rFonts w:eastAsiaTheme="minorEastAsia"/>
            <w:noProof/>
            <w:sz w:val="21"/>
            <w:szCs w:val="21"/>
          </w:rPr>
          <w:tab/>
        </w:r>
        <w:r w:rsidR="00FF0E15" w:rsidRPr="004032F3">
          <w:rPr>
            <w:rStyle w:val="af8"/>
            <w:noProof/>
            <w:sz w:val="21"/>
            <w:szCs w:val="21"/>
          </w:rPr>
          <w:t>Решение о присвоении статуса единой теплоснабжающей организации (организациям)</w:t>
        </w:r>
        <w:r w:rsidR="00FF0E15" w:rsidRPr="004032F3">
          <w:rPr>
            <w:noProof/>
            <w:webHidden/>
            <w:sz w:val="21"/>
            <w:szCs w:val="21"/>
          </w:rPr>
          <w:tab/>
        </w:r>
        <w:r w:rsidR="008103BA" w:rsidRPr="004032F3">
          <w:rPr>
            <w:noProof/>
            <w:webHidden/>
            <w:sz w:val="21"/>
            <w:szCs w:val="21"/>
          </w:rPr>
          <w:t>3</w:t>
        </w:r>
        <w:r w:rsidR="00EA7553" w:rsidRPr="004032F3">
          <w:rPr>
            <w:noProof/>
            <w:webHidden/>
            <w:sz w:val="21"/>
            <w:szCs w:val="21"/>
          </w:rPr>
          <w:t>0</w:t>
        </w:r>
      </w:hyperlink>
    </w:p>
    <w:p w:rsidR="00FF0E15" w:rsidRPr="004032F3" w:rsidRDefault="00106191">
      <w:pPr>
        <w:pStyle w:val="23"/>
        <w:rPr>
          <w:rFonts w:eastAsiaTheme="minorEastAsia"/>
          <w:noProof/>
          <w:sz w:val="21"/>
          <w:szCs w:val="21"/>
        </w:rPr>
      </w:pPr>
      <w:hyperlink w:anchor="_Toc168581595" w:history="1">
        <w:r w:rsidR="00FF0E15" w:rsidRPr="004032F3">
          <w:rPr>
            <w:rStyle w:val="af8"/>
            <w:noProof/>
            <w:sz w:val="21"/>
            <w:szCs w:val="21"/>
          </w:rPr>
          <w:t>10.2</w:t>
        </w:r>
        <w:r w:rsidR="00FF0E15" w:rsidRPr="004032F3">
          <w:rPr>
            <w:rFonts w:eastAsiaTheme="minorEastAsia"/>
            <w:noProof/>
            <w:sz w:val="21"/>
            <w:szCs w:val="21"/>
          </w:rPr>
          <w:tab/>
        </w:r>
        <w:r w:rsidR="00FF0E15" w:rsidRPr="004032F3">
          <w:rPr>
            <w:rStyle w:val="af8"/>
            <w:noProof/>
            <w:sz w:val="21"/>
            <w:szCs w:val="21"/>
          </w:rPr>
          <w:t>Реестр зон деятельности единой теплоснабжающей организации (организаций)</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_Toc168581595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2</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96" w:history="1">
        <w:r w:rsidR="00FF0E15" w:rsidRPr="004032F3">
          <w:rPr>
            <w:rStyle w:val="af8"/>
            <w:noProof/>
            <w:sz w:val="21"/>
            <w:szCs w:val="21"/>
          </w:rPr>
          <w:t>10.3</w:t>
        </w:r>
        <w:r w:rsidR="00FF0E15" w:rsidRPr="004032F3">
          <w:rPr>
            <w:rFonts w:eastAsiaTheme="minorEastAsia"/>
            <w:noProof/>
            <w:sz w:val="21"/>
            <w:szCs w:val="21"/>
          </w:rPr>
          <w:tab/>
        </w:r>
        <w:r w:rsidR="00FF0E15" w:rsidRPr="004032F3">
          <w:rPr>
            <w:rStyle w:val="af8"/>
            <w:noProof/>
            <w:sz w:val="21"/>
            <w:szCs w:val="21"/>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_Toc168581596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2</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97" w:history="1">
        <w:r w:rsidR="00FF0E15" w:rsidRPr="004032F3">
          <w:rPr>
            <w:rStyle w:val="af8"/>
            <w:noProof/>
            <w:sz w:val="21"/>
            <w:szCs w:val="21"/>
          </w:rPr>
          <w:t>10.4</w:t>
        </w:r>
        <w:r w:rsidR="00FF0E15" w:rsidRPr="004032F3">
          <w:rPr>
            <w:rFonts w:eastAsiaTheme="minorEastAsia"/>
            <w:noProof/>
            <w:sz w:val="21"/>
            <w:szCs w:val="21"/>
          </w:rPr>
          <w:tab/>
        </w:r>
        <w:r w:rsidR="00FF0E15" w:rsidRPr="004032F3">
          <w:rPr>
            <w:rStyle w:val="af8"/>
            <w:noProof/>
            <w:sz w:val="21"/>
            <w:szCs w:val="21"/>
          </w:rPr>
          <w:t>Информация о поданных теплоснабжающими организациями заявках на присвоение статуса единой теплоснабжающей организации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_Toc168581597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2</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598" w:history="1">
        <w:r w:rsidR="00FF0E15" w:rsidRPr="004032F3">
          <w:rPr>
            <w:rStyle w:val="af8"/>
            <w:noProof/>
            <w:sz w:val="21"/>
            <w:szCs w:val="21"/>
          </w:rPr>
          <w:t>10.5</w:t>
        </w:r>
        <w:r w:rsidR="00FF0E15" w:rsidRPr="004032F3">
          <w:rPr>
            <w:rFonts w:eastAsiaTheme="minorEastAsia"/>
            <w:noProof/>
            <w:sz w:val="21"/>
            <w:szCs w:val="21"/>
          </w:rPr>
          <w:tab/>
        </w:r>
        <w:r w:rsidR="00FF0E15" w:rsidRPr="004032F3">
          <w:rPr>
            <w:rStyle w:val="af8"/>
            <w:noProof/>
            <w:sz w:val="21"/>
            <w:szCs w:val="21"/>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_Toc168581598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599" w:history="1">
        <w:r w:rsidR="00FF0E15" w:rsidRPr="004032F3">
          <w:rPr>
            <w:rStyle w:val="af8"/>
            <w:noProof/>
            <w:sz w:val="21"/>
            <w:szCs w:val="21"/>
          </w:rPr>
          <w:t>11</w:t>
        </w:r>
        <w:r w:rsidR="00FF0E15" w:rsidRPr="004032F3">
          <w:rPr>
            <w:rFonts w:eastAsiaTheme="minorEastAsia"/>
            <w:noProof/>
            <w:sz w:val="21"/>
            <w:szCs w:val="21"/>
          </w:rPr>
          <w:tab/>
        </w:r>
        <w:r w:rsidR="00FF0E15" w:rsidRPr="004032F3">
          <w:rPr>
            <w:rStyle w:val="af8"/>
            <w:noProof/>
            <w:sz w:val="21"/>
            <w:szCs w:val="21"/>
          </w:rPr>
          <w:t>Раздел  Решения о распределении тепловой нагрузки между источниками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_Toc168581599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600" w:history="1">
        <w:r w:rsidR="00FF0E15" w:rsidRPr="004032F3">
          <w:rPr>
            <w:rStyle w:val="af8"/>
            <w:noProof/>
            <w:sz w:val="21"/>
            <w:szCs w:val="21"/>
          </w:rPr>
          <w:t>12</w:t>
        </w:r>
        <w:r w:rsidR="00FF0E15" w:rsidRPr="004032F3">
          <w:rPr>
            <w:rFonts w:eastAsiaTheme="minorEastAsia"/>
            <w:noProof/>
            <w:sz w:val="21"/>
            <w:szCs w:val="21"/>
          </w:rPr>
          <w:tab/>
        </w:r>
        <w:r w:rsidR="00FF0E15" w:rsidRPr="004032F3">
          <w:rPr>
            <w:rStyle w:val="af8"/>
            <w:noProof/>
            <w:sz w:val="21"/>
            <w:szCs w:val="21"/>
          </w:rPr>
          <w:t>Раздел Решения по бесхозяйным тепловым сетям</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_Toc168581600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3</w:t>
        </w:r>
        <w:r w:rsidR="002506EA" w:rsidRPr="004032F3">
          <w:rPr>
            <w:noProof/>
            <w:webHidden/>
            <w:sz w:val="21"/>
            <w:szCs w:val="21"/>
          </w:rPr>
          <w:fldChar w:fldCharType="end"/>
        </w:r>
      </w:hyperlink>
    </w:p>
    <w:p w:rsidR="00FF0E15" w:rsidRPr="004032F3" w:rsidRDefault="00106191">
      <w:pPr>
        <w:pStyle w:val="12"/>
        <w:rPr>
          <w:rFonts w:eastAsiaTheme="minorEastAsia"/>
          <w:noProof/>
          <w:sz w:val="21"/>
          <w:szCs w:val="21"/>
        </w:rPr>
      </w:pPr>
      <w:hyperlink w:anchor="_Toc168581602" w:history="1">
        <w:r w:rsidR="00FF0E15" w:rsidRPr="004032F3">
          <w:rPr>
            <w:rStyle w:val="af8"/>
            <w:noProof/>
            <w:sz w:val="21"/>
            <w:szCs w:val="21"/>
          </w:rPr>
          <w:t>13</w:t>
        </w:r>
        <w:r w:rsidR="00FF0E15" w:rsidRPr="004032F3">
          <w:rPr>
            <w:rFonts w:eastAsiaTheme="minorEastAsia"/>
            <w:noProof/>
            <w:sz w:val="21"/>
            <w:szCs w:val="21"/>
          </w:rPr>
          <w:tab/>
        </w:r>
        <w:r w:rsidR="00FF0E15" w:rsidRPr="004032F3">
          <w:rPr>
            <w:rStyle w:val="af8"/>
            <w:noProof/>
            <w:sz w:val="21"/>
            <w:szCs w:val="21"/>
          </w:rPr>
          <w:t>Раздел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_Toc168581602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3" w:history="1">
        <w:r w:rsidR="00FF0E15" w:rsidRPr="004032F3">
          <w:rPr>
            <w:rStyle w:val="af8"/>
            <w:noProof/>
            <w:sz w:val="21"/>
            <w:szCs w:val="21"/>
          </w:rPr>
          <w:t>13.1</w:t>
        </w:r>
        <w:r w:rsidR="00FF0E15" w:rsidRPr="004032F3">
          <w:rPr>
            <w:rFonts w:eastAsiaTheme="minorEastAsia"/>
            <w:noProof/>
            <w:sz w:val="21"/>
            <w:szCs w:val="21"/>
          </w:rPr>
          <w:tab/>
        </w:r>
        <w:r w:rsidR="00FF0E15" w:rsidRPr="004032F3">
          <w:rPr>
            <w:rStyle w:val="af8"/>
            <w:noProof/>
            <w:sz w:val="21"/>
            <w:szCs w:val="21"/>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_Toc168581603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4" w:history="1">
        <w:r w:rsidR="00FF0E15" w:rsidRPr="004032F3">
          <w:rPr>
            <w:rStyle w:val="af8"/>
            <w:noProof/>
            <w:sz w:val="21"/>
            <w:szCs w:val="21"/>
          </w:rPr>
          <w:t>13.2</w:t>
        </w:r>
        <w:r w:rsidR="00FF0E15" w:rsidRPr="004032F3">
          <w:rPr>
            <w:rFonts w:eastAsiaTheme="minorEastAsia"/>
            <w:noProof/>
            <w:sz w:val="21"/>
            <w:szCs w:val="21"/>
          </w:rPr>
          <w:tab/>
        </w:r>
        <w:r w:rsidR="00FF0E15" w:rsidRPr="004032F3">
          <w:rPr>
            <w:rStyle w:val="af8"/>
            <w:noProof/>
            <w:sz w:val="21"/>
            <w:szCs w:val="21"/>
          </w:rPr>
          <w:t>Описание проблем организации газоснабжения источников тепловой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_Toc168581604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5" w:history="1">
        <w:r w:rsidR="00FF0E15" w:rsidRPr="004032F3">
          <w:rPr>
            <w:rStyle w:val="af8"/>
            <w:noProof/>
            <w:sz w:val="21"/>
            <w:szCs w:val="21"/>
          </w:rPr>
          <w:t>13.3</w:t>
        </w:r>
        <w:r w:rsidR="00FF0E15" w:rsidRPr="004032F3">
          <w:rPr>
            <w:rFonts w:eastAsiaTheme="minorEastAsia"/>
            <w:noProof/>
            <w:sz w:val="21"/>
            <w:szCs w:val="21"/>
          </w:rPr>
          <w:tab/>
        </w:r>
        <w:r w:rsidR="00FF0E15" w:rsidRPr="004032F3">
          <w:rPr>
            <w:rStyle w:val="af8"/>
            <w:noProof/>
            <w:sz w:val="21"/>
            <w:szCs w:val="21"/>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_Toc168581605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6" w:history="1">
        <w:r w:rsidR="00FF0E15" w:rsidRPr="004032F3">
          <w:rPr>
            <w:rStyle w:val="af8"/>
            <w:noProof/>
            <w:sz w:val="21"/>
            <w:szCs w:val="21"/>
          </w:rPr>
          <w:t>13.4</w:t>
        </w:r>
        <w:r w:rsidR="00FF0E15" w:rsidRPr="004032F3">
          <w:rPr>
            <w:rFonts w:eastAsiaTheme="minorEastAsia"/>
            <w:noProof/>
            <w:sz w:val="21"/>
            <w:szCs w:val="21"/>
          </w:rPr>
          <w:tab/>
        </w:r>
        <w:r w:rsidR="00FF0E15" w:rsidRPr="004032F3">
          <w:rPr>
            <w:rStyle w:val="af8"/>
            <w:noProof/>
            <w:sz w:val="21"/>
            <w:szCs w:val="21"/>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_Toc168581606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4</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7" w:history="1">
        <w:r w:rsidR="00FF0E15" w:rsidRPr="004032F3">
          <w:rPr>
            <w:rStyle w:val="af8"/>
            <w:noProof/>
            <w:sz w:val="21"/>
            <w:szCs w:val="21"/>
          </w:rPr>
          <w:t>13.5</w:t>
        </w:r>
        <w:r w:rsidR="00FF0E15" w:rsidRPr="004032F3">
          <w:rPr>
            <w:rFonts w:eastAsiaTheme="minorEastAsia"/>
            <w:noProof/>
            <w:sz w:val="21"/>
            <w:szCs w:val="21"/>
          </w:rPr>
          <w:tab/>
        </w:r>
        <w:r w:rsidR="00FF0E15" w:rsidRPr="004032F3">
          <w:rPr>
            <w:rStyle w:val="af8"/>
            <w:noProof/>
            <w:sz w:val="21"/>
            <w:szCs w:val="21"/>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_Toc168581607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08" w:history="1">
        <w:r w:rsidR="00FF0E15" w:rsidRPr="004032F3">
          <w:rPr>
            <w:rStyle w:val="af8"/>
            <w:noProof/>
            <w:sz w:val="21"/>
            <w:szCs w:val="21"/>
          </w:rPr>
          <w:t>13.6</w:t>
        </w:r>
        <w:r w:rsidR="00FF0E15" w:rsidRPr="004032F3">
          <w:rPr>
            <w:rFonts w:eastAsiaTheme="minorEastAsia"/>
            <w:noProof/>
            <w:sz w:val="21"/>
            <w:szCs w:val="21"/>
          </w:rPr>
          <w:tab/>
        </w:r>
        <w:r w:rsidR="00FF0E15" w:rsidRPr="004032F3">
          <w:rPr>
            <w:rStyle w:val="af8"/>
            <w:noProof/>
            <w:sz w:val="21"/>
            <w:szCs w:val="21"/>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FF0E15" w:rsidRPr="004032F3">
          <w:rPr>
            <w:noProof/>
            <w:webHidden/>
            <w:sz w:val="21"/>
            <w:szCs w:val="21"/>
          </w:rPr>
          <w:tab/>
        </w:r>
        <w:r w:rsidR="002506EA" w:rsidRPr="004032F3">
          <w:rPr>
            <w:noProof/>
            <w:webHidden/>
            <w:sz w:val="21"/>
            <w:szCs w:val="21"/>
          </w:rPr>
          <w:fldChar w:fldCharType="begin"/>
        </w:r>
        <w:r w:rsidR="00FF0E15" w:rsidRPr="004032F3">
          <w:rPr>
            <w:noProof/>
            <w:webHidden/>
            <w:sz w:val="21"/>
            <w:szCs w:val="21"/>
          </w:rPr>
          <w:instrText xml:space="preserve"> PAGEREF _Toc168581608 \h </w:instrText>
        </w:r>
        <w:r w:rsidR="002506EA" w:rsidRPr="004032F3">
          <w:rPr>
            <w:noProof/>
            <w:webHidden/>
            <w:sz w:val="21"/>
            <w:szCs w:val="21"/>
          </w:rPr>
        </w:r>
        <w:r w:rsidR="002506EA" w:rsidRPr="004032F3">
          <w:rPr>
            <w:noProof/>
            <w:webHidden/>
            <w:sz w:val="21"/>
            <w:szCs w:val="21"/>
          </w:rPr>
          <w:fldChar w:fldCharType="separate"/>
        </w:r>
        <w:r w:rsidR="00FF0E15" w:rsidRPr="004032F3">
          <w:rPr>
            <w:noProof/>
            <w:webHidden/>
            <w:sz w:val="21"/>
            <w:szCs w:val="21"/>
          </w:rPr>
          <w:t>3</w:t>
        </w:r>
        <w:r w:rsidR="00EA7553" w:rsidRPr="004032F3">
          <w:rPr>
            <w:noProof/>
            <w:webHidden/>
            <w:sz w:val="21"/>
            <w:szCs w:val="21"/>
          </w:rPr>
          <w:t>5</w:t>
        </w:r>
        <w:r w:rsidR="002506EA" w:rsidRPr="004032F3">
          <w:rPr>
            <w:noProof/>
            <w:webHidden/>
            <w:sz w:val="21"/>
            <w:szCs w:val="21"/>
          </w:rPr>
          <w:fldChar w:fldCharType="end"/>
        </w:r>
      </w:hyperlink>
    </w:p>
    <w:p w:rsidR="00FF0E15" w:rsidRPr="004032F3" w:rsidRDefault="00106191">
      <w:pPr>
        <w:pStyle w:val="23"/>
        <w:rPr>
          <w:rFonts w:eastAsiaTheme="minorEastAsia"/>
          <w:noProof/>
          <w:sz w:val="21"/>
          <w:szCs w:val="21"/>
        </w:rPr>
      </w:pPr>
      <w:hyperlink w:anchor="_Toc168581610" w:history="1">
        <w:r w:rsidR="00FF0E15" w:rsidRPr="004032F3">
          <w:rPr>
            <w:rStyle w:val="af8"/>
            <w:noProof/>
            <w:sz w:val="21"/>
            <w:szCs w:val="21"/>
          </w:rPr>
          <w:t>13.7</w:t>
        </w:r>
        <w:r w:rsidR="00FF0E15" w:rsidRPr="004032F3">
          <w:rPr>
            <w:rFonts w:eastAsiaTheme="minorEastAsia"/>
            <w:noProof/>
            <w:sz w:val="21"/>
            <w:szCs w:val="21"/>
          </w:rPr>
          <w:tab/>
        </w:r>
        <w:r w:rsidR="00FF0E15" w:rsidRPr="004032F3">
          <w:rPr>
            <w:rStyle w:val="af8"/>
            <w:noProof/>
            <w:sz w:val="21"/>
            <w:szCs w:val="21"/>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FF0E15" w:rsidRPr="004032F3">
          <w:rPr>
            <w:noProof/>
            <w:webHidden/>
            <w:sz w:val="21"/>
            <w:szCs w:val="21"/>
          </w:rPr>
          <w:tab/>
        </w:r>
        <w:r w:rsidR="000B1D94" w:rsidRPr="004032F3">
          <w:rPr>
            <w:noProof/>
            <w:webHidden/>
            <w:sz w:val="21"/>
            <w:szCs w:val="21"/>
          </w:rPr>
          <w:t>3</w:t>
        </w:r>
        <w:r w:rsidR="00EA7553" w:rsidRPr="004032F3">
          <w:rPr>
            <w:noProof/>
            <w:webHidden/>
            <w:sz w:val="21"/>
            <w:szCs w:val="21"/>
          </w:rPr>
          <w:t>5</w:t>
        </w:r>
      </w:hyperlink>
    </w:p>
    <w:p w:rsidR="00FF0E15" w:rsidRPr="004032F3" w:rsidRDefault="00106191">
      <w:pPr>
        <w:pStyle w:val="12"/>
        <w:rPr>
          <w:rFonts w:eastAsiaTheme="minorEastAsia"/>
          <w:noProof/>
          <w:sz w:val="21"/>
          <w:szCs w:val="21"/>
        </w:rPr>
      </w:pPr>
      <w:hyperlink w:anchor="_Toc168581611" w:history="1">
        <w:r w:rsidR="00FF0E15" w:rsidRPr="004032F3">
          <w:rPr>
            <w:rStyle w:val="af8"/>
            <w:noProof/>
            <w:sz w:val="21"/>
            <w:szCs w:val="21"/>
          </w:rPr>
          <w:t>14</w:t>
        </w:r>
        <w:r w:rsidR="00FF0E15" w:rsidRPr="004032F3">
          <w:rPr>
            <w:rFonts w:eastAsiaTheme="minorEastAsia"/>
            <w:noProof/>
            <w:sz w:val="21"/>
            <w:szCs w:val="21"/>
          </w:rPr>
          <w:tab/>
        </w:r>
        <w:r w:rsidR="00FF0E15" w:rsidRPr="004032F3">
          <w:rPr>
            <w:rStyle w:val="af8"/>
            <w:noProof/>
            <w:sz w:val="21"/>
            <w:szCs w:val="21"/>
          </w:rPr>
          <w:t>Раздел «Индикаторы развития систем теплоснабжения поселения, городского округа, города федерального значения»</w:t>
        </w:r>
        <w:r w:rsidR="00FF0E15" w:rsidRPr="004032F3">
          <w:rPr>
            <w:noProof/>
            <w:webHidden/>
            <w:sz w:val="21"/>
            <w:szCs w:val="21"/>
          </w:rPr>
          <w:tab/>
        </w:r>
        <w:r w:rsidR="000B1D94" w:rsidRPr="004032F3">
          <w:rPr>
            <w:noProof/>
            <w:webHidden/>
            <w:sz w:val="21"/>
            <w:szCs w:val="21"/>
          </w:rPr>
          <w:t>3</w:t>
        </w:r>
        <w:r w:rsidR="00EA7553" w:rsidRPr="004032F3">
          <w:rPr>
            <w:noProof/>
            <w:webHidden/>
            <w:sz w:val="21"/>
            <w:szCs w:val="21"/>
          </w:rPr>
          <w:t>6</w:t>
        </w:r>
      </w:hyperlink>
    </w:p>
    <w:p w:rsidR="00FF0E15" w:rsidRPr="004032F3" w:rsidRDefault="00106191" w:rsidP="00FF0E15">
      <w:pPr>
        <w:pStyle w:val="32"/>
        <w:rPr>
          <w:rFonts w:eastAsiaTheme="minorEastAsia"/>
          <w:sz w:val="21"/>
          <w:szCs w:val="21"/>
        </w:rPr>
      </w:pPr>
      <w:hyperlink w:anchor="_Toc168581612" w:history="1">
        <w:r w:rsidR="00FF0E15" w:rsidRPr="004032F3">
          <w:rPr>
            <w:rStyle w:val="af8"/>
            <w:sz w:val="21"/>
            <w:szCs w:val="21"/>
          </w:rPr>
          <w:t>14.1.Количество прекращений подачи тепловой энергии, теплоносителя в результате технологических нарушений на тепловых сетях</w:t>
        </w:r>
        <w:r w:rsidR="00FF0E15" w:rsidRPr="004032F3">
          <w:rPr>
            <w:webHidden/>
            <w:sz w:val="21"/>
            <w:szCs w:val="21"/>
          </w:rPr>
          <w:tab/>
        </w:r>
        <w:r w:rsidR="000B1D94" w:rsidRPr="004032F3">
          <w:rPr>
            <w:webHidden/>
            <w:sz w:val="21"/>
            <w:szCs w:val="21"/>
          </w:rPr>
          <w:t>3</w:t>
        </w:r>
        <w:r w:rsidR="00EA7553" w:rsidRPr="004032F3">
          <w:rPr>
            <w:webHidden/>
            <w:sz w:val="21"/>
            <w:szCs w:val="21"/>
          </w:rPr>
          <w:t>6</w:t>
        </w:r>
      </w:hyperlink>
    </w:p>
    <w:p w:rsidR="00FF0E15" w:rsidRPr="004032F3" w:rsidRDefault="00106191" w:rsidP="00FF0E15">
      <w:pPr>
        <w:pStyle w:val="32"/>
        <w:rPr>
          <w:rFonts w:eastAsiaTheme="minorEastAsia"/>
          <w:i/>
          <w:sz w:val="21"/>
          <w:szCs w:val="21"/>
        </w:rPr>
      </w:pPr>
      <w:hyperlink w:anchor="_Toc168581614" w:history="1">
        <w:r w:rsidR="00FF0E15" w:rsidRPr="004032F3">
          <w:rPr>
            <w:rStyle w:val="af8"/>
            <w:sz w:val="21"/>
            <w:szCs w:val="21"/>
          </w:rPr>
          <w:t>14.2. Количество прекращений подачи тепловой энергии, теплоносителя в результате технологических нарушений на источниках тепловой энергии</w:t>
        </w:r>
        <w:r w:rsidR="00FF0E15" w:rsidRPr="004032F3">
          <w:rPr>
            <w:webHidden/>
            <w:sz w:val="21"/>
            <w:szCs w:val="21"/>
          </w:rPr>
          <w:tab/>
        </w:r>
        <w:r w:rsidR="000B1D94" w:rsidRPr="004032F3">
          <w:rPr>
            <w:webHidden/>
            <w:sz w:val="21"/>
            <w:szCs w:val="21"/>
          </w:rPr>
          <w:t>3</w:t>
        </w:r>
        <w:r w:rsidR="00EA7553" w:rsidRPr="004032F3">
          <w:rPr>
            <w:webHidden/>
            <w:sz w:val="21"/>
            <w:szCs w:val="21"/>
          </w:rPr>
          <w:t>6</w:t>
        </w:r>
      </w:hyperlink>
    </w:p>
    <w:p w:rsidR="00FF0E15" w:rsidRPr="004032F3" w:rsidRDefault="00106191" w:rsidP="00FF0E15">
      <w:pPr>
        <w:pStyle w:val="32"/>
        <w:rPr>
          <w:rFonts w:eastAsiaTheme="minorEastAsia"/>
          <w:i/>
          <w:sz w:val="21"/>
          <w:szCs w:val="21"/>
        </w:rPr>
      </w:pPr>
      <w:hyperlink w:anchor="_Toc168581616" w:history="1">
        <w:r w:rsidR="00FF0E15" w:rsidRPr="004032F3">
          <w:rPr>
            <w:rStyle w:val="af8"/>
            <w:sz w:val="21"/>
            <w:szCs w:val="21"/>
          </w:rPr>
          <w:t>14.3. Коэффициент использования установленной тепловой мощности</w:t>
        </w:r>
        <w:r w:rsidR="00FF0E15" w:rsidRPr="004032F3">
          <w:rPr>
            <w:webHidden/>
            <w:sz w:val="21"/>
            <w:szCs w:val="21"/>
          </w:rPr>
          <w:tab/>
        </w:r>
        <w:r w:rsidR="000B1D94" w:rsidRPr="004032F3">
          <w:rPr>
            <w:webHidden/>
            <w:sz w:val="21"/>
            <w:szCs w:val="21"/>
          </w:rPr>
          <w:t>3</w:t>
        </w:r>
        <w:r w:rsidR="00EA7553" w:rsidRPr="004032F3">
          <w:rPr>
            <w:webHidden/>
            <w:sz w:val="21"/>
            <w:szCs w:val="21"/>
          </w:rPr>
          <w:t>7</w:t>
        </w:r>
      </w:hyperlink>
    </w:p>
    <w:p w:rsidR="00FF0E15" w:rsidRPr="004032F3" w:rsidRDefault="00106191">
      <w:pPr>
        <w:pStyle w:val="12"/>
        <w:rPr>
          <w:rFonts w:eastAsiaTheme="minorEastAsia"/>
          <w:noProof/>
          <w:sz w:val="21"/>
          <w:szCs w:val="21"/>
        </w:rPr>
      </w:pPr>
      <w:hyperlink w:anchor="_Toc168581617" w:history="1">
        <w:r w:rsidR="00FF0E15" w:rsidRPr="004032F3">
          <w:rPr>
            <w:rStyle w:val="af8"/>
            <w:noProof/>
            <w:sz w:val="21"/>
            <w:szCs w:val="21"/>
          </w:rPr>
          <w:t>15</w:t>
        </w:r>
        <w:r w:rsidR="00FF0E15" w:rsidRPr="004032F3">
          <w:rPr>
            <w:rFonts w:eastAsiaTheme="minorEastAsia"/>
            <w:noProof/>
            <w:sz w:val="21"/>
            <w:szCs w:val="21"/>
          </w:rPr>
          <w:tab/>
        </w:r>
        <w:r w:rsidR="00FF0E15" w:rsidRPr="004032F3">
          <w:rPr>
            <w:rStyle w:val="af8"/>
            <w:noProof/>
            <w:sz w:val="21"/>
            <w:szCs w:val="21"/>
          </w:rPr>
          <w:t>Раздел «Ценовые (тарифные) последствия»</w:t>
        </w:r>
        <w:r w:rsidR="00FF0E15" w:rsidRPr="004032F3">
          <w:rPr>
            <w:noProof/>
            <w:webHidden/>
            <w:sz w:val="21"/>
            <w:szCs w:val="21"/>
          </w:rPr>
          <w:tab/>
        </w:r>
        <w:r w:rsidR="000B1D94" w:rsidRPr="004032F3">
          <w:rPr>
            <w:noProof/>
            <w:webHidden/>
            <w:sz w:val="21"/>
            <w:szCs w:val="21"/>
          </w:rPr>
          <w:t>3</w:t>
        </w:r>
        <w:r w:rsidR="00EA7553" w:rsidRPr="004032F3">
          <w:rPr>
            <w:noProof/>
            <w:webHidden/>
            <w:sz w:val="21"/>
            <w:szCs w:val="21"/>
          </w:rPr>
          <w:t>7</w:t>
        </w:r>
      </w:hyperlink>
    </w:p>
    <w:p w:rsidR="00FF0E15" w:rsidRPr="004032F3" w:rsidRDefault="00106191" w:rsidP="00FF0E15">
      <w:pPr>
        <w:pStyle w:val="32"/>
        <w:rPr>
          <w:rFonts w:eastAsiaTheme="minorEastAsia"/>
          <w:i/>
          <w:sz w:val="21"/>
          <w:szCs w:val="21"/>
        </w:rPr>
      </w:pPr>
      <w:hyperlink w:anchor="_Toc168581618" w:history="1">
        <w:r w:rsidR="00FF0E15" w:rsidRPr="004032F3">
          <w:rPr>
            <w:rStyle w:val="af8"/>
            <w:sz w:val="21"/>
            <w:szCs w:val="21"/>
          </w:rPr>
          <w:t>15.1.1Описание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0E15" w:rsidRPr="004032F3">
          <w:rPr>
            <w:webHidden/>
            <w:sz w:val="21"/>
            <w:szCs w:val="21"/>
          </w:rPr>
          <w:tab/>
        </w:r>
        <w:r w:rsidR="000B1D94" w:rsidRPr="004032F3">
          <w:rPr>
            <w:webHidden/>
            <w:sz w:val="21"/>
            <w:szCs w:val="21"/>
          </w:rPr>
          <w:t>39</w:t>
        </w:r>
      </w:hyperlink>
    </w:p>
    <w:p w:rsidR="00F12F16" w:rsidRPr="00D81941" w:rsidRDefault="002506EA" w:rsidP="00653352">
      <w:pPr>
        <w:sectPr w:rsidR="00F12F16" w:rsidRPr="00D81941" w:rsidSect="00DB1297">
          <w:headerReference w:type="even" r:id="rId8"/>
          <w:headerReference w:type="default" r:id="rId9"/>
          <w:footerReference w:type="even" r:id="rId10"/>
          <w:footerReference w:type="default" r:id="rId11"/>
          <w:headerReference w:type="first" r:id="rId12"/>
          <w:footerReference w:type="first" r:id="rId13"/>
          <w:pgSz w:w="11906" w:h="16838"/>
          <w:pgMar w:top="737" w:right="1133" w:bottom="851" w:left="1134" w:header="567" w:footer="567" w:gutter="0"/>
          <w:pgNumType w:start="1"/>
          <w:cols w:space="720"/>
          <w:docGrid w:linePitch="299"/>
        </w:sectPr>
      </w:pPr>
      <w:r w:rsidRPr="004032F3">
        <w:rPr>
          <w:rFonts w:ascii="Times New Roman" w:hAnsi="Times New Roman"/>
          <w:sz w:val="21"/>
          <w:szCs w:val="21"/>
        </w:rPr>
        <w:fldChar w:fldCharType="end"/>
      </w:r>
    </w:p>
    <w:p w:rsidR="008703F3" w:rsidRDefault="008703F3" w:rsidP="00510105">
      <w:pPr>
        <w:pStyle w:val="1"/>
        <w:numPr>
          <w:ilvl w:val="0"/>
          <w:numId w:val="0"/>
        </w:numPr>
        <w:spacing w:before="120"/>
        <w:ind w:left="431"/>
        <w:jc w:val="center"/>
      </w:pPr>
      <w:bookmarkStart w:id="0" w:name="_Toc168581534"/>
      <w:r>
        <w:lastRenderedPageBreak/>
        <w:t>Вводная часть</w:t>
      </w:r>
      <w:bookmarkEnd w:id="0"/>
    </w:p>
    <w:p w:rsidR="00A9259F" w:rsidRDefault="00A9259F" w:rsidP="0092585A">
      <w:pPr>
        <w:spacing w:after="0" w:line="360" w:lineRule="auto"/>
        <w:jc w:val="both"/>
        <w:rPr>
          <w:rFonts w:ascii="Times New Roman" w:hAnsi="Times New Roman"/>
          <w:i/>
          <w:iCs/>
          <w:color w:val="000000"/>
          <w:sz w:val="24"/>
          <w:szCs w:val="24"/>
          <w:shd w:val="clear" w:color="auto" w:fill="FFFFFF"/>
        </w:rPr>
      </w:pPr>
      <w:r w:rsidRPr="00660038">
        <w:rPr>
          <w:rFonts w:ascii="Times New Roman" w:hAnsi="Times New Roman"/>
          <w:color w:val="000000"/>
          <w:sz w:val="24"/>
          <w:szCs w:val="24"/>
          <w:shd w:val="clear" w:color="auto" w:fill="FFFFFF"/>
        </w:rPr>
        <w:t xml:space="preserve">Необходимость </w:t>
      </w:r>
      <w:r>
        <w:rPr>
          <w:rFonts w:ascii="Times New Roman" w:hAnsi="Times New Roman"/>
          <w:color w:val="000000"/>
          <w:sz w:val="24"/>
          <w:szCs w:val="24"/>
          <w:shd w:val="clear" w:color="auto" w:fill="FFFFFF"/>
        </w:rPr>
        <w:t>разработки</w:t>
      </w:r>
      <w:r w:rsidRPr="00660038">
        <w:rPr>
          <w:rFonts w:ascii="Times New Roman" w:hAnsi="Times New Roman"/>
          <w:color w:val="000000"/>
          <w:sz w:val="24"/>
          <w:szCs w:val="24"/>
          <w:shd w:val="clear" w:color="auto" w:fill="FFFFFF"/>
        </w:rPr>
        <w:t xml:space="preserve"> схем</w:t>
      </w:r>
      <w:r>
        <w:rPr>
          <w:rFonts w:ascii="Times New Roman" w:hAnsi="Times New Roman"/>
          <w:color w:val="000000"/>
          <w:sz w:val="24"/>
          <w:szCs w:val="24"/>
          <w:shd w:val="clear" w:color="auto" w:fill="FFFFFF"/>
        </w:rPr>
        <w:t>ы</w:t>
      </w:r>
      <w:r w:rsidRPr="00660038">
        <w:rPr>
          <w:rFonts w:ascii="Times New Roman" w:hAnsi="Times New Roman"/>
          <w:color w:val="000000"/>
          <w:sz w:val="24"/>
          <w:szCs w:val="24"/>
          <w:shd w:val="clear" w:color="auto" w:fill="FFFFFF"/>
        </w:rPr>
        <w:t xml:space="preserve"> теплоснабжения определена, требованиями статьи 23 ФЗ </w:t>
      </w:r>
      <w:r>
        <w:rPr>
          <w:rFonts w:ascii="Times New Roman" w:hAnsi="Times New Roman"/>
          <w:color w:val="000000"/>
          <w:sz w:val="24"/>
          <w:szCs w:val="24"/>
          <w:shd w:val="clear" w:color="auto" w:fill="FFFFFF"/>
        </w:rPr>
        <w:br/>
      </w:r>
      <w:r w:rsidRPr="00660038">
        <w:rPr>
          <w:rFonts w:ascii="Times New Roman" w:hAnsi="Times New Roman"/>
          <w:color w:val="000000"/>
          <w:sz w:val="24"/>
          <w:szCs w:val="24"/>
          <w:shd w:val="clear" w:color="auto" w:fill="FFFFFF"/>
        </w:rPr>
        <w:t>№ 190 от 27.07.2010 г. «О теплоснабжении»</w:t>
      </w:r>
      <w:r w:rsidRPr="00660038">
        <w:rPr>
          <w:rFonts w:ascii="Times New Roman" w:hAnsi="Times New Roman"/>
          <w:i/>
          <w:iCs/>
          <w:color w:val="000000"/>
          <w:sz w:val="24"/>
          <w:szCs w:val="24"/>
          <w:shd w:val="clear" w:color="auto" w:fill="FFFFFF"/>
        </w:rPr>
        <w:t>.</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Основанием для </w:t>
      </w:r>
      <w:r>
        <w:rPr>
          <w:rFonts w:ascii="Times New Roman" w:hAnsi="Times New Roman"/>
          <w:iCs/>
          <w:color w:val="000000"/>
          <w:sz w:val="24"/>
          <w:szCs w:val="24"/>
          <w:shd w:val="clear" w:color="auto" w:fill="FFFFFF"/>
        </w:rPr>
        <w:t>разработки</w:t>
      </w:r>
      <w:r w:rsidRPr="003425AA">
        <w:rPr>
          <w:rFonts w:ascii="Times New Roman" w:hAnsi="Times New Roman"/>
          <w:iCs/>
          <w:color w:val="000000"/>
          <w:sz w:val="24"/>
          <w:szCs w:val="24"/>
          <w:shd w:val="clear" w:color="auto" w:fill="FFFFFF"/>
        </w:rPr>
        <w:t xml:space="preserve"> схемы теплоснабжения на 20</w:t>
      </w:r>
      <w:r w:rsidR="00A00E2E">
        <w:rPr>
          <w:rFonts w:ascii="Times New Roman" w:hAnsi="Times New Roman"/>
          <w:iCs/>
          <w:color w:val="000000"/>
          <w:sz w:val="24"/>
          <w:szCs w:val="24"/>
          <w:shd w:val="clear" w:color="auto" w:fill="FFFFFF"/>
        </w:rPr>
        <w:t>23</w:t>
      </w:r>
      <w:r w:rsidRPr="003425AA">
        <w:rPr>
          <w:rFonts w:ascii="Times New Roman" w:hAnsi="Times New Roman"/>
          <w:iCs/>
          <w:color w:val="000000"/>
          <w:sz w:val="24"/>
          <w:szCs w:val="24"/>
          <w:shd w:val="clear" w:color="auto" w:fill="FFFFFF"/>
        </w:rPr>
        <w:t xml:space="preserve"> г. до 203</w:t>
      </w:r>
      <w:r w:rsidR="00741170">
        <w:rPr>
          <w:rFonts w:ascii="Times New Roman" w:hAnsi="Times New Roman"/>
          <w:iCs/>
          <w:color w:val="000000"/>
          <w:sz w:val="24"/>
          <w:szCs w:val="24"/>
          <w:shd w:val="clear" w:color="auto" w:fill="FFFFFF"/>
        </w:rPr>
        <w:t>5</w:t>
      </w:r>
      <w:r w:rsidRPr="003425AA">
        <w:rPr>
          <w:rFonts w:ascii="Times New Roman" w:hAnsi="Times New Roman"/>
          <w:iCs/>
          <w:color w:val="000000"/>
          <w:sz w:val="24"/>
          <w:szCs w:val="24"/>
          <w:shd w:val="clear" w:color="auto" w:fill="FFFFFF"/>
        </w:rPr>
        <w:t xml:space="preserve"> г. являются:</w:t>
      </w:r>
    </w:p>
    <w:p w:rsidR="00A9259F" w:rsidRPr="003425AA" w:rsidRDefault="00A9259F" w:rsidP="00A9259F">
      <w:pPr>
        <w:spacing w:after="0" w:line="360" w:lineRule="auto"/>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27.07.2010 № 190-ФЗ «О теплоснабжении»;</w:t>
      </w:r>
    </w:p>
    <w:p w:rsidR="00A9259F" w:rsidRPr="003425AA" w:rsidRDefault="00A9259F" w:rsidP="0092585A">
      <w:pPr>
        <w:spacing w:after="0" w:line="360" w:lineRule="auto"/>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9259F" w:rsidRPr="003425AA" w:rsidRDefault="00A9259F" w:rsidP="0092585A">
      <w:pPr>
        <w:spacing w:after="0" w:line="360" w:lineRule="auto"/>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Российской Федерации от 22.02.2012 № 154 «О требованиях к схемам теплоснабжения, порядку их разработки и утверждения»;</w:t>
      </w:r>
    </w:p>
    <w:p w:rsidR="00A9259F" w:rsidRPr="003425AA" w:rsidRDefault="00A9259F" w:rsidP="0092585A">
      <w:pPr>
        <w:spacing w:after="0" w:line="360" w:lineRule="auto"/>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rsidR="00A9259F" w:rsidRPr="003425AA" w:rsidRDefault="00A9259F" w:rsidP="0092585A">
      <w:pPr>
        <w:spacing w:after="0" w:line="360" w:lineRule="auto"/>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Приказ Мин</w:t>
      </w:r>
      <w:r>
        <w:rPr>
          <w:rFonts w:ascii="Times New Roman" w:hAnsi="Times New Roman"/>
          <w:iCs/>
          <w:color w:val="000000"/>
          <w:sz w:val="24"/>
          <w:szCs w:val="24"/>
          <w:shd w:val="clear" w:color="auto" w:fill="FFFFFF"/>
        </w:rPr>
        <w:t>истерства энергетики РФ</w:t>
      </w:r>
      <w:r w:rsidRPr="003425AA">
        <w:rPr>
          <w:rFonts w:ascii="Times New Roman" w:hAnsi="Times New Roman"/>
          <w:iCs/>
          <w:color w:val="000000"/>
          <w:sz w:val="24"/>
          <w:szCs w:val="24"/>
          <w:shd w:val="clear" w:color="auto" w:fill="FFFFFF"/>
        </w:rPr>
        <w:t xml:space="preserve"> № </w:t>
      </w:r>
      <w:r>
        <w:rPr>
          <w:rFonts w:ascii="Times New Roman" w:hAnsi="Times New Roman"/>
          <w:iCs/>
          <w:color w:val="000000"/>
          <w:sz w:val="24"/>
          <w:szCs w:val="24"/>
          <w:shd w:val="clear" w:color="auto" w:fill="FFFFFF"/>
        </w:rPr>
        <w:t xml:space="preserve">212 от 5.03.2019 </w:t>
      </w:r>
      <w:proofErr w:type="spellStart"/>
      <w:proofErr w:type="gramStart"/>
      <w:r>
        <w:rPr>
          <w:rFonts w:ascii="Times New Roman" w:hAnsi="Times New Roman"/>
          <w:iCs/>
          <w:color w:val="000000"/>
          <w:sz w:val="24"/>
          <w:szCs w:val="24"/>
          <w:shd w:val="clear" w:color="auto" w:fill="FFFFFF"/>
        </w:rPr>
        <w:t>г.«</w:t>
      </w:r>
      <w:proofErr w:type="gramEnd"/>
      <w:r w:rsidRPr="00CB0DA0">
        <w:rPr>
          <w:rFonts w:ascii="Times New Roman" w:hAnsi="Times New Roman"/>
          <w:iCs/>
          <w:color w:val="000000"/>
          <w:sz w:val="24"/>
          <w:szCs w:val="24"/>
          <w:shd w:val="clear" w:color="auto" w:fill="FFFFFF"/>
        </w:rPr>
        <w:t>Об</w:t>
      </w:r>
      <w:proofErr w:type="spellEnd"/>
      <w:r w:rsidRPr="00CB0DA0">
        <w:rPr>
          <w:rFonts w:ascii="Times New Roman" w:hAnsi="Times New Roman"/>
          <w:iCs/>
          <w:color w:val="000000"/>
          <w:sz w:val="24"/>
          <w:szCs w:val="24"/>
          <w:shd w:val="clear" w:color="auto" w:fill="FFFFFF"/>
        </w:rPr>
        <w:t xml:space="preserve"> утверждении Методических указаний по разработке схем теплоснабжения</w:t>
      </w:r>
      <w:r>
        <w:rPr>
          <w:rFonts w:ascii="Times New Roman" w:hAnsi="Times New Roman"/>
          <w:iCs/>
          <w:color w:val="000000"/>
          <w:sz w:val="24"/>
          <w:szCs w:val="24"/>
          <w:shd w:val="clear" w:color="auto" w:fill="FFFFFF"/>
        </w:rPr>
        <w:t xml:space="preserve">» </w:t>
      </w:r>
      <w:r w:rsidRPr="00CB0DA0">
        <w:rPr>
          <w:rFonts w:ascii="Times New Roman" w:hAnsi="Times New Roman"/>
          <w:iCs/>
          <w:color w:val="000000"/>
          <w:sz w:val="24"/>
          <w:szCs w:val="24"/>
          <w:shd w:val="clear" w:color="auto" w:fill="FFFFFF"/>
        </w:rPr>
        <w:t>(с изменениями на 20 декабря 2022 года)</w:t>
      </w:r>
      <w:r w:rsidRPr="003425AA">
        <w:rPr>
          <w:rFonts w:ascii="Times New Roman" w:hAnsi="Times New Roman"/>
          <w:iCs/>
          <w:color w:val="000000"/>
          <w:sz w:val="24"/>
          <w:szCs w:val="24"/>
          <w:shd w:val="clear" w:color="auto" w:fill="FFFFFF"/>
        </w:rPr>
        <w:t>.</w:t>
      </w:r>
    </w:p>
    <w:p w:rsidR="00A9259F" w:rsidRPr="00660038" w:rsidRDefault="00A9259F" w:rsidP="0092585A">
      <w:pPr>
        <w:spacing w:after="0" w:line="360" w:lineRule="auto"/>
        <w:jc w:val="both"/>
        <w:rPr>
          <w:rFonts w:ascii="Times New Roman" w:hAnsi="Times New Roman"/>
          <w:b/>
          <w:sz w:val="24"/>
          <w:szCs w:val="24"/>
        </w:rPr>
      </w:pPr>
      <w:r>
        <w:rPr>
          <w:rFonts w:ascii="Times New Roman" w:hAnsi="Times New Roman"/>
          <w:color w:val="000000"/>
          <w:sz w:val="24"/>
          <w:szCs w:val="24"/>
        </w:rPr>
        <w:t>С</w:t>
      </w:r>
      <w:r w:rsidRPr="00660038">
        <w:rPr>
          <w:rFonts w:ascii="Times New Roman" w:hAnsi="Times New Roman"/>
          <w:color w:val="000000"/>
          <w:sz w:val="24"/>
          <w:szCs w:val="24"/>
        </w:rPr>
        <w:t>хем</w:t>
      </w:r>
      <w:r>
        <w:rPr>
          <w:rFonts w:ascii="Times New Roman" w:hAnsi="Times New Roman"/>
          <w:color w:val="000000"/>
          <w:sz w:val="24"/>
          <w:szCs w:val="24"/>
        </w:rPr>
        <w:t>а</w:t>
      </w:r>
      <w:r w:rsidRPr="00660038">
        <w:rPr>
          <w:rFonts w:ascii="Times New Roman" w:hAnsi="Times New Roman"/>
          <w:color w:val="000000"/>
          <w:sz w:val="24"/>
          <w:szCs w:val="24"/>
        </w:rPr>
        <w:t xml:space="preserve"> теплоснабжения разрабатывалась с целью </w:t>
      </w:r>
      <w:r w:rsidRPr="00660038">
        <w:rPr>
          <w:rFonts w:ascii="Times New Roman" w:hAnsi="Times New Roman"/>
          <w:sz w:val="24"/>
          <w:szCs w:val="24"/>
        </w:rPr>
        <w:t>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r w:rsidRPr="00660038">
        <w:rPr>
          <w:rFonts w:ascii="Times New Roman" w:hAnsi="Times New Roman"/>
          <w:b/>
          <w:sz w:val="24"/>
          <w:szCs w:val="24"/>
        </w:rPr>
        <w:t>.</w:t>
      </w:r>
    </w:p>
    <w:p w:rsidR="00A9259F" w:rsidRPr="00660038" w:rsidRDefault="00A9259F" w:rsidP="00A9259F">
      <w:pPr>
        <w:spacing w:after="0" w:line="360" w:lineRule="auto"/>
        <w:ind w:firstLine="426"/>
        <w:jc w:val="both"/>
        <w:rPr>
          <w:rFonts w:ascii="Times New Roman" w:hAnsi="Times New Roman"/>
          <w:sz w:val="24"/>
          <w:szCs w:val="24"/>
        </w:rPr>
      </w:pPr>
      <w:r w:rsidRPr="00660038">
        <w:rPr>
          <w:rFonts w:ascii="Times New Roman" w:hAnsi="Times New Roman"/>
          <w:sz w:val="24"/>
          <w:szCs w:val="24"/>
        </w:rPr>
        <w:t>Принципы разработки схемы теплоснабжения:</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а) обеспечение безопасности и надежности теплоснабжения потребителей в соответствии с требованиями технических регламентов;</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в) соблюдение баланса экономических интересов теплоснабжающих организаций и интересов потребителей;</w:t>
      </w:r>
    </w:p>
    <w:p w:rsidR="00A9259F" w:rsidRPr="00660038" w:rsidRDefault="00A9259F" w:rsidP="00A9259F">
      <w:pPr>
        <w:autoSpaceDE w:val="0"/>
        <w:autoSpaceDN w:val="0"/>
        <w:adjustRightInd w:val="0"/>
        <w:spacing w:after="0" w:line="360" w:lineRule="auto"/>
        <w:ind w:firstLine="426"/>
        <w:jc w:val="both"/>
        <w:rPr>
          <w:rFonts w:ascii="Times New Roman" w:hAnsi="Times New Roman"/>
          <w:sz w:val="24"/>
          <w:szCs w:val="24"/>
        </w:rPr>
      </w:pPr>
      <w:r w:rsidRPr="00660038">
        <w:rPr>
          <w:rFonts w:ascii="Times New Roman" w:hAnsi="Times New Roman"/>
          <w:sz w:val="24"/>
          <w:szCs w:val="24"/>
        </w:rPr>
        <w:t>г) минимизация затрат на теплоснабжение в расчете на единицу тепловой энергии для потребителя в долгосрочной перспективе;</w:t>
      </w:r>
    </w:p>
    <w:p w:rsidR="00A9259F" w:rsidRPr="00660038" w:rsidRDefault="00A9259F" w:rsidP="00A9259F">
      <w:pPr>
        <w:spacing w:after="0" w:line="360" w:lineRule="auto"/>
        <w:ind w:firstLine="426"/>
        <w:jc w:val="both"/>
        <w:rPr>
          <w:rFonts w:ascii="Times New Roman" w:hAnsi="Times New Roman"/>
          <w:sz w:val="24"/>
          <w:szCs w:val="24"/>
        </w:rPr>
      </w:pPr>
      <w:r w:rsidRPr="00660038">
        <w:rPr>
          <w:rFonts w:ascii="Times New Roman" w:hAnsi="Times New Roman"/>
          <w:sz w:val="24"/>
          <w:szCs w:val="24"/>
        </w:rPr>
        <w:t>д) обеспечение недискриминационных и стабильных условий осуществления предпринимательской деятельности в сфере теплоснабжения.</w:t>
      </w:r>
    </w:p>
    <w:p w:rsidR="00A9259F" w:rsidRPr="00660038" w:rsidRDefault="00A9259F" w:rsidP="0092585A">
      <w:pPr>
        <w:spacing w:after="0" w:line="360" w:lineRule="auto"/>
        <w:jc w:val="both"/>
        <w:rPr>
          <w:rFonts w:ascii="Times New Roman" w:hAnsi="Times New Roman"/>
          <w:sz w:val="24"/>
          <w:szCs w:val="24"/>
        </w:rPr>
      </w:pPr>
      <w:r w:rsidRPr="00A168C9">
        <w:rPr>
          <w:rFonts w:ascii="Times New Roman" w:hAnsi="Times New Roman"/>
          <w:sz w:val="24"/>
          <w:szCs w:val="24"/>
        </w:rPr>
        <w:lastRenderedPageBreak/>
        <w:t xml:space="preserve">Схема теплоснабжения </w:t>
      </w:r>
      <w:proofErr w:type="spellStart"/>
      <w:r w:rsidR="002B0734">
        <w:rPr>
          <w:rFonts w:ascii="Times New Roman" w:hAnsi="Times New Roman"/>
          <w:sz w:val="24"/>
          <w:szCs w:val="24"/>
        </w:rPr>
        <w:t>Шекшовского</w:t>
      </w:r>
      <w:proofErr w:type="spellEnd"/>
      <w:r w:rsidR="002B0734">
        <w:rPr>
          <w:rFonts w:ascii="Times New Roman" w:hAnsi="Times New Roman"/>
          <w:sz w:val="24"/>
          <w:szCs w:val="24"/>
        </w:rPr>
        <w:t xml:space="preserve"> сельского поселения Гаврилово-Посадского муниципального района </w:t>
      </w:r>
      <w:r w:rsidR="002B0734" w:rsidRPr="002B0734">
        <w:rPr>
          <w:rFonts w:ascii="Times New Roman" w:hAnsi="Times New Roman"/>
          <w:sz w:val="24"/>
          <w:szCs w:val="24"/>
        </w:rPr>
        <w:t xml:space="preserve">Ивановской </w:t>
      </w:r>
      <w:proofErr w:type="spellStart"/>
      <w:r w:rsidR="002B0734" w:rsidRPr="002B0734">
        <w:rPr>
          <w:rFonts w:ascii="Times New Roman" w:hAnsi="Times New Roman"/>
          <w:sz w:val="24"/>
          <w:szCs w:val="24"/>
        </w:rPr>
        <w:t>области</w:t>
      </w:r>
      <w:r w:rsidRPr="00A168C9">
        <w:rPr>
          <w:rFonts w:ascii="Times New Roman" w:hAnsi="Times New Roman"/>
          <w:sz w:val="24"/>
          <w:szCs w:val="24"/>
        </w:rPr>
        <w:t>разрабатывается</w:t>
      </w:r>
      <w:proofErr w:type="spellEnd"/>
      <w:r w:rsidRPr="00A168C9">
        <w:rPr>
          <w:rFonts w:ascii="Times New Roman" w:hAnsi="Times New Roman"/>
          <w:sz w:val="24"/>
          <w:szCs w:val="24"/>
        </w:rPr>
        <w:t xml:space="preserve"> на основе документов территориального планирования.</w:t>
      </w:r>
    </w:p>
    <w:p w:rsidR="00D1356B" w:rsidRPr="00D81941" w:rsidRDefault="00D1356B" w:rsidP="0092585A">
      <w:pPr>
        <w:pStyle w:val="1"/>
        <w:spacing w:before="0" w:line="360" w:lineRule="auto"/>
        <w:ind w:left="431" w:firstLine="0"/>
      </w:pPr>
      <w:bookmarkStart w:id="1" w:name="_Toc168581535"/>
      <w:r w:rsidRPr="00D81941">
        <w:t>Раздел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
    </w:p>
    <w:p w:rsidR="00D1356B" w:rsidRPr="00D81941" w:rsidRDefault="00D1356B" w:rsidP="0092585A">
      <w:pPr>
        <w:pStyle w:val="2"/>
        <w:spacing w:line="360" w:lineRule="auto"/>
        <w:ind w:firstLine="0"/>
      </w:pPr>
      <w:bookmarkStart w:id="2" w:name="_Toc356459891"/>
      <w:bookmarkStart w:id="3" w:name="_Toc168581536"/>
      <w:r w:rsidRPr="00D81941">
        <w:t>Площадь строительных фондов и приросты площади строительных фондов по расчетным элементам территориального деления</w:t>
      </w:r>
      <w:bookmarkEnd w:id="2"/>
      <w:bookmarkEnd w:id="3"/>
    </w:p>
    <w:p w:rsidR="00E96E80" w:rsidRPr="00D81941" w:rsidRDefault="00E96E80" w:rsidP="0092585A">
      <w:pPr>
        <w:spacing w:after="0" w:line="360" w:lineRule="auto"/>
        <w:jc w:val="both"/>
        <w:rPr>
          <w:rFonts w:ascii="Times New Roman" w:eastAsia="Times New Roman" w:hAnsi="Times New Roman"/>
          <w:sz w:val="24"/>
          <w:lang w:eastAsia="ru-RU"/>
        </w:rPr>
        <w:sectPr w:rsidR="00E96E80" w:rsidRPr="00D81941" w:rsidSect="0092585A">
          <w:pgSz w:w="11906" w:h="16838"/>
          <w:pgMar w:top="737" w:right="1133" w:bottom="851" w:left="1134" w:header="567" w:footer="567" w:gutter="0"/>
          <w:cols w:space="720"/>
          <w:docGrid w:linePitch="299"/>
        </w:sectPr>
      </w:pPr>
      <w:r w:rsidRPr="00D81941">
        <w:rPr>
          <w:rFonts w:ascii="Times New Roman" w:hAnsi="Times New Roman"/>
          <w:sz w:val="24"/>
          <w:szCs w:val="24"/>
        </w:rPr>
        <w:t xml:space="preserve">Прирост площади строительных фондов в </w:t>
      </w:r>
      <w:proofErr w:type="spellStart"/>
      <w:r w:rsidR="002B0734">
        <w:rPr>
          <w:rFonts w:ascii="Times New Roman" w:hAnsi="Times New Roman"/>
          <w:sz w:val="24"/>
          <w:szCs w:val="24"/>
        </w:rPr>
        <w:t>Шекшовском</w:t>
      </w:r>
      <w:proofErr w:type="spellEnd"/>
      <w:r w:rsidR="002B0734">
        <w:rPr>
          <w:rFonts w:ascii="Times New Roman" w:hAnsi="Times New Roman"/>
          <w:sz w:val="24"/>
          <w:szCs w:val="24"/>
        </w:rPr>
        <w:t xml:space="preserve"> сельском поселении </w:t>
      </w:r>
      <w:r w:rsidRPr="00D81941">
        <w:rPr>
          <w:rFonts w:ascii="Times New Roman" w:hAnsi="Times New Roman"/>
          <w:sz w:val="24"/>
          <w:szCs w:val="24"/>
        </w:rPr>
        <w:t>не планируется.</w:t>
      </w:r>
    </w:p>
    <w:p w:rsidR="00D1356B" w:rsidRPr="00D81941" w:rsidRDefault="00D1356B" w:rsidP="004C09E1">
      <w:pPr>
        <w:pStyle w:val="2"/>
        <w:spacing w:line="360" w:lineRule="auto"/>
        <w:jc w:val="both"/>
      </w:pPr>
      <w:bookmarkStart w:id="4" w:name="_Toc356459892"/>
      <w:bookmarkStart w:id="5" w:name="_Toc168581537"/>
      <w:r w:rsidRPr="00D81941">
        <w:lastRenderedPageBreak/>
        <w:t>Объемы потреблен</w:t>
      </w:r>
      <w:r w:rsidR="00A54F80" w:rsidRPr="00D81941">
        <w:t>ия тепловой энергии (мощности),</w:t>
      </w:r>
      <w:r w:rsidRPr="00D81941">
        <w:t xml:space="preserve">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4"/>
      <w:bookmarkEnd w:id="5"/>
    </w:p>
    <w:p w:rsidR="00E96E80" w:rsidRPr="00D81941" w:rsidRDefault="00E96E80" w:rsidP="004C09E1">
      <w:pPr>
        <w:spacing w:after="0" w:line="360" w:lineRule="auto"/>
        <w:ind w:firstLine="567"/>
        <w:jc w:val="both"/>
        <w:rPr>
          <w:rFonts w:ascii="Times New Roman" w:eastAsia="Times New Roman" w:hAnsi="Times New Roman"/>
          <w:sz w:val="24"/>
          <w:szCs w:val="28"/>
          <w:lang w:eastAsia="ru-RU"/>
        </w:rPr>
      </w:pPr>
      <w:r w:rsidRPr="00D81941">
        <w:rPr>
          <w:rFonts w:ascii="Times New Roman" w:eastAsia="Times New Roman" w:hAnsi="Times New Roman"/>
          <w:sz w:val="24"/>
          <w:szCs w:val="28"/>
          <w:lang w:eastAsia="ru-RU"/>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w:t>
      </w:r>
      <w:r w:rsidR="00BD2FE7">
        <w:rPr>
          <w:rFonts w:ascii="Times New Roman" w:eastAsia="Times New Roman" w:hAnsi="Times New Roman"/>
          <w:sz w:val="24"/>
          <w:szCs w:val="28"/>
          <w:lang w:eastAsia="ru-RU"/>
        </w:rPr>
        <w:t>2</w:t>
      </w:r>
      <w:r w:rsidR="00741170">
        <w:rPr>
          <w:rFonts w:ascii="Times New Roman" w:eastAsia="Times New Roman" w:hAnsi="Times New Roman"/>
          <w:sz w:val="24"/>
          <w:szCs w:val="28"/>
          <w:lang w:eastAsia="ru-RU"/>
        </w:rPr>
        <w:t>4</w:t>
      </w:r>
      <w:r w:rsidRPr="00D81941">
        <w:rPr>
          <w:rFonts w:ascii="Times New Roman" w:eastAsia="Times New Roman" w:hAnsi="Times New Roman"/>
          <w:sz w:val="24"/>
          <w:szCs w:val="28"/>
          <w:lang w:eastAsia="ru-RU"/>
        </w:rPr>
        <w:t xml:space="preserve"> г.</w:t>
      </w:r>
    </w:p>
    <w:p w:rsidR="00E96E80" w:rsidRPr="00D51748" w:rsidRDefault="00E96E80" w:rsidP="00E96E80">
      <w:pPr>
        <w:spacing w:after="0" w:line="360" w:lineRule="auto"/>
        <w:ind w:firstLine="567"/>
        <w:jc w:val="both"/>
        <w:rPr>
          <w:rFonts w:ascii="Times New Roman" w:eastAsia="Times New Roman" w:hAnsi="Times New Roman"/>
          <w:color w:val="000000"/>
          <w:sz w:val="24"/>
          <w:szCs w:val="24"/>
          <w:lang w:eastAsia="ru-RU"/>
        </w:rPr>
      </w:pPr>
      <w:r w:rsidRPr="00D81941">
        <w:rPr>
          <w:rFonts w:ascii="Times New Roman" w:eastAsia="Times New Roman" w:hAnsi="Times New Roman"/>
          <w:sz w:val="24"/>
          <w:szCs w:val="24"/>
          <w:lang w:eastAsia="ru-RU"/>
        </w:rPr>
        <w:t xml:space="preserve">Прогноз объемов потребления тепловой энергии потребителями централизованного теплоснабжения </w:t>
      </w:r>
      <w:r w:rsidR="002B0734">
        <w:rPr>
          <w:rFonts w:ascii="Times New Roman" w:eastAsia="Times New Roman" w:hAnsi="Times New Roman"/>
          <w:sz w:val="24"/>
          <w:szCs w:val="24"/>
          <w:lang w:eastAsia="ru-RU"/>
        </w:rPr>
        <w:t xml:space="preserve">в </w:t>
      </w:r>
      <w:proofErr w:type="spellStart"/>
      <w:r w:rsidR="002B0734">
        <w:rPr>
          <w:rFonts w:ascii="Times New Roman" w:eastAsia="Times New Roman" w:hAnsi="Times New Roman"/>
          <w:sz w:val="24"/>
          <w:szCs w:val="24"/>
          <w:lang w:eastAsia="ru-RU"/>
        </w:rPr>
        <w:t>Шекшовском</w:t>
      </w:r>
      <w:proofErr w:type="spellEnd"/>
      <w:r w:rsidR="00741170">
        <w:rPr>
          <w:rFonts w:ascii="Times New Roman" w:eastAsia="Times New Roman" w:hAnsi="Times New Roman"/>
          <w:sz w:val="24"/>
          <w:szCs w:val="24"/>
          <w:lang w:eastAsia="ru-RU"/>
        </w:rPr>
        <w:t xml:space="preserve"> </w:t>
      </w:r>
      <w:r w:rsidR="002B0734">
        <w:rPr>
          <w:rFonts w:ascii="Times New Roman" w:eastAsia="Times New Roman" w:hAnsi="Times New Roman"/>
          <w:sz w:val="24"/>
          <w:szCs w:val="24"/>
          <w:lang w:eastAsia="ru-RU"/>
        </w:rPr>
        <w:t>сельском поселении</w:t>
      </w:r>
      <w:r w:rsidRPr="00D51748">
        <w:rPr>
          <w:rFonts w:ascii="Times New Roman" w:eastAsia="Times New Roman" w:hAnsi="Times New Roman"/>
          <w:sz w:val="24"/>
          <w:szCs w:val="24"/>
          <w:lang w:eastAsia="ru-RU"/>
        </w:rPr>
        <w:t xml:space="preserve"> представлен на 201</w:t>
      </w:r>
      <w:r w:rsidR="00D51748" w:rsidRPr="00D51748">
        <w:rPr>
          <w:rFonts w:ascii="Times New Roman" w:eastAsia="Times New Roman" w:hAnsi="Times New Roman"/>
          <w:sz w:val="24"/>
          <w:szCs w:val="24"/>
          <w:lang w:eastAsia="ru-RU"/>
        </w:rPr>
        <w:t>8</w:t>
      </w:r>
      <w:r w:rsidRPr="00D51748">
        <w:rPr>
          <w:rFonts w:ascii="Times New Roman" w:eastAsia="Times New Roman" w:hAnsi="Times New Roman"/>
          <w:sz w:val="24"/>
          <w:szCs w:val="24"/>
          <w:lang w:eastAsia="ru-RU"/>
        </w:rPr>
        <w:t>-203</w:t>
      </w:r>
      <w:r w:rsidR="00A168C9">
        <w:rPr>
          <w:rFonts w:ascii="Times New Roman" w:eastAsia="Times New Roman" w:hAnsi="Times New Roman"/>
          <w:sz w:val="24"/>
          <w:szCs w:val="24"/>
          <w:lang w:eastAsia="ru-RU"/>
        </w:rPr>
        <w:t>5</w:t>
      </w:r>
      <w:r w:rsidR="00741170">
        <w:rPr>
          <w:rFonts w:ascii="Times New Roman" w:eastAsia="Times New Roman" w:hAnsi="Times New Roman"/>
          <w:sz w:val="24"/>
          <w:szCs w:val="24"/>
          <w:lang w:eastAsia="ru-RU"/>
        </w:rPr>
        <w:t xml:space="preserve"> </w:t>
      </w:r>
      <w:r w:rsidRPr="00D51748">
        <w:rPr>
          <w:rFonts w:ascii="Times New Roman" w:eastAsia="Times New Roman" w:hAnsi="Times New Roman"/>
          <w:sz w:val="24"/>
          <w:szCs w:val="24"/>
          <w:lang w:eastAsia="ru-RU"/>
        </w:rPr>
        <w:t>года.</w:t>
      </w:r>
      <w:r w:rsidRPr="00D51748">
        <w:rPr>
          <w:rFonts w:ascii="Times New Roman" w:eastAsia="Times New Roman" w:hAnsi="Times New Roman"/>
          <w:color w:val="000000"/>
          <w:sz w:val="24"/>
          <w:szCs w:val="24"/>
          <w:lang w:eastAsia="ru-RU"/>
        </w:rPr>
        <w:t xml:space="preserve"> Перспективное потребление тепловой энергии приведено в таблице ниже.</w:t>
      </w:r>
    </w:p>
    <w:p w:rsidR="00E96E80" w:rsidRPr="00D81941" w:rsidRDefault="00E96E80" w:rsidP="00E96E80">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Таблица </w:t>
      </w:r>
      <w:r w:rsidR="00F27AF4">
        <w:rPr>
          <w:rFonts w:ascii="Times New Roman" w:eastAsia="Times New Roman" w:hAnsi="Times New Roman"/>
          <w:b/>
          <w:bCs/>
          <w:sz w:val="24"/>
          <w:szCs w:val="18"/>
          <w:lang w:eastAsia="ru-RU"/>
        </w:rPr>
        <w:t>1</w:t>
      </w:r>
      <w:r w:rsidRPr="00D51748">
        <w:rPr>
          <w:rFonts w:ascii="Times New Roman" w:eastAsia="Times New Roman" w:hAnsi="Times New Roman"/>
          <w:b/>
          <w:bCs/>
          <w:sz w:val="24"/>
          <w:szCs w:val="18"/>
          <w:lang w:eastAsia="ru-RU"/>
        </w:rPr>
        <w:t>.</w:t>
      </w:r>
      <w:r w:rsidR="002506EA" w:rsidRPr="00D51748">
        <w:rPr>
          <w:rFonts w:ascii="Times New Roman" w:eastAsia="Times New Roman" w:hAnsi="Times New Roman"/>
          <w:b/>
          <w:bCs/>
          <w:sz w:val="24"/>
          <w:szCs w:val="18"/>
          <w:lang w:eastAsia="ru-RU"/>
        </w:rPr>
        <w:fldChar w:fldCharType="begin"/>
      </w:r>
      <w:r w:rsidRPr="00D51748">
        <w:rPr>
          <w:rFonts w:ascii="Times New Roman" w:eastAsia="Times New Roman" w:hAnsi="Times New Roman"/>
          <w:b/>
          <w:bCs/>
          <w:sz w:val="24"/>
          <w:szCs w:val="18"/>
          <w:lang w:eastAsia="ru-RU"/>
        </w:rPr>
        <w:instrText xml:space="preserve"> SEQ Таблица \* ARABIC \s 1 </w:instrText>
      </w:r>
      <w:r w:rsidR="002506EA" w:rsidRPr="00D51748">
        <w:rPr>
          <w:rFonts w:ascii="Times New Roman" w:eastAsia="Times New Roman" w:hAnsi="Times New Roman"/>
          <w:b/>
          <w:bCs/>
          <w:sz w:val="24"/>
          <w:szCs w:val="18"/>
          <w:lang w:eastAsia="ru-RU"/>
        </w:rPr>
        <w:fldChar w:fldCharType="separate"/>
      </w:r>
      <w:r w:rsidR="009D667D">
        <w:rPr>
          <w:rFonts w:ascii="Times New Roman" w:eastAsia="Times New Roman" w:hAnsi="Times New Roman"/>
          <w:b/>
          <w:bCs/>
          <w:noProof/>
          <w:sz w:val="24"/>
          <w:szCs w:val="18"/>
          <w:lang w:eastAsia="ru-RU"/>
        </w:rPr>
        <w:t>1</w:t>
      </w:r>
      <w:r w:rsidR="002506EA" w:rsidRPr="00D51748">
        <w:rPr>
          <w:rFonts w:ascii="Times New Roman" w:eastAsia="Times New Roman" w:hAnsi="Times New Roman"/>
          <w:b/>
          <w:bCs/>
          <w:sz w:val="24"/>
          <w:szCs w:val="18"/>
          <w:lang w:eastAsia="ru-RU"/>
        </w:rPr>
        <w:fldChar w:fldCharType="end"/>
      </w:r>
    </w:p>
    <w:tbl>
      <w:tblPr>
        <w:tblW w:w="4943" w:type="pct"/>
        <w:jc w:val="center"/>
        <w:tblLayout w:type="fixed"/>
        <w:tblLook w:val="04A0" w:firstRow="1" w:lastRow="0" w:firstColumn="1" w:lastColumn="0" w:noHBand="0" w:noVBand="1"/>
      </w:tblPr>
      <w:tblGrid>
        <w:gridCol w:w="4479"/>
        <w:gridCol w:w="1144"/>
        <w:gridCol w:w="1159"/>
        <w:gridCol w:w="1165"/>
        <w:gridCol w:w="1144"/>
        <w:gridCol w:w="1385"/>
        <w:gridCol w:w="1263"/>
        <w:gridCol w:w="1135"/>
        <w:gridCol w:w="1135"/>
        <w:gridCol w:w="1281"/>
      </w:tblGrid>
      <w:tr w:rsidR="009E2DBC" w:rsidRPr="00DF0A59" w:rsidTr="009E2DBC">
        <w:trPr>
          <w:trHeight w:val="353"/>
          <w:jc w:val="center"/>
        </w:trPr>
        <w:tc>
          <w:tcPr>
            <w:tcW w:w="14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Наименование источника теплоснабжения</w:t>
            </w:r>
          </w:p>
        </w:tc>
        <w:tc>
          <w:tcPr>
            <w:tcW w:w="3535" w:type="pct"/>
            <w:gridSpan w:val="9"/>
            <w:tcBorders>
              <w:top w:val="single" w:sz="4" w:space="0" w:color="auto"/>
              <w:left w:val="single" w:sz="4" w:space="0" w:color="auto"/>
              <w:bottom w:val="single" w:sz="4" w:space="0" w:color="auto"/>
              <w:right w:val="single" w:sz="4" w:space="0" w:color="000000"/>
            </w:tcBorders>
          </w:tcPr>
          <w:p w:rsidR="009E2DBC" w:rsidRPr="00DF0A59" w:rsidRDefault="009E2DBC" w:rsidP="009E2DBC">
            <w:pPr>
              <w:spacing w:after="0"/>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Потребление тепловой энергии, Гкал/год</w:t>
            </w:r>
          </w:p>
        </w:tc>
      </w:tr>
      <w:tr w:rsidR="009E2DBC" w:rsidRPr="00DF0A59" w:rsidTr="009E2DBC">
        <w:trPr>
          <w:trHeight w:val="849"/>
          <w:jc w:val="center"/>
        </w:trPr>
        <w:tc>
          <w:tcPr>
            <w:tcW w:w="1465" w:type="pct"/>
            <w:vMerge/>
            <w:tcBorders>
              <w:top w:val="single" w:sz="4" w:space="0" w:color="auto"/>
              <w:left w:val="single" w:sz="4" w:space="0" w:color="auto"/>
              <w:bottom w:val="single" w:sz="4" w:space="0" w:color="000000"/>
              <w:right w:val="single" w:sz="4" w:space="0" w:color="auto"/>
            </w:tcBorders>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p>
        </w:tc>
        <w:tc>
          <w:tcPr>
            <w:tcW w:w="374" w:type="pct"/>
            <w:tcBorders>
              <w:top w:val="nil"/>
              <w:left w:val="nil"/>
              <w:bottom w:val="single" w:sz="4" w:space="0" w:color="auto"/>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2018</w:t>
            </w:r>
          </w:p>
        </w:tc>
        <w:tc>
          <w:tcPr>
            <w:tcW w:w="379" w:type="pct"/>
            <w:tcBorders>
              <w:top w:val="nil"/>
              <w:left w:val="nil"/>
              <w:bottom w:val="single" w:sz="4" w:space="0" w:color="auto"/>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2019</w:t>
            </w:r>
          </w:p>
        </w:tc>
        <w:tc>
          <w:tcPr>
            <w:tcW w:w="381" w:type="pct"/>
            <w:tcBorders>
              <w:top w:val="nil"/>
              <w:left w:val="nil"/>
              <w:bottom w:val="single" w:sz="4" w:space="0" w:color="auto"/>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2020</w:t>
            </w:r>
          </w:p>
        </w:tc>
        <w:tc>
          <w:tcPr>
            <w:tcW w:w="374" w:type="pct"/>
            <w:tcBorders>
              <w:top w:val="nil"/>
              <w:left w:val="nil"/>
              <w:bottom w:val="single" w:sz="4" w:space="0" w:color="auto"/>
              <w:right w:val="single" w:sz="4" w:space="0" w:color="auto"/>
            </w:tcBorders>
            <w:vAlign w:val="center"/>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2021</w:t>
            </w:r>
          </w:p>
        </w:tc>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2022</w:t>
            </w:r>
          </w:p>
        </w:tc>
        <w:tc>
          <w:tcPr>
            <w:tcW w:w="413" w:type="pct"/>
            <w:tcBorders>
              <w:top w:val="nil"/>
              <w:left w:val="single" w:sz="4" w:space="0" w:color="auto"/>
              <w:bottom w:val="single" w:sz="4" w:space="0" w:color="auto"/>
              <w:right w:val="single" w:sz="4" w:space="0" w:color="auto"/>
            </w:tcBorders>
            <w:shd w:val="clear" w:color="auto" w:fill="auto"/>
            <w:vAlign w:val="center"/>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2023</w:t>
            </w:r>
          </w:p>
        </w:tc>
        <w:tc>
          <w:tcPr>
            <w:tcW w:w="371" w:type="pct"/>
            <w:tcBorders>
              <w:top w:val="nil"/>
              <w:left w:val="single" w:sz="4" w:space="0" w:color="auto"/>
              <w:bottom w:val="single" w:sz="4" w:space="0" w:color="auto"/>
              <w:right w:val="single" w:sz="4" w:space="0" w:color="auto"/>
            </w:tcBorders>
            <w:shd w:val="clear" w:color="auto" w:fill="auto"/>
            <w:vAlign w:val="center"/>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2024</w:t>
            </w:r>
          </w:p>
        </w:tc>
        <w:tc>
          <w:tcPr>
            <w:tcW w:w="371" w:type="pct"/>
            <w:tcBorders>
              <w:top w:val="nil"/>
              <w:left w:val="single" w:sz="4" w:space="0" w:color="auto"/>
              <w:bottom w:val="single" w:sz="4" w:space="0" w:color="auto"/>
              <w:right w:val="single" w:sz="4" w:space="0" w:color="auto"/>
            </w:tcBorders>
            <w:shd w:val="clear" w:color="auto" w:fill="auto"/>
            <w:vAlign w:val="center"/>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2025</w:t>
            </w:r>
          </w:p>
        </w:tc>
        <w:tc>
          <w:tcPr>
            <w:tcW w:w="419" w:type="pct"/>
            <w:tcBorders>
              <w:top w:val="nil"/>
              <w:left w:val="nil"/>
              <w:bottom w:val="single" w:sz="4" w:space="0" w:color="auto"/>
              <w:right w:val="single" w:sz="4" w:space="0" w:color="auto"/>
            </w:tcBorders>
            <w:shd w:val="clear" w:color="auto" w:fill="auto"/>
            <w:noWrap/>
            <w:vAlign w:val="center"/>
            <w:hideMark/>
          </w:tcPr>
          <w:p w:rsidR="009E2DBC" w:rsidRPr="00DF0A59" w:rsidRDefault="009E2DBC" w:rsidP="009E2DBC">
            <w:pPr>
              <w:spacing w:after="0" w:line="240" w:lineRule="auto"/>
              <w:jc w:val="center"/>
              <w:rPr>
                <w:rFonts w:ascii="Times New Roman" w:eastAsia="Times New Roman" w:hAnsi="Times New Roman"/>
                <w:sz w:val="24"/>
                <w:szCs w:val="24"/>
                <w:lang w:eastAsia="ru-RU"/>
              </w:rPr>
            </w:pPr>
            <w:r w:rsidRPr="00DF0A59">
              <w:rPr>
                <w:rFonts w:ascii="Times New Roman" w:eastAsia="Times New Roman" w:hAnsi="Times New Roman"/>
                <w:sz w:val="24"/>
                <w:szCs w:val="24"/>
                <w:lang w:eastAsia="ru-RU"/>
              </w:rPr>
              <w:t>2026-2035</w:t>
            </w:r>
          </w:p>
        </w:tc>
      </w:tr>
      <w:tr w:rsidR="00741170" w:rsidRPr="00DF0A59" w:rsidTr="009E2DBC">
        <w:trPr>
          <w:trHeight w:val="353"/>
          <w:jc w:val="center"/>
        </w:trPr>
        <w:tc>
          <w:tcPr>
            <w:tcW w:w="1465" w:type="pct"/>
            <w:tcBorders>
              <w:top w:val="nil"/>
              <w:left w:val="single" w:sz="4" w:space="0" w:color="auto"/>
              <w:bottom w:val="single" w:sz="4" w:space="0" w:color="auto"/>
              <w:right w:val="single" w:sz="4" w:space="0" w:color="auto"/>
            </w:tcBorders>
            <w:shd w:val="clear" w:color="auto" w:fill="auto"/>
            <w:noWrap/>
            <w:vAlign w:val="center"/>
          </w:tcPr>
          <w:p w:rsidR="00741170" w:rsidRPr="00DF0A59" w:rsidRDefault="0055368F" w:rsidP="009E2DBC">
            <w:pPr>
              <w:spacing w:after="0" w:line="240" w:lineRule="auto"/>
              <w:jc w:val="center"/>
              <w:rPr>
                <w:rFonts w:ascii="Times New Roman" w:eastAsia="Times New Roman" w:hAnsi="Times New Roman"/>
                <w:bCs/>
                <w:lang w:eastAsia="ru-RU"/>
              </w:rPr>
            </w:pPr>
            <w:r w:rsidRPr="00DE3521">
              <w:rPr>
                <w:rFonts w:ascii="Times New Roman" w:hAnsi="Times New Roman"/>
              </w:rPr>
              <w:t xml:space="preserve">Котельная </w:t>
            </w:r>
            <w:r w:rsidRPr="00DE3521">
              <w:rPr>
                <w:rFonts w:ascii="Times New Roman" w:hAnsi="Times New Roman"/>
                <w:lang w:val="en-US"/>
              </w:rPr>
              <w:t>c</w:t>
            </w:r>
            <w:r w:rsidRPr="0055368F">
              <w:rPr>
                <w:rFonts w:ascii="Times New Roman" w:hAnsi="Times New Roman"/>
              </w:rPr>
              <w:t xml:space="preserve">. </w:t>
            </w:r>
            <w:proofErr w:type="spellStart"/>
            <w:r w:rsidRPr="00DE3521">
              <w:rPr>
                <w:rFonts w:ascii="Times New Roman" w:hAnsi="Times New Roman"/>
              </w:rPr>
              <w:t>Шекшово</w:t>
            </w:r>
            <w:proofErr w:type="spellEnd"/>
          </w:p>
        </w:tc>
        <w:tc>
          <w:tcPr>
            <w:tcW w:w="374"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1240</w:t>
            </w:r>
          </w:p>
        </w:tc>
        <w:tc>
          <w:tcPr>
            <w:tcW w:w="379"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1229</w:t>
            </w:r>
          </w:p>
        </w:tc>
        <w:tc>
          <w:tcPr>
            <w:tcW w:w="381"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1259</w:t>
            </w:r>
          </w:p>
        </w:tc>
        <w:tc>
          <w:tcPr>
            <w:tcW w:w="374" w:type="pct"/>
            <w:tcBorders>
              <w:top w:val="single" w:sz="4" w:space="0" w:color="auto"/>
              <w:left w:val="nil"/>
              <w:bottom w:val="single" w:sz="4" w:space="0" w:color="auto"/>
              <w:right w:val="single" w:sz="4" w:space="0" w:color="auto"/>
            </w:tcBorders>
            <w:vAlign w:val="center"/>
          </w:tcPr>
          <w:p w:rsidR="00741170" w:rsidRPr="00741170" w:rsidRDefault="00741170" w:rsidP="00741170">
            <w:pPr>
              <w:suppressAutoHyphens/>
              <w:spacing w:after="0" w:line="240" w:lineRule="auto"/>
              <w:jc w:val="center"/>
              <w:rPr>
                <w:rFonts w:ascii="Times New Roman" w:hAnsi="Times New Roman"/>
                <w:color w:val="000000"/>
              </w:rPr>
            </w:pPr>
            <w:r w:rsidRPr="00741170">
              <w:rPr>
                <w:rFonts w:ascii="Times New Roman" w:hAnsi="Times New Roman"/>
                <w:color w:val="000000"/>
              </w:rPr>
              <w:t>1241</w:t>
            </w:r>
          </w:p>
        </w:tc>
        <w:tc>
          <w:tcPr>
            <w:tcW w:w="453"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1208</w:t>
            </w:r>
          </w:p>
        </w:tc>
        <w:tc>
          <w:tcPr>
            <w:tcW w:w="413"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1247</w:t>
            </w:r>
          </w:p>
        </w:tc>
        <w:tc>
          <w:tcPr>
            <w:tcW w:w="371"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1243</w:t>
            </w:r>
          </w:p>
        </w:tc>
        <w:tc>
          <w:tcPr>
            <w:tcW w:w="371"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1243</w:t>
            </w:r>
          </w:p>
        </w:tc>
        <w:tc>
          <w:tcPr>
            <w:tcW w:w="419"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1243</w:t>
            </w:r>
          </w:p>
        </w:tc>
      </w:tr>
      <w:tr w:rsidR="00741170" w:rsidRPr="00DF0A59" w:rsidTr="009E2DBC">
        <w:trPr>
          <w:trHeight w:val="353"/>
          <w:jc w:val="center"/>
        </w:trPr>
        <w:tc>
          <w:tcPr>
            <w:tcW w:w="1465" w:type="pct"/>
            <w:tcBorders>
              <w:top w:val="nil"/>
              <w:left w:val="single" w:sz="4" w:space="0" w:color="auto"/>
              <w:bottom w:val="single" w:sz="4" w:space="0" w:color="auto"/>
              <w:right w:val="single" w:sz="4" w:space="0" w:color="auto"/>
            </w:tcBorders>
            <w:shd w:val="clear" w:color="auto" w:fill="auto"/>
            <w:noWrap/>
            <w:vAlign w:val="center"/>
          </w:tcPr>
          <w:p w:rsidR="00741170" w:rsidRPr="00DF0A59" w:rsidRDefault="0055368F" w:rsidP="009E2DBC">
            <w:pPr>
              <w:spacing w:after="0" w:line="240" w:lineRule="auto"/>
              <w:jc w:val="center"/>
              <w:rPr>
                <w:rFonts w:ascii="Times New Roman" w:hAnsi="Times New Roman"/>
              </w:rPr>
            </w:pPr>
            <w:r w:rsidRPr="00C765FF">
              <w:rPr>
                <w:rFonts w:ascii="Times New Roman" w:hAnsi="Times New Roman"/>
              </w:rPr>
              <w:t xml:space="preserve">Котельная с. </w:t>
            </w:r>
            <w:proofErr w:type="spellStart"/>
            <w:r w:rsidRPr="00C765FF">
              <w:rPr>
                <w:rFonts w:ascii="Times New Roman" w:hAnsi="Times New Roman"/>
              </w:rPr>
              <w:t>Ратницкое</w:t>
            </w:r>
            <w:proofErr w:type="spellEnd"/>
          </w:p>
        </w:tc>
        <w:tc>
          <w:tcPr>
            <w:tcW w:w="374"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402</w:t>
            </w:r>
          </w:p>
        </w:tc>
        <w:tc>
          <w:tcPr>
            <w:tcW w:w="379"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401</w:t>
            </w:r>
          </w:p>
        </w:tc>
        <w:tc>
          <w:tcPr>
            <w:tcW w:w="381"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406</w:t>
            </w:r>
          </w:p>
        </w:tc>
        <w:tc>
          <w:tcPr>
            <w:tcW w:w="374" w:type="pct"/>
            <w:tcBorders>
              <w:top w:val="single" w:sz="4" w:space="0" w:color="auto"/>
              <w:left w:val="nil"/>
              <w:bottom w:val="single" w:sz="4" w:space="0" w:color="auto"/>
              <w:right w:val="single" w:sz="4" w:space="0" w:color="auto"/>
            </w:tcBorders>
            <w:vAlign w:val="center"/>
          </w:tcPr>
          <w:p w:rsidR="00741170" w:rsidRPr="00741170" w:rsidRDefault="00741170" w:rsidP="00741170">
            <w:pPr>
              <w:suppressAutoHyphens/>
              <w:spacing w:after="0" w:line="240" w:lineRule="auto"/>
              <w:jc w:val="center"/>
              <w:rPr>
                <w:rFonts w:ascii="Times New Roman" w:hAnsi="Times New Roman"/>
                <w:color w:val="000000"/>
              </w:rPr>
            </w:pPr>
            <w:r w:rsidRPr="00741170">
              <w:rPr>
                <w:rFonts w:ascii="Times New Roman" w:hAnsi="Times New Roman"/>
                <w:color w:val="000000"/>
              </w:rPr>
              <w:t>409</w:t>
            </w:r>
          </w:p>
        </w:tc>
        <w:tc>
          <w:tcPr>
            <w:tcW w:w="453" w:type="pct"/>
            <w:tcBorders>
              <w:top w:val="nil"/>
              <w:left w:val="single" w:sz="4" w:space="0" w:color="auto"/>
              <w:bottom w:val="single" w:sz="4" w:space="0" w:color="auto"/>
              <w:right w:val="single" w:sz="4" w:space="0" w:color="auto"/>
            </w:tcBorders>
            <w:shd w:val="clear" w:color="auto" w:fill="auto"/>
            <w:noWrap/>
            <w:vAlign w:val="center"/>
          </w:tcPr>
          <w:p w:rsidR="00741170" w:rsidRPr="00741170" w:rsidRDefault="00741170" w:rsidP="00741170">
            <w:pPr>
              <w:suppressAutoHyphens/>
              <w:spacing w:after="0" w:line="240" w:lineRule="auto"/>
              <w:jc w:val="center"/>
              <w:rPr>
                <w:rFonts w:ascii="Times New Roman" w:hAnsi="Times New Roman"/>
                <w:lang w:eastAsia="zh-CN"/>
              </w:rPr>
            </w:pPr>
            <w:r w:rsidRPr="00741170">
              <w:rPr>
                <w:rFonts w:ascii="Times New Roman" w:hAnsi="Times New Roman"/>
                <w:lang w:eastAsia="zh-CN"/>
              </w:rPr>
              <w:t>412</w:t>
            </w:r>
          </w:p>
        </w:tc>
        <w:tc>
          <w:tcPr>
            <w:tcW w:w="413"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431</w:t>
            </w:r>
          </w:p>
        </w:tc>
        <w:tc>
          <w:tcPr>
            <w:tcW w:w="371"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405</w:t>
            </w:r>
          </w:p>
        </w:tc>
        <w:tc>
          <w:tcPr>
            <w:tcW w:w="371" w:type="pct"/>
            <w:tcBorders>
              <w:top w:val="nil"/>
              <w:left w:val="single" w:sz="4" w:space="0" w:color="auto"/>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417</w:t>
            </w:r>
          </w:p>
        </w:tc>
        <w:tc>
          <w:tcPr>
            <w:tcW w:w="419"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417</w:t>
            </w:r>
          </w:p>
        </w:tc>
      </w:tr>
    </w:tbl>
    <w:p w:rsidR="00A56398" w:rsidRDefault="00A56398" w:rsidP="00E2675D">
      <w:pPr>
        <w:pStyle w:val="71"/>
        <w:shd w:val="clear" w:color="auto" w:fill="auto"/>
        <w:spacing w:after="0" w:line="276" w:lineRule="auto"/>
        <w:ind w:right="20" w:firstLine="0"/>
        <w:jc w:val="center"/>
        <w:rPr>
          <w:rStyle w:val="22"/>
          <w:rFonts w:ascii="Times New Roman" w:hAnsi="Times New Roman" w:cs="Times New Roman"/>
          <w:sz w:val="24"/>
          <w:szCs w:val="24"/>
        </w:rPr>
      </w:pPr>
    </w:p>
    <w:p w:rsidR="00A56398" w:rsidRPr="00D81941" w:rsidRDefault="00A56398" w:rsidP="00E2675D">
      <w:pPr>
        <w:pStyle w:val="71"/>
        <w:shd w:val="clear" w:color="auto" w:fill="auto"/>
        <w:spacing w:after="0" w:line="276" w:lineRule="auto"/>
        <w:ind w:right="20" w:firstLine="0"/>
        <w:jc w:val="center"/>
        <w:rPr>
          <w:rStyle w:val="22"/>
          <w:rFonts w:ascii="Times New Roman" w:hAnsi="Times New Roman" w:cs="Times New Roman"/>
          <w:sz w:val="24"/>
          <w:szCs w:val="24"/>
        </w:rPr>
        <w:sectPr w:rsidR="00A56398" w:rsidRPr="00D81941" w:rsidSect="0092585A">
          <w:pgSz w:w="16838" w:h="11906" w:orient="landscape"/>
          <w:pgMar w:top="1134" w:right="737" w:bottom="567" w:left="851" w:header="567" w:footer="567" w:gutter="0"/>
          <w:cols w:space="720"/>
          <w:docGrid w:linePitch="299"/>
        </w:sectPr>
      </w:pPr>
    </w:p>
    <w:p w:rsidR="00F12F16" w:rsidRPr="00D81941" w:rsidRDefault="00E95B60" w:rsidP="004C09E1">
      <w:pPr>
        <w:pStyle w:val="2"/>
        <w:spacing w:line="360" w:lineRule="auto"/>
        <w:jc w:val="both"/>
      </w:pPr>
      <w:bookmarkStart w:id="6" w:name="_Toc356459893"/>
      <w:bookmarkStart w:id="7" w:name="_Toc168581538"/>
      <w:r w:rsidRPr="00D81941">
        <w:lastRenderedPageBreak/>
        <w:t>О</w:t>
      </w:r>
      <w:r w:rsidR="00D1356B" w:rsidRPr="00D81941">
        <w:t>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6"/>
      <w:bookmarkEnd w:id="7"/>
    </w:p>
    <w:p w:rsidR="00E96E80" w:rsidRPr="00BE2F63" w:rsidRDefault="00E96E80" w:rsidP="004C09E1">
      <w:pPr>
        <w:spacing w:after="0" w:line="360" w:lineRule="auto"/>
        <w:ind w:firstLine="567"/>
        <w:jc w:val="both"/>
        <w:rPr>
          <w:rFonts w:ascii="Times New Roman" w:eastAsia="Times New Roman" w:hAnsi="Times New Roman"/>
          <w:sz w:val="24"/>
          <w:lang w:eastAsia="ru-RU"/>
        </w:rPr>
      </w:pPr>
      <w:r w:rsidRPr="00BE2F63">
        <w:rPr>
          <w:rFonts w:ascii="Times New Roman" w:eastAsia="Times New Roman" w:hAnsi="Times New Roman"/>
          <w:sz w:val="24"/>
          <w:lang w:eastAsia="ru-RU"/>
        </w:rPr>
        <w:t xml:space="preserve">Информация по объемам теплоносителя источников тепловой энергии </w:t>
      </w:r>
      <w:r w:rsidR="00D20635">
        <w:rPr>
          <w:rFonts w:ascii="Times New Roman" w:eastAsia="Times New Roman" w:hAnsi="Times New Roman"/>
          <w:sz w:val="24"/>
          <w:lang w:eastAsia="ru-RU"/>
        </w:rPr>
        <w:t xml:space="preserve">в </w:t>
      </w:r>
      <w:proofErr w:type="spellStart"/>
      <w:r w:rsidR="00D20635">
        <w:rPr>
          <w:rFonts w:ascii="Times New Roman" w:eastAsia="Times New Roman" w:hAnsi="Times New Roman"/>
          <w:sz w:val="24"/>
          <w:lang w:eastAsia="ru-RU"/>
        </w:rPr>
        <w:t>Шекшовском</w:t>
      </w:r>
      <w:proofErr w:type="spellEnd"/>
      <w:r w:rsidR="00D20635">
        <w:rPr>
          <w:rFonts w:ascii="Times New Roman" w:eastAsia="Times New Roman" w:hAnsi="Times New Roman"/>
          <w:sz w:val="24"/>
          <w:lang w:eastAsia="ru-RU"/>
        </w:rPr>
        <w:t xml:space="preserve"> сельском поселении</w:t>
      </w:r>
      <w:r w:rsidRPr="00BE2F63">
        <w:rPr>
          <w:rFonts w:ascii="Times New Roman" w:eastAsia="Times New Roman" w:hAnsi="Times New Roman"/>
          <w:sz w:val="24"/>
          <w:lang w:eastAsia="ru-RU"/>
        </w:rPr>
        <w:t xml:space="preserve"> представлена в таблице ниже.</w:t>
      </w:r>
    </w:p>
    <w:p w:rsidR="00E96E80" w:rsidRPr="00BE2F63" w:rsidRDefault="00E96E80" w:rsidP="004C09E1">
      <w:pPr>
        <w:keepNext/>
        <w:spacing w:after="0" w:line="360" w:lineRule="auto"/>
        <w:jc w:val="right"/>
        <w:rPr>
          <w:rFonts w:ascii="Times New Roman" w:eastAsia="Times New Roman" w:hAnsi="Times New Roman"/>
          <w:b/>
          <w:bCs/>
          <w:sz w:val="24"/>
          <w:szCs w:val="18"/>
          <w:lang w:eastAsia="ru-RU"/>
        </w:rPr>
      </w:pPr>
      <w:r w:rsidRPr="00BE2F63">
        <w:rPr>
          <w:rFonts w:ascii="Times New Roman" w:eastAsia="Times New Roman" w:hAnsi="Times New Roman"/>
          <w:b/>
          <w:bCs/>
          <w:sz w:val="24"/>
          <w:szCs w:val="18"/>
          <w:lang w:eastAsia="ru-RU"/>
        </w:rPr>
        <w:t xml:space="preserve">Таблица </w:t>
      </w:r>
      <w:r w:rsidR="00F27AF4">
        <w:rPr>
          <w:rFonts w:ascii="Times New Roman" w:eastAsia="Times New Roman" w:hAnsi="Times New Roman"/>
          <w:b/>
          <w:bCs/>
          <w:sz w:val="24"/>
          <w:szCs w:val="18"/>
          <w:lang w:eastAsia="ru-RU"/>
        </w:rPr>
        <w:t>1</w:t>
      </w:r>
      <w:r w:rsidRPr="00BE2F63">
        <w:rPr>
          <w:rFonts w:ascii="Times New Roman" w:eastAsia="Times New Roman" w:hAnsi="Times New Roman"/>
          <w:b/>
          <w:bCs/>
          <w:sz w:val="24"/>
          <w:szCs w:val="18"/>
          <w:lang w:eastAsia="ru-RU"/>
        </w:rPr>
        <w:t>.</w:t>
      </w:r>
      <w:r w:rsidR="002506EA" w:rsidRPr="00BE2F63">
        <w:rPr>
          <w:rFonts w:ascii="Times New Roman" w:eastAsia="Times New Roman" w:hAnsi="Times New Roman"/>
          <w:b/>
          <w:bCs/>
          <w:sz w:val="24"/>
          <w:szCs w:val="18"/>
          <w:lang w:eastAsia="ru-RU"/>
        </w:rPr>
        <w:fldChar w:fldCharType="begin"/>
      </w:r>
      <w:r w:rsidRPr="00BE2F63">
        <w:rPr>
          <w:rFonts w:ascii="Times New Roman" w:eastAsia="Times New Roman" w:hAnsi="Times New Roman"/>
          <w:b/>
          <w:bCs/>
          <w:sz w:val="24"/>
          <w:szCs w:val="18"/>
          <w:lang w:eastAsia="ru-RU"/>
        </w:rPr>
        <w:instrText xml:space="preserve"> SEQ Таблица \* ARABIC \s 1 </w:instrText>
      </w:r>
      <w:r w:rsidR="002506EA" w:rsidRPr="00BE2F63">
        <w:rPr>
          <w:rFonts w:ascii="Times New Roman" w:eastAsia="Times New Roman" w:hAnsi="Times New Roman"/>
          <w:b/>
          <w:bCs/>
          <w:sz w:val="24"/>
          <w:szCs w:val="18"/>
          <w:lang w:eastAsia="ru-RU"/>
        </w:rPr>
        <w:fldChar w:fldCharType="separate"/>
      </w:r>
      <w:r w:rsidR="009D667D">
        <w:rPr>
          <w:rFonts w:ascii="Times New Roman" w:eastAsia="Times New Roman" w:hAnsi="Times New Roman"/>
          <w:b/>
          <w:bCs/>
          <w:noProof/>
          <w:sz w:val="24"/>
          <w:szCs w:val="18"/>
          <w:lang w:eastAsia="ru-RU"/>
        </w:rPr>
        <w:t>2</w:t>
      </w:r>
      <w:r w:rsidR="002506EA" w:rsidRPr="00BE2F63">
        <w:rPr>
          <w:rFonts w:ascii="Times New Roman" w:eastAsia="Times New Roman" w:hAnsi="Times New Roman"/>
          <w:b/>
          <w:bCs/>
          <w:sz w:val="24"/>
          <w:szCs w:val="18"/>
          <w:lang w:eastAsia="ru-RU"/>
        </w:rPr>
        <w:fldChar w:fldCharType="end"/>
      </w:r>
    </w:p>
    <w:p w:rsidR="003F6115" w:rsidRPr="002A6D53" w:rsidRDefault="003F6115" w:rsidP="003F6115">
      <w:pPr>
        <w:pStyle w:val="FR2"/>
        <w:suppressAutoHyphens/>
        <w:spacing w:before="100" w:line="240" w:lineRule="auto"/>
        <w:ind w:left="840"/>
        <w:jc w:val="center"/>
        <w:rPr>
          <w:b/>
          <w:sz w:val="24"/>
          <w:szCs w:val="24"/>
        </w:rPr>
      </w:pPr>
      <w:r w:rsidRPr="002A6D53">
        <w:rPr>
          <w:b/>
          <w:sz w:val="24"/>
          <w:szCs w:val="24"/>
        </w:rPr>
        <w:t>ПОТЕРИ И ЗАТРАТЫ ТЕПЛОНОСИТЕЛЕЙ</w:t>
      </w:r>
    </w:p>
    <w:tbl>
      <w:tblPr>
        <w:tblW w:w="11957" w:type="dxa"/>
        <w:jc w:val="center"/>
        <w:tblLayout w:type="fixed"/>
        <w:tblCellMar>
          <w:left w:w="0" w:type="dxa"/>
          <w:right w:w="0" w:type="dxa"/>
        </w:tblCellMar>
        <w:tblLook w:val="04A0" w:firstRow="1" w:lastRow="0" w:firstColumn="1" w:lastColumn="0" w:noHBand="0" w:noVBand="1"/>
      </w:tblPr>
      <w:tblGrid>
        <w:gridCol w:w="1840"/>
        <w:gridCol w:w="1612"/>
        <w:gridCol w:w="671"/>
        <w:gridCol w:w="567"/>
        <w:gridCol w:w="567"/>
        <w:gridCol w:w="567"/>
        <w:gridCol w:w="992"/>
        <w:gridCol w:w="1597"/>
        <w:gridCol w:w="567"/>
        <w:gridCol w:w="851"/>
        <w:gridCol w:w="1559"/>
        <w:gridCol w:w="567"/>
      </w:tblGrid>
      <w:tr w:rsidR="00741170" w:rsidRPr="007462E7" w:rsidTr="00741170">
        <w:trPr>
          <w:trHeight w:val="2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Наименование системы теплоснабжения, населенного пункта</w:t>
            </w:r>
          </w:p>
        </w:tc>
        <w:tc>
          <w:tcPr>
            <w:tcW w:w="16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Тип теплоносителя (его параметры)</w:t>
            </w:r>
          </w:p>
        </w:tc>
        <w:tc>
          <w:tcPr>
            <w:tcW w:w="8505" w:type="dxa"/>
            <w:gridSpan w:val="10"/>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Годовые затраты и потери теплоносителя, м3 (т)</w:t>
            </w:r>
          </w:p>
        </w:tc>
      </w:tr>
      <w:tr w:rsidR="00741170" w:rsidRPr="007462E7" w:rsidTr="00741170">
        <w:trPr>
          <w:trHeight w:val="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2372" w:type="dxa"/>
            <w:gridSpan w:val="4"/>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отчетные</w:t>
            </w:r>
          </w:p>
        </w:tc>
        <w:tc>
          <w:tcPr>
            <w:tcW w:w="6133" w:type="dxa"/>
            <w:gridSpan w:val="6"/>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нормативные</w:t>
            </w:r>
          </w:p>
        </w:tc>
      </w:tr>
      <w:tr w:rsidR="00741170" w:rsidRPr="007462E7" w:rsidTr="00741170">
        <w:trPr>
          <w:trHeight w:val="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w:t>
            </w:r>
            <w:r>
              <w:rPr>
                <w:rFonts w:ascii="Times New Roman" w:eastAsia="Times New Roman" w:hAnsi="Times New Roman"/>
                <w:color w:val="000000"/>
                <w:sz w:val="20"/>
                <w:szCs w:val="20"/>
                <w:lang w:eastAsia="ru-RU"/>
              </w:rPr>
              <w:t>21</w:t>
            </w:r>
            <w:r w:rsidRPr="007462E7">
              <w:rPr>
                <w:rFonts w:ascii="Times New Roman" w:eastAsia="Times New Roman" w:hAnsi="Times New Roman"/>
                <w:color w:val="000000"/>
                <w:sz w:val="20"/>
                <w:szCs w:val="20"/>
                <w:lang w:eastAsia="ru-RU"/>
              </w:rPr>
              <w:t>г.</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w:t>
            </w:r>
            <w:r>
              <w:rPr>
                <w:rFonts w:ascii="Times New Roman" w:eastAsia="Times New Roman" w:hAnsi="Times New Roman"/>
                <w:color w:val="000000"/>
                <w:sz w:val="20"/>
                <w:szCs w:val="20"/>
                <w:lang w:eastAsia="ru-RU"/>
              </w:rPr>
              <w:t>22</w:t>
            </w:r>
            <w:r w:rsidRPr="007462E7">
              <w:rPr>
                <w:rFonts w:ascii="Times New Roman" w:eastAsia="Times New Roman" w:hAnsi="Times New Roman"/>
                <w:color w:val="000000"/>
                <w:sz w:val="20"/>
                <w:szCs w:val="20"/>
                <w:lang w:eastAsia="ru-RU"/>
              </w:rPr>
              <w:t>г.</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3</w:t>
            </w:r>
            <w:r w:rsidRPr="007462E7">
              <w:rPr>
                <w:rFonts w:ascii="Times New Roman" w:eastAsia="Times New Roman" w:hAnsi="Times New Roman"/>
                <w:color w:val="000000"/>
                <w:sz w:val="20"/>
                <w:szCs w:val="20"/>
                <w:lang w:eastAsia="ru-RU"/>
              </w:rPr>
              <w:t>г.</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4</w:t>
            </w:r>
            <w:r w:rsidRPr="007462E7">
              <w:rPr>
                <w:rFonts w:ascii="Times New Roman" w:eastAsia="Times New Roman" w:hAnsi="Times New Roman"/>
                <w:color w:val="000000"/>
                <w:sz w:val="20"/>
                <w:szCs w:val="20"/>
                <w:lang w:eastAsia="ru-RU"/>
              </w:rPr>
              <w:t>г.</w:t>
            </w:r>
          </w:p>
        </w:tc>
        <w:tc>
          <w:tcPr>
            <w:tcW w:w="3156"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5</w:t>
            </w:r>
            <w:r w:rsidRPr="007462E7">
              <w:rPr>
                <w:rFonts w:ascii="Times New Roman" w:eastAsia="Times New Roman" w:hAnsi="Times New Roman"/>
                <w:color w:val="000000"/>
                <w:sz w:val="20"/>
                <w:szCs w:val="20"/>
                <w:lang w:eastAsia="ru-RU"/>
              </w:rPr>
              <w:t>г.</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202</w:t>
            </w:r>
            <w:r>
              <w:rPr>
                <w:rFonts w:ascii="Times New Roman" w:eastAsia="Times New Roman" w:hAnsi="Times New Roman"/>
                <w:color w:val="000000"/>
                <w:sz w:val="20"/>
                <w:szCs w:val="20"/>
                <w:lang w:eastAsia="ru-RU"/>
              </w:rPr>
              <w:t>6</w:t>
            </w:r>
            <w:r w:rsidRPr="007462E7">
              <w:rPr>
                <w:rFonts w:ascii="Times New Roman" w:eastAsia="Times New Roman" w:hAnsi="Times New Roman"/>
                <w:color w:val="000000"/>
                <w:sz w:val="20"/>
                <w:szCs w:val="20"/>
                <w:lang w:eastAsia="ru-RU"/>
              </w:rPr>
              <w:t>г.</w:t>
            </w:r>
          </w:p>
        </w:tc>
      </w:tr>
      <w:tr w:rsidR="00741170" w:rsidRPr="007462E7" w:rsidTr="00741170">
        <w:trPr>
          <w:trHeight w:val="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671" w:type="dxa"/>
            <w:vMerge/>
            <w:tcBorders>
              <w:top w:val="nil"/>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rPr>
                <w:rFonts w:ascii="Times New Roman" w:eastAsia="Times New Roman" w:hAnsi="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с утечкой</w:t>
            </w:r>
          </w:p>
        </w:tc>
        <w:tc>
          <w:tcPr>
            <w:tcW w:w="1597"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технологические затраты</w:t>
            </w:r>
          </w:p>
        </w:tc>
        <w:tc>
          <w:tcPr>
            <w:tcW w:w="567"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всего</w:t>
            </w:r>
          </w:p>
        </w:tc>
        <w:tc>
          <w:tcPr>
            <w:tcW w:w="851"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с утечкой</w:t>
            </w:r>
          </w:p>
        </w:tc>
        <w:tc>
          <w:tcPr>
            <w:tcW w:w="1559"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технологические затраты</w:t>
            </w:r>
          </w:p>
        </w:tc>
        <w:tc>
          <w:tcPr>
            <w:tcW w:w="567" w:type="dxa"/>
            <w:tcBorders>
              <w:top w:val="nil"/>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sidRPr="007462E7">
              <w:rPr>
                <w:rFonts w:ascii="Times New Roman" w:eastAsia="Times New Roman" w:hAnsi="Times New Roman"/>
                <w:color w:val="000000"/>
                <w:sz w:val="20"/>
                <w:szCs w:val="20"/>
                <w:lang w:eastAsia="ru-RU"/>
              </w:rPr>
              <w:t>всего</w:t>
            </w:r>
          </w:p>
        </w:tc>
      </w:tr>
      <w:tr w:rsidR="00741170" w:rsidRPr="007462E7" w:rsidTr="00741170">
        <w:trPr>
          <w:trHeight w:val="20"/>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с. </w:t>
            </w:r>
            <w:proofErr w:type="spellStart"/>
            <w:r>
              <w:rPr>
                <w:rFonts w:ascii="Times New Roman" w:eastAsia="Times New Roman" w:hAnsi="Times New Roman"/>
                <w:color w:val="000000"/>
                <w:sz w:val="20"/>
                <w:szCs w:val="20"/>
                <w:lang w:eastAsia="ru-RU"/>
              </w:rPr>
              <w:t>Шекшово</w:t>
            </w:r>
            <w:proofErr w:type="spellEnd"/>
          </w:p>
        </w:tc>
        <w:tc>
          <w:tcPr>
            <w:tcW w:w="1612"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Вода</w:t>
            </w:r>
          </w:p>
        </w:tc>
        <w:tc>
          <w:tcPr>
            <w:tcW w:w="671"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1092</w:t>
            </w:r>
          </w:p>
        </w:tc>
        <w:tc>
          <w:tcPr>
            <w:tcW w:w="567"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1550</w:t>
            </w:r>
          </w:p>
        </w:tc>
        <w:tc>
          <w:tcPr>
            <w:tcW w:w="567"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2421</w:t>
            </w:r>
          </w:p>
        </w:tc>
        <w:tc>
          <w:tcPr>
            <w:tcW w:w="567" w:type="dxa"/>
            <w:tcBorders>
              <w:top w:val="single" w:sz="4" w:space="0" w:color="auto"/>
              <w:left w:val="single" w:sz="4" w:space="0" w:color="auto"/>
              <w:bottom w:val="single" w:sz="4" w:space="0" w:color="auto"/>
              <w:right w:val="single" w:sz="4" w:space="0" w:color="auto"/>
            </w:tcBorders>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3051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369,4</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369,4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32,5</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401,9</w:t>
            </w:r>
          </w:p>
        </w:tc>
      </w:tr>
      <w:tr w:rsidR="00741170" w:rsidRPr="007462E7" w:rsidTr="00741170">
        <w:trPr>
          <w:trHeight w:val="20"/>
          <w:jc w:val="center"/>
        </w:trPr>
        <w:tc>
          <w:tcPr>
            <w:tcW w:w="1840"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Котельная с. </w:t>
            </w:r>
            <w:proofErr w:type="spellStart"/>
            <w:r>
              <w:rPr>
                <w:rFonts w:ascii="Times New Roman" w:eastAsia="Times New Roman" w:hAnsi="Times New Roman"/>
                <w:color w:val="000000"/>
                <w:sz w:val="20"/>
                <w:szCs w:val="20"/>
                <w:lang w:eastAsia="ru-RU"/>
              </w:rPr>
              <w:t>Ратницкое</w:t>
            </w:r>
            <w:proofErr w:type="spellEnd"/>
          </w:p>
        </w:tc>
        <w:tc>
          <w:tcPr>
            <w:tcW w:w="1612"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вода</w:t>
            </w:r>
          </w:p>
        </w:tc>
        <w:tc>
          <w:tcPr>
            <w:tcW w:w="671"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567"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567"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567" w:type="dxa"/>
            <w:tcBorders>
              <w:top w:val="single" w:sz="4" w:space="0" w:color="auto"/>
              <w:left w:val="single" w:sz="4" w:space="0" w:color="auto"/>
              <w:bottom w:val="single" w:sz="4" w:space="0" w:color="auto"/>
              <w:right w:val="single" w:sz="4" w:space="0" w:color="auto"/>
            </w:tcBorders>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40,5</w:t>
            </w:r>
          </w:p>
        </w:tc>
        <w:tc>
          <w:tcPr>
            <w:tcW w:w="1597"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741170" w:rsidRPr="007462E7" w:rsidRDefault="00741170" w:rsidP="0074117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43,9</w:t>
            </w:r>
          </w:p>
        </w:tc>
      </w:tr>
    </w:tbl>
    <w:p w:rsidR="003F6115" w:rsidRDefault="003F6115" w:rsidP="00A57AD3">
      <w:pPr>
        <w:pStyle w:val="71"/>
        <w:shd w:val="clear" w:color="auto" w:fill="auto"/>
        <w:spacing w:after="0" w:line="276" w:lineRule="auto"/>
        <w:ind w:right="20" w:firstLine="0"/>
        <w:jc w:val="left"/>
      </w:pPr>
    </w:p>
    <w:p w:rsidR="00E96E80" w:rsidRPr="00741170" w:rsidRDefault="00741170" w:rsidP="00741170">
      <w:pPr>
        <w:keepNext/>
        <w:spacing w:after="0" w:line="360" w:lineRule="auto"/>
        <w:jc w:val="right"/>
        <w:rPr>
          <w:rFonts w:ascii="Times New Roman" w:eastAsia="Times New Roman" w:hAnsi="Times New Roman"/>
          <w:b/>
          <w:bCs/>
          <w:sz w:val="24"/>
          <w:szCs w:val="18"/>
          <w:lang w:eastAsia="ru-RU"/>
        </w:rPr>
      </w:pPr>
      <w:r w:rsidRPr="00BE2F63">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1</w:t>
      </w:r>
      <w:r w:rsidRPr="00BE2F63">
        <w:rPr>
          <w:rFonts w:ascii="Times New Roman" w:eastAsia="Times New Roman" w:hAnsi="Times New Roman"/>
          <w:b/>
          <w:bCs/>
          <w:sz w:val="24"/>
          <w:szCs w:val="18"/>
          <w:lang w:eastAsia="ru-RU"/>
        </w:rPr>
        <w:t>.</w:t>
      </w:r>
      <w:r>
        <w:rPr>
          <w:rFonts w:ascii="Times New Roman" w:eastAsia="Times New Roman" w:hAnsi="Times New Roman"/>
          <w:b/>
          <w:bCs/>
          <w:sz w:val="24"/>
          <w:szCs w:val="18"/>
          <w:lang w:eastAsia="ru-RU"/>
        </w:rPr>
        <w:t>3</w:t>
      </w:r>
    </w:p>
    <w:tbl>
      <w:tblPr>
        <w:tblW w:w="4949" w:type="pct"/>
        <w:jc w:val="center"/>
        <w:tblLayout w:type="fixed"/>
        <w:tblCellMar>
          <w:left w:w="0" w:type="dxa"/>
          <w:right w:w="0" w:type="dxa"/>
        </w:tblCellMar>
        <w:tblLook w:val="04A0" w:firstRow="1" w:lastRow="0" w:firstColumn="1" w:lastColumn="0" w:noHBand="0" w:noVBand="1"/>
      </w:tblPr>
      <w:tblGrid>
        <w:gridCol w:w="4018"/>
        <w:gridCol w:w="1377"/>
        <w:gridCol w:w="1677"/>
        <w:gridCol w:w="1909"/>
        <w:gridCol w:w="1492"/>
        <w:gridCol w:w="1350"/>
        <w:gridCol w:w="1538"/>
        <w:gridCol w:w="1743"/>
      </w:tblGrid>
      <w:tr w:rsidR="00741170" w:rsidRPr="00741170" w:rsidTr="000B10B5">
        <w:trPr>
          <w:trHeight w:val="353"/>
          <w:jc w:val="center"/>
        </w:trPr>
        <w:tc>
          <w:tcPr>
            <w:tcW w:w="13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Наименование источника теплоснабжения</w:t>
            </w:r>
          </w:p>
        </w:tc>
        <w:tc>
          <w:tcPr>
            <w:tcW w:w="367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Объем теплоносителя, м</w:t>
            </w:r>
            <w:r w:rsidRPr="00741170">
              <w:rPr>
                <w:rFonts w:ascii="Times New Roman" w:eastAsia="Times New Roman" w:hAnsi="Times New Roman"/>
                <w:vertAlign w:val="superscript"/>
                <w:lang w:eastAsia="ru-RU"/>
              </w:rPr>
              <w:t>3</w:t>
            </w:r>
          </w:p>
        </w:tc>
      </w:tr>
      <w:tr w:rsidR="00741170" w:rsidRPr="00741170" w:rsidTr="000B10B5">
        <w:trPr>
          <w:trHeight w:val="523"/>
          <w:jc w:val="center"/>
        </w:trPr>
        <w:tc>
          <w:tcPr>
            <w:tcW w:w="1330" w:type="pct"/>
            <w:vMerge/>
            <w:tcBorders>
              <w:top w:val="single" w:sz="4" w:space="0" w:color="auto"/>
              <w:left w:val="single" w:sz="4" w:space="0" w:color="auto"/>
              <w:bottom w:val="single" w:sz="4" w:space="0" w:color="000000"/>
              <w:right w:val="single" w:sz="4" w:space="0" w:color="auto"/>
            </w:tcBorders>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2020</w:t>
            </w:r>
          </w:p>
        </w:tc>
        <w:tc>
          <w:tcPr>
            <w:tcW w:w="555" w:type="pct"/>
            <w:tcBorders>
              <w:top w:val="nil"/>
              <w:left w:val="nil"/>
              <w:bottom w:val="single" w:sz="4" w:space="0" w:color="auto"/>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2021</w:t>
            </w:r>
          </w:p>
        </w:tc>
        <w:tc>
          <w:tcPr>
            <w:tcW w:w="632" w:type="pct"/>
            <w:tcBorders>
              <w:top w:val="nil"/>
              <w:left w:val="nil"/>
              <w:bottom w:val="single" w:sz="4" w:space="0" w:color="auto"/>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2022</w:t>
            </w:r>
          </w:p>
        </w:tc>
        <w:tc>
          <w:tcPr>
            <w:tcW w:w="494" w:type="pct"/>
            <w:tcBorders>
              <w:top w:val="nil"/>
              <w:left w:val="nil"/>
              <w:bottom w:val="single" w:sz="4" w:space="0" w:color="auto"/>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2023</w:t>
            </w:r>
          </w:p>
        </w:tc>
        <w:tc>
          <w:tcPr>
            <w:tcW w:w="447"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2024</w:t>
            </w:r>
          </w:p>
        </w:tc>
        <w:tc>
          <w:tcPr>
            <w:tcW w:w="509"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rsidR="00741170" w:rsidRPr="00741170" w:rsidRDefault="00741170" w:rsidP="00741170">
            <w:pPr>
              <w:spacing w:after="0" w:line="240" w:lineRule="auto"/>
              <w:jc w:val="center"/>
              <w:rPr>
                <w:rFonts w:ascii="Times New Roman" w:eastAsia="Times New Roman" w:hAnsi="Times New Roman"/>
                <w:lang w:val="en-US" w:eastAsia="ru-RU"/>
              </w:rPr>
            </w:pPr>
            <w:r w:rsidRPr="00741170">
              <w:rPr>
                <w:rFonts w:ascii="Times New Roman" w:eastAsia="Times New Roman" w:hAnsi="Times New Roman"/>
                <w:lang w:eastAsia="ru-RU"/>
              </w:rPr>
              <w:t>2026-203</w:t>
            </w:r>
            <w:r w:rsidRPr="00741170">
              <w:rPr>
                <w:rFonts w:ascii="Times New Roman" w:eastAsia="Times New Roman" w:hAnsi="Times New Roman"/>
                <w:lang w:val="en-US" w:eastAsia="ru-RU"/>
              </w:rPr>
              <w:t>7</w:t>
            </w:r>
          </w:p>
        </w:tc>
      </w:tr>
      <w:tr w:rsidR="00741170" w:rsidRPr="00741170" w:rsidTr="000B10B5">
        <w:trPr>
          <w:trHeight w:val="353"/>
          <w:jc w:val="center"/>
        </w:trPr>
        <w:tc>
          <w:tcPr>
            <w:tcW w:w="1330" w:type="pct"/>
            <w:tcBorders>
              <w:top w:val="nil"/>
              <w:left w:val="single" w:sz="4" w:space="0" w:color="auto"/>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rPr>
                <w:rFonts w:ascii="Times New Roman" w:eastAsia="Times New Roman" w:hAnsi="Times New Roman"/>
                <w:color w:val="000000"/>
                <w:lang w:eastAsia="ru-RU"/>
              </w:rPr>
            </w:pPr>
            <w:r w:rsidRPr="00741170">
              <w:rPr>
                <w:rFonts w:ascii="Times New Roman" w:eastAsia="Times New Roman" w:hAnsi="Times New Roman"/>
                <w:color w:val="000000"/>
                <w:lang w:eastAsia="ru-RU"/>
              </w:rPr>
              <w:t xml:space="preserve">Котельная с. </w:t>
            </w:r>
            <w:proofErr w:type="spellStart"/>
            <w:r w:rsidRPr="00741170">
              <w:rPr>
                <w:rFonts w:ascii="Times New Roman" w:eastAsia="Times New Roman" w:hAnsi="Times New Roman"/>
                <w:color w:val="000000"/>
                <w:lang w:eastAsia="ru-RU"/>
              </w:rPr>
              <w:t>Шекшово</w:t>
            </w:r>
            <w:proofErr w:type="spellEnd"/>
          </w:p>
        </w:tc>
        <w:tc>
          <w:tcPr>
            <w:tcW w:w="456"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1227</w:t>
            </w:r>
          </w:p>
        </w:tc>
        <w:tc>
          <w:tcPr>
            <w:tcW w:w="555"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1092</w:t>
            </w:r>
          </w:p>
        </w:tc>
        <w:tc>
          <w:tcPr>
            <w:tcW w:w="632" w:type="pct"/>
            <w:tcBorders>
              <w:top w:val="nil"/>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1550</w:t>
            </w:r>
          </w:p>
        </w:tc>
        <w:tc>
          <w:tcPr>
            <w:tcW w:w="494"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2421</w:t>
            </w:r>
          </w:p>
        </w:tc>
        <w:tc>
          <w:tcPr>
            <w:tcW w:w="447"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3051</w:t>
            </w:r>
          </w:p>
        </w:tc>
        <w:tc>
          <w:tcPr>
            <w:tcW w:w="509"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401,9</w:t>
            </w:r>
          </w:p>
        </w:tc>
        <w:tc>
          <w:tcPr>
            <w:tcW w:w="577" w:type="pct"/>
            <w:tcBorders>
              <w:top w:val="nil"/>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401,9</w:t>
            </w:r>
          </w:p>
        </w:tc>
      </w:tr>
      <w:tr w:rsidR="00741170" w:rsidRPr="00741170" w:rsidTr="000B10B5">
        <w:trPr>
          <w:trHeight w:val="353"/>
          <w:jc w:val="center"/>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rPr>
                <w:rFonts w:ascii="Times New Roman" w:eastAsia="Times New Roman" w:hAnsi="Times New Roman"/>
                <w:color w:val="000000"/>
                <w:lang w:eastAsia="ru-RU"/>
              </w:rPr>
            </w:pPr>
            <w:r w:rsidRPr="00741170">
              <w:rPr>
                <w:rFonts w:ascii="Times New Roman" w:eastAsia="Times New Roman" w:hAnsi="Times New Roman"/>
                <w:color w:val="000000"/>
                <w:lang w:eastAsia="ru-RU"/>
              </w:rPr>
              <w:t xml:space="preserve">Котельная с. </w:t>
            </w:r>
            <w:proofErr w:type="spellStart"/>
            <w:r w:rsidRPr="00741170">
              <w:rPr>
                <w:rFonts w:ascii="Times New Roman" w:eastAsia="Times New Roman" w:hAnsi="Times New Roman"/>
                <w:color w:val="000000"/>
                <w:lang w:eastAsia="ru-RU"/>
              </w:rPr>
              <w:t>Ратницкое</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70</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35</w:t>
            </w:r>
          </w:p>
        </w:tc>
        <w:tc>
          <w:tcPr>
            <w:tcW w:w="632" w:type="pct"/>
            <w:tcBorders>
              <w:top w:val="single" w:sz="4" w:space="0" w:color="auto"/>
              <w:left w:val="nil"/>
              <w:bottom w:val="single" w:sz="4" w:space="0" w:color="auto"/>
              <w:right w:val="single" w:sz="4" w:space="0" w:color="auto"/>
            </w:tcBorders>
            <w:shd w:val="clear" w:color="auto" w:fill="auto"/>
            <w:noWrap/>
            <w:vAlign w:val="center"/>
          </w:tcPr>
          <w:p w:rsidR="00741170" w:rsidRPr="00741170" w:rsidRDefault="00741170" w:rsidP="00741170">
            <w:pPr>
              <w:spacing w:after="0" w:line="240" w:lineRule="auto"/>
              <w:jc w:val="center"/>
              <w:rPr>
                <w:rFonts w:ascii="Times New Roman" w:eastAsia="Times New Roman" w:hAnsi="Times New Roman"/>
                <w:lang w:eastAsia="ru-RU"/>
              </w:rPr>
            </w:pPr>
            <w:r w:rsidRPr="00741170">
              <w:rPr>
                <w:rFonts w:ascii="Times New Roman" w:eastAsia="Times New Roman" w:hAnsi="Times New Roman"/>
                <w:lang w:eastAsia="ru-RU"/>
              </w:rPr>
              <w:t>35</w:t>
            </w:r>
          </w:p>
        </w:tc>
        <w:tc>
          <w:tcPr>
            <w:tcW w:w="494" w:type="pct"/>
            <w:tcBorders>
              <w:top w:val="single" w:sz="4" w:space="0" w:color="auto"/>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46</w:t>
            </w:r>
          </w:p>
        </w:tc>
        <w:tc>
          <w:tcPr>
            <w:tcW w:w="447" w:type="pct"/>
            <w:tcBorders>
              <w:top w:val="single" w:sz="4" w:space="0" w:color="auto"/>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43,8</w:t>
            </w:r>
          </w:p>
        </w:tc>
        <w:tc>
          <w:tcPr>
            <w:tcW w:w="509" w:type="pct"/>
            <w:tcBorders>
              <w:top w:val="single" w:sz="4" w:space="0" w:color="auto"/>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43,9</w:t>
            </w:r>
          </w:p>
        </w:tc>
        <w:tc>
          <w:tcPr>
            <w:tcW w:w="577" w:type="pct"/>
            <w:tcBorders>
              <w:top w:val="single" w:sz="4" w:space="0" w:color="auto"/>
              <w:left w:val="nil"/>
              <w:bottom w:val="single" w:sz="4" w:space="0" w:color="auto"/>
              <w:right w:val="single" w:sz="4" w:space="0" w:color="auto"/>
            </w:tcBorders>
            <w:shd w:val="clear" w:color="auto" w:fill="auto"/>
            <w:vAlign w:val="center"/>
          </w:tcPr>
          <w:p w:rsidR="00741170" w:rsidRPr="00741170" w:rsidRDefault="00741170" w:rsidP="00741170">
            <w:pPr>
              <w:spacing w:after="0" w:line="240" w:lineRule="auto"/>
              <w:jc w:val="center"/>
              <w:rPr>
                <w:rFonts w:ascii="Times New Roman" w:hAnsi="Times New Roman"/>
              </w:rPr>
            </w:pPr>
            <w:r w:rsidRPr="00741170">
              <w:rPr>
                <w:rFonts w:ascii="Times New Roman" w:hAnsi="Times New Roman"/>
              </w:rPr>
              <w:t>43,9</w:t>
            </w:r>
          </w:p>
        </w:tc>
      </w:tr>
    </w:tbl>
    <w:p w:rsidR="00741170" w:rsidRPr="00E244A9" w:rsidRDefault="00741170" w:rsidP="00E96E80">
      <w:pPr>
        <w:rPr>
          <w:rFonts w:ascii="Times New Roman" w:hAnsi="Times New Roman"/>
        </w:rPr>
        <w:sectPr w:rsidR="00741170" w:rsidRPr="00E244A9" w:rsidSect="0092585A">
          <w:pgSz w:w="16838" w:h="11906" w:orient="landscape"/>
          <w:pgMar w:top="1134" w:right="737" w:bottom="567" w:left="851" w:header="567" w:footer="567" w:gutter="0"/>
          <w:cols w:space="720"/>
          <w:docGrid w:linePitch="299"/>
        </w:sectPr>
      </w:pPr>
    </w:p>
    <w:p w:rsidR="00D1356B" w:rsidRPr="00D81941" w:rsidRDefault="00510105" w:rsidP="000B1D94">
      <w:pPr>
        <w:pStyle w:val="2"/>
        <w:numPr>
          <w:ilvl w:val="1"/>
          <w:numId w:val="17"/>
        </w:numPr>
        <w:spacing w:line="360" w:lineRule="auto"/>
        <w:jc w:val="both"/>
      </w:pPr>
      <w:bookmarkStart w:id="8" w:name="_Toc168581539"/>
      <w:proofErr w:type="spellStart"/>
      <w:r w:rsidRPr="00510105">
        <w:lastRenderedPageBreak/>
        <w:t>Cуществующие</w:t>
      </w:r>
      <w:proofErr w:type="spellEnd"/>
      <w:r w:rsidRPr="00510105">
        <w:t xml:space="preserve">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
    </w:p>
    <w:p w:rsidR="00BE2F63" w:rsidRPr="001A1E42" w:rsidRDefault="00BE2F63" w:rsidP="004C09E1">
      <w:pPr>
        <w:pStyle w:val="2d"/>
        <w:tabs>
          <w:tab w:val="left" w:pos="993"/>
        </w:tabs>
        <w:spacing w:before="0" w:after="0" w:line="360" w:lineRule="auto"/>
        <w:ind w:firstLine="567"/>
        <w:rPr>
          <w:spacing w:val="0"/>
          <w:sz w:val="24"/>
          <w:szCs w:val="24"/>
        </w:rPr>
      </w:pPr>
      <w:bookmarkStart w:id="9" w:name="_Toc356459895"/>
      <w:r w:rsidRPr="001A1E42">
        <w:rPr>
          <w:spacing w:val="0"/>
          <w:sz w:val="24"/>
          <w:szCs w:val="24"/>
        </w:rPr>
        <w:t xml:space="preserve">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p w:rsidR="00D1356B" w:rsidRPr="00D51748" w:rsidRDefault="00510105" w:rsidP="000B1D94">
      <w:pPr>
        <w:pStyle w:val="2"/>
        <w:spacing w:line="360" w:lineRule="auto"/>
        <w:jc w:val="both"/>
      </w:pPr>
      <w:bookmarkStart w:id="10" w:name="_Toc168581540"/>
      <w:bookmarkEnd w:id="9"/>
      <w:r w:rsidRPr="00510105">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0"/>
    </w:p>
    <w:p w:rsidR="00D51748" w:rsidRDefault="00D51748" w:rsidP="004C09E1">
      <w:pPr>
        <w:pStyle w:val="2d"/>
        <w:tabs>
          <w:tab w:val="left" w:pos="993"/>
        </w:tabs>
        <w:spacing w:before="0" w:after="0" w:line="360" w:lineRule="auto"/>
        <w:ind w:firstLine="567"/>
        <w:rPr>
          <w:spacing w:val="0"/>
          <w:sz w:val="24"/>
          <w:szCs w:val="24"/>
        </w:rPr>
      </w:pPr>
      <w:r w:rsidRPr="001A1E42">
        <w:rPr>
          <w:spacing w:val="0"/>
          <w:sz w:val="24"/>
          <w:szCs w:val="24"/>
        </w:rPr>
        <w:t xml:space="preserve">К окончанию планируемого периода потребление теплоносителя объектами, расположенными в производственных зонах, не предусматривается ввиду отсутствия </w:t>
      </w:r>
      <w:r w:rsidRPr="001A1E42">
        <w:rPr>
          <w:sz w:val="24"/>
          <w:szCs w:val="24"/>
        </w:rPr>
        <w:t>рассматриваемых</w:t>
      </w:r>
      <w:r w:rsidRPr="001A1E42">
        <w:rPr>
          <w:spacing w:val="0"/>
          <w:sz w:val="24"/>
          <w:szCs w:val="24"/>
        </w:rPr>
        <w:t xml:space="preserve"> потребителей, расположенных в производственных зонах.</w:t>
      </w:r>
    </w:p>
    <w:p w:rsidR="00510105" w:rsidRPr="00510105" w:rsidRDefault="00510105" w:rsidP="000B1D94">
      <w:pPr>
        <w:pStyle w:val="2"/>
        <w:numPr>
          <w:ilvl w:val="0"/>
          <w:numId w:val="0"/>
        </w:numPr>
        <w:spacing w:line="360" w:lineRule="auto"/>
        <w:ind w:left="568" w:hanging="426"/>
        <w:jc w:val="both"/>
      </w:pPr>
      <w:bookmarkStart w:id="11" w:name="_Toc168581541"/>
      <w:r w:rsidRPr="00510105">
        <w:rPr>
          <w:lang w:eastAsia="ru-RU"/>
        </w:rPr>
        <w:t xml:space="preserve">1.6 </w:t>
      </w:r>
      <w:r w:rsidRPr="00510105">
        <w:rPr>
          <w:lang w:val="en-US" w:eastAsia="ru-RU"/>
        </w:rPr>
        <w:t>C</w:t>
      </w:r>
      <w:proofErr w:type="spellStart"/>
      <w:r w:rsidRPr="00510105">
        <w:rPr>
          <w:lang w:eastAsia="ru-RU"/>
        </w:rPr>
        <w:t>уществующие</w:t>
      </w:r>
      <w:proofErr w:type="spellEnd"/>
      <w:r w:rsidRPr="00510105">
        <w:rPr>
          <w:lang w:eastAsia="ru-RU"/>
        </w:rPr>
        <w:t xml:space="preserve">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1"/>
    </w:p>
    <w:p w:rsidR="00510105" w:rsidRPr="00510105" w:rsidRDefault="00510105" w:rsidP="004C09E1">
      <w:pPr>
        <w:pStyle w:val="2d"/>
        <w:tabs>
          <w:tab w:val="left" w:pos="993"/>
        </w:tabs>
        <w:spacing w:before="0" w:after="0" w:line="360" w:lineRule="auto"/>
        <w:ind w:firstLine="567"/>
        <w:rPr>
          <w:spacing w:val="0"/>
          <w:sz w:val="24"/>
          <w:szCs w:val="24"/>
        </w:rPr>
      </w:pPr>
      <w:r w:rsidRPr="00510105">
        <w:rPr>
          <w:spacing w:val="0"/>
          <w:sz w:val="24"/>
          <w:szCs w:val="24"/>
        </w:rPr>
        <w:t xml:space="preserve">Изменение </w:t>
      </w:r>
      <w:r w:rsidRPr="00510105">
        <w:rPr>
          <w:sz w:val="24"/>
          <w:szCs w:val="24"/>
          <w:lang w:eastAsia="ru-RU"/>
        </w:rPr>
        <w:t>величины средневзвешенной плотности тепловой нагрузки в каждом расчетном элементе территориального деления не планируется.</w:t>
      </w:r>
    </w:p>
    <w:p w:rsidR="00D1356B" w:rsidRPr="00D51748" w:rsidRDefault="00D1356B" w:rsidP="000B1D94">
      <w:pPr>
        <w:pStyle w:val="1"/>
        <w:spacing w:before="0" w:line="360" w:lineRule="auto"/>
        <w:ind w:left="431" w:hanging="431"/>
      </w:pPr>
      <w:bookmarkStart w:id="12" w:name="_Toc168581542"/>
      <w:r w:rsidRPr="00D51748">
        <w:t xml:space="preserve">Раздел </w:t>
      </w:r>
      <w:r w:rsidR="00510105" w:rsidRPr="00510105">
        <w:t>«Существующие и перспективные балансы тепловой мощности источников тепловой энергии и тепловой нагрузки потребителей»</w:t>
      </w:r>
      <w:bookmarkEnd w:id="12"/>
    </w:p>
    <w:p w:rsidR="000608D8" w:rsidRPr="00D51748" w:rsidRDefault="000608D8" w:rsidP="000B1D94">
      <w:pPr>
        <w:pStyle w:val="2"/>
        <w:spacing w:line="360" w:lineRule="auto"/>
        <w:jc w:val="both"/>
      </w:pPr>
      <w:bookmarkStart w:id="13" w:name="_Toc168581543"/>
      <w:r w:rsidRPr="00D51748">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3"/>
    </w:p>
    <w:p w:rsidR="00E96E80" w:rsidRPr="00D51748" w:rsidRDefault="00E96E80" w:rsidP="004C09E1">
      <w:pPr>
        <w:spacing w:after="0" w:line="360" w:lineRule="auto"/>
        <w:ind w:firstLine="567"/>
        <w:jc w:val="both"/>
        <w:rPr>
          <w:rFonts w:ascii="Times New Roman" w:eastAsia="Times New Roman" w:hAnsi="Times New Roman"/>
          <w:sz w:val="24"/>
          <w:szCs w:val="28"/>
          <w:lang w:eastAsia="ru-RU"/>
        </w:rPr>
      </w:pPr>
      <w:r w:rsidRPr="00D51748">
        <w:rPr>
          <w:rFonts w:ascii="Times New Roman" w:eastAsia="Times New Roman" w:hAnsi="Times New Roman"/>
          <w:sz w:val="24"/>
          <w:szCs w:val="28"/>
          <w:lang w:eastAsia="ru-RU"/>
        </w:rPr>
        <w:t xml:space="preserve">Более детальная прорисовка зон действия от котельных </w:t>
      </w:r>
      <w:proofErr w:type="spellStart"/>
      <w:r w:rsidR="003E1C93">
        <w:rPr>
          <w:rFonts w:ascii="Times New Roman" w:eastAsia="Times New Roman" w:hAnsi="Times New Roman"/>
          <w:sz w:val="24"/>
          <w:szCs w:val="28"/>
          <w:lang w:eastAsia="ru-RU"/>
        </w:rPr>
        <w:t>Шекшовского</w:t>
      </w:r>
      <w:proofErr w:type="spellEnd"/>
      <w:r w:rsidR="003E1C93">
        <w:rPr>
          <w:rFonts w:ascii="Times New Roman" w:eastAsia="Times New Roman" w:hAnsi="Times New Roman"/>
          <w:sz w:val="24"/>
          <w:szCs w:val="28"/>
          <w:lang w:eastAsia="ru-RU"/>
        </w:rPr>
        <w:t xml:space="preserve"> сельского </w:t>
      </w:r>
      <w:proofErr w:type="spellStart"/>
      <w:r w:rsidR="003E1C93">
        <w:rPr>
          <w:rFonts w:ascii="Times New Roman" w:eastAsia="Times New Roman" w:hAnsi="Times New Roman"/>
          <w:sz w:val="24"/>
          <w:szCs w:val="28"/>
          <w:lang w:eastAsia="ru-RU"/>
        </w:rPr>
        <w:t>поселения</w:t>
      </w:r>
      <w:r w:rsidRPr="00D51748">
        <w:rPr>
          <w:rFonts w:ascii="Times New Roman" w:eastAsia="Times New Roman" w:hAnsi="Times New Roman"/>
          <w:sz w:val="24"/>
          <w:szCs w:val="28"/>
          <w:lang w:eastAsia="ru-RU"/>
        </w:rPr>
        <w:t>представлена</w:t>
      </w:r>
      <w:proofErr w:type="spellEnd"/>
      <w:r w:rsidRPr="00D51748">
        <w:rPr>
          <w:rFonts w:ascii="Times New Roman" w:eastAsia="Times New Roman" w:hAnsi="Times New Roman"/>
          <w:sz w:val="24"/>
          <w:szCs w:val="28"/>
          <w:lang w:eastAsia="ru-RU"/>
        </w:rPr>
        <w:t xml:space="preserve"> </w:t>
      </w:r>
      <w:proofErr w:type="gramStart"/>
      <w:r w:rsidRPr="00D51748">
        <w:rPr>
          <w:rFonts w:ascii="Times New Roman" w:eastAsia="Times New Roman" w:hAnsi="Times New Roman"/>
          <w:sz w:val="24"/>
          <w:szCs w:val="28"/>
          <w:lang w:eastAsia="ru-RU"/>
        </w:rPr>
        <w:t>в  электронной</w:t>
      </w:r>
      <w:proofErr w:type="gramEnd"/>
      <w:r w:rsidRPr="00D51748">
        <w:rPr>
          <w:rFonts w:ascii="Times New Roman" w:eastAsia="Times New Roman" w:hAnsi="Times New Roman"/>
          <w:sz w:val="24"/>
          <w:szCs w:val="28"/>
          <w:lang w:eastAsia="ru-RU"/>
        </w:rPr>
        <w:t xml:space="preserve"> модели на базе </w:t>
      </w:r>
      <w:r w:rsidR="00BD3EBD">
        <w:rPr>
          <w:rFonts w:ascii="Times New Roman" w:hAnsi="Times New Roman"/>
          <w:sz w:val="24"/>
          <w:szCs w:val="28"/>
        </w:rPr>
        <w:t>ПК «</w:t>
      </w:r>
      <w:proofErr w:type="spellStart"/>
      <w:r w:rsidR="00BD3EBD">
        <w:rPr>
          <w:rFonts w:ascii="Times New Roman" w:hAnsi="Times New Roman"/>
          <w:sz w:val="24"/>
          <w:szCs w:val="28"/>
        </w:rPr>
        <w:t>ZuluGIS</w:t>
      </w:r>
      <w:proofErr w:type="spellEnd"/>
      <w:r w:rsidR="00BD3EBD">
        <w:rPr>
          <w:rFonts w:ascii="Times New Roman" w:hAnsi="Times New Roman"/>
          <w:sz w:val="24"/>
          <w:szCs w:val="28"/>
        </w:rPr>
        <w:t>»</w:t>
      </w:r>
      <w:r w:rsidR="003425AA" w:rsidRPr="00D51748">
        <w:rPr>
          <w:rFonts w:ascii="Times New Roman" w:hAnsi="Times New Roman"/>
          <w:sz w:val="24"/>
          <w:szCs w:val="28"/>
        </w:rPr>
        <w:t>.</w:t>
      </w:r>
    </w:p>
    <w:p w:rsidR="00F036D1" w:rsidRDefault="00E96E80" w:rsidP="00E96E80">
      <w:pPr>
        <w:spacing w:after="0" w:line="360" w:lineRule="auto"/>
        <w:ind w:firstLine="567"/>
        <w:jc w:val="both"/>
        <w:rPr>
          <w:rFonts w:ascii="Times New Roman" w:eastAsia="Times New Roman" w:hAnsi="Times New Roman"/>
          <w:b/>
          <w:sz w:val="24"/>
          <w:highlight w:val="yellow"/>
          <w:lang w:eastAsia="ru-RU"/>
        </w:rPr>
        <w:sectPr w:rsidR="00F036D1" w:rsidSect="0092585A">
          <w:pgSz w:w="11906" w:h="16838"/>
          <w:pgMar w:top="737" w:right="566" w:bottom="851" w:left="1134" w:header="567" w:footer="567" w:gutter="0"/>
          <w:cols w:space="720"/>
          <w:docGrid w:linePitch="299"/>
        </w:sectPr>
      </w:pPr>
      <w:r w:rsidRPr="00BD2FE7">
        <w:rPr>
          <w:rFonts w:ascii="Times New Roman" w:eastAsia="Times New Roman" w:hAnsi="Times New Roman"/>
          <w:b/>
          <w:sz w:val="24"/>
          <w:highlight w:val="yellow"/>
          <w:lang w:eastAsia="ru-RU"/>
        </w:rPr>
        <w:br w:type="page"/>
      </w:r>
    </w:p>
    <w:p w:rsidR="0092585A" w:rsidRDefault="003E1C93" w:rsidP="0092585A">
      <w:pPr>
        <w:spacing w:after="0" w:line="240" w:lineRule="auto"/>
        <w:ind w:firstLine="567"/>
        <w:jc w:val="both"/>
        <w:rPr>
          <w:rFonts w:ascii="Times New Roman" w:eastAsia="Times New Roman" w:hAnsi="Times New Roman"/>
          <w:b/>
          <w:lang w:eastAsia="ru-RU"/>
        </w:rPr>
      </w:pPr>
      <w:r w:rsidRPr="006F4B90">
        <w:rPr>
          <w:rFonts w:ascii="Times New Roman" w:eastAsia="Times New Roman" w:hAnsi="Times New Roman"/>
          <w:b/>
          <w:lang w:eastAsia="ru-RU"/>
        </w:rPr>
        <w:lastRenderedPageBreak/>
        <w:t>Существующее положение</w:t>
      </w:r>
    </w:p>
    <w:p w:rsidR="003E1C93" w:rsidRDefault="003E1C93" w:rsidP="0092585A">
      <w:pPr>
        <w:spacing w:after="0" w:line="240" w:lineRule="auto"/>
        <w:ind w:firstLine="567"/>
        <w:jc w:val="both"/>
        <w:rPr>
          <w:rFonts w:ascii="Times New Roman" w:eastAsia="Times New Roman" w:hAnsi="Times New Roman"/>
          <w:b/>
          <w:sz w:val="24"/>
          <w:u w:val="single"/>
          <w:lang w:eastAsia="ru-RU"/>
        </w:rPr>
      </w:pPr>
      <w:r w:rsidRPr="00F87E6E">
        <w:rPr>
          <w:rFonts w:ascii="Times New Roman" w:eastAsia="Times New Roman" w:hAnsi="Times New Roman"/>
          <w:b/>
          <w:u w:val="single"/>
          <w:lang w:eastAsia="ru-RU"/>
        </w:rPr>
        <w:t xml:space="preserve">Источник теплоснабжения </w:t>
      </w:r>
      <w:r>
        <w:rPr>
          <w:rFonts w:ascii="Times New Roman" w:eastAsia="Times New Roman" w:hAnsi="Times New Roman"/>
          <w:b/>
          <w:u w:val="single"/>
          <w:lang w:eastAsia="ru-RU"/>
        </w:rPr>
        <w:t>к</w:t>
      </w:r>
      <w:r w:rsidRPr="00F87E6E">
        <w:rPr>
          <w:rFonts w:ascii="Times New Roman" w:eastAsia="Times New Roman" w:hAnsi="Times New Roman"/>
          <w:b/>
          <w:u w:val="single"/>
          <w:lang w:eastAsia="ru-RU"/>
        </w:rPr>
        <w:t xml:space="preserve">отельная </w:t>
      </w:r>
      <w:r w:rsidRPr="0098491D">
        <w:rPr>
          <w:rFonts w:ascii="Times New Roman" w:eastAsia="Times New Roman" w:hAnsi="Times New Roman"/>
          <w:b/>
          <w:u w:val="single"/>
          <w:lang w:eastAsia="ru-RU"/>
        </w:rPr>
        <w:t xml:space="preserve">с. </w:t>
      </w:r>
      <w:proofErr w:type="spellStart"/>
      <w:r w:rsidRPr="0098491D">
        <w:rPr>
          <w:rFonts w:ascii="Times New Roman" w:eastAsia="Times New Roman" w:hAnsi="Times New Roman"/>
          <w:b/>
          <w:u w:val="single"/>
          <w:lang w:eastAsia="ru-RU"/>
        </w:rPr>
        <w:t>Ратницкое</w:t>
      </w:r>
      <w:proofErr w:type="spellEnd"/>
    </w:p>
    <w:p w:rsidR="003E1C93" w:rsidRPr="00D51748" w:rsidRDefault="003E1C93" w:rsidP="003E1C93">
      <w:pPr>
        <w:keepNext/>
        <w:spacing w:line="240" w:lineRule="auto"/>
        <w:jc w:val="right"/>
        <w:rPr>
          <w:rFonts w:ascii="Times New Roman" w:eastAsia="Times New Roman" w:hAnsi="Times New Roman"/>
          <w:b/>
          <w:bCs/>
          <w:sz w:val="24"/>
          <w:szCs w:val="18"/>
          <w:lang w:eastAsia="ru-RU"/>
        </w:rPr>
      </w:pPr>
      <w:r w:rsidRPr="00D51748">
        <w:rPr>
          <w:rFonts w:ascii="Times New Roman" w:eastAsia="Times New Roman" w:hAnsi="Times New Roman"/>
          <w:b/>
          <w:bCs/>
          <w:sz w:val="24"/>
          <w:szCs w:val="18"/>
          <w:lang w:eastAsia="ru-RU"/>
        </w:rPr>
        <w:t xml:space="preserve">Схема </w:t>
      </w:r>
      <w:r>
        <w:rPr>
          <w:rFonts w:ascii="Times New Roman" w:eastAsia="Times New Roman" w:hAnsi="Times New Roman"/>
          <w:b/>
          <w:bCs/>
          <w:sz w:val="24"/>
          <w:szCs w:val="18"/>
          <w:lang w:eastAsia="ru-RU"/>
        </w:rPr>
        <w:t>2</w:t>
      </w:r>
      <w:r w:rsidRPr="00D51748">
        <w:rPr>
          <w:rFonts w:ascii="Times New Roman" w:eastAsia="Times New Roman" w:hAnsi="Times New Roman"/>
          <w:b/>
          <w:bCs/>
          <w:sz w:val="24"/>
          <w:szCs w:val="18"/>
          <w:lang w:eastAsia="ru-RU"/>
        </w:rPr>
        <w:t>.</w:t>
      </w:r>
      <w:r w:rsidR="002506EA" w:rsidRPr="00D51748">
        <w:rPr>
          <w:rFonts w:ascii="Times New Roman" w:eastAsia="Times New Roman" w:hAnsi="Times New Roman"/>
          <w:b/>
          <w:bCs/>
          <w:sz w:val="24"/>
          <w:szCs w:val="18"/>
          <w:lang w:eastAsia="ru-RU"/>
        </w:rPr>
        <w:fldChar w:fldCharType="begin"/>
      </w:r>
      <w:r w:rsidRPr="00D51748">
        <w:rPr>
          <w:rFonts w:ascii="Times New Roman" w:eastAsia="Times New Roman" w:hAnsi="Times New Roman"/>
          <w:b/>
          <w:bCs/>
          <w:sz w:val="24"/>
          <w:szCs w:val="18"/>
          <w:lang w:eastAsia="ru-RU"/>
        </w:rPr>
        <w:instrText xml:space="preserve"> SEQ Схема \* ARABIC \s 1 </w:instrText>
      </w:r>
      <w:r w:rsidR="002506EA" w:rsidRPr="00D51748">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sidR="002506EA" w:rsidRPr="00D51748">
        <w:rPr>
          <w:rFonts w:ascii="Times New Roman" w:eastAsia="Times New Roman" w:hAnsi="Times New Roman"/>
          <w:b/>
          <w:bCs/>
          <w:sz w:val="24"/>
          <w:szCs w:val="18"/>
          <w:lang w:eastAsia="ru-RU"/>
        </w:rPr>
        <w:fldChar w:fldCharType="end"/>
      </w:r>
    </w:p>
    <w:p w:rsidR="003E1C93" w:rsidRPr="00BD2FE7" w:rsidRDefault="003E1C93" w:rsidP="003E1C93">
      <w:pPr>
        <w:spacing w:after="0" w:line="360" w:lineRule="auto"/>
        <w:ind w:firstLine="567"/>
        <w:jc w:val="center"/>
        <w:rPr>
          <w:rFonts w:ascii="Times New Roman" w:eastAsia="Times New Roman" w:hAnsi="Times New Roman"/>
          <w:b/>
          <w:sz w:val="24"/>
          <w:highlight w:val="yellow"/>
          <w:u w:val="single"/>
          <w:lang w:eastAsia="ru-RU"/>
        </w:rPr>
      </w:pPr>
      <w:r>
        <w:rPr>
          <w:noProof/>
          <w:sz w:val="28"/>
          <w:szCs w:val="28"/>
          <w:lang w:eastAsia="ru-RU"/>
        </w:rPr>
        <w:drawing>
          <wp:inline distT="0" distB="0" distL="0" distR="0" wp14:anchorId="155C676B" wp14:editId="14F8342A">
            <wp:extent cx="7773229" cy="5261122"/>
            <wp:effectExtent l="19050" t="0" r="0" b="0"/>
            <wp:docPr id="1" name="Рисунок 2" descr="ра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тницкое"/>
                    <pic:cNvPicPr>
                      <a:picLocks noChangeAspect="1" noChangeArrowheads="1"/>
                    </pic:cNvPicPr>
                  </pic:nvPicPr>
                  <pic:blipFill>
                    <a:blip r:embed="rId14" cstate="print"/>
                    <a:srcRect b="2487"/>
                    <a:stretch>
                      <a:fillRect/>
                    </a:stretch>
                  </pic:blipFill>
                  <pic:spPr bwMode="auto">
                    <a:xfrm>
                      <a:off x="0" y="0"/>
                      <a:ext cx="7774553" cy="5262018"/>
                    </a:xfrm>
                    <a:prstGeom prst="rect">
                      <a:avLst/>
                    </a:prstGeom>
                    <a:noFill/>
                    <a:ln w="9525">
                      <a:noFill/>
                      <a:miter lim="800000"/>
                      <a:headEnd/>
                      <a:tailEnd/>
                    </a:ln>
                  </pic:spPr>
                </pic:pic>
              </a:graphicData>
            </a:graphic>
          </wp:inline>
        </w:drawing>
      </w:r>
    </w:p>
    <w:p w:rsidR="003E1C93" w:rsidRDefault="003E1C93" w:rsidP="003E1C93">
      <w:pPr>
        <w:spacing w:after="0" w:line="240" w:lineRule="auto"/>
        <w:rPr>
          <w:rFonts w:ascii="Times New Roman" w:eastAsia="Times New Roman" w:hAnsi="Times New Roman"/>
          <w:b/>
          <w:u w:val="single"/>
          <w:lang w:eastAsia="ru-RU"/>
        </w:rPr>
      </w:pPr>
      <w:r>
        <w:rPr>
          <w:rFonts w:ascii="Times New Roman" w:eastAsia="Times New Roman" w:hAnsi="Times New Roman"/>
          <w:b/>
          <w:u w:val="single"/>
          <w:lang w:eastAsia="ru-RU"/>
        </w:rPr>
        <w:br w:type="page"/>
      </w:r>
      <w:r w:rsidRPr="007147A3">
        <w:rPr>
          <w:rFonts w:ascii="Times New Roman" w:eastAsia="Times New Roman" w:hAnsi="Times New Roman"/>
          <w:b/>
          <w:u w:val="single"/>
          <w:lang w:eastAsia="ru-RU"/>
        </w:rPr>
        <w:lastRenderedPageBreak/>
        <w:t xml:space="preserve">Источник теплоснабжения котельная </w:t>
      </w:r>
      <w:r w:rsidRPr="0098491D">
        <w:rPr>
          <w:rFonts w:ascii="Times New Roman" w:eastAsia="Times New Roman" w:hAnsi="Times New Roman"/>
          <w:b/>
          <w:u w:val="single"/>
          <w:lang w:eastAsia="ru-RU"/>
        </w:rPr>
        <w:t xml:space="preserve">с. </w:t>
      </w:r>
      <w:proofErr w:type="spellStart"/>
      <w:r w:rsidRPr="0098491D">
        <w:rPr>
          <w:rFonts w:ascii="Times New Roman" w:eastAsia="Times New Roman" w:hAnsi="Times New Roman"/>
          <w:b/>
          <w:u w:val="single"/>
          <w:lang w:eastAsia="ru-RU"/>
        </w:rPr>
        <w:t>Шекшово</w:t>
      </w:r>
      <w:proofErr w:type="spellEnd"/>
    </w:p>
    <w:p w:rsidR="003E1C93" w:rsidRPr="0002376F" w:rsidRDefault="003E1C93" w:rsidP="003E1C93">
      <w:pPr>
        <w:spacing w:after="0" w:line="240" w:lineRule="auto"/>
        <w:ind w:firstLine="567"/>
        <w:jc w:val="right"/>
        <w:rPr>
          <w:rFonts w:ascii="Times New Roman" w:eastAsia="Times New Roman" w:hAnsi="Times New Roman"/>
          <w:b/>
          <w:bCs/>
          <w:sz w:val="24"/>
          <w:szCs w:val="18"/>
          <w:lang w:eastAsia="ru-RU"/>
        </w:rPr>
      </w:pPr>
      <w:r w:rsidRPr="00333DBD">
        <w:rPr>
          <w:rFonts w:ascii="Times New Roman" w:eastAsia="Times New Roman" w:hAnsi="Times New Roman"/>
          <w:b/>
          <w:bCs/>
          <w:sz w:val="24"/>
          <w:szCs w:val="18"/>
          <w:lang w:eastAsia="ru-RU"/>
        </w:rPr>
        <w:t xml:space="preserve">Схема </w:t>
      </w:r>
      <w:r>
        <w:rPr>
          <w:rFonts w:ascii="Times New Roman" w:eastAsia="Times New Roman" w:hAnsi="Times New Roman"/>
          <w:b/>
          <w:bCs/>
          <w:sz w:val="24"/>
          <w:szCs w:val="18"/>
          <w:lang w:eastAsia="ru-RU"/>
        </w:rPr>
        <w:t>2</w:t>
      </w:r>
      <w:r w:rsidRPr="00333DBD">
        <w:rPr>
          <w:rFonts w:ascii="Times New Roman" w:eastAsia="Times New Roman" w:hAnsi="Times New Roman"/>
          <w:b/>
          <w:bCs/>
          <w:sz w:val="24"/>
          <w:szCs w:val="18"/>
          <w:lang w:eastAsia="ru-RU"/>
        </w:rPr>
        <w:t>.</w:t>
      </w:r>
      <w:r w:rsidR="002506EA" w:rsidRPr="00333DBD">
        <w:rPr>
          <w:rFonts w:ascii="Times New Roman" w:eastAsia="Times New Roman" w:hAnsi="Times New Roman"/>
          <w:b/>
          <w:bCs/>
          <w:sz w:val="24"/>
          <w:szCs w:val="18"/>
          <w:lang w:eastAsia="ru-RU"/>
        </w:rPr>
        <w:fldChar w:fldCharType="begin"/>
      </w:r>
      <w:r w:rsidRPr="00333DBD">
        <w:rPr>
          <w:rFonts w:ascii="Times New Roman" w:eastAsia="Times New Roman" w:hAnsi="Times New Roman"/>
          <w:b/>
          <w:bCs/>
          <w:sz w:val="24"/>
          <w:szCs w:val="18"/>
          <w:lang w:eastAsia="ru-RU"/>
        </w:rPr>
        <w:instrText xml:space="preserve"> SEQ Схема \* ARABIC \s 1 </w:instrText>
      </w:r>
      <w:r w:rsidR="002506EA" w:rsidRPr="00333DBD">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2</w:t>
      </w:r>
      <w:r w:rsidR="002506EA" w:rsidRPr="00333DBD">
        <w:rPr>
          <w:rFonts w:ascii="Times New Roman" w:eastAsia="Times New Roman" w:hAnsi="Times New Roman"/>
          <w:b/>
          <w:bCs/>
          <w:sz w:val="24"/>
          <w:szCs w:val="18"/>
          <w:lang w:eastAsia="ru-RU"/>
        </w:rPr>
        <w:fldChar w:fldCharType="end"/>
      </w:r>
    </w:p>
    <w:p w:rsidR="003E1C93" w:rsidRDefault="003E1C93" w:rsidP="003E1C93">
      <w:pPr>
        <w:spacing w:after="0" w:line="360" w:lineRule="auto"/>
        <w:jc w:val="center"/>
        <w:rPr>
          <w:rFonts w:ascii="Times New Roman" w:eastAsia="Times New Roman" w:hAnsi="Times New Roman"/>
          <w:b/>
          <w:sz w:val="24"/>
          <w:highlight w:val="yellow"/>
          <w:u w:val="single"/>
          <w:lang w:eastAsia="ru-RU"/>
        </w:rPr>
      </w:pPr>
      <w:r>
        <w:rPr>
          <w:noProof/>
          <w:sz w:val="28"/>
          <w:szCs w:val="28"/>
          <w:lang w:eastAsia="ru-RU"/>
        </w:rPr>
        <w:drawing>
          <wp:inline distT="0" distB="0" distL="0" distR="0" wp14:anchorId="10F5DCE4" wp14:editId="4327E20E">
            <wp:extent cx="9769006" cy="5876945"/>
            <wp:effectExtent l="19050" t="0" r="3644" b="0"/>
            <wp:docPr id="18" name="Рисунок 5" descr="шекш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кшово"/>
                    <pic:cNvPicPr>
                      <a:picLocks noChangeAspect="1" noChangeArrowheads="1"/>
                    </pic:cNvPicPr>
                  </pic:nvPicPr>
                  <pic:blipFill>
                    <a:blip r:embed="rId15" cstate="print"/>
                    <a:srcRect t="13261"/>
                    <a:stretch>
                      <a:fillRect/>
                    </a:stretch>
                  </pic:blipFill>
                  <pic:spPr bwMode="auto">
                    <a:xfrm>
                      <a:off x="0" y="0"/>
                      <a:ext cx="9775360" cy="5880767"/>
                    </a:xfrm>
                    <a:prstGeom prst="rect">
                      <a:avLst/>
                    </a:prstGeom>
                    <a:noFill/>
                    <a:ln w="9525">
                      <a:noFill/>
                      <a:miter lim="800000"/>
                      <a:headEnd/>
                      <a:tailEnd/>
                    </a:ln>
                  </pic:spPr>
                </pic:pic>
              </a:graphicData>
            </a:graphic>
          </wp:inline>
        </w:drawing>
      </w:r>
    </w:p>
    <w:p w:rsidR="0092585A" w:rsidRDefault="0092585A" w:rsidP="003E1C93">
      <w:pPr>
        <w:spacing w:after="0" w:line="240" w:lineRule="auto"/>
        <w:rPr>
          <w:rFonts w:ascii="Times New Roman" w:eastAsia="Times New Roman" w:hAnsi="Times New Roman"/>
          <w:b/>
          <w:sz w:val="24"/>
          <w:highlight w:val="yellow"/>
          <w:u w:val="single"/>
          <w:lang w:eastAsia="ru-RU"/>
        </w:rPr>
        <w:sectPr w:rsidR="0092585A" w:rsidSect="0092585A">
          <w:pgSz w:w="16838" w:h="11906" w:orient="landscape"/>
          <w:pgMar w:top="567" w:right="851" w:bottom="1134" w:left="737" w:header="567" w:footer="567" w:gutter="0"/>
          <w:cols w:space="720"/>
          <w:docGrid w:linePitch="299"/>
        </w:sectPr>
      </w:pPr>
    </w:p>
    <w:p w:rsidR="00D609EB" w:rsidRPr="003C4CDF" w:rsidRDefault="00470E32" w:rsidP="000B1D94">
      <w:pPr>
        <w:pStyle w:val="2"/>
        <w:spacing w:line="360" w:lineRule="auto"/>
        <w:jc w:val="both"/>
      </w:pPr>
      <w:bookmarkStart w:id="14" w:name="_Toc168581544"/>
      <w:r w:rsidRPr="003C4CDF">
        <w:lastRenderedPageBreak/>
        <w:t>О</w:t>
      </w:r>
      <w:r w:rsidR="00D609EB" w:rsidRPr="003C4CDF">
        <w:t>писание существующих и перспективных зон действия индивидуальных источников тепловой энергии</w:t>
      </w:r>
      <w:bookmarkEnd w:id="14"/>
    </w:p>
    <w:p w:rsidR="00892FB0" w:rsidRPr="00A83E53" w:rsidRDefault="00892FB0" w:rsidP="00892FB0">
      <w:pPr>
        <w:spacing w:after="0" w:line="360" w:lineRule="auto"/>
        <w:ind w:firstLine="567"/>
        <w:jc w:val="both"/>
        <w:rPr>
          <w:rFonts w:ascii="Times New Roman" w:hAnsi="Times New Roman"/>
          <w:sz w:val="24"/>
        </w:rPr>
      </w:pPr>
      <w:r w:rsidRPr="00A83E53">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6" w:history="1">
        <w:r w:rsidRPr="00A83E53">
          <w:rPr>
            <w:rFonts w:ascii="Times New Roman" w:hAnsi="Times New Roman"/>
            <w:sz w:val="24"/>
          </w:rPr>
          <w:t>автономное отопление</w:t>
        </w:r>
      </w:hyperlink>
      <w:r w:rsidRPr="00A83E53">
        <w:rPr>
          <w:rFonts w:ascii="Times New Roman" w:hAnsi="Times New Roman"/>
          <w:sz w:val="24"/>
        </w:rPr>
        <w:t>. Также применяется термин - индивидуальное отопление, для частных домов или отдельных квартир.</w:t>
      </w:r>
    </w:p>
    <w:p w:rsidR="00892FB0" w:rsidRDefault="00892FB0" w:rsidP="00892FB0">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Перевод на индивидуальное теплоснабжение отдельных потребителей в многоквартирных домах приводит к следующим негативным последствиям: </w:t>
      </w:r>
    </w:p>
    <w:p w:rsidR="00892FB0" w:rsidRDefault="0092585A" w:rsidP="0092585A">
      <w:pPr>
        <w:pStyle w:val="af0"/>
        <w:tabs>
          <w:tab w:val="left" w:pos="3829"/>
        </w:tabs>
        <w:spacing w:line="360" w:lineRule="auto"/>
        <w:ind w:left="720"/>
        <w:jc w:val="both"/>
        <w:rPr>
          <w:sz w:val="24"/>
          <w:szCs w:val="24"/>
        </w:rPr>
      </w:pPr>
      <w:r>
        <w:rPr>
          <w:sz w:val="24"/>
          <w:szCs w:val="24"/>
        </w:rPr>
        <w:t xml:space="preserve">- </w:t>
      </w:r>
      <w:r w:rsidR="00892FB0">
        <w:rPr>
          <w:sz w:val="24"/>
          <w:szCs w:val="24"/>
        </w:rPr>
        <w:t>нарушается гидравлический режим во внутридомовой системе теплоснабжения и, как следствие, тепловой баланс всего жилого здания;</w:t>
      </w:r>
    </w:p>
    <w:p w:rsidR="00892FB0" w:rsidRDefault="0092585A" w:rsidP="0092585A">
      <w:pPr>
        <w:tabs>
          <w:tab w:val="left" w:pos="70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892FB0">
        <w:rPr>
          <w:rFonts w:ascii="Times New Roman" w:eastAsia="Times New Roman" w:hAnsi="Times New Roman"/>
          <w:sz w:val="24"/>
          <w:szCs w:val="24"/>
          <w:lang w:eastAsia="ru-RU"/>
        </w:rPr>
        <w:t>наносится  существенный</w:t>
      </w:r>
      <w:proofErr w:type="gramEnd"/>
      <w:r w:rsidR="00892FB0">
        <w:rPr>
          <w:rFonts w:ascii="Times New Roman" w:eastAsia="Times New Roman" w:hAnsi="Times New Roman"/>
          <w:sz w:val="24"/>
          <w:szCs w:val="24"/>
          <w:lang w:eastAsia="ru-RU"/>
        </w:rPr>
        <w:t xml:space="preserve"> вред всей отопительной системе (в частности, происходит снижение температуры в примыкающих помещениях);</w:t>
      </w:r>
    </w:p>
    <w:p w:rsidR="00892FB0" w:rsidRDefault="0092585A" w:rsidP="0092585A">
      <w:pPr>
        <w:spacing w:after="0" w:line="360" w:lineRule="auto"/>
        <w:ind w:left="720"/>
        <w:jc w:val="both"/>
        <w:rPr>
          <w:rFonts w:ascii="Times New Roman" w:hAnsi="Times New Roman"/>
          <w:sz w:val="24"/>
        </w:rPr>
      </w:pPr>
      <w:r>
        <w:rPr>
          <w:rFonts w:ascii="Times New Roman" w:eastAsia="Times New Roman" w:hAnsi="Times New Roman"/>
          <w:sz w:val="24"/>
          <w:szCs w:val="24"/>
          <w:lang w:eastAsia="ru-RU"/>
        </w:rPr>
        <w:t xml:space="preserve">- </w:t>
      </w:r>
      <w:r w:rsidR="00892FB0">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892FB0" w:rsidRDefault="00892FB0" w:rsidP="00892FB0">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основании вышеизложенного перевод на индивидуальное теплоснабжение отдельных потребителей в многоквартирных домах настоящей Схемой не предусмотрен.</w:t>
      </w:r>
    </w:p>
    <w:p w:rsidR="000608D8" w:rsidRPr="007407D0" w:rsidRDefault="00470E32" w:rsidP="000B1D94">
      <w:pPr>
        <w:pStyle w:val="2"/>
        <w:spacing w:line="360" w:lineRule="auto"/>
        <w:ind w:left="578" w:hanging="578"/>
        <w:jc w:val="both"/>
      </w:pPr>
      <w:bookmarkStart w:id="15" w:name="_Toc168581545"/>
      <w:r w:rsidRPr="007407D0">
        <w:t>П</w:t>
      </w:r>
      <w:r w:rsidR="000608D8" w:rsidRPr="007407D0">
        <w:t xml:space="preserve">ерспективные </w:t>
      </w:r>
      <w:proofErr w:type="gramStart"/>
      <w:r w:rsidR="000608D8" w:rsidRPr="007407D0">
        <w:t>балансы  тепловой</w:t>
      </w:r>
      <w:proofErr w:type="gramEnd"/>
      <w:r w:rsidR="000608D8" w:rsidRPr="007407D0">
        <w:t xml:space="preserve"> мощности  и тепловой нагрузки  в перспективных зонах действия источников тепловой энергии</w:t>
      </w:r>
      <w:bookmarkEnd w:id="15"/>
    </w:p>
    <w:p w:rsidR="00BE770F" w:rsidRPr="005D4ABA" w:rsidRDefault="00E96E80" w:rsidP="005D4ABA">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7407D0">
        <w:rPr>
          <w:rFonts w:ascii="Times New Roman" w:eastAsia="Times New Roman" w:hAnsi="Times New Roman"/>
          <w:spacing w:val="-5"/>
          <w:sz w:val="24"/>
          <w:szCs w:val="24"/>
          <w:lang w:eastAsia="ru-RU"/>
        </w:rPr>
        <w:t xml:space="preserve">В таблицах </w:t>
      </w:r>
      <w:proofErr w:type="gramStart"/>
      <w:r w:rsidRPr="007407D0">
        <w:rPr>
          <w:rFonts w:ascii="Times New Roman" w:eastAsia="Times New Roman" w:hAnsi="Times New Roman"/>
          <w:spacing w:val="-5"/>
          <w:sz w:val="24"/>
          <w:szCs w:val="24"/>
          <w:lang w:eastAsia="ru-RU"/>
        </w:rPr>
        <w:t>ниже  представлен</w:t>
      </w:r>
      <w:proofErr w:type="gramEnd"/>
      <w:r w:rsidRPr="007407D0">
        <w:rPr>
          <w:rFonts w:ascii="Times New Roman" w:eastAsia="Times New Roman" w:hAnsi="Times New Roman"/>
          <w:spacing w:val="-5"/>
          <w:sz w:val="24"/>
          <w:szCs w:val="24"/>
          <w:lang w:eastAsia="ru-RU"/>
        </w:rPr>
        <w:t xml:space="preserve"> баланс тепловой мощности </w:t>
      </w:r>
      <w:proofErr w:type="spellStart"/>
      <w:r w:rsidRPr="007407D0">
        <w:rPr>
          <w:rFonts w:ascii="Times New Roman" w:eastAsia="Times New Roman" w:hAnsi="Times New Roman"/>
          <w:spacing w:val="-5"/>
          <w:sz w:val="24"/>
          <w:szCs w:val="24"/>
          <w:lang w:eastAsia="ru-RU"/>
        </w:rPr>
        <w:t>котельн</w:t>
      </w:r>
      <w:r w:rsidR="00A61D0A">
        <w:rPr>
          <w:rFonts w:ascii="Times New Roman" w:eastAsia="Times New Roman" w:hAnsi="Times New Roman"/>
          <w:spacing w:val="-5"/>
          <w:sz w:val="24"/>
          <w:szCs w:val="24"/>
          <w:lang w:eastAsia="ru-RU"/>
        </w:rPr>
        <w:t>ых</w:t>
      </w:r>
      <w:r w:rsidR="005D4ABA">
        <w:rPr>
          <w:rFonts w:ascii="Times New Roman" w:eastAsia="Times New Roman" w:hAnsi="Times New Roman"/>
          <w:spacing w:val="-5"/>
          <w:sz w:val="24"/>
          <w:szCs w:val="24"/>
          <w:lang w:eastAsia="ru-RU"/>
        </w:rPr>
        <w:t>Шекшовского</w:t>
      </w:r>
      <w:proofErr w:type="spellEnd"/>
      <w:r w:rsidR="005D4ABA">
        <w:rPr>
          <w:rFonts w:ascii="Times New Roman" w:eastAsia="Times New Roman" w:hAnsi="Times New Roman"/>
          <w:spacing w:val="-5"/>
          <w:sz w:val="24"/>
          <w:szCs w:val="24"/>
          <w:lang w:eastAsia="ru-RU"/>
        </w:rPr>
        <w:t xml:space="preserve"> сельского поселения</w:t>
      </w:r>
      <w:r w:rsidRPr="007407D0">
        <w:rPr>
          <w:rFonts w:ascii="Times New Roman" w:eastAsia="Times New Roman" w:hAnsi="Times New Roman"/>
          <w:spacing w:val="-5"/>
          <w:sz w:val="24"/>
          <w:szCs w:val="24"/>
          <w:lang w:eastAsia="ru-RU"/>
        </w:rPr>
        <w:t xml:space="preserve">, к </w:t>
      </w:r>
      <w:proofErr w:type="spellStart"/>
      <w:r w:rsidRPr="007407D0">
        <w:rPr>
          <w:rFonts w:ascii="Times New Roman" w:eastAsia="Times New Roman" w:hAnsi="Times New Roman"/>
          <w:spacing w:val="-5"/>
          <w:sz w:val="24"/>
          <w:szCs w:val="24"/>
          <w:lang w:eastAsia="ru-RU"/>
        </w:rPr>
        <w:t>окончан</w:t>
      </w:r>
      <w:r w:rsidR="00D81941" w:rsidRPr="007407D0">
        <w:rPr>
          <w:rFonts w:ascii="Times New Roman" w:eastAsia="Times New Roman" w:hAnsi="Times New Roman"/>
          <w:spacing w:val="-5"/>
          <w:sz w:val="24"/>
          <w:szCs w:val="24"/>
          <w:lang w:eastAsia="ru-RU"/>
        </w:rPr>
        <w:t>ю</w:t>
      </w:r>
      <w:proofErr w:type="spellEnd"/>
      <w:r w:rsidRPr="007407D0">
        <w:rPr>
          <w:rFonts w:ascii="Times New Roman" w:eastAsia="Times New Roman" w:hAnsi="Times New Roman"/>
          <w:spacing w:val="-5"/>
          <w:sz w:val="24"/>
          <w:szCs w:val="24"/>
          <w:lang w:eastAsia="ru-RU"/>
        </w:rPr>
        <w:t xml:space="preserve"> планируемого периода. </w:t>
      </w:r>
    </w:p>
    <w:p w:rsidR="00E96E80" w:rsidRPr="000D5ABB" w:rsidRDefault="00E96E80" w:rsidP="004C09E1">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0D5ABB">
        <w:rPr>
          <w:rFonts w:ascii="Times New Roman" w:eastAsia="Times New Roman" w:hAnsi="Times New Roman"/>
          <w:b/>
          <w:bCs/>
          <w:sz w:val="24"/>
          <w:szCs w:val="18"/>
          <w:lang w:eastAsia="ru-RU"/>
        </w:rPr>
        <w:t>.</w:t>
      </w:r>
      <w:r w:rsidR="002506EA" w:rsidRPr="000D5ABB">
        <w:rPr>
          <w:rFonts w:ascii="Times New Roman" w:eastAsia="Times New Roman" w:hAnsi="Times New Roman"/>
          <w:b/>
          <w:bCs/>
          <w:sz w:val="24"/>
          <w:szCs w:val="18"/>
          <w:lang w:eastAsia="ru-RU"/>
        </w:rPr>
        <w:fldChar w:fldCharType="begin"/>
      </w:r>
      <w:r w:rsidRPr="000D5ABB">
        <w:rPr>
          <w:rFonts w:ascii="Times New Roman" w:eastAsia="Times New Roman" w:hAnsi="Times New Roman"/>
          <w:b/>
          <w:bCs/>
          <w:sz w:val="24"/>
          <w:szCs w:val="18"/>
          <w:lang w:eastAsia="ru-RU"/>
        </w:rPr>
        <w:instrText xml:space="preserve"> SEQ Таблица \* ARABIC \s 1 </w:instrText>
      </w:r>
      <w:r w:rsidR="002506EA" w:rsidRPr="000D5ABB">
        <w:rPr>
          <w:rFonts w:ascii="Times New Roman" w:eastAsia="Times New Roman" w:hAnsi="Times New Roman"/>
          <w:b/>
          <w:bCs/>
          <w:sz w:val="24"/>
          <w:szCs w:val="18"/>
          <w:lang w:eastAsia="ru-RU"/>
        </w:rPr>
        <w:fldChar w:fldCharType="separate"/>
      </w:r>
      <w:r w:rsidR="009D667D">
        <w:rPr>
          <w:rFonts w:ascii="Times New Roman" w:eastAsia="Times New Roman" w:hAnsi="Times New Roman"/>
          <w:b/>
          <w:bCs/>
          <w:noProof/>
          <w:sz w:val="24"/>
          <w:szCs w:val="18"/>
          <w:lang w:eastAsia="ru-RU"/>
        </w:rPr>
        <w:t>1</w:t>
      </w:r>
      <w:r w:rsidR="002506EA" w:rsidRPr="000D5ABB">
        <w:rPr>
          <w:rFonts w:ascii="Times New Roman" w:eastAsia="Times New Roman" w:hAnsi="Times New Roman"/>
          <w:b/>
          <w:bCs/>
          <w:sz w:val="24"/>
          <w:szCs w:val="18"/>
          <w:lang w:eastAsia="ru-RU"/>
        </w:rPr>
        <w:fldChar w:fldCharType="end"/>
      </w:r>
    </w:p>
    <w:tbl>
      <w:tblPr>
        <w:tblW w:w="4733" w:type="pct"/>
        <w:jc w:val="center"/>
        <w:tblLook w:val="04A0" w:firstRow="1" w:lastRow="0" w:firstColumn="1" w:lastColumn="0" w:noHBand="0" w:noVBand="1"/>
      </w:tblPr>
      <w:tblGrid>
        <w:gridCol w:w="4224"/>
        <w:gridCol w:w="821"/>
        <w:gridCol w:w="966"/>
        <w:gridCol w:w="973"/>
        <w:gridCol w:w="1170"/>
        <w:gridCol w:w="1175"/>
      </w:tblGrid>
      <w:tr w:rsidR="005D4ABA" w:rsidRPr="000E4B82" w:rsidTr="003E1C93">
        <w:trPr>
          <w:trHeight w:val="585"/>
          <w:jc w:val="center"/>
        </w:trPr>
        <w:tc>
          <w:tcPr>
            <w:tcW w:w="227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b/>
                <w:bCs/>
                <w:color w:val="000000"/>
                <w:lang w:eastAsia="ru-RU"/>
              </w:rPr>
            </w:pPr>
            <w:r w:rsidRPr="00C765FF">
              <w:rPr>
                <w:rFonts w:ascii="Times New Roman" w:hAnsi="Times New Roman"/>
              </w:rPr>
              <w:t xml:space="preserve">Котельная с. </w:t>
            </w:r>
            <w:proofErr w:type="spellStart"/>
            <w:r w:rsidRPr="00C765FF">
              <w:rPr>
                <w:rFonts w:ascii="Times New Roman" w:hAnsi="Times New Roman"/>
              </w:rPr>
              <w:t>Ратницкое</w:t>
            </w:r>
            <w:proofErr w:type="spellEnd"/>
          </w:p>
        </w:tc>
        <w:tc>
          <w:tcPr>
            <w:tcW w:w="44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2018</w:t>
            </w:r>
          </w:p>
        </w:tc>
        <w:tc>
          <w:tcPr>
            <w:tcW w:w="528" w:type="pct"/>
            <w:tcBorders>
              <w:top w:val="single" w:sz="8" w:space="0" w:color="auto"/>
              <w:left w:val="nil"/>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2019</w:t>
            </w:r>
          </w:p>
        </w:tc>
        <w:tc>
          <w:tcPr>
            <w:tcW w:w="528" w:type="pct"/>
            <w:tcBorders>
              <w:top w:val="single" w:sz="8" w:space="0" w:color="auto"/>
              <w:left w:val="nil"/>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2020</w:t>
            </w:r>
          </w:p>
        </w:tc>
        <w:tc>
          <w:tcPr>
            <w:tcW w:w="593" w:type="pct"/>
            <w:tcBorders>
              <w:top w:val="single" w:sz="8" w:space="0" w:color="auto"/>
              <w:left w:val="nil"/>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2021-2025</w:t>
            </w:r>
          </w:p>
        </w:tc>
        <w:tc>
          <w:tcPr>
            <w:tcW w:w="636" w:type="pct"/>
            <w:tcBorders>
              <w:top w:val="single" w:sz="8" w:space="0" w:color="auto"/>
              <w:left w:val="nil"/>
              <w:bottom w:val="single" w:sz="8" w:space="0" w:color="auto"/>
              <w:right w:val="single" w:sz="8"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2026-2035</w:t>
            </w:r>
          </w:p>
        </w:tc>
      </w:tr>
      <w:tr w:rsidR="005D4ABA" w:rsidRPr="000E4B82" w:rsidTr="003E1C93">
        <w:trPr>
          <w:trHeight w:val="401"/>
          <w:jc w:val="center"/>
        </w:trPr>
        <w:tc>
          <w:tcPr>
            <w:tcW w:w="2271" w:type="pct"/>
            <w:tcBorders>
              <w:top w:val="nil"/>
              <w:left w:val="single" w:sz="8" w:space="0" w:color="auto"/>
              <w:bottom w:val="single" w:sz="8" w:space="0" w:color="auto"/>
              <w:right w:val="single" w:sz="4"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444" w:type="pct"/>
            <w:tcBorders>
              <w:top w:val="nil"/>
              <w:left w:val="single" w:sz="4" w:space="0" w:color="auto"/>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0,28</w:t>
            </w:r>
          </w:p>
        </w:tc>
        <w:tc>
          <w:tcPr>
            <w:tcW w:w="528"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0,28</w:t>
            </w:r>
          </w:p>
        </w:tc>
        <w:tc>
          <w:tcPr>
            <w:tcW w:w="528"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0,28</w:t>
            </w:r>
          </w:p>
        </w:tc>
        <w:tc>
          <w:tcPr>
            <w:tcW w:w="593"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0,28</w:t>
            </w:r>
          </w:p>
        </w:tc>
        <w:tc>
          <w:tcPr>
            <w:tcW w:w="636"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0,28</w:t>
            </w:r>
          </w:p>
        </w:tc>
      </w:tr>
      <w:tr w:rsidR="005D4ABA" w:rsidRPr="000E4B82" w:rsidTr="003E1C93">
        <w:trPr>
          <w:trHeight w:val="349"/>
          <w:jc w:val="center"/>
        </w:trPr>
        <w:tc>
          <w:tcPr>
            <w:tcW w:w="2271" w:type="pct"/>
            <w:tcBorders>
              <w:top w:val="nil"/>
              <w:left w:val="single" w:sz="8" w:space="0" w:color="auto"/>
              <w:bottom w:val="single" w:sz="8" w:space="0" w:color="auto"/>
              <w:right w:val="single" w:sz="8"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444"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hAnsi="Times New Roman"/>
                <w:color w:val="000000"/>
                <w:lang w:eastAsia="ru-RU"/>
              </w:rPr>
              <w:t>0,2565</w:t>
            </w:r>
          </w:p>
        </w:tc>
        <w:tc>
          <w:tcPr>
            <w:tcW w:w="528"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hAnsi="Times New Roman"/>
                <w:color w:val="000000"/>
                <w:lang w:eastAsia="ru-RU"/>
              </w:rPr>
              <w:t>0,2565</w:t>
            </w:r>
          </w:p>
        </w:tc>
        <w:tc>
          <w:tcPr>
            <w:tcW w:w="528"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hAnsi="Times New Roman"/>
                <w:color w:val="000000"/>
                <w:lang w:eastAsia="ru-RU"/>
              </w:rPr>
              <w:t>0,2565</w:t>
            </w:r>
          </w:p>
        </w:tc>
        <w:tc>
          <w:tcPr>
            <w:tcW w:w="593"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hAnsi="Times New Roman"/>
                <w:color w:val="000000"/>
                <w:lang w:eastAsia="ru-RU"/>
              </w:rPr>
              <w:t>0,2565</w:t>
            </w:r>
          </w:p>
        </w:tc>
        <w:tc>
          <w:tcPr>
            <w:tcW w:w="636"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hAnsi="Times New Roman"/>
                <w:color w:val="000000"/>
                <w:lang w:eastAsia="ru-RU"/>
              </w:rPr>
              <w:t>0,2565</w:t>
            </w:r>
          </w:p>
        </w:tc>
      </w:tr>
      <w:tr w:rsidR="00976FAE" w:rsidRPr="000E4B82" w:rsidTr="003E1C93">
        <w:trPr>
          <w:trHeight w:val="567"/>
          <w:jc w:val="center"/>
        </w:trPr>
        <w:tc>
          <w:tcPr>
            <w:tcW w:w="2271" w:type="pct"/>
            <w:tcBorders>
              <w:top w:val="nil"/>
              <w:left w:val="single" w:sz="8" w:space="0" w:color="auto"/>
              <w:bottom w:val="single" w:sz="8" w:space="0" w:color="auto"/>
              <w:right w:val="single" w:sz="8" w:space="0" w:color="auto"/>
            </w:tcBorders>
            <w:shd w:val="clear" w:color="auto" w:fill="auto"/>
            <w:vAlign w:val="center"/>
            <w:hideMark/>
          </w:tcPr>
          <w:p w:rsidR="00976FAE" w:rsidRPr="000E4B82" w:rsidRDefault="00976FAE"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444" w:type="pct"/>
            <w:tcBorders>
              <w:top w:val="nil"/>
              <w:left w:val="nil"/>
              <w:bottom w:val="single" w:sz="8" w:space="0" w:color="auto"/>
              <w:right w:val="single" w:sz="8" w:space="0" w:color="auto"/>
            </w:tcBorders>
            <w:shd w:val="clear" w:color="auto" w:fill="auto"/>
            <w:noWrap/>
            <w:vAlign w:val="center"/>
          </w:tcPr>
          <w:p w:rsidR="00976FAE" w:rsidRPr="006853EE" w:rsidRDefault="00976FAE" w:rsidP="00976FAE">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c>
          <w:tcPr>
            <w:tcW w:w="528" w:type="pct"/>
            <w:tcBorders>
              <w:top w:val="nil"/>
              <w:left w:val="nil"/>
              <w:bottom w:val="single" w:sz="8" w:space="0" w:color="auto"/>
              <w:right w:val="single" w:sz="8" w:space="0" w:color="auto"/>
            </w:tcBorders>
            <w:shd w:val="clear" w:color="auto" w:fill="auto"/>
            <w:noWrap/>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c>
          <w:tcPr>
            <w:tcW w:w="528" w:type="pct"/>
            <w:tcBorders>
              <w:top w:val="nil"/>
              <w:left w:val="nil"/>
              <w:bottom w:val="single" w:sz="8" w:space="0" w:color="auto"/>
              <w:right w:val="single" w:sz="8" w:space="0" w:color="auto"/>
            </w:tcBorders>
            <w:shd w:val="clear" w:color="auto" w:fill="auto"/>
            <w:noWrap/>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c>
          <w:tcPr>
            <w:tcW w:w="593" w:type="pct"/>
            <w:tcBorders>
              <w:top w:val="nil"/>
              <w:left w:val="nil"/>
              <w:bottom w:val="single" w:sz="8" w:space="0" w:color="auto"/>
              <w:right w:val="single" w:sz="8" w:space="0" w:color="auto"/>
            </w:tcBorders>
            <w:shd w:val="clear" w:color="auto" w:fill="auto"/>
            <w:noWrap/>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c>
          <w:tcPr>
            <w:tcW w:w="636" w:type="pct"/>
            <w:tcBorders>
              <w:top w:val="nil"/>
              <w:left w:val="nil"/>
              <w:bottom w:val="single" w:sz="8" w:space="0" w:color="auto"/>
              <w:right w:val="single" w:sz="8" w:space="0" w:color="auto"/>
            </w:tcBorders>
            <w:shd w:val="clear" w:color="auto" w:fill="auto"/>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r>
    </w:tbl>
    <w:p w:rsidR="00A61D0A" w:rsidRPr="000D5ABB" w:rsidRDefault="00A61D0A" w:rsidP="00A61D0A">
      <w:pPr>
        <w:keepNext/>
        <w:spacing w:after="0" w:line="360" w:lineRule="auto"/>
        <w:jc w:val="right"/>
        <w:rPr>
          <w:rFonts w:ascii="Times New Roman" w:eastAsia="Times New Roman" w:hAnsi="Times New Roman"/>
          <w:b/>
          <w:bCs/>
          <w:sz w:val="24"/>
          <w:szCs w:val="18"/>
          <w:lang w:eastAsia="ru-RU"/>
        </w:rPr>
      </w:pPr>
      <w:r w:rsidRPr="000D5ABB">
        <w:rPr>
          <w:rFonts w:ascii="Times New Roman" w:eastAsia="Times New Roman" w:hAnsi="Times New Roman"/>
          <w:b/>
          <w:bCs/>
          <w:sz w:val="24"/>
          <w:szCs w:val="18"/>
          <w:lang w:eastAsia="ru-RU"/>
        </w:rPr>
        <w:t xml:space="preserve">Таблица </w:t>
      </w:r>
      <w:r>
        <w:rPr>
          <w:rFonts w:ascii="Times New Roman" w:eastAsia="Times New Roman" w:hAnsi="Times New Roman"/>
          <w:b/>
          <w:bCs/>
          <w:sz w:val="24"/>
          <w:szCs w:val="18"/>
          <w:lang w:eastAsia="ru-RU"/>
        </w:rPr>
        <w:t>2.2</w:t>
      </w:r>
    </w:p>
    <w:tbl>
      <w:tblPr>
        <w:tblW w:w="4775" w:type="pct"/>
        <w:jc w:val="center"/>
        <w:tblLook w:val="04A0" w:firstRow="1" w:lastRow="0" w:firstColumn="1" w:lastColumn="0" w:noHBand="0" w:noVBand="1"/>
      </w:tblPr>
      <w:tblGrid>
        <w:gridCol w:w="4163"/>
        <w:gridCol w:w="883"/>
        <w:gridCol w:w="883"/>
        <w:gridCol w:w="883"/>
        <w:gridCol w:w="1284"/>
        <w:gridCol w:w="1316"/>
      </w:tblGrid>
      <w:tr w:rsidR="005D4ABA" w:rsidRPr="000E4B82" w:rsidTr="003E1C93">
        <w:trPr>
          <w:trHeight w:val="585"/>
          <w:jc w:val="center"/>
        </w:trPr>
        <w:tc>
          <w:tcPr>
            <w:tcW w:w="221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b/>
                <w:bCs/>
                <w:color w:val="000000"/>
                <w:lang w:eastAsia="ru-RU"/>
              </w:rPr>
            </w:pPr>
            <w:r w:rsidRPr="00DE3521">
              <w:rPr>
                <w:rFonts w:ascii="Times New Roman" w:hAnsi="Times New Roman"/>
              </w:rPr>
              <w:t xml:space="preserve">Котельная </w:t>
            </w:r>
            <w:r w:rsidRPr="00DE3521">
              <w:rPr>
                <w:rFonts w:ascii="Times New Roman" w:hAnsi="Times New Roman"/>
                <w:lang w:val="en-US"/>
              </w:rPr>
              <w:t xml:space="preserve">c. </w:t>
            </w:r>
            <w:proofErr w:type="spellStart"/>
            <w:r w:rsidRPr="00DE3521">
              <w:rPr>
                <w:rFonts w:ascii="Times New Roman" w:hAnsi="Times New Roman"/>
              </w:rPr>
              <w:t>Шекшово</w:t>
            </w:r>
            <w:proofErr w:type="spellEnd"/>
          </w:p>
        </w:tc>
        <w:tc>
          <w:tcPr>
            <w:tcW w:w="469" w:type="pct"/>
            <w:tcBorders>
              <w:top w:val="single" w:sz="8" w:space="0" w:color="auto"/>
              <w:left w:val="nil"/>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2018</w:t>
            </w:r>
          </w:p>
        </w:tc>
        <w:tc>
          <w:tcPr>
            <w:tcW w:w="469" w:type="pct"/>
            <w:tcBorders>
              <w:top w:val="single" w:sz="8" w:space="0" w:color="auto"/>
              <w:left w:val="nil"/>
              <w:bottom w:val="single" w:sz="8" w:space="0" w:color="auto"/>
              <w:right w:val="single" w:sz="8"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2019</w:t>
            </w:r>
          </w:p>
        </w:tc>
        <w:tc>
          <w:tcPr>
            <w:tcW w:w="469" w:type="pct"/>
            <w:tcBorders>
              <w:top w:val="single" w:sz="8" w:space="0" w:color="auto"/>
              <w:left w:val="nil"/>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2020</w:t>
            </w:r>
          </w:p>
        </w:tc>
        <w:tc>
          <w:tcPr>
            <w:tcW w:w="682" w:type="pct"/>
            <w:tcBorders>
              <w:top w:val="single" w:sz="8" w:space="0" w:color="auto"/>
              <w:left w:val="nil"/>
              <w:bottom w:val="single" w:sz="8" w:space="0" w:color="auto"/>
              <w:right w:val="single" w:sz="4"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2021-2025</w:t>
            </w:r>
          </w:p>
        </w:tc>
        <w:tc>
          <w:tcPr>
            <w:tcW w:w="699"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D4ABA" w:rsidRPr="000E4B82" w:rsidRDefault="005D4ABA" w:rsidP="0064388A">
            <w:pPr>
              <w:spacing w:after="0" w:line="240" w:lineRule="auto"/>
              <w:jc w:val="center"/>
              <w:rPr>
                <w:rFonts w:ascii="Times New Roman" w:eastAsia="Times New Roman" w:hAnsi="Times New Roman"/>
                <w:lang w:eastAsia="ru-RU"/>
              </w:rPr>
            </w:pPr>
            <w:r w:rsidRPr="000E4B82">
              <w:rPr>
                <w:rFonts w:ascii="Times New Roman" w:eastAsia="Times New Roman" w:hAnsi="Times New Roman"/>
                <w:lang w:eastAsia="ru-RU"/>
              </w:rPr>
              <w:t>2026-2035</w:t>
            </w:r>
          </w:p>
        </w:tc>
      </w:tr>
      <w:tr w:rsidR="005D4ABA" w:rsidRPr="000E4B82" w:rsidTr="003E1C93">
        <w:trPr>
          <w:trHeight w:val="567"/>
          <w:jc w:val="center"/>
        </w:trPr>
        <w:tc>
          <w:tcPr>
            <w:tcW w:w="2211" w:type="pct"/>
            <w:tcBorders>
              <w:top w:val="nil"/>
              <w:left w:val="single" w:sz="8" w:space="0" w:color="auto"/>
              <w:bottom w:val="single" w:sz="8" w:space="0" w:color="auto"/>
              <w:right w:val="single" w:sz="4"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Установленная мощность источника, Гкал/ч</w:t>
            </w:r>
          </w:p>
        </w:tc>
        <w:tc>
          <w:tcPr>
            <w:tcW w:w="469"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469" w:type="pct"/>
            <w:tcBorders>
              <w:top w:val="nil"/>
              <w:left w:val="nil"/>
              <w:bottom w:val="single" w:sz="8"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469" w:type="pct"/>
            <w:tcBorders>
              <w:top w:val="nil"/>
              <w:left w:val="nil"/>
              <w:bottom w:val="single" w:sz="4" w:space="0" w:color="auto"/>
              <w:right w:val="single" w:sz="8"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682" w:type="pct"/>
            <w:tcBorders>
              <w:top w:val="nil"/>
              <w:left w:val="nil"/>
              <w:bottom w:val="single" w:sz="4" w:space="0" w:color="auto"/>
              <w:right w:val="single" w:sz="4" w:space="0" w:color="auto"/>
            </w:tcBorders>
            <w:shd w:val="clear" w:color="auto" w:fill="auto"/>
            <w:noWrap/>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699" w:type="pct"/>
            <w:tcBorders>
              <w:top w:val="nil"/>
              <w:left w:val="single" w:sz="4" w:space="0" w:color="auto"/>
              <w:bottom w:val="single" w:sz="4" w:space="0" w:color="auto"/>
              <w:right w:val="single" w:sz="8" w:space="0" w:color="auto"/>
            </w:tcBorders>
            <w:shd w:val="clear" w:color="auto" w:fill="auto"/>
            <w:vAlign w:val="center"/>
          </w:tcPr>
          <w:p w:rsidR="005D4ABA" w:rsidRPr="000E4B82" w:rsidRDefault="005D4ABA" w:rsidP="0064388A">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r>
      <w:tr w:rsidR="005D4ABA" w:rsidRPr="000E4B82" w:rsidTr="003E1C93">
        <w:trPr>
          <w:trHeight w:val="567"/>
          <w:jc w:val="center"/>
        </w:trPr>
        <w:tc>
          <w:tcPr>
            <w:tcW w:w="2211" w:type="pct"/>
            <w:tcBorders>
              <w:top w:val="nil"/>
              <w:left w:val="single" w:sz="8" w:space="0" w:color="auto"/>
              <w:bottom w:val="single" w:sz="8" w:space="0" w:color="auto"/>
              <w:right w:val="single" w:sz="8" w:space="0" w:color="auto"/>
            </w:tcBorders>
            <w:shd w:val="clear" w:color="auto" w:fill="auto"/>
            <w:vAlign w:val="center"/>
            <w:hideMark/>
          </w:tcPr>
          <w:p w:rsidR="005D4ABA" w:rsidRPr="000E4B82" w:rsidRDefault="005D4ABA"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Нетто мощность источника, Гкал/час</w:t>
            </w:r>
          </w:p>
        </w:tc>
        <w:tc>
          <w:tcPr>
            <w:tcW w:w="469" w:type="pct"/>
            <w:tcBorders>
              <w:top w:val="nil"/>
              <w:left w:val="nil"/>
              <w:bottom w:val="single" w:sz="8" w:space="0" w:color="auto"/>
              <w:right w:val="single" w:sz="8" w:space="0" w:color="auto"/>
            </w:tcBorders>
            <w:shd w:val="clear" w:color="auto" w:fill="auto"/>
            <w:noWrap/>
            <w:vAlign w:val="center"/>
          </w:tcPr>
          <w:p w:rsidR="005D4ABA" w:rsidRPr="00976FAE" w:rsidRDefault="005338CF" w:rsidP="0064388A">
            <w:pPr>
              <w:spacing w:after="0"/>
              <w:jc w:val="center"/>
              <w:rPr>
                <w:rFonts w:ascii="Times New Roman" w:eastAsia="Times New Roman" w:hAnsi="Times New Roman"/>
                <w:lang w:eastAsia="ru-RU"/>
              </w:rPr>
            </w:pPr>
            <w:r w:rsidRPr="00976FAE">
              <w:rPr>
                <w:rFonts w:ascii="Times New Roman" w:eastAsia="Times New Roman" w:hAnsi="Times New Roman"/>
                <w:lang w:eastAsia="ru-RU"/>
              </w:rPr>
              <w:t>0,98</w:t>
            </w:r>
          </w:p>
        </w:tc>
        <w:tc>
          <w:tcPr>
            <w:tcW w:w="469" w:type="pct"/>
            <w:tcBorders>
              <w:top w:val="nil"/>
              <w:left w:val="nil"/>
              <w:bottom w:val="single" w:sz="8" w:space="0" w:color="auto"/>
              <w:right w:val="single" w:sz="8" w:space="0" w:color="auto"/>
            </w:tcBorders>
            <w:shd w:val="clear" w:color="auto" w:fill="auto"/>
            <w:noWrap/>
            <w:vAlign w:val="center"/>
          </w:tcPr>
          <w:p w:rsidR="005D4ABA" w:rsidRPr="00976FAE" w:rsidRDefault="005338CF" w:rsidP="0064388A">
            <w:pPr>
              <w:spacing w:after="0"/>
              <w:jc w:val="center"/>
              <w:rPr>
                <w:rFonts w:ascii="Times New Roman" w:eastAsia="Times New Roman" w:hAnsi="Times New Roman"/>
                <w:lang w:eastAsia="ru-RU"/>
              </w:rPr>
            </w:pPr>
            <w:r w:rsidRPr="00976FAE">
              <w:rPr>
                <w:rFonts w:ascii="Times New Roman" w:eastAsia="Times New Roman" w:hAnsi="Times New Roman"/>
                <w:lang w:eastAsia="ru-RU"/>
              </w:rPr>
              <w:t>0,98</w:t>
            </w:r>
          </w:p>
        </w:tc>
        <w:tc>
          <w:tcPr>
            <w:tcW w:w="469" w:type="pct"/>
            <w:tcBorders>
              <w:top w:val="single" w:sz="4" w:space="0" w:color="auto"/>
              <w:left w:val="nil"/>
              <w:bottom w:val="single" w:sz="4" w:space="0" w:color="auto"/>
              <w:right w:val="single" w:sz="8" w:space="0" w:color="auto"/>
            </w:tcBorders>
            <w:shd w:val="clear" w:color="auto" w:fill="auto"/>
            <w:noWrap/>
            <w:vAlign w:val="center"/>
          </w:tcPr>
          <w:p w:rsidR="005D4ABA" w:rsidRPr="00976FAE" w:rsidRDefault="005338CF" w:rsidP="0064388A">
            <w:pPr>
              <w:spacing w:after="0"/>
              <w:jc w:val="center"/>
              <w:rPr>
                <w:rFonts w:ascii="Times New Roman" w:eastAsia="Times New Roman" w:hAnsi="Times New Roman"/>
                <w:lang w:eastAsia="ru-RU"/>
              </w:rPr>
            </w:pPr>
            <w:r w:rsidRPr="00976FAE">
              <w:rPr>
                <w:rFonts w:ascii="Times New Roman" w:eastAsia="Times New Roman" w:hAnsi="Times New Roman"/>
                <w:lang w:eastAsia="ru-RU"/>
              </w:rPr>
              <w:t>0,98</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5D4ABA" w:rsidRPr="00976FAE" w:rsidRDefault="005338CF" w:rsidP="0064388A">
            <w:pPr>
              <w:spacing w:after="0"/>
              <w:jc w:val="center"/>
              <w:rPr>
                <w:rFonts w:ascii="Times New Roman" w:eastAsia="Times New Roman" w:hAnsi="Times New Roman"/>
                <w:lang w:eastAsia="ru-RU"/>
              </w:rPr>
            </w:pPr>
            <w:r w:rsidRPr="00976FAE">
              <w:rPr>
                <w:rFonts w:ascii="Times New Roman" w:eastAsia="Times New Roman" w:hAnsi="Times New Roman"/>
                <w:lang w:eastAsia="ru-RU"/>
              </w:rPr>
              <w:t>0,98</w:t>
            </w:r>
          </w:p>
        </w:tc>
        <w:tc>
          <w:tcPr>
            <w:tcW w:w="699" w:type="pct"/>
            <w:tcBorders>
              <w:top w:val="single" w:sz="4" w:space="0" w:color="auto"/>
              <w:left w:val="single" w:sz="4" w:space="0" w:color="auto"/>
              <w:bottom w:val="single" w:sz="4" w:space="0" w:color="auto"/>
              <w:right w:val="single" w:sz="8" w:space="0" w:color="auto"/>
            </w:tcBorders>
            <w:shd w:val="clear" w:color="auto" w:fill="auto"/>
            <w:vAlign w:val="center"/>
          </w:tcPr>
          <w:p w:rsidR="005D4ABA" w:rsidRPr="00976FAE" w:rsidRDefault="005338CF" w:rsidP="0064388A">
            <w:pPr>
              <w:spacing w:after="0"/>
              <w:jc w:val="center"/>
              <w:rPr>
                <w:rFonts w:ascii="Times New Roman" w:eastAsia="Times New Roman" w:hAnsi="Times New Roman"/>
                <w:lang w:eastAsia="ru-RU"/>
              </w:rPr>
            </w:pPr>
            <w:r w:rsidRPr="00976FAE">
              <w:rPr>
                <w:rFonts w:ascii="Times New Roman" w:eastAsia="Times New Roman" w:hAnsi="Times New Roman"/>
                <w:lang w:eastAsia="ru-RU"/>
              </w:rPr>
              <w:t>0,98</w:t>
            </w:r>
          </w:p>
        </w:tc>
      </w:tr>
      <w:tr w:rsidR="00976FAE" w:rsidRPr="000E4B82" w:rsidTr="003E1C93">
        <w:trPr>
          <w:trHeight w:val="567"/>
          <w:jc w:val="center"/>
        </w:trPr>
        <w:tc>
          <w:tcPr>
            <w:tcW w:w="2211" w:type="pct"/>
            <w:tcBorders>
              <w:top w:val="nil"/>
              <w:left w:val="single" w:sz="8" w:space="0" w:color="auto"/>
              <w:bottom w:val="single" w:sz="8" w:space="0" w:color="auto"/>
              <w:right w:val="single" w:sz="8" w:space="0" w:color="auto"/>
            </w:tcBorders>
            <w:shd w:val="clear" w:color="auto" w:fill="auto"/>
            <w:vAlign w:val="center"/>
            <w:hideMark/>
          </w:tcPr>
          <w:p w:rsidR="00976FAE" w:rsidRPr="000E4B82" w:rsidRDefault="00976FAE"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Присоединенная нагрузка потребителей, Гкал/ч</w:t>
            </w:r>
          </w:p>
        </w:tc>
        <w:tc>
          <w:tcPr>
            <w:tcW w:w="469" w:type="pct"/>
            <w:tcBorders>
              <w:top w:val="nil"/>
              <w:left w:val="nil"/>
              <w:bottom w:val="single" w:sz="8" w:space="0" w:color="auto"/>
              <w:right w:val="single" w:sz="8" w:space="0" w:color="auto"/>
            </w:tcBorders>
            <w:shd w:val="clear" w:color="auto" w:fill="auto"/>
            <w:noWrap/>
            <w:vAlign w:val="center"/>
          </w:tcPr>
          <w:p w:rsidR="00976FAE" w:rsidRPr="00976FAE" w:rsidRDefault="00976FAE" w:rsidP="00976FAE">
            <w:pPr>
              <w:spacing w:after="0" w:line="240" w:lineRule="auto"/>
              <w:jc w:val="center"/>
              <w:rPr>
                <w:rFonts w:ascii="Times New Roman" w:eastAsia="Times New Roman" w:hAnsi="Times New Roman"/>
                <w:szCs w:val="20"/>
                <w:lang w:eastAsia="ru-RU"/>
              </w:rPr>
            </w:pPr>
            <w:r w:rsidRPr="00976FAE">
              <w:rPr>
                <w:rFonts w:ascii="Times New Roman" w:eastAsia="Times New Roman" w:hAnsi="Times New Roman"/>
                <w:lang w:eastAsia="ru-RU"/>
              </w:rPr>
              <w:t>0,64</w:t>
            </w:r>
          </w:p>
        </w:tc>
        <w:tc>
          <w:tcPr>
            <w:tcW w:w="469" w:type="pct"/>
            <w:tcBorders>
              <w:top w:val="nil"/>
              <w:left w:val="nil"/>
              <w:bottom w:val="single" w:sz="8" w:space="0" w:color="auto"/>
              <w:right w:val="single" w:sz="8" w:space="0" w:color="auto"/>
            </w:tcBorders>
            <w:shd w:val="clear" w:color="auto" w:fill="auto"/>
            <w:vAlign w:val="center"/>
          </w:tcPr>
          <w:p w:rsidR="00976FAE" w:rsidRPr="00976FAE" w:rsidRDefault="00976FAE" w:rsidP="00976FAE">
            <w:pPr>
              <w:spacing w:after="0" w:line="240" w:lineRule="auto"/>
              <w:jc w:val="center"/>
              <w:rPr>
                <w:rFonts w:ascii="Times New Roman" w:eastAsia="Times New Roman" w:hAnsi="Times New Roman"/>
                <w:szCs w:val="20"/>
                <w:lang w:eastAsia="ru-RU"/>
              </w:rPr>
            </w:pPr>
            <w:r w:rsidRPr="00976FAE">
              <w:rPr>
                <w:rFonts w:ascii="Times New Roman" w:eastAsia="Times New Roman" w:hAnsi="Times New Roman"/>
                <w:lang w:eastAsia="ru-RU"/>
              </w:rPr>
              <w:t>0,64</w:t>
            </w:r>
          </w:p>
        </w:tc>
        <w:tc>
          <w:tcPr>
            <w:tcW w:w="469" w:type="pct"/>
            <w:tcBorders>
              <w:top w:val="single" w:sz="4" w:space="0" w:color="auto"/>
              <w:left w:val="nil"/>
              <w:bottom w:val="single" w:sz="8" w:space="0" w:color="auto"/>
              <w:right w:val="single" w:sz="8" w:space="0" w:color="auto"/>
            </w:tcBorders>
            <w:shd w:val="clear" w:color="auto" w:fill="auto"/>
            <w:noWrap/>
            <w:vAlign w:val="center"/>
          </w:tcPr>
          <w:p w:rsidR="00976FAE" w:rsidRPr="00976FAE" w:rsidRDefault="00976FAE" w:rsidP="000B10B5">
            <w:pPr>
              <w:spacing w:after="0" w:line="240" w:lineRule="auto"/>
              <w:jc w:val="center"/>
              <w:rPr>
                <w:rFonts w:ascii="Times New Roman" w:eastAsia="Times New Roman" w:hAnsi="Times New Roman"/>
                <w:szCs w:val="20"/>
                <w:lang w:eastAsia="ru-RU"/>
              </w:rPr>
            </w:pPr>
            <w:r w:rsidRPr="00976FAE">
              <w:rPr>
                <w:rFonts w:ascii="Times New Roman" w:eastAsia="Times New Roman" w:hAnsi="Times New Roman"/>
                <w:lang w:eastAsia="ru-RU"/>
              </w:rPr>
              <w:t>0,64</w:t>
            </w:r>
          </w:p>
        </w:tc>
        <w:tc>
          <w:tcPr>
            <w:tcW w:w="682" w:type="pct"/>
            <w:tcBorders>
              <w:top w:val="single" w:sz="4" w:space="0" w:color="auto"/>
              <w:left w:val="nil"/>
              <w:bottom w:val="single" w:sz="8" w:space="0" w:color="auto"/>
              <w:right w:val="single" w:sz="4" w:space="0" w:color="auto"/>
            </w:tcBorders>
            <w:shd w:val="clear" w:color="auto" w:fill="auto"/>
            <w:noWrap/>
            <w:vAlign w:val="center"/>
          </w:tcPr>
          <w:p w:rsidR="00976FAE" w:rsidRPr="00976FAE" w:rsidRDefault="00976FAE" w:rsidP="000B10B5">
            <w:pPr>
              <w:spacing w:after="0" w:line="240" w:lineRule="auto"/>
              <w:jc w:val="center"/>
              <w:rPr>
                <w:rFonts w:ascii="Times New Roman" w:eastAsia="Times New Roman" w:hAnsi="Times New Roman"/>
                <w:szCs w:val="20"/>
                <w:lang w:eastAsia="ru-RU"/>
              </w:rPr>
            </w:pPr>
            <w:r w:rsidRPr="00976FAE">
              <w:rPr>
                <w:rFonts w:ascii="Times New Roman" w:eastAsia="Times New Roman" w:hAnsi="Times New Roman"/>
                <w:lang w:eastAsia="ru-RU"/>
              </w:rPr>
              <w:t>0,64</w:t>
            </w:r>
          </w:p>
        </w:tc>
        <w:tc>
          <w:tcPr>
            <w:tcW w:w="699" w:type="pct"/>
            <w:tcBorders>
              <w:top w:val="single" w:sz="4" w:space="0" w:color="auto"/>
              <w:left w:val="single" w:sz="4" w:space="0" w:color="auto"/>
              <w:bottom w:val="single" w:sz="8" w:space="0" w:color="auto"/>
              <w:right w:val="single" w:sz="8" w:space="0" w:color="auto"/>
            </w:tcBorders>
            <w:shd w:val="clear" w:color="auto" w:fill="auto"/>
            <w:vAlign w:val="center"/>
          </w:tcPr>
          <w:p w:rsidR="00976FAE" w:rsidRPr="00976FAE" w:rsidRDefault="00976FAE" w:rsidP="000B10B5">
            <w:pPr>
              <w:spacing w:after="0" w:line="240" w:lineRule="auto"/>
              <w:jc w:val="center"/>
              <w:rPr>
                <w:rFonts w:ascii="Times New Roman" w:eastAsia="Times New Roman" w:hAnsi="Times New Roman"/>
                <w:szCs w:val="20"/>
                <w:lang w:eastAsia="ru-RU"/>
              </w:rPr>
            </w:pPr>
            <w:r w:rsidRPr="00976FAE">
              <w:rPr>
                <w:rFonts w:ascii="Times New Roman" w:eastAsia="Times New Roman" w:hAnsi="Times New Roman"/>
                <w:lang w:eastAsia="ru-RU"/>
              </w:rPr>
              <w:t>0,64</w:t>
            </w:r>
          </w:p>
        </w:tc>
      </w:tr>
    </w:tbl>
    <w:p w:rsidR="00C4054F" w:rsidRPr="00BD2FE7" w:rsidRDefault="00C4054F" w:rsidP="00892FB0">
      <w:pPr>
        <w:pStyle w:val="2"/>
        <w:numPr>
          <w:ilvl w:val="0"/>
          <w:numId w:val="0"/>
        </w:numPr>
        <w:ind w:left="718"/>
        <w:rPr>
          <w:highlight w:val="yellow"/>
        </w:rPr>
        <w:sectPr w:rsidR="00C4054F" w:rsidRPr="00BD2FE7" w:rsidSect="0092585A">
          <w:pgSz w:w="11906" w:h="16838"/>
          <w:pgMar w:top="737" w:right="1133" w:bottom="851" w:left="1134" w:header="567" w:footer="567" w:gutter="0"/>
          <w:cols w:space="720"/>
          <w:docGrid w:linePitch="299"/>
        </w:sectPr>
      </w:pPr>
    </w:p>
    <w:p w:rsidR="000608D8" w:rsidRPr="000D5ABB" w:rsidRDefault="00470E32" w:rsidP="000B1D94">
      <w:pPr>
        <w:pStyle w:val="2"/>
        <w:spacing w:line="360" w:lineRule="auto"/>
        <w:jc w:val="both"/>
      </w:pPr>
      <w:bookmarkStart w:id="16" w:name="_Toc168581546"/>
      <w:r w:rsidRPr="000D5ABB">
        <w:lastRenderedPageBreak/>
        <w:t>С</w:t>
      </w:r>
      <w:r w:rsidR="000608D8" w:rsidRPr="000D5ABB">
        <w:t xml:space="preserve">уществующие и перспективные значения установленной тепловой </w:t>
      </w:r>
      <w:proofErr w:type="gramStart"/>
      <w:r w:rsidR="000608D8" w:rsidRPr="000D5ABB">
        <w:t>мощности  о</w:t>
      </w:r>
      <w:r w:rsidR="00C4054F" w:rsidRPr="000D5ABB">
        <w:t>сновного</w:t>
      </w:r>
      <w:proofErr w:type="gramEnd"/>
      <w:r w:rsidR="00C4054F" w:rsidRPr="000D5ABB">
        <w:t xml:space="preserve"> оборудования </w:t>
      </w:r>
      <w:r w:rsidR="000608D8" w:rsidRPr="000D5ABB">
        <w:t>источников тепловой энергии</w:t>
      </w:r>
      <w:bookmarkEnd w:id="16"/>
    </w:p>
    <w:p w:rsidR="00E96E80" w:rsidRPr="000D5ABB" w:rsidRDefault="00E96E80" w:rsidP="00944388">
      <w:pPr>
        <w:spacing w:after="0" w:line="360" w:lineRule="auto"/>
        <w:ind w:firstLine="567"/>
        <w:jc w:val="both"/>
        <w:rPr>
          <w:rFonts w:ascii="Times New Roman" w:eastAsia="Times New Roman" w:hAnsi="Times New Roman"/>
          <w:sz w:val="24"/>
          <w:szCs w:val="24"/>
          <w:lang w:eastAsia="ru-RU"/>
        </w:rPr>
      </w:pPr>
      <w:r w:rsidRPr="000D5ABB">
        <w:rPr>
          <w:rFonts w:ascii="Times New Roman" w:eastAsia="Times New Roman" w:hAnsi="Times New Roman"/>
          <w:sz w:val="24"/>
          <w:szCs w:val="24"/>
          <w:lang w:eastAsia="ru-RU"/>
        </w:rPr>
        <w:t>Существующие и перспективные значения установленной тепловой мощности основного оборудования источников теплоснабжения представлены в таблице ниже.</w:t>
      </w:r>
    </w:p>
    <w:p w:rsidR="00E96E80" w:rsidRDefault="00E96E80" w:rsidP="00944388">
      <w:pPr>
        <w:keepNext/>
        <w:spacing w:after="0" w:line="360" w:lineRule="auto"/>
        <w:jc w:val="right"/>
        <w:rPr>
          <w:rFonts w:ascii="Times New Roman" w:eastAsia="Times New Roman" w:hAnsi="Times New Roman"/>
          <w:b/>
          <w:bCs/>
          <w:sz w:val="24"/>
          <w:szCs w:val="18"/>
          <w:lang w:eastAsia="ru-RU"/>
        </w:rPr>
      </w:pPr>
      <w:r w:rsidRPr="007225C2">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7225C2">
        <w:rPr>
          <w:rFonts w:ascii="Times New Roman" w:eastAsia="Times New Roman" w:hAnsi="Times New Roman"/>
          <w:b/>
          <w:bCs/>
          <w:sz w:val="24"/>
          <w:szCs w:val="18"/>
          <w:lang w:eastAsia="ru-RU"/>
        </w:rPr>
        <w:t>.</w:t>
      </w:r>
      <w:r w:rsidR="00080E3B">
        <w:rPr>
          <w:rFonts w:ascii="Times New Roman" w:eastAsia="Times New Roman" w:hAnsi="Times New Roman"/>
          <w:b/>
          <w:bCs/>
          <w:sz w:val="24"/>
          <w:szCs w:val="18"/>
          <w:lang w:eastAsia="ru-RU"/>
        </w:rPr>
        <w:t>3</w:t>
      </w:r>
    </w:p>
    <w:tbl>
      <w:tblPr>
        <w:tblW w:w="3957" w:type="pct"/>
        <w:jc w:val="center"/>
        <w:tblLook w:val="04A0" w:firstRow="1" w:lastRow="0" w:firstColumn="1" w:lastColumn="0" w:noHBand="0" w:noVBand="1"/>
      </w:tblPr>
      <w:tblGrid>
        <w:gridCol w:w="3586"/>
        <w:gridCol w:w="711"/>
        <w:gridCol w:w="710"/>
        <w:gridCol w:w="958"/>
        <w:gridCol w:w="878"/>
        <w:gridCol w:w="956"/>
      </w:tblGrid>
      <w:tr w:rsidR="009C056B" w:rsidRPr="0008644F" w:rsidTr="00CC2AF5">
        <w:trPr>
          <w:trHeight w:val="20"/>
          <w:jc w:val="center"/>
        </w:trPr>
        <w:tc>
          <w:tcPr>
            <w:tcW w:w="22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r w:rsidRPr="0008644F">
              <w:rPr>
                <w:rFonts w:ascii="Times New Roman" w:eastAsia="Times New Roman" w:hAnsi="Times New Roman"/>
                <w:color w:val="000000"/>
                <w:sz w:val="24"/>
                <w:szCs w:val="24"/>
                <w:lang w:eastAsia="ru-RU"/>
              </w:rPr>
              <w:t>Марка котла</w:t>
            </w:r>
          </w:p>
        </w:tc>
        <w:tc>
          <w:tcPr>
            <w:tcW w:w="2701" w:type="pct"/>
            <w:gridSpan w:val="5"/>
            <w:tcBorders>
              <w:top w:val="single" w:sz="4" w:space="0" w:color="auto"/>
              <w:left w:val="nil"/>
              <w:bottom w:val="single" w:sz="8" w:space="0" w:color="auto"/>
              <w:right w:val="single" w:sz="4"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r w:rsidRPr="0008644F">
              <w:rPr>
                <w:rFonts w:ascii="Times New Roman" w:eastAsia="Times New Roman" w:hAnsi="Times New Roman"/>
                <w:color w:val="000000"/>
                <w:sz w:val="24"/>
                <w:szCs w:val="24"/>
                <w:lang w:eastAsia="ru-RU"/>
              </w:rPr>
              <w:t>Установленная тепловая мощность, Гкал/ч</w:t>
            </w:r>
          </w:p>
        </w:tc>
      </w:tr>
      <w:tr w:rsidR="009C056B" w:rsidRPr="0008644F" w:rsidTr="00CC2AF5">
        <w:trPr>
          <w:trHeight w:val="20"/>
          <w:jc w:val="center"/>
        </w:trPr>
        <w:tc>
          <w:tcPr>
            <w:tcW w:w="2299" w:type="pct"/>
            <w:vMerge/>
            <w:tcBorders>
              <w:top w:val="single" w:sz="8" w:space="0" w:color="auto"/>
              <w:left w:val="single" w:sz="8" w:space="0" w:color="auto"/>
              <w:bottom w:val="single" w:sz="8" w:space="0" w:color="000000"/>
              <w:right w:val="single" w:sz="8" w:space="0" w:color="auto"/>
            </w:tcBorders>
            <w:vAlign w:val="center"/>
            <w:hideMark/>
          </w:tcPr>
          <w:p w:rsidR="009C056B" w:rsidRPr="0008644F" w:rsidRDefault="009C056B" w:rsidP="00CC2AF5">
            <w:pPr>
              <w:spacing w:after="0" w:line="240" w:lineRule="auto"/>
              <w:jc w:val="center"/>
              <w:rPr>
                <w:rFonts w:ascii="Times New Roman" w:eastAsia="Times New Roman" w:hAnsi="Times New Roman"/>
                <w:color w:val="000000"/>
                <w:sz w:val="24"/>
                <w:szCs w:val="24"/>
                <w:lang w:eastAsia="ru-RU"/>
              </w:rPr>
            </w:pPr>
          </w:p>
        </w:tc>
        <w:tc>
          <w:tcPr>
            <w:tcW w:w="456"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2018</w:t>
            </w:r>
          </w:p>
        </w:tc>
        <w:tc>
          <w:tcPr>
            <w:tcW w:w="455"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2019</w:t>
            </w:r>
          </w:p>
        </w:tc>
        <w:tc>
          <w:tcPr>
            <w:tcW w:w="614"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2020</w:t>
            </w:r>
          </w:p>
        </w:tc>
        <w:tc>
          <w:tcPr>
            <w:tcW w:w="563" w:type="pct"/>
            <w:tcBorders>
              <w:top w:val="nil"/>
              <w:left w:val="nil"/>
              <w:bottom w:val="single" w:sz="8" w:space="0" w:color="auto"/>
              <w:right w:val="single" w:sz="8"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2021-2025</w:t>
            </w:r>
          </w:p>
        </w:tc>
        <w:tc>
          <w:tcPr>
            <w:tcW w:w="613" w:type="pct"/>
            <w:tcBorders>
              <w:top w:val="nil"/>
              <w:left w:val="nil"/>
              <w:bottom w:val="single" w:sz="8" w:space="0" w:color="auto"/>
              <w:right w:val="single" w:sz="4" w:space="0" w:color="auto"/>
            </w:tcBorders>
            <w:shd w:val="clear" w:color="auto" w:fill="auto"/>
            <w:vAlign w:val="center"/>
            <w:hideMark/>
          </w:tcPr>
          <w:p w:rsidR="009C056B" w:rsidRPr="0008644F" w:rsidRDefault="009C056B" w:rsidP="00CC2AF5">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2026-203</w:t>
            </w:r>
            <w:r w:rsidR="00D15695" w:rsidRPr="0008644F">
              <w:rPr>
                <w:rFonts w:ascii="Times New Roman" w:eastAsia="Times New Roman" w:hAnsi="Times New Roman"/>
                <w:sz w:val="24"/>
                <w:szCs w:val="24"/>
                <w:lang w:eastAsia="ru-RU"/>
              </w:rPr>
              <w:t>5</w:t>
            </w:r>
          </w:p>
        </w:tc>
      </w:tr>
      <w:tr w:rsidR="00A61D0A" w:rsidRPr="0008644F" w:rsidTr="0008644F">
        <w:trPr>
          <w:trHeight w:val="20"/>
          <w:jc w:val="center"/>
        </w:trPr>
        <w:tc>
          <w:tcPr>
            <w:tcW w:w="5000" w:type="pct"/>
            <w:gridSpan w:val="6"/>
            <w:tcBorders>
              <w:top w:val="nil"/>
              <w:left w:val="single" w:sz="8" w:space="0" w:color="auto"/>
              <w:bottom w:val="single" w:sz="4" w:space="0" w:color="auto"/>
              <w:right w:val="single" w:sz="4" w:space="0" w:color="auto"/>
            </w:tcBorders>
            <w:shd w:val="clear" w:color="auto" w:fill="auto"/>
            <w:noWrap/>
            <w:vAlign w:val="center"/>
          </w:tcPr>
          <w:p w:rsidR="00A61D0A" w:rsidRPr="0008644F" w:rsidRDefault="00A61D0A" w:rsidP="00080E3B">
            <w:pPr>
              <w:spacing w:after="0" w:line="240" w:lineRule="auto"/>
              <w:jc w:val="center"/>
              <w:rPr>
                <w:rFonts w:ascii="Times New Roman" w:eastAsia="Times New Roman" w:hAnsi="Times New Roman"/>
                <w:sz w:val="24"/>
                <w:szCs w:val="24"/>
                <w:lang w:eastAsia="ru-RU"/>
              </w:rPr>
            </w:pPr>
            <w:r w:rsidRPr="0008644F">
              <w:rPr>
                <w:rFonts w:ascii="Times New Roman" w:eastAsia="Times New Roman" w:hAnsi="Times New Roman"/>
                <w:sz w:val="24"/>
                <w:szCs w:val="24"/>
                <w:lang w:eastAsia="ru-RU"/>
              </w:rPr>
              <w:t>Котельная</w:t>
            </w:r>
            <w:r w:rsidR="00080E3B" w:rsidRPr="00080E3B">
              <w:rPr>
                <w:rFonts w:ascii="Times New Roman" w:eastAsia="Times New Roman" w:hAnsi="Times New Roman"/>
                <w:sz w:val="24"/>
                <w:szCs w:val="24"/>
                <w:lang w:eastAsia="ru-RU"/>
              </w:rPr>
              <w:t xml:space="preserve"> с. </w:t>
            </w:r>
            <w:proofErr w:type="spellStart"/>
            <w:r w:rsidR="00080E3B" w:rsidRPr="00080E3B">
              <w:rPr>
                <w:rFonts w:ascii="Times New Roman" w:eastAsia="Times New Roman" w:hAnsi="Times New Roman"/>
                <w:sz w:val="24"/>
                <w:szCs w:val="24"/>
                <w:lang w:eastAsia="ru-RU"/>
              </w:rPr>
              <w:t>Ратницкое</w:t>
            </w:r>
            <w:proofErr w:type="spellEnd"/>
          </w:p>
        </w:tc>
      </w:tr>
      <w:tr w:rsidR="00080E3B" w:rsidRPr="0008644F" w:rsidTr="00080E3B">
        <w:trPr>
          <w:trHeight w:val="20"/>
          <w:jc w:val="center"/>
        </w:trPr>
        <w:tc>
          <w:tcPr>
            <w:tcW w:w="2299" w:type="pct"/>
            <w:tcBorders>
              <w:top w:val="nil"/>
              <w:left w:val="single" w:sz="8" w:space="0" w:color="auto"/>
              <w:bottom w:val="single" w:sz="4" w:space="0" w:color="auto"/>
              <w:right w:val="single" w:sz="8" w:space="0" w:color="auto"/>
            </w:tcBorders>
            <w:shd w:val="clear" w:color="auto" w:fill="auto"/>
            <w:noWrap/>
            <w:vAlign w:val="center"/>
          </w:tcPr>
          <w:p w:rsidR="00080E3B" w:rsidRPr="0008644F" w:rsidRDefault="00080E3B" w:rsidP="00CC2AF5">
            <w:pPr>
              <w:spacing w:after="0" w:line="240" w:lineRule="auto"/>
              <w:jc w:val="center"/>
              <w:rPr>
                <w:rFonts w:ascii="Times New Roman" w:hAnsi="Times New Roman"/>
                <w:sz w:val="24"/>
                <w:szCs w:val="24"/>
              </w:rPr>
            </w:pPr>
            <w:r w:rsidRPr="009A7DF1">
              <w:rPr>
                <w:rFonts w:ascii="Times New Roman" w:hAnsi="Times New Roman"/>
                <w:sz w:val="24"/>
                <w:szCs w:val="24"/>
              </w:rPr>
              <w:t>Ква-0,16</w:t>
            </w:r>
          </w:p>
        </w:tc>
        <w:tc>
          <w:tcPr>
            <w:tcW w:w="456" w:type="pct"/>
            <w:tcBorders>
              <w:top w:val="nil"/>
              <w:left w:val="single" w:sz="8" w:space="0" w:color="auto"/>
              <w:bottom w:val="single" w:sz="4"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455" w:type="pct"/>
            <w:tcBorders>
              <w:top w:val="nil"/>
              <w:left w:val="nil"/>
              <w:bottom w:val="single" w:sz="8"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614" w:type="pct"/>
            <w:tcBorders>
              <w:top w:val="nil"/>
              <w:left w:val="nil"/>
              <w:bottom w:val="single" w:sz="8"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563" w:type="pct"/>
            <w:tcBorders>
              <w:top w:val="nil"/>
              <w:left w:val="nil"/>
              <w:bottom w:val="single" w:sz="8"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613" w:type="pct"/>
            <w:tcBorders>
              <w:top w:val="nil"/>
              <w:left w:val="nil"/>
              <w:bottom w:val="single" w:sz="8" w:space="0" w:color="auto"/>
              <w:right w:val="single" w:sz="4"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r>
      <w:tr w:rsidR="00080E3B" w:rsidRPr="0008644F" w:rsidTr="00080E3B">
        <w:trPr>
          <w:trHeight w:val="20"/>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080E3B" w:rsidRPr="0008644F" w:rsidRDefault="00080E3B" w:rsidP="00CC2AF5">
            <w:pPr>
              <w:spacing w:after="0" w:line="240" w:lineRule="auto"/>
              <w:jc w:val="center"/>
              <w:rPr>
                <w:rFonts w:ascii="Times New Roman" w:hAnsi="Times New Roman"/>
                <w:sz w:val="24"/>
                <w:szCs w:val="24"/>
              </w:rPr>
            </w:pPr>
            <w:r w:rsidRPr="009A7DF1">
              <w:rPr>
                <w:rFonts w:ascii="Times New Roman" w:hAnsi="Times New Roman"/>
                <w:sz w:val="24"/>
                <w:szCs w:val="24"/>
              </w:rPr>
              <w:t>Ква-0,16</w:t>
            </w:r>
          </w:p>
        </w:tc>
        <w:tc>
          <w:tcPr>
            <w:tcW w:w="456" w:type="pct"/>
            <w:tcBorders>
              <w:top w:val="single" w:sz="4" w:space="0" w:color="auto"/>
              <w:left w:val="single" w:sz="8" w:space="0" w:color="auto"/>
              <w:bottom w:val="single" w:sz="4" w:space="0" w:color="auto"/>
              <w:right w:val="single" w:sz="8" w:space="0" w:color="auto"/>
            </w:tcBorders>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455" w:type="pct"/>
            <w:tcBorders>
              <w:top w:val="nil"/>
              <w:left w:val="nil"/>
              <w:bottom w:val="single" w:sz="4"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614" w:type="pct"/>
            <w:tcBorders>
              <w:top w:val="nil"/>
              <w:left w:val="nil"/>
              <w:bottom w:val="single" w:sz="8"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563" w:type="pct"/>
            <w:tcBorders>
              <w:top w:val="nil"/>
              <w:left w:val="nil"/>
              <w:bottom w:val="single" w:sz="8" w:space="0" w:color="auto"/>
              <w:right w:val="single" w:sz="8"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c>
          <w:tcPr>
            <w:tcW w:w="613" w:type="pct"/>
            <w:tcBorders>
              <w:top w:val="nil"/>
              <w:left w:val="nil"/>
              <w:bottom w:val="single" w:sz="8" w:space="0" w:color="auto"/>
              <w:right w:val="single" w:sz="4" w:space="0" w:color="auto"/>
            </w:tcBorders>
            <w:shd w:val="clear" w:color="auto" w:fill="auto"/>
            <w:vAlign w:val="center"/>
          </w:tcPr>
          <w:p w:rsidR="00080E3B" w:rsidRDefault="00080E3B" w:rsidP="00080E3B">
            <w:pPr>
              <w:spacing w:after="0" w:line="240" w:lineRule="auto"/>
              <w:jc w:val="center"/>
            </w:pPr>
            <w:r w:rsidRPr="009B2BA3">
              <w:rPr>
                <w:rFonts w:ascii="Times New Roman" w:eastAsia="Times New Roman" w:hAnsi="Times New Roman"/>
                <w:sz w:val="24"/>
                <w:szCs w:val="24"/>
                <w:lang w:eastAsia="ru-RU"/>
              </w:rPr>
              <w:t>0,14</w:t>
            </w:r>
          </w:p>
        </w:tc>
      </w:tr>
      <w:tr w:rsidR="00010B0F" w:rsidRPr="00010B0F" w:rsidTr="00010B0F">
        <w:trPr>
          <w:trHeight w:val="20"/>
          <w:jc w:val="center"/>
        </w:trPr>
        <w:tc>
          <w:tcPr>
            <w:tcW w:w="5000" w:type="pct"/>
            <w:gridSpan w:val="6"/>
            <w:tcBorders>
              <w:top w:val="single" w:sz="4" w:space="0" w:color="auto"/>
              <w:left w:val="single" w:sz="8" w:space="0" w:color="auto"/>
              <w:bottom w:val="single" w:sz="4" w:space="0" w:color="auto"/>
              <w:right w:val="single" w:sz="4" w:space="0" w:color="auto"/>
            </w:tcBorders>
            <w:shd w:val="clear" w:color="auto" w:fill="auto"/>
            <w:noWrap/>
            <w:vAlign w:val="center"/>
          </w:tcPr>
          <w:p w:rsidR="00010B0F" w:rsidRPr="00010B0F" w:rsidRDefault="00010B0F" w:rsidP="00080E3B">
            <w:pPr>
              <w:spacing w:after="0" w:line="240" w:lineRule="auto"/>
              <w:ind w:firstLine="425"/>
              <w:jc w:val="center"/>
              <w:rPr>
                <w:rFonts w:ascii="Times New Roman" w:hAnsi="Times New Roman"/>
                <w:sz w:val="24"/>
                <w:szCs w:val="24"/>
              </w:rPr>
            </w:pPr>
            <w:r w:rsidRPr="00010B0F">
              <w:rPr>
                <w:rFonts w:ascii="Times New Roman" w:hAnsi="Times New Roman"/>
                <w:sz w:val="24"/>
                <w:szCs w:val="24"/>
              </w:rPr>
              <w:t xml:space="preserve">Котельная </w:t>
            </w:r>
            <w:r w:rsidR="00080E3B" w:rsidRPr="00080E3B">
              <w:rPr>
                <w:rFonts w:ascii="Times New Roman" w:hAnsi="Times New Roman"/>
                <w:sz w:val="24"/>
                <w:szCs w:val="24"/>
              </w:rPr>
              <w:t xml:space="preserve">с. </w:t>
            </w:r>
            <w:proofErr w:type="spellStart"/>
            <w:r w:rsidR="00080E3B" w:rsidRPr="00080E3B">
              <w:rPr>
                <w:rFonts w:ascii="Times New Roman" w:hAnsi="Times New Roman"/>
                <w:sz w:val="24"/>
                <w:szCs w:val="24"/>
              </w:rPr>
              <w:t>Шекшово</w:t>
            </w:r>
            <w:proofErr w:type="spellEnd"/>
          </w:p>
        </w:tc>
      </w:tr>
      <w:tr w:rsidR="00080E3B" w:rsidRPr="0008644F" w:rsidTr="00080E3B">
        <w:trPr>
          <w:trHeight w:val="20"/>
          <w:jc w:val="center"/>
        </w:trPr>
        <w:tc>
          <w:tcPr>
            <w:tcW w:w="2299" w:type="pct"/>
            <w:tcBorders>
              <w:top w:val="single" w:sz="4" w:space="0" w:color="auto"/>
              <w:left w:val="single" w:sz="8" w:space="0" w:color="auto"/>
              <w:bottom w:val="single" w:sz="4" w:space="0" w:color="auto"/>
              <w:right w:val="single" w:sz="8" w:space="0" w:color="auto"/>
            </w:tcBorders>
            <w:shd w:val="clear" w:color="auto" w:fill="auto"/>
            <w:noWrap/>
            <w:vAlign w:val="center"/>
          </w:tcPr>
          <w:p w:rsidR="00080E3B" w:rsidRPr="0008644F" w:rsidRDefault="00080E3B" w:rsidP="00CC2AF5">
            <w:pPr>
              <w:spacing w:after="0" w:line="240" w:lineRule="auto"/>
              <w:jc w:val="center"/>
              <w:rPr>
                <w:rFonts w:ascii="Times New Roman" w:hAnsi="Times New Roman"/>
                <w:sz w:val="24"/>
                <w:szCs w:val="24"/>
              </w:rPr>
            </w:pPr>
            <w:r w:rsidRPr="009A7DF1">
              <w:rPr>
                <w:rFonts w:ascii="Times New Roman" w:hAnsi="Times New Roman"/>
                <w:sz w:val="24"/>
                <w:szCs w:val="24"/>
              </w:rPr>
              <w:t>Ква-1,0Гн</w:t>
            </w:r>
          </w:p>
        </w:tc>
        <w:tc>
          <w:tcPr>
            <w:tcW w:w="456" w:type="pct"/>
            <w:tcBorders>
              <w:top w:val="single" w:sz="4" w:space="0" w:color="auto"/>
              <w:left w:val="single" w:sz="8" w:space="0" w:color="auto"/>
              <w:bottom w:val="single" w:sz="4" w:space="0" w:color="auto"/>
              <w:right w:val="single" w:sz="8" w:space="0" w:color="auto"/>
            </w:tcBorders>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455" w:type="pct"/>
            <w:tcBorders>
              <w:top w:val="nil"/>
              <w:left w:val="nil"/>
              <w:bottom w:val="single" w:sz="4" w:space="0" w:color="auto"/>
              <w:right w:val="single" w:sz="8"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4" w:type="pct"/>
            <w:tcBorders>
              <w:top w:val="nil"/>
              <w:left w:val="nil"/>
              <w:bottom w:val="single" w:sz="4" w:space="0" w:color="auto"/>
              <w:right w:val="single" w:sz="8"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563" w:type="pct"/>
            <w:tcBorders>
              <w:top w:val="nil"/>
              <w:left w:val="nil"/>
              <w:bottom w:val="single" w:sz="4" w:space="0" w:color="auto"/>
              <w:right w:val="single" w:sz="8"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3" w:type="pct"/>
            <w:tcBorders>
              <w:top w:val="nil"/>
              <w:left w:val="nil"/>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r>
      <w:tr w:rsidR="00080E3B" w:rsidRPr="0008644F" w:rsidTr="00080E3B">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0E3B" w:rsidRPr="0008644F" w:rsidRDefault="00080E3B" w:rsidP="00CC2AF5">
            <w:pPr>
              <w:spacing w:after="0" w:line="240" w:lineRule="auto"/>
              <w:jc w:val="center"/>
              <w:rPr>
                <w:rFonts w:ascii="Times New Roman" w:hAnsi="Times New Roman"/>
                <w:sz w:val="24"/>
                <w:szCs w:val="24"/>
              </w:rPr>
            </w:pPr>
            <w:r w:rsidRPr="009A7DF1">
              <w:rPr>
                <w:rFonts w:ascii="Times New Roman" w:hAnsi="Times New Roman"/>
                <w:sz w:val="24"/>
                <w:szCs w:val="24"/>
              </w:rPr>
              <w:t>Ква-1,0Гн</w:t>
            </w:r>
          </w:p>
        </w:tc>
        <w:tc>
          <w:tcPr>
            <w:tcW w:w="456" w:type="pct"/>
            <w:tcBorders>
              <w:top w:val="single" w:sz="4" w:space="0" w:color="auto"/>
              <w:left w:val="single" w:sz="4" w:space="0" w:color="auto"/>
              <w:bottom w:val="single" w:sz="4" w:space="0" w:color="auto"/>
              <w:right w:val="single" w:sz="4" w:space="0" w:color="auto"/>
            </w:tcBorders>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r>
      <w:tr w:rsidR="00080E3B" w:rsidRPr="0008644F" w:rsidTr="00080E3B">
        <w:trPr>
          <w:trHeight w:val="20"/>
          <w:jc w:val="center"/>
        </w:trPr>
        <w:tc>
          <w:tcPr>
            <w:tcW w:w="22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0E3B" w:rsidRPr="00C02949" w:rsidRDefault="00080E3B" w:rsidP="00CC2AF5">
            <w:pPr>
              <w:spacing w:after="0" w:line="240" w:lineRule="auto"/>
              <w:jc w:val="center"/>
              <w:rPr>
                <w:rFonts w:ascii="Times New Roman" w:hAnsi="Times New Roman"/>
                <w:sz w:val="24"/>
                <w:szCs w:val="24"/>
              </w:rPr>
            </w:pPr>
            <w:r w:rsidRPr="009A7DF1">
              <w:rPr>
                <w:rFonts w:ascii="Times New Roman" w:hAnsi="Times New Roman"/>
                <w:sz w:val="24"/>
                <w:szCs w:val="24"/>
              </w:rPr>
              <w:t>Ква-1,0Гн</w:t>
            </w:r>
          </w:p>
        </w:tc>
        <w:tc>
          <w:tcPr>
            <w:tcW w:w="456" w:type="pct"/>
            <w:tcBorders>
              <w:top w:val="single" w:sz="4" w:space="0" w:color="auto"/>
              <w:left w:val="single" w:sz="4" w:space="0" w:color="auto"/>
              <w:bottom w:val="single" w:sz="4" w:space="0" w:color="auto"/>
              <w:right w:val="single" w:sz="4" w:space="0" w:color="auto"/>
            </w:tcBorders>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080E3B" w:rsidRDefault="00080E3B" w:rsidP="00080E3B">
            <w:pPr>
              <w:spacing w:after="0" w:line="240" w:lineRule="auto"/>
              <w:jc w:val="center"/>
            </w:pPr>
            <w:r w:rsidRPr="007945BD">
              <w:rPr>
                <w:rFonts w:ascii="Times New Roman" w:eastAsia="Times New Roman" w:hAnsi="Times New Roman"/>
                <w:sz w:val="24"/>
                <w:szCs w:val="24"/>
                <w:lang w:eastAsia="ru-RU"/>
              </w:rPr>
              <w:t>0,86</w:t>
            </w:r>
          </w:p>
        </w:tc>
      </w:tr>
    </w:tbl>
    <w:p w:rsidR="000608D8" w:rsidRPr="00B455DF" w:rsidRDefault="00470E32" w:rsidP="000B1D94">
      <w:pPr>
        <w:pStyle w:val="2"/>
        <w:spacing w:line="360" w:lineRule="auto"/>
        <w:jc w:val="both"/>
      </w:pPr>
      <w:bookmarkStart w:id="17" w:name="_Toc168581547"/>
      <w:r w:rsidRPr="00B455DF">
        <w:t>С</w:t>
      </w:r>
      <w:r w:rsidR="000608D8" w:rsidRPr="00B455DF">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7"/>
    </w:p>
    <w:p w:rsidR="002451EC" w:rsidRPr="00B455DF" w:rsidRDefault="00127EA7"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lang w:eastAsia="ru-RU"/>
        </w:rPr>
      </w:pPr>
      <w:r w:rsidRPr="00B455DF">
        <w:rPr>
          <w:rFonts w:ascii="Times New Roman" w:eastAsia="Times New Roman" w:hAnsi="Times New Roman"/>
          <w:sz w:val="24"/>
          <w:szCs w:val="24"/>
          <w:lang w:eastAsia="ru-RU"/>
        </w:rPr>
        <w:t xml:space="preserve">Ограничения на использование установленной тепловой мощности основного оборудования отсутствуют на источниках теплоснабжения </w:t>
      </w:r>
      <w:proofErr w:type="spellStart"/>
      <w:r w:rsidR="003E1C93">
        <w:rPr>
          <w:rFonts w:ascii="Times New Roman" w:eastAsia="Times New Roman" w:hAnsi="Times New Roman"/>
          <w:sz w:val="24"/>
          <w:szCs w:val="24"/>
          <w:lang w:eastAsia="ru-RU"/>
        </w:rPr>
        <w:t>Шекшовского</w:t>
      </w:r>
      <w:proofErr w:type="spellEnd"/>
      <w:r w:rsidR="003E1C93">
        <w:rPr>
          <w:rFonts w:ascii="Times New Roman" w:eastAsia="Times New Roman" w:hAnsi="Times New Roman"/>
          <w:sz w:val="24"/>
          <w:szCs w:val="24"/>
          <w:lang w:eastAsia="ru-RU"/>
        </w:rPr>
        <w:t xml:space="preserve"> сельского поселения</w:t>
      </w:r>
      <w:r w:rsidR="002451EC" w:rsidRPr="00B455DF">
        <w:rPr>
          <w:rFonts w:ascii="Times New Roman" w:eastAsia="Times New Roman" w:hAnsi="Times New Roman"/>
          <w:sz w:val="24"/>
          <w:szCs w:val="24"/>
          <w:lang w:eastAsia="ru-RU"/>
        </w:rPr>
        <w:t>.</w:t>
      </w:r>
    </w:p>
    <w:p w:rsidR="000608D8" w:rsidRPr="003402C5" w:rsidRDefault="00470E32" w:rsidP="000B1D94">
      <w:pPr>
        <w:pStyle w:val="2"/>
        <w:spacing w:line="360" w:lineRule="auto"/>
        <w:ind w:left="578" w:hanging="578"/>
        <w:jc w:val="both"/>
      </w:pPr>
      <w:bookmarkStart w:id="18" w:name="_Toc168581548"/>
      <w:r w:rsidRPr="003402C5">
        <w:t>С</w:t>
      </w:r>
      <w:r w:rsidR="000608D8" w:rsidRPr="003402C5">
        <w:t>уществующие и перспективные затраты тепловой мощности на собственные и хозяйственные нужды источников тепловой энергии</w:t>
      </w:r>
      <w:bookmarkEnd w:id="18"/>
    </w:p>
    <w:p w:rsidR="00127EA7" w:rsidRPr="003402C5" w:rsidRDefault="00127EA7" w:rsidP="00944388">
      <w:pPr>
        <w:spacing w:after="0" w:line="360" w:lineRule="auto"/>
        <w:ind w:firstLine="567"/>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 xml:space="preserve">В таблице ниже представлены затраты </w:t>
      </w:r>
      <w:r w:rsidR="003402C5" w:rsidRPr="003402C5">
        <w:rPr>
          <w:rFonts w:ascii="Times New Roman" w:eastAsia="Times New Roman" w:hAnsi="Times New Roman"/>
          <w:sz w:val="24"/>
          <w:szCs w:val="24"/>
          <w:lang w:eastAsia="ru-RU"/>
        </w:rPr>
        <w:t>тепловой энергии</w:t>
      </w:r>
      <w:r w:rsidRPr="003402C5">
        <w:rPr>
          <w:rFonts w:ascii="Times New Roman" w:eastAsia="Times New Roman" w:hAnsi="Times New Roman"/>
          <w:sz w:val="24"/>
          <w:szCs w:val="24"/>
          <w:lang w:eastAsia="ru-RU"/>
        </w:rPr>
        <w:t xml:space="preserve"> на собственные и хозяйственные нужды источников теплоснабжения к концу планируемого периода.</w:t>
      </w:r>
    </w:p>
    <w:p w:rsidR="00127EA7" w:rsidRPr="003402C5"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80E3B">
        <w:rPr>
          <w:rFonts w:ascii="Times New Roman" w:eastAsia="Times New Roman" w:hAnsi="Times New Roman"/>
          <w:b/>
          <w:bCs/>
          <w:sz w:val="24"/>
          <w:szCs w:val="18"/>
          <w:lang w:eastAsia="ru-RU"/>
        </w:rPr>
        <w:t>4</w:t>
      </w:r>
    </w:p>
    <w:tbl>
      <w:tblPr>
        <w:tblW w:w="9540" w:type="dxa"/>
        <w:jc w:val="center"/>
        <w:tblLook w:val="04A0" w:firstRow="1" w:lastRow="0" w:firstColumn="1" w:lastColumn="0" w:noHBand="0" w:noVBand="1"/>
      </w:tblPr>
      <w:tblGrid>
        <w:gridCol w:w="4420"/>
        <w:gridCol w:w="2560"/>
        <w:gridCol w:w="2560"/>
      </w:tblGrid>
      <w:tr w:rsidR="00080E3B" w:rsidRPr="00F63F84" w:rsidTr="0064388A">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80E3B" w:rsidRPr="00F63F84" w:rsidRDefault="00080E3B" w:rsidP="0064388A">
            <w:pPr>
              <w:spacing w:after="0" w:line="240" w:lineRule="auto"/>
              <w:jc w:val="center"/>
              <w:rPr>
                <w:rFonts w:ascii="Times New Roman" w:eastAsia="Times New Roman" w:hAnsi="Times New Roman"/>
                <w:color w:val="000000"/>
                <w:lang w:eastAsia="ru-RU"/>
              </w:rPr>
            </w:pPr>
            <w:r w:rsidRPr="00F63F84">
              <w:rPr>
                <w:rFonts w:ascii="Times New Roman" w:eastAsia="Times New Roman" w:hAnsi="Times New Roman"/>
                <w:lang w:eastAsia="ru-RU"/>
              </w:rPr>
              <w:br w:type="page"/>
            </w:r>
            <w:r w:rsidRPr="00F63F84">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080E3B" w:rsidRPr="00F63F84" w:rsidRDefault="00080E3B" w:rsidP="000B10B5">
            <w:pPr>
              <w:spacing w:after="0" w:line="240" w:lineRule="auto"/>
              <w:jc w:val="center"/>
              <w:rPr>
                <w:rFonts w:ascii="Times New Roman" w:eastAsia="Times New Roman" w:hAnsi="Times New Roman"/>
                <w:color w:val="000000"/>
                <w:lang w:eastAsia="ru-RU"/>
              </w:rPr>
            </w:pPr>
            <w:r w:rsidRPr="00F63F84">
              <w:rPr>
                <w:rFonts w:ascii="Times New Roman" w:eastAsia="Times New Roman" w:hAnsi="Times New Roman"/>
                <w:color w:val="000000"/>
                <w:lang w:eastAsia="ru-RU"/>
              </w:rPr>
              <w:t>Собственные и хозяйственные нужды в 202</w:t>
            </w:r>
            <w:r w:rsidR="000B10B5" w:rsidRPr="00F63F84">
              <w:rPr>
                <w:rFonts w:ascii="Times New Roman" w:eastAsia="Times New Roman" w:hAnsi="Times New Roman"/>
                <w:color w:val="000000"/>
                <w:lang w:eastAsia="ru-RU"/>
              </w:rPr>
              <w:t>4</w:t>
            </w:r>
            <w:r w:rsidRPr="00F63F84">
              <w:rPr>
                <w:rFonts w:ascii="Times New Roman" w:eastAsia="Times New Roman" w:hAnsi="Times New Roman"/>
                <w:color w:val="000000"/>
                <w:lang w:eastAsia="ru-RU"/>
              </w:rPr>
              <w:t xml:space="preserve">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080E3B" w:rsidRPr="00F63F84" w:rsidRDefault="00080E3B" w:rsidP="0064388A">
            <w:pPr>
              <w:spacing w:after="0" w:line="240" w:lineRule="auto"/>
              <w:jc w:val="center"/>
              <w:rPr>
                <w:rFonts w:ascii="Times New Roman" w:eastAsia="Times New Roman" w:hAnsi="Times New Roman"/>
                <w:color w:val="000000"/>
                <w:lang w:eastAsia="ru-RU"/>
              </w:rPr>
            </w:pPr>
            <w:r w:rsidRPr="00F63F84">
              <w:rPr>
                <w:rFonts w:ascii="Times New Roman" w:eastAsia="Times New Roman" w:hAnsi="Times New Roman"/>
                <w:color w:val="000000"/>
                <w:lang w:eastAsia="ru-RU"/>
              </w:rPr>
              <w:t>Собственные и хозяйственные нужды к концу 2035 года, Гкал/год</w:t>
            </w:r>
          </w:p>
        </w:tc>
      </w:tr>
      <w:tr w:rsidR="00080E3B" w:rsidRPr="00F63F84" w:rsidTr="0064388A">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080E3B" w:rsidRPr="00F63F84" w:rsidRDefault="00080E3B" w:rsidP="0064388A">
            <w:pPr>
              <w:spacing w:after="0" w:line="240" w:lineRule="auto"/>
              <w:jc w:val="center"/>
              <w:rPr>
                <w:rFonts w:ascii="Times New Roman" w:eastAsia="Times New Roman" w:hAnsi="Times New Roman"/>
                <w:bCs/>
                <w:lang w:eastAsia="ru-RU"/>
              </w:rPr>
            </w:pPr>
            <w:r w:rsidRPr="00F63F84">
              <w:rPr>
                <w:rFonts w:ascii="Times New Roman" w:hAnsi="Times New Roman"/>
                <w:color w:val="000000"/>
              </w:rPr>
              <w:t xml:space="preserve">Котельная с. </w:t>
            </w:r>
            <w:proofErr w:type="spellStart"/>
            <w:r w:rsidRPr="00F63F84">
              <w:rPr>
                <w:rFonts w:ascii="Times New Roman" w:hAnsi="Times New Roman"/>
                <w:color w:val="000000"/>
              </w:rPr>
              <w:t>Ратницкое</w:t>
            </w:r>
            <w:proofErr w:type="spellEnd"/>
          </w:p>
        </w:tc>
        <w:tc>
          <w:tcPr>
            <w:tcW w:w="2560" w:type="dxa"/>
            <w:tcBorders>
              <w:top w:val="nil"/>
              <w:left w:val="nil"/>
              <w:bottom w:val="single" w:sz="4" w:space="0" w:color="auto"/>
              <w:right w:val="single" w:sz="4" w:space="0" w:color="auto"/>
            </w:tcBorders>
            <w:shd w:val="clear" w:color="000000" w:fill="FFFFFF"/>
            <w:vAlign w:val="center"/>
          </w:tcPr>
          <w:p w:rsidR="00080E3B" w:rsidRPr="00F63F84" w:rsidRDefault="000B10B5" w:rsidP="0064388A">
            <w:pPr>
              <w:snapToGrid w:val="0"/>
              <w:spacing w:after="0"/>
              <w:jc w:val="center"/>
              <w:rPr>
                <w:rFonts w:ascii="Times New Roman" w:hAnsi="Times New Roman"/>
              </w:rPr>
            </w:pPr>
            <w:r w:rsidRPr="00F63F84">
              <w:rPr>
                <w:rFonts w:ascii="Times New Roman" w:hAnsi="Times New Roman"/>
              </w:rPr>
              <w:t>1</w:t>
            </w:r>
          </w:p>
        </w:tc>
        <w:tc>
          <w:tcPr>
            <w:tcW w:w="2560" w:type="dxa"/>
            <w:tcBorders>
              <w:top w:val="nil"/>
              <w:left w:val="nil"/>
              <w:bottom w:val="single" w:sz="4" w:space="0" w:color="auto"/>
              <w:right w:val="single" w:sz="4" w:space="0" w:color="auto"/>
            </w:tcBorders>
            <w:shd w:val="clear" w:color="000000" w:fill="FFFFFF"/>
            <w:vAlign w:val="center"/>
          </w:tcPr>
          <w:p w:rsidR="00080E3B" w:rsidRPr="00F63F84" w:rsidRDefault="00080E3B" w:rsidP="000B10B5">
            <w:pPr>
              <w:spacing w:after="0" w:line="240" w:lineRule="auto"/>
              <w:jc w:val="center"/>
              <w:rPr>
                <w:rFonts w:ascii="Times New Roman" w:eastAsia="Times New Roman" w:hAnsi="Times New Roman"/>
                <w:color w:val="000000"/>
                <w:lang w:eastAsia="ru-RU"/>
              </w:rPr>
            </w:pPr>
            <w:r w:rsidRPr="00F63F84">
              <w:rPr>
                <w:rFonts w:ascii="Times New Roman" w:hAnsi="Times New Roman"/>
              </w:rPr>
              <w:t>5</w:t>
            </w:r>
          </w:p>
        </w:tc>
      </w:tr>
      <w:tr w:rsidR="00080E3B" w:rsidRPr="00F63F84" w:rsidTr="0064388A">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080E3B" w:rsidRPr="00F63F84" w:rsidRDefault="00080E3B" w:rsidP="0064388A">
            <w:pPr>
              <w:spacing w:after="0" w:line="240" w:lineRule="auto"/>
              <w:jc w:val="center"/>
              <w:rPr>
                <w:rFonts w:ascii="Times New Roman" w:hAnsi="Times New Roman"/>
              </w:rPr>
            </w:pPr>
            <w:r w:rsidRPr="00F63F84">
              <w:rPr>
                <w:rFonts w:ascii="Times New Roman" w:hAnsi="Times New Roman"/>
              </w:rPr>
              <w:t xml:space="preserve">Котельная </w:t>
            </w:r>
            <w:r w:rsidRPr="00F63F84">
              <w:rPr>
                <w:rFonts w:ascii="Times New Roman" w:hAnsi="Times New Roman"/>
                <w:color w:val="000000"/>
              </w:rPr>
              <w:t xml:space="preserve">с. </w:t>
            </w:r>
            <w:proofErr w:type="spellStart"/>
            <w:r w:rsidRPr="00F63F84">
              <w:rPr>
                <w:rFonts w:ascii="Times New Roman" w:hAnsi="Times New Roman"/>
                <w:color w:val="000000"/>
              </w:rPr>
              <w:t>Шекшово</w:t>
            </w:r>
            <w:proofErr w:type="spellEnd"/>
          </w:p>
        </w:tc>
        <w:tc>
          <w:tcPr>
            <w:tcW w:w="2560" w:type="dxa"/>
            <w:tcBorders>
              <w:top w:val="nil"/>
              <w:left w:val="nil"/>
              <w:bottom w:val="single" w:sz="4" w:space="0" w:color="auto"/>
              <w:right w:val="single" w:sz="4" w:space="0" w:color="auto"/>
            </w:tcBorders>
            <w:shd w:val="clear" w:color="000000" w:fill="FFFFFF"/>
            <w:vAlign w:val="center"/>
          </w:tcPr>
          <w:p w:rsidR="00080E3B" w:rsidRPr="00F63F84" w:rsidRDefault="000B10B5" w:rsidP="0064388A">
            <w:pPr>
              <w:spacing w:after="0" w:line="240" w:lineRule="auto"/>
              <w:jc w:val="center"/>
              <w:rPr>
                <w:rFonts w:ascii="Times New Roman" w:eastAsia="Times New Roman" w:hAnsi="Times New Roman"/>
                <w:color w:val="000000"/>
                <w:lang w:eastAsia="ru-RU"/>
              </w:rPr>
            </w:pPr>
            <w:r w:rsidRPr="00F63F84">
              <w:rPr>
                <w:rFonts w:ascii="Times New Roman" w:hAnsi="Times New Roman"/>
              </w:rPr>
              <w:t>52</w:t>
            </w:r>
          </w:p>
        </w:tc>
        <w:tc>
          <w:tcPr>
            <w:tcW w:w="2560" w:type="dxa"/>
            <w:tcBorders>
              <w:top w:val="nil"/>
              <w:left w:val="nil"/>
              <w:bottom w:val="single" w:sz="4" w:space="0" w:color="auto"/>
              <w:right w:val="single" w:sz="4" w:space="0" w:color="auto"/>
            </w:tcBorders>
            <w:shd w:val="clear" w:color="000000" w:fill="FFFFFF"/>
            <w:vAlign w:val="center"/>
          </w:tcPr>
          <w:p w:rsidR="00080E3B" w:rsidRPr="00F63F84" w:rsidRDefault="005338CF" w:rsidP="000B10B5">
            <w:pPr>
              <w:spacing w:after="0" w:line="240" w:lineRule="auto"/>
              <w:jc w:val="center"/>
              <w:rPr>
                <w:rFonts w:ascii="Times New Roman" w:eastAsia="Times New Roman" w:hAnsi="Times New Roman"/>
                <w:color w:val="000000"/>
                <w:lang w:eastAsia="ru-RU"/>
              </w:rPr>
            </w:pPr>
            <w:r w:rsidRPr="00F63F84">
              <w:rPr>
                <w:rFonts w:ascii="Times New Roman" w:eastAsia="Times New Roman" w:hAnsi="Times New Roman"/>
                <w:color w:val="000000"/>
                <w:lang w:eastAsia="ru-RU"/>
              </w:rPr>
              <w:t>6</w:t>
            </w:r>
            <w:r w:rsidR="000B10B5" w:rsidRPr="00F63F84">
              <w:rPr>
                <w:rFonts w:ascii="Times New Roman" w:eastAsia="Times New Roman" w:hAnsi="Times New Roman"/>
                <w:color w:val="000000"/>
                <w:lang w:eastAsia="ru-RU"/>
              </w:rPr>
              <w:t>7</w:t>
            </w:r>
          </w:p>
        </w:tc>
      </w:tr>
    </w:tbl>
    <w:p w:rsidR="000608D8" w:rsidRPr="003402C5" w:rsidRDefault="00470E32" w:rsidP="000B1D94">
      <w:pPr>
        <w:pStyle w:val="2"/>
        <w:spacing w:line="360" w:lineRule="auto"/>
      </w:pPr>
      <w:bookmarkStart w:id="19" w:name="_Toc168581549"/>
      <w:r w:rsidRPr="003402C5">
        <w:t>З</w:t>
      </w:r>
      <w:r w:rsidR="000608D8" w:rsidRPr="003402C5">
        <w:t>начения существующей и перспективной тепловой мощности источников тепловой энергии нетто</w:t>
      </w:r>
      <w:bookmarkEnd w:id="19"/>
    </w:p>
    <w:p w:rsidR="00127EA7" w:rsidRPr="003402C5" w:rsidRDefault="00127EA7" w:rsidP="00944388">
      <w:pPr>
        <w:spacing w:after="0" w:line="360" w:lineRule="auto"/>
        <w:ind w:firstLine="567"/>
        <w:jc w:val="both"/>
        <w:rPr>
          <w:rFonts w:ascii="Times New Roman" w:eastAsia="Times New Roman" w:hAnsi="Times New Roman"/>
          <w:sz w:val="24"/>
          <w:szCs w:val="24"/>
          <w:lang w:eastAsia="ru-RU"/>
        </w:rPr>
      </w:pPr>
      <w:r w:rsidRPr="003402C5">
        <w:rPr>
          <w:rFonts w:ascii="Times New Roman" w:eastAsia="Times New Roman" w:hAnsi="Times New Roman"/>
          <w:sz w:val="24"/>
          <w:szCs w:val="24"/>
          <w:lang w:eastAsia="ru-RU"/>
        </w:rPr>
        <w:t>В таблице ниже представлены значения существующей и перспективной тепловой мощности источников тепловой энергии нетто.</w:t>
      </w:r>
    </w:p>
    <w:p w:rsidR="00127EA7" w:rsidRDefault="00127EA7" w:rsidP="00944388">
      <w:pPr>
        <w:keepNext/>
        <w:spacing w:after="0" w:line="360" w:lineRule="auto"/>
        <w:jc w:val="right"/>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80E3B">
        <w:rPr>
          <w:rFonts w:ascii="Times New Roman" w:eastAsia="Times New Roman" w:hAnsi="Times New Roman"/>
          <w:b/>
          <w:bCs/>
          <w:sz w:val="24"/>
          <w:szCs w:val="18"/>
          <w:lang w:eastAsia="ru-RU"/>
        </w:rPr>
        <w:t>5</w:t>
      </w:r>
    </w:p>
    <w:tbl>
      <w:tblPr>
        <w:tblW w:w="9111" w:type="dxa"/>
        <w:jc w:val="center"/>
        <w:tblLook w:val="04A0" w:firstRow="1" w:lastRow="0" w:firstColumn="1" w:lastColumn="0" w:noHBand="0" w:noVBand="1"/>
      </w:tblPr>
      <w:tblGrid>
        <w:gridCol w:w="5369"/>
        <w:gridCol w:w="1881"/>
        <w:gridCol w:w="1861"/>
      </w:tblGrid>
      <w:tr w:rsidR="00080E3B" w:rsidRPr="000E4B82" w:rsidTr="0064388A">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E3B" w:rsidRPr="000E4B82" w:rsidRDefault="00080E3B"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Наименование источника теплоснабжения</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080E3B" w:rsidRPr="000E4B82" w:rsidRDefault="00080E3B"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t xml:space="preserve">Существующая </w:t>
            </w:r>
            <w:r w:rsidRPr="000E4B82">
              <w:rPr>
                <w:rFonts w:ascii="Times New Roman" w:eastAsia="Times New Roman" w:hAnsi="Times New Roman"/>
                <w:color w:val="000000"/>
                <w:lang w:eastAsia="ru-RU"/>
              </w:rPr>
              <w:lastRenderedPageBreak/>
              <w:t>установленная мощность источника, Гкал/час</w:t>
            </w:r>
          </w:p>
        </w:tc>
        <w:tc>
          <w:tcPr>
            <w:tcW w:w="1861" w:type="dxa"/>
            <w:tcBorders>
              <w:top w:val="single" w:sz="4" w:space="0" w:color="auto"/>
              <w:left w:val="nil"/>
              <w:bottom w:val="single" w:sz="4" w:space="0" w:color="auto"/>
              <w:right w:val="single" w:sz="4" w:space="0" w:color="auto"/>
            </w:tcBorders>
            <w:vAlign w:val="center"/>
          </w:tcPr>
          <w:p w:rsidR="00080E3B" w:rsidRPr="000E4B82" w:rsidRDefault="00080E3B" w:rsidP="0064388A">
            <w:pPr>
              <w:spacing w:after="0" w:line="240" w:lineRule="auto"/>
              <w:jc w:val="center"/>
              <w:rPr>
                <w:rFonts w:ascii="Times New Roman" w:eastAsia="Times New Roman" w:hAnsi="Times New Roman"/>
                <w:color w:val="000000"/>
                <w:lang w:eastAsia="ru-RU"/>
              </w:rPr>
            </w:pPr>
            <w:r w:rsidRPr="000E4B82">
              <w:rPr>
                <w:rFonts w:ascii="Times New Roman" w:eastAsia="Times New Roman" w:hAnsi="Times New Roman"/>
                <w:color w:val="000000"/>
                <w:lang w:eastAsia="ru-RU"/>
              </w:rPr>
              <w:lastRenderedPageBreak/>
              <w:t xml:space="preserve">Перспективная </w:t>
            </w:r>
            <w:r w:rsidRPr="000E4B82">
              <w:rPr>
                <w:rFonts w:ascii="Times New Roman" w:eastAsia="Times New Roman" w:hAnsi="Times New Roman"/>
                <w:color w:val="000000"/>
                <w:lang w:eastAsia="ru-RU"/>
              </w:rPr>
              <w:lastRenderedPageBreak/>
              <w:t>установленная мощность источника, Гкал/час</w:t>
            </w:r>
          </w:p>
        </w:tc>
      </w:tr>
      <w:tr w:rsidR="00814455" w:rsidRPr="000E4B82" w:rsidTr="0064388A">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814455" w:rsidRPr="000636E6" w:rsidRDefault="00814455" w:rsidP="0064388A">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lastRenderedPageBreak/>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Ратницкое</w:t>
            </w:r>
            <w:proofErr w:type="spellEnd"/>
          </w:p>
        </w:tc>
        <w:tc>
          <w:tcPr>
            <w:tcW w:w="1881" w:type="dxa"/>
            <w:tcBorders>
              <w:top w:val="nil"/>
              <w:left w:val="nil"/>
              <w:bottom w:val="single" w:sz="4" w:space="0" w:color="auto"/>
              <w:right w:val="single" w:sz="4" w:space="0" w:color="auto"/>
            </w:tcBorders>
            <w:shd w:val="clear" w:color="auto" w:fill="auto"/>
            <w:noWrap/>
            <w:vAlign w:val="center"/>
          </w:tcPr>
          <w:p w:rsidR="00814455" w:rsidRPr="000E4B82" w:rsidRDefault="00814455" w:rsidP="000B10B5">
            <w:pPr>
              <w:spacing w:after="0"/>
              <w:jc w:val="center"/>
              <w:rPr>
                <w:rFonts w:ascii="Times New Roman" w:hAnsi="Times New Roman"/>
                <w:color w:val="000000"/>
                <w:lang w:eastAsia="ru-RU"/>
              </w:rPr>
            </w:pPr>
            <w:r>
              <w:rPr>
                <w:rFonts w:ascii="Times New Roman" w:hAnsi="Times New Roman"/>
                <w:color w:val="000000"/>
                <w:lang w:eastAsia="ru-RU"/>
              </w:rPr>
              <w:t>0,28</w:t>
            </w:r>
          </w:p>
        </w:tc>
        <w:tc>
          <w:tcPr>
            <w:tcW w:w="1861" w:type="dxa"/>
            <w:tcBorders>
              <w:top w:val="nil"/>
              <w:left w:val="nil"/>
              <w:bottom w:val="single" w:sz="4" w:space="0" w:color="auto"/>
              <w:right w:val="single" w:sz="4" w:space="0" w:color="auto"/>
            </w:tcBorders>
            <w:vAlign w:val="center"/>
          </w:tcPr>
          <w:p w:rsidR="00814455" w:rsidRPr="000E4B82" w:rsidRDefault="00814455" w:rsidP="000B10B5">
            <w:pPr>
              <w:spacing w:after="0"/>
              <w:jc w:val="center"/>
              <w:rPr>
                <w:rFonts w:ascii="Times New Roman" w:hAnsi="Times New Roman"/>
                <w:color w:val="000000"/>
                <w:lang w:eastAsia="ru-RU"/>
              </w:rPr>
            </w:pPr>
            <w:r>
              <w:rPr>
                <w:rFonts w:ascii="Times New Roman" w:hAnsi="Times New Roman"/>
                <w:color w:val="000000"/>
                <w:lang w:eastAsia="ru-RU"/>
              </w:rPr>
              <w:t>0,28</w:t>
            </w:r>
          </w:p>
        </w:tc>
      </w:tr>
      <w:tr w:rsidR="00814455" w:rsidRPr="000E4B82" w:rsidTr="0064388A">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814455" w:rsidRPr="000636E6" w:rsidRDefault="00814455" w:rsidP="0064388A">
            <w:pPr>
              <w:spacing w:after="0" w:line="240" w:lineRule="auto"/>
              <w:jc w:val="center"/>
              <w:rPr>
                <w:rFonts w:ascii="Times New Roman" w:hAnsi="Times New Roman"/>
                <w:sz w:val="24"/>
                <w:szCs w:val="24"/>
              </w:rPr>
            </w:pPr>
            <w:r w:rsidRPr="000636E6">
              <w:rPr>
                <w:rFonts w:ascii="Times New Roman" w:hAnsi="Times New Roman"/>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Шекшово</w:t>
            </w:r>
            <w:proofErr w:type="spellEnd"/>
          </w:p>
        </w:tc>
        <w:tc>
          <w:tcPr>
            <w:tcW w:w="1881" w:type="dxa"/>
            <w:tcBorders>
              <w:top w:val="nil"/>
              <w:left w:val="nil"/>
              <w:bottom w:val="single" w:sz="4" w:space="0" w:color="auto"/>
              <w:right w:val="single" w:sz="4" w:space="0" w:color="auto"/>
            </w:tcBorders>
            <w:shd w:val="clear" w:color="auto" w:fill="auto"/>
            <w:noWrap/>
            <w:vAlign w:val="center"/>
          </w:tcPr>
          <w:p w:rsidR="00814455" w:rsidRPr="006F6BFB" w:rsidRDefault="00814455" w:rsidP="000B10B5">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1861" w:type="dxa"/>
            <w:tcBorders>
              <w:top w:val="nil"/>
              <w:left w:val="nil"/>
              <w:bottom w:val="single" w:sz="4" w:space="0" w:color="auto"/>
              <w:right w:val="single" w:sz="4" w:space="0" w:color="auto"/>
            </w:tcBorders>
            <w:vAlign w:val="center"/>
          </w:tcPr>
          <w:p w:rsidR="00814455" w:rsidRPr="006F6BFB" w:rsidRDefault="00814455" w:rsidP="000B10B5">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r>
    </w:tbl>
    <w:p w:rsidR="000608D8" w:rsidRPr="003402C5" w:rsidRDefault="00470E32" w:rsidP="000B1D94">
      <w:pPr>
        <w:pStyle w:val="2"/>
        <w:spacing w:line="360" w:lineRule="auto"/>
      </w:pPr>
      <w:bookmarkStart w:id="20" w:name="_Toc168581550"/>
      <w:r w:rsidRPr="003402C5">
        <w:t>З</w:t>
      </w:r>
      <w:r w:rsidR="000608D8" w:rsidRPr="003402C5">
        <w:t xml:space="preserve">начения существующих и перспективных потерь тепловой </w:t>
      </w:r>
      <w:proofErr w:type="gramStart"/>
      <w:r w:rsidR="000608D8" w:rsidRPr="003402C5">
        <w:t>энергии  при</w:t>
      </w:r>
      <w:proofErr w:type="gramEnd"/>
      <w:r w:rsidR="000608D8" w:rsidRPr="003402C5">
        <w:t xml:space="preserve">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20"/>
    </w:p>
    <w:p w:rsidR="00457311" w:rsidRDefault="00127EA7" w:rsidP="00457311">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8"/>
          <w:lang w:eastAsia="ru-RU"/>
        </w:rPr>
      </w:pPr>
      <w:r w:rsidRPr="003402C5">
        <w:rPr>
          <w:rFonts w:ascii="Times New Roman" w:eastAsia="Times New Roman" w:hAnsi="Times New Roman"/>
          <w:sz w:val="24"/>
          <w:szCs w:val="28"/>
          <w:lang w:eastAsia="ru-RU"/>
        </w:rPr>
        <w:t>В таблице ниже представлены существующие и перспективные потери тепловой энергии в тепловой сети по источникам теплоснабжения.</w:t>
      </w:r>
    </w:p>
    <w:p w:rsidR="00127EA7" w:rsidRPr="003402C5" w:rsidRDefault="00127EA7" w:rsidP="00457311">
      <w:pPr>
        <w:widowControl w:val="0"/>
        <w:tabs>
          <w:tab w:val="left" w:pos="567"/>
        </w:tabs>
        <w:adjustRightInd w:val="0"/>
        <w:spacing w:after="0" w:line="360" w:lineRule="auto"/>
        <w:ind w:firstLine="567"/>
        <w:jc w:val="right"/>
        <w:textAlignment w:val="baseline"/>
        <w:rPr>
          <w:rFonts w:ascii="Times New Roman" w:eastAsia="Times New Roman" w:hAnsi="Times New Roman"/>
          <w:b/>
          <w:bCs/>
          <w:sz w:val="24"/>
          <w:szCs w:val="18"/>
          <w:lang w:eastAsia="ru-RU"/>
        </w:rPr>
      </w:pPr>
      <w:r w:rsidRPr="003402C5">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3402C5">
        <w:rPr>
          <w:rFonts w:ascii="Times New Roman" w:eastAsia="Times New Roman" w:hAnsi="Times New Roman"/>
          <w:b/>
          <w:bCs/>
          <w:sz w:val="24"/>
          <w:szCs w:val="18"/>
          <w:lang w:eastAsia="ru-RU"/>
        </w:rPr>
        <w:t>.</w:t>
      </w:r>
      <w:r w:rsidR="00080E3B">
        <w:rPr>
          <w:rFonts w:ascii="Times New Roman" w:eastAsia="Times New Roman" w:hAnsi="Times New Roman"/>
          <w:b/>
          <w:bCs/>
          <w:sz w:val="24"/>
          <w:szCs w:val="18"/>
          <w:lang w:eastAsia="ru-RU"/>
        </w:rPr>
        <w:t>6</w:t>
      </w:r>
    </w:p>
    <w:tbl>
      <w:tblPr>
        <w:tblW w:w="9111" w:type="dxa"/>
        <w:jc w:val="center"/>
        <w:tblLook w:val="04A0" w:firstRow="1" w:lastRow="0" w:firstColumn="1" w:lastColumn="0" w:noHBand="0" w:noVBand="1"/>
      </w:tblPr>
      <w:tblGrid>
        <w:gridCol w:w="5369"/>
        <w:gridCol w:w="1896"/>
        <w:gridCol w:w="1846"/>
      </w:tblGrid>
      <w:tr w:rsidR="00080E3B" w:rsidRPr="00DF0A59" w:rsidTr="0064388A">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E3B" w:rsidRPr="00DF0A59" w:rsidRDefault="00080E3B" w:rsidP="0064388A">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080E3B" w:rsidRPr="00DF0A59" w:rsidRDefault="00080E3B" w:rsidP="0064388A">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Существующие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080E3B" w:rsidRPr="00DF0A59" w:rsidRDefault="00080E3B" w:rsidP="0064388A">
            <w:pPr>
              <w:spacing w:after="0" w:line="240" w:lineRule="auto"/>
              <w:jc w:val="center"/>
              <w:rPr>
                <w:rFonts w:ascii="Times New Roman" w:eastAsia="Times New Roman" w:hAnsi="Times New Roman"/>
                <w:color w:val="000000"/>
                <w:lang w:eastAsia="ru-RU"/>
              </w:rPr>
            </w:pPr>
            <w:r w:rsidRPr="00DF0A59">
              <w:rPr>
                <w:rFonts w:ascii="Times New Roman" w:eastAsia="Times New Roman" w:hAnsi="Times New Roman"/>
                <w:color w:val="000000"/>
                <w:lang w:eastAsia="ru-RU"/>
              </w:rPr>
              <w:t>Перспективные потери тепловой энергии в тепловой сети, Гкал/час</w:t>
            </w:r>
          </w:p>
        </w:tc>
      </w:tr>
      <w:tr w:rsidR="00080E3B" w:rsidRPr="00DF0A59" w:rsidTr="0064388A">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80E3B" w:rsidRPr="000636E6" w:rsidRDefault="00080E3B" w:rsidP="0064388A">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Ратницкое</w:t>
            </w:r>
            <w:proofErr w:type="spellEnd"/>
          </w:p>
        </w:tc>
        <w:tc>
          <w:tcPr>
            <w:tcW w:w="1896" w:type="dxa"/>
            <w:tcBorders>
              <w:top w:val="nil"/>
              <w:left w:val="nil"/>
              <w:bottom w:val="single" w:sz="4" w:space="0" w:color="auto"/>
              <w:right w:val="single" w:sz="4" w:space="0" w:color="auto"/>
            </w:tcBorders>
            <w:shd w:val="clear" w:color="auto" w:fill="auto"/>
            <w:noWrap/>
            <w:vAlign w:val="bottom"/>
          </w:tcPr>
          <w:p w:rsidR="00080E3B" w:rsidRPr="000C672A" w:rsidRDefault="00080E3B" w:rsidP="0064388A">
            <w:pPr>
              <w:spacing w:after="0"/>
              <w:jc w:val="center"/>
              <w:rPr>
                <w:rFonts w:ascii="Times New Roman" w:hAnsi="Times New Roman"/>
                <w:sz w:val="24"/>
                <w:szCs w:val="24"/>
              </w:rPr>
            </w:pPr>
            <w:r w:rsidRPr="000C672A">
              <w:rPr>
                <w:rFonts w:ascii="Times New Roman" w:hAnsi="Times New Roman"/>
                <w:sz w:val="24"/>
                <w:szCs w:val="24"/>
              </w:rPr>
              <w:t>0,031</w:t>
            </w:r>
          </w:p>
        </w:tc>
        <w:tc>
          <w:tcPr>
            <w:tcW w:w="1846" w:type="dxa"/>
            <w:tcBorders>
              <w:top w:val="nil"/>
              <w:left w:val="nil"/>
              <w:bottom w:val="single" w:sz="4" w:space="0" w:color="auto"/>
              <w:right w:val="single" w:sz="4" w:space="0" w:color="auto"/>
            </w:tcBorders>
            <w:vAlign w:val="bottom"/>
          </w:tcPr>
          <w:p w:rsidR="00080E3B" w:rsidRPr="000C672A" w:rsidRDefault="00080E3B" w:rsidP="0064388A">
            <w:pPr>
              <w:spacing w:after="0"/>
              <w:jc w:val="center"/>
              <w:rPr>
                <w:rFonts w:ascii="Times New Roman" w:hAnsi="Times New Roman"/>
                <w:sz w:val="24"/>
                <w:szCs w:val="24"/>
              </w:rPr>
            </w:pPr>
            <w:r w:rsidRPr="000C672A">
              <w:rPr>
                <w:rFonts w:ascii="Times New Roman" w:hAnsi="Times New Roman"/>
                <w:sz w:val="24"/>
                <w:szCs w:val="24"/>
              </w:rPr>
              <w:t>0,031</w:t>
            </w:r>
          </w:p>
        </w:tc>
      </w:tr>
      <w:tr w:rsidR="00080E3B" w:rsidRPr="00DF0A59" w:rsidTr="0064388A">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080E3B" w:rsidRPr="000636E6" w:rsidRDefault="00080E3B" w:rsidP="0064388A">
            <w:pPr>
              <w:spacing w:after="0" w:line="240" w:lineRule="auto"/>
              <w:jc w:val="center"/>
              <w:rPr>
                <w:rFonts w:ascii="Times New Roman" w:hAnsi="Times New Roman"/>
                <w:sz w:val="24"/>
                <w:szCs w:val="24"/>
              </w:rPr>
            </w:pPr>
            <w:r w:rsidRPr="000636E6">
              <w:rPr>
                <w:rFonts w:ascii="Times New Roman" w:hAnsi="Times New Roman"/>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Шекшово</w:t>
            </w:r>
            <w:proofErr w:type="spellEnd"/>
          </w:p>
        </w:tc>
        <w:tc>
          <w:tcPr>
            <w:tcW w:w="1896" w:type="dxa"/>
            <w:tcBorders>
              <w:top w:val="nil"/>
              <w:left w:val="nil"/>
              <w:bottom w:val="single" w:sz="4" w:space="0" w:color="auto"/>
              <w:right w:val="single" w:sz="4" w:space="0" w:color="auto"/>
            </w:tcBorders>
            <w:shd w:val="clear" w:color="auto" w:fill="auto"/>
            <w:noWrap/>
            <w:vAlign w:val="bottom"/>
          </w:tcPr>
          <w:p w:rsidR="00080E3B" w:rsidRPr="000C672A" w:rsidRDefault="00080E3B" w:rsidP="0064388A">
            <w:pPr>
              <w:spacing w:after="0"/>
              <w:jc w:val="center"/>
              <w:rPr>
                <w:rFonts w:ascii="Times New Roman" w:hAnsi="Times New Roman"/>
                <w:sz w:val="24"/>
                <w:szCs w:val="24"/>
              </w:rPr>
            </w:pPr>
            <w:r w:rsidRPr="000C672A">
              <w:rPr>
                <w:rFonts w:ascii="Times New Roman" w:hAnsi="Times New Roman"/>
                <w:sz w:val="24"/>
                <w:szCs w:val="24"/>
              </w:rPr>
              <w:t>0,125</w:t>
            </w:r>
          </w:p>
        </w:tc>
        <w:tc>
          <w:tcPr>
            <w:tcW w:w="1846" w:type="dxa"/>
            <w:tcBorders>
              <w:top w:val="nil"/>
              <w:left w:val="nil"/>
              <w:bottom w:val="single" w:sz="4" w:space="0" w:color="auto"/>
              <w:right w:val="single" w:sz="4" w:space="0" w:color="auto"/>
            </w:tcBorders>
            <w:vAlign w:val="bottom"/>
          </w:tcPr>
          <w:p w:rsidR="00080E3B" w:rsidRPr="000C672A" w:rsidRDefault="00080E3B" w:rsidP="0064388A">
            <w:pPr>
              <w:spacing w:after="0"/>
              <w:jc w:val="center"/>
              <w:rPr>
                <w:rFonts w:ascii="Times New Roman" w:hAnsi="Times New Roman"/>
                <w:sz w:val="24"/>
                <w:szCs w:val="24"/>
              </w:rPr>
            </w:pPr>
            <w:r w:rsidRPr="000C672A">
              <w:rPr>
                <w:rFonts w:ascii="Times New Roman" w:hAnsi="Times New Roman"/>
                <w:sz w:val="24"/>
                <w:szCs w:val="24"/>
              </w:rPr>
              <w:t>0,125</w:t>
            </w:r>
          </w:p>
        </w:tc>
      </w:tr>
    </w:tbl>
    <w:p w:rsidR="0063267E" w:rsidRPr="004A15F0" w:rsidRDefault="0063267E" w:rsidP="000B1D94">
      <w:pPr>
        <w:pStyle w:val="2"/>
        <w:spacing w:line="360" w:lineRule="auto"/>
        <w:jc w:val="both"/>
      </w:pPr>
      <w:bookmarkStart w:id="21" w:name="_Toc168581551"/>
      <w:r w:rsidRPr="004A15F0">
        <w:t>Затраты существующей и перспективной тепловой мощности на собственные нужды тепловых сетей.</w:t>
      </w:r>
      <w:bookmarkEnd w:id="21"/>
    </w:p>
    <w:p w:rsidR="0063267E" w:rsidRPr="004A15F0" w:rsidRDefault="0063267E" w:rsidP="00944388">
      <w:pPr>
        <w:pStyle w:val="2d"/>
        <w:tabs>
          <w:tab w:val="left" w:pos="567"/>
        </w:tabs>
        <w:spacing w:before="0" w:after="0" w:line="360" w:lineRule="auto"/>
        <w:ind w:firstLine="567"/>
        <w:rPr>
          <w:spacing w:val="0"/>
          <w:sz w:val="24"/>
          <w:szCs w:val="24"/>
        </w:rPr>
      </w:pPr>
      <w:r w:rsidRPr="004A15F0">
        <w:rPr>
          <w:spacing w:val="0"/>
          <w:sz w:val="24"/>
          <w:szCs w:val="24"/>
        </w:rPr>
        <w:t>Затраты существующей и перспективной тепловой мощности на собственные нужды тепловых сетей отсутствуют.</w:t>
      </w:r>
    </w:p>
    <w:p w:rsidR="000608D8" w:rsidRPr="004A15F0" w:rsidRDefault="00470E32" w:rsidP="000B1D94">
      <w:pPr>
        <w:pStyle w:val="2"/>
        <w:spacing w:line="360" w:lineRule="auto"/>
        <w:ind w:left="578" w:hanging="578"/>
        <w:jc w:val="both"/>
      </w:pPr>
      <w:bookmarkStart w:id="22" w:name="_Toc168581552"/>
      <w:r w:rsidRPr="004A15F0">
        <w:t>З</w:t>
      </w:r>
      <w:r w:rsidR="000608D8" w:rsidRPr="004A15F0">
        <w:t>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22"/>
    </w:p>
    <w:p w:rsidR="003B3887" w:rsidRPr="00080E3B" w:rsidRDefault="00127EA7" w:rsidP="00080E3B">
      <w:pPr>
        <w:widowControl w:val="0"/>
        <w:spacing w:after="0" w:line="360" w:lineRule="auto"/>
        <w:ind w:firstLine="567"/>
        <w:jc w:val="both"/>
        <w:rPr>
          <w:rFonts w:ascii="Times New Roman" w:eastAsia="Arial Narrow" w:hAnsi="Times New Roman"/>
          <w:bCs/>
          <w:sz w:val="24"/>
          <w:szCs w:val="24"/>
          <w:lang w:eastAsia="ru-RU"/>
        </w:rPr>
      </w:pPr>
      <w:r w:rsidRPr="004A15F0">
        <w:rPr>
          <w:rFonts w:ascii="Times New Roman" w:eastAsia="Arial Narrow" w:hAnsi="Times New Roman"/>
          <w:bCs/>
          <w:sz w:val="24"/>
          <w:szCs w:val="24"/>
          <w:lang w:eastAsia="ru-RU"/>
        </w:rPr>
        <w:t>Резерв тепловой мощности источников теплоснабжения к окончан</w:t>
      </w:r>
      <w:r w:rsidR="00D81941" w:rsidRPr="004A15F0">
        <w:rPr>
          <w:rFonts w:ascii="Times New Roman" w:eastAsia="Arial Narrow" w:hAnsi="Times New Roman"/>
          <w:bCs/>
          <w:sz w:val="24"/>
          <w:szCs w:val="24"/>
          <w:lang w:eastAsia="ru-RU"/>
        </w:rPr>
        <w:t>ию</w:t>
      </w:r>
      <w:r w:rsidRPr="004A15F0">
        <w:rPr>
          <w:rFonts w:ascii="Times New Roman" w:eastAsia="Arial Narrow" w:hAnsi="Times New Roman"/>
          <w:bCs/>
          <w:sz w:val="24"/>
          <w:szCs w:val="24"/>
          <w:lang w:eastAsia="ru-RU"/>
        </w:rPr>
        <w:t xml:space="preserve"> планируемого периода (203</w:t>
      </w:r>
      <w:r w:rsidR="005B7FA2">
        <w:rPr>
          <w:rFonts w:ascii="Times New Roman" w:eastAsia="Arial Narrow" w:hAnsi="Times New Roman"/>
          <w:bCs/>
          <w:sz w:val="24"/>
          <w:szCs w:val="24"/>
          <w:lang w:eastAsia="ru-RU"/>
        </w:rPr>
        <w:t>5</w:t>
      </w:r>
      <w:r w:rsidRPr="004A15F0">
        <w:rPr>
          <w:rFonts w:ascii="Times New Roman" w:eastAsia="Arial Narrow" w:hAnsi="Times New Roman"/>
          <w:bCs/>
          <w:sz w:val="24"/>
          <w:szCs w:val="24"/>
          <w:lang w:eastAsia="ru-RU"/>
        </w:rPr>
        <w:t xml:space="preserve"> год) представлен в таблице ниже.</w:t>
      </w: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080E3B">
        <w:rPr>
          <w:rFonts w:ascii="Times New Roman" w:eastAsia="Times New Roman" w:hAnsi="Times New Roman"/>
          <w:b/>
          <w:bCs/>
          <w:sz w:val="24"/>
          <w:szCs w:val="18"/>
          <w:lang w:eastAsia="ru-RU"/>
        </w:rPr>
        <w:t>7</w:t>
      </w:r>
    </w:p>
    <w:tbl>
      <w:tblPr>
        <w:tblW w:w="9111" w:type="dxa"/>
        <w:jc w:val="center"/>
        <w:tblLook w:val="04A0" w:firstRow="1" w:lastRow="0" w:firstColumn="1" w:lastColumn="0" w:noHBand="0" w:noVBand="1"/>
      </w:tblPr>
      <w:tblGrid>
        <w:gridCol w:w="5369"/>
        <w:gridCol w:w="1896"/>
        <w:gridCol w:w="1846"/>
      </w:tblGrid>
      <w:tr w:rsidR="00080E3B" w:rsidRPr="006E569E" w:rsidTr="0064388A">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E3B" w:rsidRPr="006E569E" w:rsidRDefault="00080E3B" w:rsidP="0064388A">
            <w:pPr>
              <w:spacing w:after="0" w:line="240" w:lineRule="auto"/>
              <w:jc w:val="center"/>
              <w:rPr>
                <w:rFonts w:ascii="Times New Roman" w:eastAsia="Times New Roman" w:hAnsi="Times New Roman"/>
                <w:color w:val="000000"/>
                <w:lang w:eastAsia="ru-RU"/>
              </w:rPr>
            </w:pPr>
            <w:r w:rsidRPr="006E569E">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080E3B" w:rsidRPr="006E569E" w:rsidRDefault="00080E3B" w:rsidP="0064388A">
            <w:pPr>
              <w:spacing w:after="0" w:line="240" w:lineRule="auto"/>
              <w:jc w:val="center"/>
              <w:rPr>
                <w:rFonts w:ascii="Times New Roman" w:eastAsia="Times New Roman" w:hAnsi="Times New Roman"/>
                <w:color w:val="000000"/>
                <w:lang w:eastAsia="ru-RU"/>
              </w:rPr>
            </w:pPr>
            <w:r w:rsidRPr="006E569E">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080E3B" w:rsidRPr="006E569E" w:rsidRDefault="00080E3B" w:rsidP="0064388A">
            <w:pPr>
              <w:spacing w:after="0" w:line="240" w:lineRule="auto"/>
              <w:jc w:val="center"/>
              <w:rPr>
                <w:rFonts w:ascii="Times New Roman" w:eastAsia="Times New Roman" w:hAnsi="Times New Roman"/>
                <w:color w:val="000000"/>
                <w:lang w:eastAsia="ru-RU"/>
              </w:rPr>
            </w:pPr>
            <w:r w:rsidRPr="006E569E">
              <w:rPr>
                <w:rFonts w:ascii="Times New Roman" w:eastAsia="Times New Roman" w:hAnsi="Times New Roman"/>
                <w:color w:val="000000"/>
                <w:lang w:eastAsia="ru-RU"/>
              </w:rPr>
              <w:t>Перспективная резервная тепловая мощность, Гкал/час</w:t>
            </w:r>
          </w:p>
        </w:tc>
      </w:tr>
      <w:tr w:rsidR="009F3E0C" w:rsidRPr="006E569E" w:rsidTr="000B10B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9F3E0C" w:rsidRPr="000636E6" w:rsidRDefault="009F3E0C" w:rsidP="0064388A">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Ратницкое</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9F3E0C" w:rsidRPr="006F6BFB" w:rsidRDefault="009F3E0C" w:rsidP="000B10B5">
            <w:pPr>
              <w:spacing w:after="0" w:line="240" w:lineRule="auto"/>
              <w:jc w:val="center"/>
              <w:rPr>
                <w:rFonts w:ascii="Times New Roman" w:hAnsi="Times New Roman"/>
              </w:rPr>
            </w:pPr>
            <w:r w:rsidRPr="006F6BFB">
              <w:rPr>
                <w:rFonts w:ascii="Times New Roman" w:hAnsi="Times New Roman"/>
              </w:rPr>
              <w:t>0,</w:t>
            </w:r>
            <w:r>
              <w:rPr>
                <w:rFonts w:ascii="Times New Roman" w:hAnsi="Times New Roman"/>
              </w:rPr>
              <w:t>2565</w:t>
            </w:r>
          </w:p>
        </w:tc>
        <w:tc>
          <w:tcPr>
            <w:tcW w:w="1846" w:type="dxa"/>
            <w:tcBorders>
              <w:top w:val="nil"/>
              <w:left w:val="nil"/>
              <w:bottom w:val="single" w:sz="4" w:space="0" w:color="auto"/>
              <w:right w:val="single" w:sz="4" w:space="0" w:color="auto"/>
            </w:tcBorders>
            <w:vAlign w:val="center"/>
          </w:tcPr>
          <w:p w:rsidR="009F3E0C" w:rsidRPr="006F6BFB" w:rsidRDefault="009F3E0C" w:rsidP="000B10B5">
            <w:pPr>
              <w:spacing w:after="0" w:line="240" w:lineRule="auto"/>
              <w:jc w:val="center"/>
              <w:rPr>
                <w:rFonts w:ascii="Times New Roman" w:hAnsi="Times New Roman"/>
              </w:rPr>
            </w:pPr>
            <w:r w:rsidRPr="006F6BFB">
              <w:rPr>
                <w:rFonts w:ascii="Times New Roman" w:hAnsi="Times New Roman"/>
              </w:rPr>
              <w:t>0,</w:t>
            </w:r>
            <w:r>
              <w:rPr>
                <w:rFonts w:ascii="Times New Roman" w:hAnsi="Times New Roman"/>
              </w:rPr>
              <w:t>2565</w:t>
            </w:r>
          </w:p>
        </w:tc>
      </w:tr>
      <w:tr w:rsidR="009F3E0C" w:rsidRPr="006E569E" w:rsidTr="00181E5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9F3E0C" w:rsidRPr="000636E6" w:rsidRDefault="009F3E0C" w:rsidP="0064388A">
            <w:pPr>
              <w:spacing w:after="0" w:line="240" w:lineRule="auto"/>
              <w:jc w:val="center"/>
              <w:rPr>
                <w:rFonts w:ascii="Times New Roman" w:hAnsi="Times New Roman"/>
                <w:sz w:val="24"/>
                <w:szCs w:val="24"/>
              </w:rPr>
            </w:pPr>
            <w:r w:rsidRPr="000636E6">
              <w:rPr>
                <w:rFonts w:ascii="Times New Roman" w:hAnsi="Times New Roman"/>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Шекшово</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9F3E0C" w:rsidRPr="005276D3" w:rsidRDefault="009F3E0C" w:rsidP="000B10B5">
            <w:pPr>
              <w:spacing w:after="0" w:line="240" w:lineRule="auto"/>
              <w:jc w:val="center"/>
              <w:rPr>
                <w:rFonts w:ascii="Times New Roman" w:hAnsi="Times New Roman"/>
              </w:rPr>
            </w:pPr>
            <w:r>
              <w:rPr>
                <w:rFonts w:ascii="Times New Roman" w:hAnsi="Times New Roman"/>
              </w:rPr>
              <w:t>0,0865</w:t>
            </w:r>
          </w:p>
        </w:tc>
        <w:tc>
          <w:tcPr>
            <w:tcW w:w="1846" w:type="dxa"/>
            <w:tcBorders>
              <w:top w:val="nil"/>
              <w:left w:val="nil"/>
              <w:bottom w:val="single" w:sz="4" w:space="0" w:color="auto"/>
              <w:right w:val="single" w:sz="4" w:space="0" w:color="auto"/>
            </w:tcBorders>
            <w:vAlign w:val="center"/>
          </w:tcPr>
          <w:p w:rsidR="009F3E0C" w:rsidRPr="005276D3" w:rsidRDefault="009F3E0C" w:rsidP="000B10B5">
            <w:pPr>
              <w:spacing w:after="0" w:line="240" w:lineRule="auto"/>
              <w:jc w:val="center"/>
              <w:rPr>
                <w:rFonts w:ascii="Times New Roman" w:hAnsi="Times New Roman"/>
              </w:rPr>
            </w:pPr>
            <w:r>
              <w:rPr>
                <w:rFonts w:ascii="Times New Roman" w:hAnsi="Times New Roman"/>
              </w:rPr>
              <w:t>0,0865</w:t>
            </w:r>
          </w:p>
        </w:tc>
      </w:tr>
    </w:tbl>
    <w:p w:rsidR="00482F56" w:rsidRPr="00BD2FE7" w:rsidRDefault="00470E32" w:rsidP="000B1D94">
      <w:pPr>
        <w:pStyle w:val="2"/>
        <w:spacing w:line="360" w:lineRule="auto"/>
        <w:jc w:val="both"/>
        <w:rPr>
          <w:rStyle w:val="aff0"/>
          <w:i w:val="0"/>
        </w:rPr>
      </w:pPr>
      <w:bookmarkStart w:id="23" w:name="_Toc168581553"/>
      <w:r w:rsidRPr="00BD2FE7">
        <w:rPr>
          <w:rStyle w:val="aff0"/>
          <w:i w:val="0"/>
        </w:rPr>
        <w:lastRenderedPageBreak/>
        <w:t>З</w:t>
      </w:r>
      <w:r w:rsidR="00482F56" w:rsidRPr="00BD2FE7">
        <w:rPr>
          <w:rStyle w:val="aff0"/>
          <w:i w:val="0"/>
        </w:rPr>
        <w:t>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23"/>
    </w:p>
    <w:p w:rsidR="00591740" w:rsidRDefault="00127EA7" w:rsidP="00457311">
      <w:pPr>
        <w:spacing w:after="0" w:line="360" w:lineRule="auto"/>
        <w:ind w:firstLine="567"/>
        <w:rPr>
          <w:rFonts w:ascii="Times New Roman" w:eastAsia="Times New Roman" w:hAnsi="Times New Roman"/>
          <w:b/>
          <w:bCs/>
          <w:sz w:val="24"/>
          <w:szCs w:val="18"/>
          <w:lang w:eastAsia="ru-RU"/>
        </w:rPr>
      </w:pPr>
      <w:r w:rsidRPr="00896594">
        <w:rPr>
          <w:rFonts w:ascii="Times New Roman" w:eastAsia="Times New Roman" w:hAnsi="Times New Roman"/>
          <w:sz w:val="24"/>
          <w:lang w:eastAsia="ru-RU"/>
        </w:rPr>
        <w:t xml:space="preserve">Значения существующей и перспективной тепловой нагрузки потребителей </w:t>
      </w:r>
      <w:proofErr w:type="gramStart"/>
      <w:r w:rsidRPr="00896594">
        <w:rPr>
          <w:rFonts w:ascii="Times New Roman" w:eastAsia="Times New Roman" w:hAnsi="Times New Roman"/>
          <w:sz w:val="24"/>
          <w:lang w:eastAsia="ru-RU"/>
        </w:rPr>
        <w:t>представлены  в</w:t>
      </w:r>
      <w:proofErr w:type="gramEnd"/>
      <w:r w:rsidRPr="00896594">
        <w:rPr>
          <w:rFonts w:ascii="Times New Roman" w:eastAsia="Times New Roman" w:hAnsi="Times New Roman"/>
          <w:sz w:val="24"/>
          <w:lang w:eastAsia="ru-RU"/>
        </w:rPr>
        <w:t xml:space="preserve"> таблице ниже.</w:t>
      </w:r>
    </w:p>
    <w:p w:rsidR="00127EA7" w:rsidRPr="00896594" w:rsidRDefault="00127EA7" w:rsidP="00944388">
      <w:pPr>
        <w:keepNext/>
        <w:spacing w:after="0" w:line="360" w:lineRule="auto"/>
        <w:jc w:val="right"/>
        <w:rPr>
          <w:rFonts w:ascii="Times New Roman" w:eastAsia="Times New Roman" w:hAnsi="Times New Roman"/>
          <w:b/>
          <w:bCs/>
          <w:sz w:val="24"/>
          <w:szCs w:val="18"/>
          <w:lang w:eastAsia="ru-RU"/>
        </w:rPr>
      </w:pPr>
      <w:r w:rsidRPr="00896594">
        <w:rPr>
          <w:rFonts w:ascii="Times New Roman" w:eastAsia="Times New Roman" w:hAnsi="Times New Roman"/>
          <w:b/>
          <w:bCs/>
          <w:sz w:val="24"/>
          <w:szCs w:val="18"/>
          <w:lang w:eastAsia="ru-RU"/>
        </w:rPr>
        <w:t xml:space="preserve">Таблица </w:t>
      </w:r>
      <w:r w:rsidR="00EC1E93">
        <w:rPr>
          <w:rFonts w:ascii="Times New Roman" w:eastAsia="Times New Roman" w:hAnsi="Times New Roman"/>
          <w:b/>
          <w:bCs/>
          <w:sz w:val="24"/>
          <w:szCs w:val="18"/>
          <w:lang w:eastAsia="ru-RU"/>
        </w:rPr>
        <w:t>2</w:t>
      </w:r>
      <w:r w:rsidRPr="00896594">
        <w:rPr>
          <w:rFonts w:ascii="Times New Roman" w:eastAsia="Times New Roman" w:hAnsi="Times New Roman"/>
          <w:b/>
          <w:bCs/>
          <w:sz w:val="24"/>
          <w:szCs w:val="18"/>
          <w:lang w:eastAsia="ru-RU"/>
        </w:rPr>
        <w:t>.</w:t>
      </w:r>
      <w:r w:rsidR="00010B0F">
        <w:rPr>
          <w:rFonts w:ascii="Times New Roman" w:eastAsia="Times New Roman" w:hAnsi="Times New Roman"/>
          <w:b/>
          <w:bCs/>
          <w:sz w:val="24"/>
          <w:szCs w:val="18"/>
          <w:lang w:eastAsia="ru-RU"/>
        </w:rPr>
        <w:t>9</w:t>
      </w:r>
    </w:p>
    <w:tbl>
      <w:tblPr>
        <w:tblW w:w="4929" w:type="pct"/>
        <w:jc w:val="center"/>
        <w:tblLook w:val="04A0" w:firstRow="1" w:lastRow="0" w:firstColumn="1" w:lastColumn="0" w:noHBand="0" w:noVBand="1"/>
      </w:tblPr>
      <w:tblGrid>
        <w:gridCol w:w="6180"/>
        <w:gridCol w:w="1788"/>
        <w:gridCol w:w="1747"/>
      </w:tblGrid>
      <w:tr w:rsidR="00080E3B" w:rsidRPr="006E569E" w:rsidTr="0064388A">
        <w:trPr>
          <w:trHeight w:val="255"/>
          <w:jc w:val="center"/>
        </w:trPr>
        <w:tc>
          <w:tcPr>
            <w:tcW w:w="3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Наименование источника теплоснабжения</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Присоединенная нагрузка потребителей, Гкал/час</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r w:rsidRPr="006E569E">
              <w:rPr>
                <w:rFonts w:ascii="Times New Roman" w:eastAsia="Times New Roman" w:hAnsi="Times New Roman"/>
                <w:lang w:eastAsia="ru-RU"/>
              </w:rPr>
              <w:t>Перспективная присоединенная нагрузка, Гкал/час</w:t>
            </w:r>
          </w:p>
        </w:tc>
      </w:tr>
      <w:tr w:rsidR="00080E3B" w:rsidRPr="006E569E" w:rsidTr="0064388A">
        <w:trPr>
          <w:trHeight w:val="459"/>
          <w:jc w:val="center"/>
        </w:trPr>
        <w:tc>
          <w:tcPr>
            <w:tcW w:w="3279" w:type="pct"/>
            <w:vMerge/>
            <w:tcBorders>
              <w:top w:val="single" w:sz="4" w:space="0" w:color="auto"/>
              <w:left w:val="single" w:sz="4" w:space="0" w:color="auto"/>
              <w:bottom w:val="single" w:sz="4" w:space="0" w:color="auto"/>
              <w:right w:val="single" w:sz="4" w:space="0" w:color="auto"/>
            </w:tcBorders>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080E3B" w:rsidRPr="006E569E" w:rsidRDefault="00080E3B" w:rsidP="0064388A">
            <w:pPr>
              <w:spacing w:after="0" w:line="240" w:lineRule="auto"/>
              <w:jc w:val="center"/>
              <w:rPr>
                <w:rFonts w:ascii="Times New Roman" w:eastAsia="Times New Roman" w:hAnsi="Times New Roman"/>
                <w:lang w:eastAsia="ru-RU"/>
              </w:rPr>
            </w:pPr>
          </w:p>
        </w:tc>
      </w:tr>
      <w:tr w:rsidR="00976FAE" w:rsidRPr="006E569E" w:rsidTr="000B10B5">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976FAE" w:rsidRPr="000636E6" w:rsidRDefault="00976FAE" w:rsidP="0064388A">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Ратницкое</w:t>
            </w:r>
            <w:proofErr w:type="spellEnd"/>
          </w:p>
        </w:tc>
        <w:tc>
          <w:tcPr>
            <w:tcW w:w="870" w:type="pct"/>
            <w:tcBorders>
              <w:top w:val="nil"/>
              <w:left w:val="nil"/>
              <w:bottom w:val="single" w:sz="4" w:space="0" w:color="auto"/>
              <w:right w:val="single" w:sz="4" w:space="0" w:color="auto"/>
            </w:tcBorders>
            <w:shd w:val="clear" w:color="auto" w:fill="auto"/>
            <w:noWrap/>
            <w:vAlign w:val="center"/>
          </w:tcPr>
          <w:p w:rsidR="00976FAE" w:rsidRPr="006853EE" w:rsidRDefault="00976FAE" w:rsidP="00976FAE">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c>
          <w:tcPr>
            <w:tcW w:w="850" w:type="pct"/>
            <w:tcBorders>
              <w:top w:val="nil"/>
              <w:left w:val="nil"/>
              <w:bottom w:val="single" w:sz="4" w:space="0" w:color="auto"/>
              <w:right w:val="single" w:sz="4" w:space="0" w:color="auto"/>
            </w:tcBorders>
            <w:shd w:val="clear" w:color="auto" w:fill="auto"/>
            <w:noWrap/>
            <w:vAlign w:val="center"/>
          </w:tcPr>
          <w:p w:rsidR="00976FAE" w:rsidRPr="006853EE" w:rsidRDefault="00976FAE" w:rsidP="00976FAE">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0,17</w:t>
            </w:r>
          </w:p>
        </w:tc>
      </w:tr>
      <w:tr w:rsidR="00976FAE" w:rsidRPr="006E569E" w:rsidTr="000B10B5">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976FAE" w:rsidRPr="000636E6" w:rsidRDefault="00976FAE" w:rsidP="0064388A">
            <w:pPr>
              <w:spacing w:after="0" w:line="240" w:lineRule="auto"/>
              <w:jc w:val="center"/>
              <w:rPr>
                <w:rFonts w:ascii="Times New Roman" w:hAnsi="Times New Roman"/>
                <w:sz w:val="24"/>
                <w:szCs w:val="24"/>
              </w:rPr>
            </w:pPr>
            <w:r w:rsidRPr="000636E6">
              <w:rPr>
                <w:rFonts w:ascii="Times New Roman" w:hAnsi="Times New Roman"/>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Шекшово</w:t>
            </w:r>
            <w:proofErr w:type="spellEnd"/>
          </w:p>
        </w:tc>
        <w:tc>
          <w:tcPr>
            <w:tcW w:w="870" w:type="pct"/>
            <w:tcBorders>
              <w:top w:val="nil"/>
              <w:left w:val="nil"/>
              <w:bottom w:val="single" w:sz="4" w:space="0" w:color="auto"/>
              <w:right w:val="single" w:sz="4" w:space="0" w:color="auto"/>
            </w:tcBorders>
            <w:shd w:val="clear" w:color="auto" w:fill="auto"/>
            <w:noWrap/>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0,64</w:t>
            </w:r>
          </w:p>
        </w:tc>
        <w:tc>
          <w:tcPr>
            <w:tcW w:w="850" w:type="pct"/>
            <w:tcBorders>
              <w:top w:val="nil"/>
              <w:left w:val="nil"/>
              <w:bottom w:val="single" w:sz="4" w:space="0" w:color="auto"/>
              <w:right w:val="single" w:sz="4" w:space="0" w:color="auto"/>
            </w:tcBorders>
            <w:shd w:val="clear" w:color="auto" w:fill="auto"/>
            <w:noWrap/>
            <w:vAlign w:val="center"/>
          </w:tcPr>
          <w:p w:rsidR="00976FAE" w:rsidRPr="006853EE" w:rsidRDefault="00976FAE" w:rsidP="000B10B5">
            <w:pPr>
              <w:spacing w:after="0" w:line="240" w:lineRule="auto"/>
              <w:jc w:val="center"/>
              <w:rPr>
                <w:rFonts w:ascii="Times New Roman" w:eastAsia="Times New Roman" w:hAnsi="Times New Roman"/>
                <w:szCs w:val="20"/>
                <w:lang w:eastAsia="ru-RU"/>
              </w:rPr>
            </w:pPr>
            <w:r>
              <w:rPr>
                <w:rFonts w:ascii="Times New Roman" w:eastAsia="Times New Roman" w:hAnsi="Times New Roman"/>
                <w:lang w:eastAsia="ru-RU"/>
              </w:rPr>
              <w:t>0,64</w:t>
            </w:r>
          </w:p>
        </w:tc>
      </w:tr>
    </w:tbl>
    <w:p w:rsidR="00B17D95" w:rsidRDefault="00B17D95" w:rsidP="00B17D95">
      <w:pPr>
        <w:pStyle w:val="2"/>
        <w:numPr>
          <w:ilvl w:val="0"/>
          <w:numId w:val="0"/>
        </w:numPr>
        <w:spacing w:line="360" w:lineRule="auto"/>
        <w:ind w:left="568"/>
        <w:jc w:val="both"/>
        <w:rPr>
          <w:rStyle w:val="aff0"/>
          <w:i w:val="0"/>
        </w:rPr>
      </w:pPr>
      <w:bookmarkStart w:id="24" w:name="_Toc168581554"/>
      <w:r>
        <w:t>2.12. Р</w:t>
      </w:r>
      <w:r w:rsidRPr="00EF5EB9">
        <w:t>адиус эффективного теплоснабжения, определяемый в соответствии с методическими указаниями по разработке схем теплоснабжения</w:t>
      </w:r>
      <w:bookmarkEnd w:id="24"/>
    </w:p>
    <w:p w:rsidR="00B17D95" w:rsidRPr="000F50F9" w:rsidRDefault="00B17D95" w:rsidP="00B17D95">
      <w:pPr>
        <w:pStyle w:val="aff6"/>
        <w:spacing w:line="360" w:lineRule="auto"/>
        <w:ind w:left="141" w:right="127" w:firstLine="709"/>
      </w:pPr>
      <w:r w:rsidRPr="000F50F9">
        <w:t>Радиус эффективного теплоснабжения – максимальное расстояние от теплопотреб-</w:t>
      </w:r>
      <w:proofErr w:type="gramStart"/>
      <w:r w:rsidRPr="000F50F9">
        <w:t>ляющейустановкидоближайшегоисточникатепловойэнергиивсистеметеплоснабжения,при</w:t>
      </w:r>
      <w:proofErr w:type="gramEnd"/>
      <w:r w:rsidRPr="000F50F9">
        <w:t xml:space="preserve"> превышении которого подключение </w:t>
      </w:r>
      <w:proofErr w:type="spellStart"/>
      <w:r w:rsidRPr="000F50F9">
        <w:t>теплопотребляющей</w:t>
      </w:r>
      <w:proofErr w:type="spellEnd"/>
      <w:r w:rsidRPr="000F50F9">
        <w:t xml:space="preserve"> установки к данной </w:t>
      </w:r>
      <w:proofErr w:type="spellStart"/>
      <w:r w:rsidRPr="000F50F9">
        <w:t>системетеплоснабжения</w:t>
      </w:r>
      <w:proofErr w:type="spellEnd"/>
      <w:r w:rsidRPr="000F50F9">
        <w:t xml:space="preserve"> нецелесообразно по причине увеличения совокупных расходов в </w:t>
      </w:r>
      <w:proofErr w:type="spellStart"/>
      <w:r w:rsidRPr="000F50F9">
        <w:t>системетеплоснабжения</w:t>
      </w:r>
      <w:proofErr w:type="spellEnd"/>
      <w:r w:rsidRPr="000F50F9">
        <w:t>.</w:t>
      </w:r>
    </w:p>
    <w:p w:rsidR="00B17D95" w:rsidRPr="000F50F9" w:rsidRDefault="00B17D95" w:rsidP="00B17D95">
      <w:pPr>
        <w:pStyle w:val="aff6"/>
        <w:spacing w:line="360" w:lineRule="auto"/>
        <w:ind w:left="141" w:right="129" w:firstLine="709"/>
      </w:pPr>
      <w:r w:rsidRPr="000F50F9">
        <w:t xml:space="preserve">Радиус эффективного теплоснабжения позволяет определить условия, при </w:t>
      </w:r>
      <w:proofErr w:type="spellStart"/>
      <w:r w:rsidRPr="000F50F9">
        <w:t>которыхподключение</w:t>
      </w:r>
      <w:proofErr w:type="spellEnd"/>
      <w:r w:rsidRPr="000F50F9">
        <w:t xml:space="preserve"> новых или увеличивающих тепловую нагрузку </w:t>
      </w:r>
      <w:proofErr w:type="spellStart"/>
      <w:r w:rsidRPr="000F50F9">
        <w:t>теплопотребляющих</w:t>
      </w:r>
      <w:proofErr w:type="spellEnd"/>
      <w:r w:rsidRPr="000F50F9">
        <w:t xml:space="preserve"> установокксистеметеплоснабжениянецелесообразновследствиеувеличениясовокупныхрасходов в указанной системе на единицу тепловой мощности, определяемой для зоны </w:t>
      </w:r>
      <w:proofErr w:type="spellStart"/>
      <w:r w:rsidRPr="000F50F9">
        <w:t>действиякаждогоисточника</w:t>
      </w:r>
      <w:proofErr w:type="spellEnd"/>
      <w:r w:rsidRPr="000F50F9">
        <w:t xml:space="preserve"> тепловой энергии.</w:t>
      </w:r>
    </w:p>
    <w:p w:rsidR="00B17D95" w:rsidRDefault="00B17D95" w:rsidP="00B17D95">
      <w:pPr>
        <w:pStyle w:val="aff6"/>
        <w:spacing w:line="360" w:lineRule="auto"/>
        <w:ind w:left="141" w:right="128" w:firstLine="709"/>
      </w:pPr>
      <w:r w:rsidRPr="000F50F9">
        <w:t>В ФЗ №190 «О теплоснабжении» введено понятие об эффективном радиусе тепло-</w:t>
      </w:r>
      <w:proofErr w:type="spellStart"/>
      <w:r w:rsidRPr="000F50F9">
        <w:t>снабжениябез</w:t>
      </w:r>
      <w:proofErr w:type="spellEnd"/>
      <w:r w:rsidRPr="000F50F9">
        <w:t xml:space="preserve"> </w:t>
      </w:r>
      <w:proofErr w:type="spellStart"/>
      <w:r w:rsidRPr="000F50F9">
        <w:t>конкретнойметодикиегорасчета</w:t>
      </w:r>
      <w:proofErr w:type="spellEnd"/>
      <w:r w:rsidRPr="000F50F9">
        <w:t>.</w:t>
      </w:r>
    </w:p>
    <w:p w:rsidR="00B17D95" w:rsidRDefault="00EE4711" w:rsidP="00B17D95">
      <w:pPr>
        <w:pStyle w:val="aff6"/>
        <w:spacing w:line="360" w:lineRule="auto"/>
        <w:ind w:left="141" w:right="127" w:firstLine="709"/>
      </w:pPr>
      <w:r>
        <w:rPr>
          <w:noProof/>
        </w:rPr>
        <mc:AlternateContent>
          <mc:Choice Requires="wps">
            <w:drawing>
              <wp:anchor distT="0" distB="0" distL="114300" distR="114300" simplePos="0" relativeHeight="251657216" behindDoc="0" locked="0" layoutInCell="1" allowOverlap="1" wp14:anchorId="6C181B02" wp14:editId="73D11974">
                <wp:simplePos x="0" y="0"/>
                <wp:positionH relativeFrom="page">
                  <wp:posOffset>4965065</wp:posOffset>
                </wp:positionH>
                <wp:positionV relativeFrom="paragraph">
                  <wp:posOffset>934085</wp:posOffset>
                </wp:positionV>
                <wp:extent cx="38100" cy="168910"/>
                <wp:effectExtent l="2540" t="635" r="0" b="1905"/>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191" w:rsidRDefault="00106191" w:rsidP="00B17D95">
                            <w:pPr>
                              <w:pStyle w:val="aff6"/>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81B02" id="_x0000_t202" coordsize="21600,21600" o:spt="202" path="m,l,21600r21600,l21600,xe">
                <v:stroke joinstyle="miter"/>
                <v:path gradientshapeok="t" o:connecttype="rect"/>
              </v:shapetype>
              <v:shape id="Text Box 35" o:spid="_x0000_s1026" type="#_x0000_t202" style="position:absolute;left:0;text-align:left;margin-left:390.95pt;margin-top:73.55pt;width:3pt;height:1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QPrgIAAKg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" filled="f" stroked="f">
                <v:textbox inset="0,0,0,0">
                  <w:txbxContent>
                    <w:p w:rsidR="00106191" w:rsidRDefault="00106191" w:rsidP="00B17D95">
                      <w:pPr>
                        <w:pStyle w:val="aff6"/>
                        <w:spacing w:line="266" w:lineRule="exact"/>
                      </w:pPr>
                      <w:r>
                        <w:t>,</w:t>
                      </w:r>
                    </w:p>
                  </w:txbxContent>
                </v:textbox>
                <w10:wrap anchorx="page"/>
              </v:shape>
            </w:pict>
          </mc:Fallback>
        </mc:AlternateContent>
      </w:r>
      <w:r w:rsidR="00B17D95">
        <w:t xml:space="preserve">Методика для определения эффективного (оптимального) радиуса </w:t>
      </w:r>
      <w:proofErr w:type="gramStart"/>
      <w:r w:rsidR="00B17D95">
        <w:t>теплоснабженияприведенавстатьеВ.Н.Папушкина</w:t>
      </w:r>
      <w:hyperlink w:anchor="_bookmark32" w:history="1">
        <w:r w:rsidR="00B17D95">
          <w:rPr>
            <w:vertAlign w:val="superscript"/>
          </w:rPr>
          <w:t>1</w:t>
        </w:r>
      </w:hyperlink>
      <w:r w:rsidR="00B17D95">
        <w:t>,согласнокоторойрадиусэффективноготеплоснабже</w:t>
      </w:r>
      <w:proofErr w:type="gramEnd"/>
      <w:r w:rsidR="00B17D95">
        <w:t xml:space="preserve">-ниярассчитывается </w:t>
      </w:r>
      <w:proofErr w:type="spellStart"/>
      <w:r w:rsidR="00B17D95">
        <w:t>поформуле</w:t>
      </w:r>
      <w:proofErr w:type="spellEnd"/>
      <w:r w:rsidR="00B17D95">
        <w:t>:</w:t>
      </w:r>
    </w:p>
    <w:p w:rsidR="00B17D95" w:rsidRPr="000F50F9" w:rsidRDefault="00B17D95" w:rsidP="00B17D95">
      <w:pPr>
        <w:pStyle w:val="aff6"/>
        <w:spacing w:line="360" w:lineRule="auto"/>
        <w:ind w:left="141" w:right="128" w:firstLine="709"/>
        <w:jc w:val="center"/>
      </w:pPr>
      <w:r>
        <w:rPr>
          <w:noProof/>
        </w:rPr>
        <w:drawing>
          <wp:inline distT="0" distB="0" distL="0" distR="0" wp14:anchorId="37CA6F8D" wp14:editId="6C264A2A">
            <wp:extent cx="1955800" cy="580390"/>
            <wp:effectExtent l="19050" t="0" r="6350" b="0"/>
            <wp:docPr id="29" name="Рисунок 29" descr="C:\Users\Ksur5\Pictures\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Pictures\формула.jpg"/>
                    <pic:cNvPicPr>
                      <a:picLocks noChangeAspect="1" noChangeArrowheads="1"/>
                    </pic:cNvPicPr>
                  </pic:nvPicPr>
                  <pic:blipFill>
                    <a:blip r:embed="rId17"/>
                    <a:srcRect/>
                    <a:stretch>
                      <a:fillRect/>
                    </a:stretch>
                  </pic:blipFill>
                  <pic:spPr bwMode="auto">
                    <a:xfrm>
                      <a:off x="0" y="0"/>
                      <a:ext cx="1955800" cy="580390"/>
                    </a:xfrm>
                    <a:prstGeom prst="rect">
                      <a:avLst/>
                    </a:prstGeom>
                    <a:noFill/>
                    <a:ln w="9525">
                      <a:noFill/>
                      <a:miter lim="800000"/>
                      <a:headEnd/>
                      <a:tailEnd/>
                    </a:ln>
                  </pic:spPr>
                </pic:pic>
              </a:graphicData>
            </a:graphic>
          </wp:inline>
        </w:drawing>
      </w:r>
    </w:p>
    <w:p w:rsidR="00B17D95" w:rsidRDefault="00B17D95" w:rsidP="00B17D95">
      <w:pPr>
        <w:pStyle w:val="aff6"/>
        <w:spacing w:line="360" w:lineRule="auto"/>
        <w:ind w:left="141" w:right="128" w:firstLine="709"/>
      </w:pPr>
      <w:r>
        <w:t>где:</w:t>
      </w:r>
    </w:p>
    <w:p w:rsidR="00B17D95" w:rsidRDefault="00B17D95" w:rsidP="00B17D95">
      <w:pPr>
        <w:pStyle w:val="aff6"/>
        <w:spacing w:line="360" w:lineRule="auto"/>
        <w:ind w:left="141" w:right="128" w:firstLine="709"/>
        <w:jc w:val="center"/>
      </w:pPr>
      <w:r>
        <w:t xml:space="preserve">s </w:t>
      </w:r>
      <w:r>
        <w:rPr>
          <w:rFonts w:ascii="Calibri" w:hAnsi="Calibri" w:cs="Calibri"/>
        </w:rPr>
        <w:t>= C/</w:t>
      </w:r>
      <w:r>
        <w:t>M;</w:t>
      </w:r>
    </w:p>
    <w:p w:rsidR="00B17D95" w:rsidRDefault="00B17D95" w:rsidP="00B17D95">
      <w:pPr>
        <w:pStyle w:val="aff6"/>
        <w:spacing w:line="360" w:lineRule="auto"/>
        <w:ind w:left="141" w:right="128" w:firstLine="709"/>
      </w:pPr>
      <w:r>
        <w:rPr>
          <w:lang w:val="en-US"/>
        </w:rPr>
        <w:lastRenderedPageBreak/>
        <w:t>s</w:t>
      </w:r>
      <w:r>
        <w:t xml:space="preserve">– </w:t>
      </w:r>
      <w:proofErr w:type="gramStart"/>
      <w:r>
        <w:t>удельная</w:t>
      </w:r>
      <w:proofErr w:type="gramEnd"/>
      <w:r>
        <w:t xml:space="preserve"> стоимость характеристики тепловой сети, руб./м2;</w:t>
      </w:r>
    </w:p>
    <w:p w:rsidR="00B17D95" w:rsidRDefault="00B17D95" w:rsidP="00B17D95">
      <w:pPr>
        <w:pStyle w:val="aff6"/>
        <w:spacing w:line="360" w:lineRule="auto"/>
        <w:ind w:left="141" w:right="128" w:firstLine="709"/>
      </w:pPr>
      <w:r>
        <w:t xml:space="preserve">С - стоимость тепловой сети и сооружений на ней, </w:t>
      </w:r>
      <w:proofErr w:type="spellStart"/>
      <w:r>
        <w:t>млн.руб</w:t>
      </w:r>
      <w:proofErr w:type="spellEnd"/>
      <w:r>
        <w:t>.;</w:t>
      </w:r>
    </w:p>
    <w:p w:rsidR="00B17D95" w:rsidRDefault="00B17D95" w:rsidP="00B17D95">
      <w:pPr>
        <w:pStyle w:val="aff6"/>
        <w:spacing w:line="360" w:lineRule="auto"/>
        <w:ind w:left="141" w:right="128" w:firstLine="709"/>
      </w:pPr>
      <w:r>
        <w:t>M - материальная характеристика тепловой сети, м2; B - среднее число абонентов на 1 км</w:t>
      </w:r>
      <w:r w:rsidRPr="00D7075D">
        <w:rPr>
          <w:vertAlign w:val="superscript"/>
        </w:rPr>
        <w:t>2</w:t>
      </w:r>
      <w:r>
        <w:t>;</w:t>
      </w:r>
    </w:p>
    <w:p w:rsidR="00B17D95" w:rsidRDefault="00B17D95" w:rsidP="00B17D95">
      <w:pPr>
        <w:pStyle w:val="aff6"/>
        <w:spacing w:line="360" w:lineRule="auto"/>
        <w:ind w:left="141" w:right="128" w:firstLine="709"/>
      </w:pPr>
      <w:proofErr w:type="spellStart"/>
      <w:r>
        <w:t>Δτ</w:t>
      </w:r>
      <w:proofErr w:type="spellEnd"/>
      <w:r>
        <w:t xml:space="preserve"> - расчётный перепад температур, </w:t>
      </w:r>
      <w:proofErr w:type="spellStart"/>
      <w:r w:rsidRPr="00D7075D">
        <w:rPr>
          <w:vertAlign w:val="superscript"/>
        </w:rPr>
        <w:t>о</w:t>
      </w:r>
      <w:r>
        <w:t>С</w:t>
      </w:r>
      <w:proofErr w:type="spellEnd"/>
      <w:r>
        <w:t>;</w:t>
      </w:r>
    </w:p>
    <w:p w:rsidR="00B17D95" w:rsidRDefault="00B17D95" w:rsidP="00B17D95">
      <w:pPr>
        <w:pStyle w:val="aff6"/>
        <w:spacing w:line="360" w:lineRule="auto"/>
        <w:ind w:left="141" w:right="128" w:firstLine="709"/>
      </w:pPr>
      <w:r>
        <w:t>П</w:t>
      </w:r>
      <w:r w:rsidRPr="00D7075D">
        <w:rPr>
          <w:rFonts w:ascii="Calibri" w:hAnsi="Calibri" w:cs="Calibri"/>
        </w:rPr>
        <w:t>=</w:t>
      </w:r>
      <w:r>
        <w:rPr>
          <w:rFonts w:ascii="Calibri" w:hAnsi="Calibri" w:cs="Calibri"/>
        </w:rPr>
        <w:t>Q</w:t>
      </w:r>
      <w:r w:rsidRPr="00D7075D">
        <w:rPr>
          <w:rFonts w:ascii="Calibri" w:hAnsi="Calibri" w:cs="Calibri"/>
        </w:rPr>
        <w:t>/</w:t>
      </w:r>
      <w:r>
        <w:t>S</w:t>
      </w:r>
    </w:p>
    <w:p w:rsidR="00B17D95" w:rsidRDefault="00B17D95" w:rsidP="00B17D95">
      <w:pPr>
        <w:pStyle w:val="aff6"/>
        <w:spacing w:line="360" w:lineRule="auto"/>
        <w:ind w:left="141" w:right="128" w:firstLine="709"/>
      </w:pPr>
      <w:r>
        <w:t>П-</w:t>
      </w:r>
      <w:proofErr w:type="spellStart"/>
      <w:r>
        <w:t>теплоплотность</w:t>
      </w:r>
      <w:proofErr w:type="spellEnd"/>
      <w:r>
        <w:t xml:space="preserve"> района, Гкал/(ч∙км</w:t>
      </w:r>
      <w:r w:rsidRPr="00D7075D">
        <w:rPr>
          <w:vertAlign w:val="superscript"/>
        </w:rPr>
        <w:t>2</w:t>
      </w:r>
      <w:r>
        <w:t>);</w:t>
      </w:r>
    </w:p>
    <w:p w:rsidR="00B17D95" w:rsidRDefault="00B17D95" w:rsidP="00B17D95">
      <w:pPr>
        <w:pStyle w:val="aff6"/>
        <w:spacing w:line="360" w:lineRule="auto"/>
        <w:ind w:left="141" w:right="128" w:firstLine="709"/>
      </w:pPr>
      <w:r>
        <w:t xml:space="preserve"> S - площадь зоны действия источника тепловой энергии, км</w:t>
      </w:r>
      <w:r w:rsidRPr="00D7075D">
        <w:rPr>
          <w:vertAlign w:val="superscript"/>
        </w:rPr>
        <w:t>2</w:t>
      </w:r>
      <w:r>
        <w:t xml:space="preserve">; </w:t>
      </w:r>
    </w:p>
    <w:p w:rsidR="00B17D95" w:rsidRDefault="00B17D95" w:rsidP="00B17D95">
      <w:pPr>
        <w:pStyle w:val="aff6"/>
        <w:spacing w:line="360" w:lineRule="auto"/>
        <w:ind w:left="141" w:right="128" w:firstLine="709"/>
      </w:pPr>
      <w:r>
        <w:t>Q</w:t>
      </w:r>
      <w:r>
        <w:rPr>
          <w:rFonts w:ascii="Calibri" w:hAnsi="Calibri" w:cs="Calibri"/>
        </w:rPr>
        <w:t xml:space="preserve"> - тепловая н</w:t>
      </w:r>
      <w:r>
        <w:t xml:space="preserve">агрузка источника тепловой энергии, Гкал/ч; </w:t>
      </w:r>
    </w:p>
    <w:p w:rsidR="00B17D95" w:rsidRDefault="00B17D95" w:rsidP="00B17D95">
      <w:pPr>
        <w:pStyle w:val="aff6"/>
        <w:spacing w:line="360" w:lineRule="auto"/>
        <w:ind w:left="141" w:right="128" w:firstLine="709"/>
      </w:pPr>
      <w:r>
        <w:t>N – среднее число абонентов;</w:t>
      </w:r>
    </w:p>
    <w:p w:rsidR="00B17D95" w:rsidRDefault="00B17D95" w:rsidP="00B17D95">
      <w:pPr>
        <w:pStyle w:val="aff6"/>
        <w:spacing w:line="360" w:lineRule="auto"/>
        <w:ind w:left="141" w:right="128" w:firstLine="709"/>
      </w:pPr>
      <w:r>
        <w:t xml:space="preserve">Стоимость тепловой сети и сооружений на ней определялись по [7] в ценах </w:t>
      </w:r>
      <w:proofErr w:type="gramStart"/>
      <w:r>
        <w:t>на</w:t>
      </w:r>
      <w:r>
        <w:rPr>
          <w:spacing w:val="1"/>
        </w:rPr>
        <w:br/>
      </w:r>
      <w:r>
        <w:t>01.01.2014г.безучетаотчисленийнаамортизацию,текущийикапитальныйремонты.Приучёте</w:t>
      </w:r>
      <w:proofErr w:type="gramEnd"/>
      <w:r>
        <w:t xml:space="preserve"> отчислений на амортизацию, текущие и капитальные ремонты в размере 30% от текущихзначений,эффективныйрадиустеплоснабженияуменьшаетсявсреднемна15%.</w:t>
      </w:r>
    </w:p>
    <w:p w:rsidR="00B17D95" w:rsidRDefault="00B17D95" w:rsidP="00B17D95">
      <w:pPr>
        <w:pStyle w:val="aff6"/>
        <w:spacing w:line="360" w:lineRule="auto"/>
        <w:ind w:left="141" w:right="130" w:firstLine="709"/>
      </w:pPr>
      <w:r>
        <w:t>Расчётная формула для определения эффективного радиуса теплоснабжения применимаприподсоединённойсуммарнойнагрузкепотребителейккотельнойболее3Гкал/ч.</w:t>
      </w:r>
    </w:p>
    <w:p w:rsidR="00413A2E" w:rsidRPr="007407D0" w:rsidRDefault="002636CE" w:rsidP="000B1D94">
      <w:pPr>
        <w:pStyle w:val="1"/>
        <w:spacing w:before="0" w:line="360" w:lineRule="auto"/>
        <w:ind w:left="431" w:hanging="431"/>
      </w:pPr>
      <w:bookmarkStart w:id="25" w:name="_Toc168581555"/>
      <w:r w:rsidRPr="007407D0">
        <w:t xml:space="preserve">Раздел </w:t>
      </w:r>
      <w:r w:rsidR="00B17D95" w:rsidRPr="00B17D95">
        <w:t>«Существующие и перспективные балансы теплоносителя»</w:t>
      </w:r>
      <w:bookmarkEnd w:id="25"/>
    </w:p>
    <w:p w:rsidR="002636CE" w:rsidRPr="007407D0" w:rsidRDefault="00470E32" w:rsidP="000B1D94">
      <w:pPr>
        <w:pStyle w:val="2"/>
        <w:spacing w:line="360" w:lineRule="auto"/>
        <w:ind w:left="578" w:hanging="578"/>
        <w:jc w:val="both"/>
      </w:pPr>
      <w:bookmarkStart w:id="26" w:name="_Toc168581556"/>
      <w:r w:rsidRPr="007407D0">
        <w:t>П</w:t>
      </w:r>
      <w:r w:rsidR="002636CE" w:rsidRPr="007407D0">
        <w:t xml:space="preserve">ерспективные балансы производительности водоподготовительных установок и максимального потребления теплоносителя </w:t>
      </w:r>
      <w:proofErr w:type="spellStart"/>
      <w:r w:rsidR="002636CE" w:rsidRPr="007407D0">
        <w:t>теплопотребляющими</w:t>
      </w:r>
      <w:proofErr w:type="spellEnd"/>
      <w:r w:rsidR="002636CE" w:rsidRPr="007407D0">
        <w:t xml:space="preserve"> установками потребителей</w:t>
      </w:r>
      <w:bookmarkEnd w:id="26"/>
    </w:p>
    <w:p w:rsidR="00195D5B" w:rsidRPr="007407D0" w:rsidRDefault="00195D5B" w:rsidP="00944388">
      <w:pPr>
        <w:widowControl w:val="0"/>
        <w:tabs>
          <w:tab w:val="left" w:pos="567"/>
        </w:tabs>
        <w:adjustRightInd w:val="0"/>
        <w:spacing w:after="0" w:line="360" w:lineRule="auto"/>
        <w:ind w:firstLine="425"/>
        <w:jc w:val="both"/>
        <w:textAlignment w:val="baseline"/>
        <w:rPr>
          <w:rFonts w:ascii="Times New Roman" w:eastAsia="Times New Roman" w:hAnsi="Times New Roman"/>
          <w:spacing w:val="-5"/>
          <w:sz w:val="24"/>
          <w:szCs w:val="24"/>
        </w:rPr>
      </w:pPr>
      <w:r w:rsidRPr="007407D0">
        <w:rPr>
          <w:rFonts w:ascii="Times New Roman" w:eastAsia="Times New Roman" w:hAnsi="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7407D0">
        <w:rPr>
          <w:rFonts w:ascii="Times New Roman" w:eastAsia="Times New Roman" w:hAnsi="Times New Roman"/>
          <w:spacing w:val="-5"/>
          <w:sz w:val="24"/>
          <w:szCs w:val="24"/>
        </w:rPr>
        <w:t>химсостава</w:t>
      </w:r>
      <w:proofErr w:type="spellEnd"/>
      <w:r w:rsidRPr="007407D0">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водоочистки).</w:t>
      </w:r>
    </w:p>
    <w:p w:rsidR="00195D5B" w:rsidRPr="007407D0" w:rsidRDefault="00195D5B" w:rsidP="00944388">
      <w:pPr>
        <w:autoSpaceDE w:val="0"/>
        <w:autoSpaceDN w:val="0"/>
        <w:adjustRightInd w:val="0"/>
        <w:spacing w:after="0" w:line="360" w:lineRule="auto"/>
        <w:ind w:firstLine="426"/>
        <w:jc w:val="both"/>
        <w:rPr>
          <w:rFonts w:ascii="Times New Roman" w:eastAsia="Times New Roman" w:hAnsi="Times New Roman"/>
          <w:color w:val="000000"/>
          <w:sz w:val="24"/>
          <w:szCs w:val="24"/>
        </w:rPr>
      </w:pPr>
      <w:r w:rsidRPr="007407D0">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127EA7" w:rsidRPr="007407D0" w:rsidRDefault="00127EA7" w:rsidP="00944388">
      <w:pPr>
        <w:spacing w:after="0" w:line="360" w:lineRule="auto"/>
        <w:ind w:firstLine="567"/>
        <w:jc w:val="both"/>
        <w:rPr>
          <w:rFonts w:ascii="Times New Roman" w:eastAsia="Times New Roman" w:hAnsi="Times New Roman"/>
          <w:color w:val="000000"/>
          <w:sz w:val="24"/>
          <w:lang w:eastAsia="ru-RU"/>
        </w:rPr>
      </w:pPr>
      <w:r w:rsidRPr="007407D0">
        <w:rPr>
          <w:rFonts w:ascii="Times New Roman" w:eastAsia="Times New Roman" w:hAnsi="Times New Roman"/>
          <w:color w:val="000000"/>
          <w:sz w:val="24"/>
          <w:lang w:eastAsia="ru-RU"/>
        </w:rPr>
        <w:lastRenderedPageBreak/>
        <w:t>Информация по объемам теплоносителя источников тепловой энергии представлена</w:t>
      </w:r>
      <w:r w:rsidR="008A69E6" w:rsidRPr="007407D0">
        <w:rPr>
          <w:rFonts w:ascii="Times New Roman" w:eastAsia="Times New Roman" w:hAnsi="Times New Roman"/>
          <w:color w:val="000000"/>
          <w:sz w:val="24"/>
          <w:lang w:eastAsia="ru-RU"/>
        </w:rPr>
        <w:t xml:space="preserve"> в пункте 1</w:t>
      </w:r>
      <w:r w:rsidRPr="007407D0">
        <w:rPr>
          <w:rFonts w:ascii="Times New Roman" w:eastAsia="Times New Roman" w:hAnsi="Times New Roman"/>
          <w:color w:val="000000"/>
          <w:sz w:val="24"/>
          <w:lang w:eastAsia="ru-RU"/>
        </w:rPr>
        <w:t>.3 данного документа.</w:t>
      </w:r>
    </w:p>
    <w:p w:rsidR="00F023F2" w:rsidRPr="007407D0" w:rsidRDefault="00F023F2" w:rsidP="000B1D94">
      <w:pPr>
        <w:pStyle w:val="2"/>
        <w:spacing w:line="360" w:lineRule="auto"/>
        <w:ind w:left="576"/>
        <w:rPr>
          <w:lang w:eastAsia="ru-RU"/>
        </w:rPr>
      </w:pPr>
      <w:bookmarkStart w:id="27" w:name="_Toc372794811"/>
      <w:bookmarkStart w:id="28" w:name="_Toc168581557"/>
      <w:r w:rsidRPr="007407D0">
        <w:rPr>
          <w:lang w:eastAsia="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64032A" w:rsidRPr="007407D0" w:rsidRDefault="0064032A" w:rsidP="00944388">
      <w:pPr>
        <w:widowControl w:val="0"/>
        <w:tabs>
          <w:tab w:val="left" w:pos="567"/>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sidRPr="007407D0">
        <w:rPr>
          <w:rFonts w:ascii="Times New Roman" w:eastAsia="Times New Roman" w:hAnsi="Times New Roman"/>
          <w:spacing w:val="-5"/>
          <w:sz w:val="24"/>
          <w:szCs w:val="24"/>
          <w:lang w:eastAsia="ru-RU"/>
        </w:rPr>
        <w:t xml:space="preserve">Для систем теплоснабжения согласно СНиП 41-02-2003 «Тепловые сети» предусматривается аварийная дополнительная подпитка химически необработанной и </w:t>
      </w:r>
      <w:proofErr w:type="spellStart"/>
      <w:r w:rsidRPr="007407D0">
        <w:rPr>
          <w:rFonts w:ascii="Times New Roman" w:eastAsia="Times New Roman" w:hAnsi="Times New Roman"/>
          <w:spacing w:val="-5"/>
          <w:sz w:val="24"/>
          <w:szCs w:val="24"/>
          <w:lang w:eastAsia="ru-RU"/>
        </w:rPr>
        <w:t>недеаэрированной</w:t>
      </w:r>
      <w:proofErr w:type="spellEnd"/>
      <w:r w:rsidRPr="007407D0">
        <w:rPr>
          <w:rFonts w:ascii="Times New Roman" w:eastAsia="Times New Roman" w:hAnsi="Times New Roman"/>
          <w:spacing w:val="-5"/>
          <w:sz w:val="24"/>
          <w:szCs w:val="24"/>
          <w:lang w:eastAsia="ru-RU"/>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64032A" w:rsidRPr="007407D0" w:rsidRDefault="0064032A" w:rsidP="00944388">
      <w:pPr>
        <w:spacing w:after="0" w:line="360" w:lineRule="auto"/>
        <w:ind w:firstLine="567"/>
        <w:jc w:val="both"/>
        <w:rPr>
          <w:rFonts w:ascii="Times New Roman" w:eastAsia="Times New Roman" w:hAnsi="Times New Roman"/>
          <w:sz w:val="24"/>
          <w:lang w:eastAsia="ru-RU"/>
        </w:rPr>
      </w:pPr>
      <w:r w:rsidRPr="007407D0">
        <w:rPr>
          <w:rFonts w:ascii="Times New Roman" w:eastAsia="Times New Roman" w:hAnsi="Times New Roman"/>
          <w:sz w:val="24"/>
          <w:lang w:eastAsia="ru-RU"/>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09790E" w:rsidRPr="00C26D1C" w:rsidRDefault="0009790E" w:rsidP="000B1D94">
      <w:pPr>
        <w:pStyle w:val="1"/>
        <w:spacing w:before="0" w:line="360" w:lineRule="auto"/>
        <w:jc w:val="both"/>
      </w:pPr>
      <w:bookmarkStart w:id="29" w:name="_Toc168581558"/>
      <w:r w:rsidRPr="00C26D1C">
        <w:t xml:space="preserve">Раздел </w:t>
      </w:r>
      <w:r>
        <w:t>«</w:t>
      </w:r>
      <w:r w:rsidRPr="00D7075D">
        <w:t>Основные положения мастер-плана развития систем теплоснабжения поселения, городского округа, города федерального значения»</w:t>
      </w:r>
      <w:bookmarkEnd w:id="29"/>
    </w:p>
    <w:p w:rsidR="0009790E" w:rsidRPr="00510105" w:rsidRDefault="0009790E" w:rsidP="000B1D94">
      <w:pPr>
        <w:pStyle w:val="2"/>
        <w:spacing w:line="360" w:lineRule="auto"/>
        <w:ind w:left="576"/>
        <w:rPr>
          <w:lang w:eastAsia="ru-RU"/>
        </w:rPr>
      </w:pPr>
      <w:bookmarkStart w:id="30" w:name="_Toc168581559"/>
      <w:r w:rsidRPr="00510105">
        <w:rPr>
          <w:color w:val="000000" w:themeColor="text1"/>
        </w:rPr>
        <w:t>Описание сценариев развития теплоснабжения поселения, городского округа, города федерального значения</w:t>
      </w:r>
      <w:bookmarkEnd w:id="30"/>
    </w:p>
    <w:p w:rsidR="0009790E" w:rsidRPr="004B5A3D" w:rsidRDefault="0009790E" w:rsidP="00F15B3E">
      <w:pPr>
        <w:spacing w:after="0" w:line="360" w:lineRule="auto"/>
        <w:ind w:firstLine="426"/>
        <w:jc w:val="both"/>
        <w:rPr>
          <w:rFonts w:ascii="Times New Roman" w:eastAsia="Times New Roman" w:hAnsi="Times New Roman"/>
          <w:sz w:val="24"/>
          <w:szCs w:val="24"/>
          <w:highlight w:val="yellow"/>
          <w:lang w:eastAsia="ru-RU"/>
        </w:rPr>
      </w:pPr>
      <w:r w:rsidRPr="004B5A3D">
        <w:rPr>
          <w:rFonts w:ascii="Times New Roman" w:hAnsi="Times New Roman"/>
          <w:sz w:val="24"/>
          <w:szCs w:val="24"/>
        </w:rPr>
        <w:t xml:space="preserve">Данный раздел включает в себя описание сценариев развития </w:t>
      </w:r>
      <w:proofErr w:type="spellStart"/>
      <w:r w:rsidRPr="004B5A3D">
        <w:rPr>
          <w:rFonts w:ascii="Times New Roman" w:hAnsi="Times New Roman"/>
          <w:sz w:val="24"/>
          <w:szCs w:val="24"/>
        </w:rPr>
        <w:t>теплоснабжения</w:t>
      </w:r>
      <w:r w:rsidR="00A554BC">
        <w:rPr>
          <w:rFonts w:ascii="Times New Roman" w:hAnsi="Times New Roman"/>
          <w:sz w:val="24"/>
          <w:szCs w:val="24"/>
        </w:rPr>
        <w:t>Шекшовского</w:t>
      </w:r>
      <w:proofErr w:type="spellEnd"/>
      <w:r w:rsidR="00A554BC">
        <w:rPr>
          <w:rFonts w:ascii="Times New Roman" w:hAnsi="Times New Roman"/>
          <w:sz w:val="24"/>
          <w:szCs w:val="24"/>
        </w:rPr>
        <w:t xml:space="preserve"> сельского поселения</w:t>
      </w:r>
      <w:r w:rsidRPr="004B5A3D">
        <w:rPr>
          <w:rFonts w:ascii="Times New Roman" w:hAnsi="Times New Roman"/>
          <w:sz w:val="24"/>
          <w:szCs w:val="24"/>
        </w:rPr>
        <w:t>, включающее в себя ряд мероприятий по развитию системы теплоснабжения, в каждом из которых принят вариант зонирования системы теплоснабжения по принципу тепловых балансов тепловых источников и подключенной к ним нагрузки с разделением на периоды перспективного планирования</w:t>
      </w:r>
      <w:r w:rsidRPr="004B5A3D">
        <w:rPr>
          <w:rFonts w:ascii="Times New Roman" w:eastAsia="Times New Roman" w:hAnsi="Times New Roman"/>
          <w:sz w:val="24"/>
          <w:szCs w:val="24"/>
          <w:lang w:eastAsia="ru-RU"/>
        </w:rPr>
        <w:t>.</w:t>
      </w:r>
    </w:p>
    <w:p w:rsidR="0009790E" w:rsidRPr="0081053F" w:rsidRDefault="0081053F" w:rsidP="00F15B3E">
      <w:pPr>
        <w:pStyle w:val="2"/>
        <w:numPr>
          <w:ilvl w:val="0"/>
          <w:numId w:val="0"/>
        </w:numPr>
        <w:spacing w:line="360" w:lineRule="auto"/>
        <w:ind w:firstLine="426"/>
        <w:jc w:val="both"/>
        <w:rPr>
          <w:b w:val="0"/>
          <w:sz w:val="24"/>
          <w:szCs w:val="24"/>
        </w:rPr>
      </w:pPr>
      <w:bookmarkStart w:id="31" w:name="_Toc168581560"/>
      <w:r w:rsidRPr="0081053F">
        <w:rPr>
          <w:b w:val="0"/>
          <w:sz w:val="24"/>
          <w:szCs w:val="24"/>
        </w:rPr>
        <w:t>На момент актуализации Схемы теплоснабжения изменений не планировалось.</w:t>
      </w:r>
      <w:bookmarkEnd w:id="31"/>
    </w:p>
    <w:p w:rsidR="0081053F" w:rsidRPr="0081053F" w:rsidRDefault="0081053F" w:rsidP="00F15B3E">
      <w:pPr>
        <w:jc w:val="both"/>
        <w:rPr>
          <w:rFonts w:ascii="Times New Roman" w:hAnsi="Times New Roman"/>
          <w:sz w:val="24"/>
          <w:szCs w:val="24"/>
        </w:rPr>
      </w:pPr>
      <w:r w:rsidRPr="0081053F">
        <w:rPr>
          <w:rFonts w:ascii="Times New Roman" w:hAnsi="Times New Roman"/>
          <w:sz w:val="24"/>
          <w:szCs w:val="24"/>
        </w:rPr>
        <w:t>На период действия Схемы возможно заключение концессионных соглашений.</w:t>
      </w:r>
    </w:p>
    <w:p w:rsidR="0009790E" w:rsidRPr="00AF5FC7" w:rsidRDefault="0009790E" w:rsidP="000B1D94">
      <w:pPr>
        <w:pStyle w:val="2"/>
        <w:spacing w:line="360" w:lineRule="auto"/>
        <w:ind w:left="576"/>
        <w:rPr>
          <w:lang w:eastAsia="ru-RU"/>
        </w:rPr>
      </w:pPr>
      <w:bookmarkStart w:id="32" w:name="_Toc168581561"/>
      <w:r>
        <w:rPr>
          <w:color w:val="000000" w:themeColor="text1"/>
        </w:rPr>
        <w:t>О</w:t>
      </w:r>
      <w:r w:rsidRPr="0058001F">
        <w:rPr>
          <w:color w:val="000000" w:themeColor="text1"/>
        </w:rPr>
        <w:t>боснование выбора приоритетного сценария развития теплоснабжения поселения, городского округа, города федерального значения</w:t>
      </w:r>
      <w:bookmarkEnd w:id="32"/>
    </w:p>
    <w:p w:rsidR="0081053F" w:rsidRDefault="0081053F" w:rsidP="0009790E">
      <w:pPr>
        <w:spacing w:after="0" w:line="360" w:lineRule="auto"/>
        <w:ind w:firstLine="426"/>
        <w:jc w:val="both"/>
        <w:rPr>
          <w:rFonts w:ascii="Times New Roman" w:hAnsi="Times New Roman"/>
          <w:sz w:val="24"/>
          <w:szCs w:val="24"/>
        </w:rPr>
      </w:pPr>
      <w:r>
        <w:rPr>
          <w:rFonts w:ascii="Times New Roman" w:hAnsi="Times New Roman"/>
          <w:sz w:val="24"/>
          <w:szCs w:val="24"/>
        </w:rPr>
        <w:t xml:space="preserve">Существующий план </w:t>
      </w:r>
      <w:proofErr w:type="gramStart"/>
      <w:r>
        <w:rPr>
          <w:rFonts w:ascii="Times New Roman" w:hAnsi="Times New Roman"/>
          <w:sz w:val="24"/>
          <w:szCs w:val="24"/>
        </w:rPr>
        <w:t xml:space="preserve">развития </w:t>
      </w:r>
      <w:r w:rsidR="0009790E" w:rsidRPr="002B5FD1">
        <w:rPr>
          <w:rFonts w:ascii="Times New Roman" w:hAnsi="Times New Roman"/>
          <w:sz w:val="24"/>
          <w:szCs w:val="24"/>
        </w:rPr>
        <w:t xml:space="preserve"> системы</w:t>
      </w:r>
      <w:proofErr w:type="gramEnd"/>
      <w:r w:rsidR="0009790E" w:rsidRPr="002B5FD1">
        <w:rPr>
          <w:rFonts w:ascii="Times New Roman" w:hAnsi="Times New Roman"/>
          <w:sz w:val="24"/>
          <w:szCs w:val="24"/>
        </w:rPr>
        <w:t xml:space="preserve"> теплоснабжения </w:t>
      </w:r>
      <w:proofErr w:type="spellStart"/>
      <w:r w:rsidR="00A554BC">
        <w:rPr>
          <w:rFonts w:ascii="Times New Roman" w:hAnsi="Times New Roman"/>
          <w:sz w:val="24"/>
          <w:szCs w:val="24"/>
        </w:rPr>
        <w:t>Шекшовского</w:t>
      </w:r>
      <w:proofErr w:type="spellEnd"/>
      <w:r w:rsidR="00A554BC">
        <w:rPr>
          <w:rFonts w:ascii="Times New Roman" w:hAnsi="Times New Roman"/>
          <w:sz w:val="24"/>
          <w:szCs w:val="24"/>
        </w:rPr>
        <w:t xml:space="preserve"> сельского поселения </w:t>
      </w:r>
      <w:r w:rsidR="00ED1149">
        <w:rPr>
          <w:rFonts w:ascii="Times New Roman" w:hAnsi="Times New Roman"/>
          <w:sz w:val="24"/>
          <w:szCs w:val="24"/>
        </w:rPr>
        <w:t>Гаврилово-Посадского муниципального района</w:t>
      </w:r>
      <w:r w:rsidR="0009790E" w:rsidRPr="002B5FD1">
        <w:rPr>
          <w:rFonts w:ascii="Times New Roman" w:hAnsi="Times New Roman"/>
          <w:sz w:val="24"/>
          <w:szCs w:val="24"/>
        </w:rPr>
        <w:t xml:space="preserve"> является единственным целесообразным, исходя из принципа экономической целесообразности </w:t>
      </w:r>
      <w:r>
        <w:rPr>
          <w:rFonts w:ascii="Times New Roman" w:hAnsi="Times New Roman"/>
          <w:sz w:val="24"/>
          <w:szCs w:val="24"/>
        </w:rPr>
        <w:t>и минимизации финансовых затрат</w:t>
      </w:r>
      <w:r w:rsidR="0009790E" w:rsidRPr="002B5FD1">
        <w:rPr>
          <w:rFonts w:ascii="Times New Roman" w:hAnsi="Times New Roman"/>
          <w:sz w:val="24"/>
          <w:szCs w:val="24"/>
        </w:rPr>
        <w:t>.</w:t>
      </w:r>
    </w:p>
    <w:p w:rsidR="002636CE" w:rsidRPr="007407D0" w:rsidRDefault="002636CE" w:rsidP="000B1D94">
      <w:pPr>
        <w:pStyle w:val="1"/>
        <w:spacing w:before="0" w:line="360" w:lineRule="auto"/>
      </w:pPr>
      <w:bookmarkStart w:id="33" w:name="_Toc168581562"/>
      <w:r w:rsidRPr="007407D0">
        <w:lastRenderedPageBreak/>
        <w:t xml:space="preserve">Раздел </w:t>
      </w:r>
      <w:r w:rsidR="00B17D95" w:rsidRPr="00B17D95">
        <w:t>«Предложения по строительству, реконструкции и техническому перевооружению источников тепловой энергии»</w:t>
      </w:r>
      <w:bookmarkEnd w:id="33"/>
    </w:p>
    <w:p w:rsidR="002636CE" w:rsidRPr="007407D0" w:rsidRDefault="00470E32" w:rsidP="000B1D94">
      <w:pPr>
        <w:pStyle w:val="2"/>
        <w:spacing w:line="360" w:lineRule="auto"/>
        <w:ind w:left="578" w:hanging="578"/>
        <w:jc w:val="both"/>
      </w:pPr>
      <w:bookmarkStart w:id="34" w:name="_Toc10177512"/>
      <w:bookmarkStart w:id="35" w:name="_Toc168581563"/>
      <w:r w:rsidRPr="007407D0">
        <w:t>П</w:t>
      </w:r>
      <w:r w:rsidR="00050C3D" w:rsidRPr="007407D0">
        <w:t>редложение</w:t>
      </w:r>
      <w:r w:rsidR="002636CE" w:rsidRPr="007407D0">
        <w:t xml:space="preserve">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34"/>
      <w:bookmarkEnd w:id="35"/>
    </w:p>
    <w:p w:rsidR="008A69E6" w:rsidRPr="007407D0" w:rsidRDefault="008A69E6" w:rsidP="00944388">
      <w:pPr>
        <w:autoSpaceDE w:val="0"/>
        <w:autoSpaceDN w:val="0"/>
        <w:adjustRightInd w:val="0"/>
        <w:spacing w:after="0" w:line="360" w:lineRule="auto"/>
        <w:ind w:firstLine="567"/>
        <w:jc w:val="both"/>
        <w:rPr>
          <w:rFonts w:ascii="Times New Roman" w:eastAsia="Times New Roman" w:hAnsi="Times New Roman"/>
          <w:sz w:val="24"/>
          <w:szCs w:val="28"/>
          <w:lang w:eastAsia="ru-RU"/>
        </w:rPr>
      </w:pPr>
      <w:r w:rsidRPr="007407D0">
        <w:rPr>
          <w:rFonts w:ascii="Times New Roman" w:eastAsia="Times New Roman" w:hAnsi="Times New Roman"/>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rsidR="002636CE" w:rsidRPr="007407D0" w:rsidRDefault="006C6243" w:rsidP="000B1D94">
      <w:pPr>
        <w:pStyle w:val="2"/>
        <w:spacing w:line="360" w:lineRule="auto"/>
        <w:jc w:val="both"/>
      </w:pPr>
      <w:bookmarkStart w:id="36" w:name="_Toc168581564"/>
      <w:r w:rsidRPr="007407D0">
        <w:t>П</w:t>
      </w:r>
      <w:r w:rsidR="00050C3D" w:rsidRPr="007407D0">
        <w:t>редложение</w:t>
      </w:r>
      <w:r w:rsidR="002636CE" w:rsidRPr="007407D0">
        <w:t xml:space="preserve">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36"/>
    </w:p>
    <w:p w:rsidR="0064032A" w:rsidRPr="0019290A" w:rsidRDefault="0019290A" w:rsidP="00944388">
      <w:pPr>
        <w:spacing w:after="0" w:line="360" w:lineRule="auto"/>
        <w:ind w:firstLine="567"/>
        <w:jc w:val="both"/>
        <w:rPr>
          <w:rFonts w:ascii="Times New Roman" w:eastAsia="Times New Roman" w:hAnsi="Times New Roman"/>
          <w:sz w:val="24"/>
          <w:szCs w:val="24"/>
          <w:lang w:eastAsia="ru-RU"/>
        </w:rPr>
      </w:pPr>
      <w:r w:rsidRPr="0019290A">
        <w:rPr>
          <w:rFonts w:ascii="Times New Roman" w:eastAsia="Times New Roman" w:hAnsi="Times New Roman"/>
          <w:sz w:val="24"/>
          <w:szCs w:val="24"/>
          <w:lang w:eastAsia="ru-RU"/>
        </w:rPr>
        <w:t xml:space="preserve">Мероприятия </w:t>
      </w:r>
      <w:r w:rsidR="008A69E6" w:rsidRPr="0019290A">
        <w:rPr>
          <w:rFonts w:ascii="Times New Roman" w:eastAsia="Times New Roman" w:hAnsi="Times New Roman"/>
          <w:sz w:val="24"/>
          <w:szCs w:val="24"/>
          <w:lang w:eastAsia="ru-RU"/>
        </w:rPr>
        <w:t>по реконструкции источников тепловой энергии</w:t>
      </w:r>
      <w:r w:rsidRPr="0019290A">
        <w:rPr>
          <w:rFonts w:ascii="Times New Roman" w:hAnsi="Times New Roman"/>
          <w:sz w:val="24"/>
          <w:szCs w:val="24"/>
        </w:rPr>
        <w:t xml:space="preserve">, обеспечивающие приросты перспективной тепловой нагрузки в существующих и расширяемых зонах действия источников тепловой энергии Схемой не </w:t>
      </w:r>
      <w:proofErr w:type="spellStart"/>
      <w:r w:rsidRPr="0019290A">
        <w:rPr>
          <w:rFonts w:ascii="Times New Roman" w:hAnsi="Times New Roman"/>
          <w:sz w:val="24"/>
          <w:szCs w:val="24"/>
        </w:rPr>
        <w:t>предуматриваются</w:t>
      </w:r>
      <w:proofErr w:type="spellEnd"/>
      <w:r w:rsidR="008A69E6" w:rsidRPr="0019290A">
        <w:rPr>
          <w:rFonts w:ascii="Times New Roman" w:eastAsia="Times New Roman" w:hAnsi="Times New Roman"/>
          <w:sz w:val="24"/>
          <w:szCs w:val="24"/>
          <w:lang w:eastAsia="ru-RU"/>
        </w:rPr>
        <w:t>.</w:t>
      </w:r>
    </w:p>
    <w:p w:rsidR="002636CE" w:rsidRPr="00896594" w:rsidRDefault="006C6243" w:rsidP="000B1D94">
      <w:pPr>
        <w:pStyle w:val="2"/>
        <w:spacing w:line="360" w:lineRule="auto"/>
        <w:jc w:val="both"/>
      </w:pPr>
      <w:bookmarkStart w:id="37" w:name="_Toc168581565"/>
      <w:r w:rsidRPr="00896594">
        <w:rPr>
          <w:bCs w:val="0"/>
        </w:rPr>
        <w:t>П</w:t>
      </w:r>
      <w:r w:rsidR="00050C3D" w:rsidRPr="00896594">
        <w:rPr>
          <w:bCs w:val="0"/>
        </w:rPr>
        <w:t>редложение</w:t>
      </w:r>
      <w:r w:rsidR="002636CE" w:rsidRPr="00896594">
        <w:rPr>
          <w:bCs w:val="0"/>
        </w:rPr>
        <w:t xml:space="preserve"> по техническому перевооружению источников тепловой энергии с целью повышения эффективности работы систем теплоснабжения</w:t>
      </w:r>
      <w:bookmarkEnd w:id="37"/>
    </w:p>
    <w:p w:rsidR="0064388A" w:rsidRDefault="0064388A" w:rsidP="0064388A">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b w:val="0"/>
          <w:color w:val="000000" w:themeColor="text1"/>
          <w:sz w:val="24"/>
          <w:szCs w:val="24"/>
        </w:rPr>
      </w:pPr>
      <w:bookmarkStart w:id="38" w:name="_Toc168581566"/>
      <w:r w:rsidRPr="006412D9">
        <w:rPr>
          <w:b w:val="0"/>
          <w:color w:val="000000" w:themeColor="text1"/>
          <w:sz w:val="24"/>
          <w:szCs w:val="24"/>
        </w:rPr>
        <w:t>Запланирован</w:t>
      </w:r>
      <w:r>
        <w:rPr>
          <w:b w:val="0"/>
          <w:color w:val="000000" w:themeColor="text1"/>
          <w:sz w:val="24"/>
          <w:szCs w:val="24"/>
        </w:rPr>
        <w:t>а</w:t>
      </w:r>
      <w:r w:rsidRPr="006412D9">
        <w:rPr>
          <w:b w:val="0"/>
          <w:color w:val="000000" w:themeColor="text1"/>
          <w:sz w:val="24"/>
          <w:szCs w:val="24"/>
        </w:rPr>
        <w:t xml:space="preserve"> инвестиционн</w:t>
      </w:r>
      <w:r>
        <w:rPr>
          <w:b w:val="0"/>
          <w:color w:val="000000" w:themeColor="text1"/>
          <w:sz w:val="24"/>
          <w:szCs w:val="24"/>
        </w:rPr>
        <w:t>ая</w:t>
      </w:r>
      <w:r w:rsidRPr="006412D9">
        <w:rPr>
          <w:b w:val="0"/>
          <w:color w:val="000000" w:themeColor="text1"/>
          <w:sz w:val="24"/>
          <w:szCs w:val="24"/>
        </w:rPr>
        <w:t xml:space="preserve"> программ</w:t>
      </w:r>
      <w:r>
        <w:rPr>
          <w:b w:val="0"/>
          <w:color w:val="000000" w:themeColor="text1"/>
          <w:sz w:val="24"/>
          <w:szCs w:val="24"/>
        </w:rPr>
        <w:t>а</w:t>
      </w:r>
      <w:r w:rsidRPr="006412D9">
        <w:rPr>
          <w:b w:val="0"/>
          <w:color w:val="000000" w:themeColor="text1"/>
          <w:sz w:val="24"/>
          <w:szCs w:val="24"/>
        </w:rPr>
        <w:t xml:space="preserve"> в систем</w:t>
      </w:r>
      <w:r>
        <w:rPr>
          <w:b w:val="0"/>
          <w:color w:val="000000" w:themeColor="text1"/>
          <w:sz w:val="24"/>
          <w:szCs w:val="24"/>
        </w:rPr>
        <w:t>е</w:t>
      </w:r>
      <w:r w:rsidRPr="006412D9">
        <w:rPr>
          <w:b w:val="0"/>
          <w:color w:val="000000" w:themeColor="text1"/>
          <w:sz w:val="24"/>
          <w:szCs w:val="24"/>
        </w:rPr>
        <w:t xml:space="preserve"> теплоснабжения от </w:t>
      </w:r>
      <w:proofErr w:type="spellStart"/>
      <w:r w:rsidRPr="006412D9">
        <w:rPr>
          <w:b w:val="0"/>
          <w:color w:val="000000" w:themeColor="text1"/>
          <w:sz w:val="24"/>
          <w:szCs w:val="24"/>
        </w:rPr>
        <w:t>котельн</w:t>
      </w:r>
      <w:r>
        <w:rPr>
          <w:b w:val="0"/>
          <w:color w:val="000000" w:themeColor="text1"/>
          <w:sz w:val="24"/>
          <w:szCs w:val="24"/>
        </w:rPr>
        <w:t>ойс</w:t>
      </w:r>
      <w:proofErr w:type="spellEnd"/>
      <w:r>
        <w:rPr>
          <w:b w:val="0"/>
          <w:color w:val="000000" w:themeColor="text1"/>
          <w:sz w:val="24"/>
          <w:szCs w:val="24"/>
        </w:rPr>
        <w:t xml:space="preserve">. </w:t>
      </w:r>
      <w:proofErr w:type="spellStart"/>
      <w:r>
        <w:rPr>
          <w:b w:val="0"/>
          <w:color w:val="000000" w:themeColor="text1"/>
          <w:sz w:val="24"/>
          <w:szCs w:val="24"/>
        </w:rPr>
        <w:t>Шекшово</w:t>
      </w:r>
      <w:proofErr w:type="spellEnd"/>
      <w:r w:rsidRPr="006412D9">
        <w:rPr>
          <w:b w:val="0"/>
          <w:color w:val="000000" w:themeColor="text1"/>
          <w:sz w:val="24"/>
          <w:szCs w:val="24"/>
        </w:rPr>
        <w:t>.</w:t>
      </w:r>
    </w:p>
    <w:p w:rsidR="0064388A" w:rsidRPr="00614232" w:rsidRDefault="0064388A" w:rsidP="0064388A">
      <w:pPr>
        <w:pStyle w:val="a9"/>
        <w:jc w:val="both"/>
        <w:rPr>
          <w:rFonts w:ascii="Times New Roman" w:hAnsi="Times New Roman"/>
          <w:sz w:val="24"/>
          <w:szCs w:val="24"/>
        </w:rPr>
      </w:pPr>
      <w:r w:rsidRPr="00614232">
        <w:rPr>
          <w:rFonts w:ascii="Times New Roman" w:hAnsi="Times New Roman"/>
          <w:b/>
          <w:sz w:val="24"/>
          <w:szCs w:val="24"/>
        </w:rPr>
        <w:t xml:space="preserve">Таблица </w:t>
      </w:r>
      <w:r>
        <w:rPr>
          <w:rFonts w:ascii="Times New Roman" w:hAnsi="Times New Roman"/>
          <w:b/>
          <w:sz w:val="24"/>
          <w:szCs w:val="24"/>
        </w:rPr>
        <w:t>5</w:t>
      </w:r>
      <w:r w:rsidRPr="00614232">
        <w:rPr>
          <w:rFonts w:ascii="Times New Roman" w:hAnsi="Times New Roman"/>
          <w:b/>
          <w:sz w:val="24"/>
          <w:szCs w:val="24"/>
        </w:rPr>
        <w:t>.1.</w:t>
      </w:r>
      <w:r w:rsidRPr="00614232">
        <w:rPr>
          <w:rFonts w:ascii="Times New Roman" w:hAnsi="Times New Roman"/>
          <w:sz w:val="24"/>
          <w:szCs w:val="24"/>
        </w:rPr>
        <w:t xml:space="preserve"> Перечень программных мероприятий по комплексному развитию систем коммунальной инфраструктуры с. </w:t>
      </w:r>
      <w:proofErr w:type="spellStart"/>
      <w:r w:rsidRPr="00614232">
        <w:rPr>
          <w:rFonts w:ascii="Times New Roman" w:hAnsi="Times New Roman"/>
          <w:sz w:val="24"/>
          <w:szCs w:val="24"/>
        </w:rPr>
        <w:t>Шекшово</w:t>
      </w:r>
      <w:proofErr w:type="spellEnd"/>
      <w:r w:rsidRPr="00614232">
        <w:rPr>
          <w:rFonts w:ascii="Times New Roman" w:hAnsi="Times New Roman"/>
          <w:sz w:val="24"/>
          <w:szCs w:val="24"/>
        </w:rPr>
        <w:t xml:space="preserve"> Гаврилово-Посадского муниципального района</w:t>
      </w:r>
    </w:p>
    <w:p w:rsidR="0064388A" w:rsidRPr="00614232" w:rsidRDefault="0064388A" w:rsidP="0064388A">
      <w:pPr>
        <w:pStyle w:val="a9"/>
        <w:rPr>
          <w:rFonts w:ascii="Times New Roman" w:hAnsi="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6509"/>
      </w:tblGrid>
      <w:tr w:rsidR="0064388A" w:rsidRPr="00614232" w:rsidTr="0064388A">
        <w:trPr>
          <w:trHeight w:val="424"/>
          <w:jc w:val="center"/>
        </w:trPr>
        <w:tc>
          <w:tcPr>
            <w:tcW w:w="513" w:type="dxa"/>
            <w:vAlign w:val="center"/>
          </w:tcPr>
          <w:p w:rsidR="0064388A" w:rsidRPr="00614232" w:rsidRDefault="0064388A" w:rsidP="0064388A">
            <w:pPr>
              <w:pStyle w:val="a9"/>
              <w:jc w:val="center"/>
              <w:rPr>
                <w:rFonts w:ascii="Times New Roman" w:hAnsi="Times New Roman"/>
                <w:color w:val="000000" w:themeColor="text1"/>
              </w:rPr>
            </w:pPr>
            <w:r w:rsidRPr="00614232">
              <w:rPr>
                <w:rFonts w:ascii="Times New Roman" w:hAnsi="Times New Roman"/>
                <w:color w:val="000000" w:themeColor="text1"/>
              </w:rPr>
              <w:t>№ п/п</w:t>
            </w:r>
          </w:p>
        </w:tc>
        <w:tc>
          <w:tcPr>
            <w:tcW w:w="2471" w:type="dxa"/>
            <w:vAlign w:val="center"/>
          </w:tcPr>
          <w:p w:rsidR="0064388A" w:rsidRPr="00614232" w:rsidRDefault="0064388A" w:rsidP="0064388A">
            <w:pPr>
              <w:pStyle w:val="a9"/>
              <w:jc w:val="center"/>
              <w:rPr>
                <w:rFonts w:ascii="Times New Roman" w:hAnsi="Times New Roman"/>
                <w:color w:val="000000" w:themeColor="text1"/>
              </w:rPr>
            </w:pPr>
            <w:r w:rsidRPr="00614232">
              <w:rPr>
                <w:rFonts w:ascii="Times New Roman" w:hAnsi="Times New Roman"/>
                <w:color w:val="000000" w:themeColor="text1"/>
              </w:rPr>
              <w:t>Наименование мероприятия</w:t>
            </w:r>
          </w:p>
        </w:tc>
        <w:tc>
          <w:tcPr>
            <w:tcW w:w="6509" w:type="dxa"/>
            <w:vAlign w:val="center"/>
          </w:tcPr>
          <w:p w:rsidR="0064388A" w:rsidRPr="00614232" w:rsidRDefault="0064388A" w:rsidP="0064388A">
            <w:pPr>
              <w:pStyle w:val="a9"/>
              <w:jc w:val="center"/>
              <w:rPr>
                <w:rFonts w:ascii="Times New Roman" w:hAnsi="Times New Roman"/>
                <w:color w:val="000000" w:themeColor="text1"/>
              </w:rPr>
            </w:pPr>
            <w:r w:rsidRPr="00614232">
              <w:rPr>
                <w:rFonts w:ascii="Times New Roman" w:hAnsi="Times New Roman"/>
                <w:color w:val="000000" w:themeColor="text1"/>
              </w:rPr>
              <w:t>Ожидаемый эффект от мероприятия</w:t>
            </w:r>
          </w:p>
        </w:tc>
      </w:tr>
      <w:tr w:rsidR="0064388A" w:rsidRPr="00614232" w:rsidTr="0064388A">
        <w:trPr>
          <w:trHeight w:val="578"/>
          <w:jc w:val="center"/>
        </w:trPr>
        <w:tc>
          <w:tcPr>
            <w:tcW w:w="513" w:type="dxa"/>
            <w:vAlign w:val="center"/>
          </w:tcPr>
          <w:p w:rsidR="0064388A" w:rsidRPr="00614232" w:rsidRDefault="0064388A" w:rsidP="0064388A">
            <w:pPr>
              <w:pStyle w:val="a9"/>
              <w:jc w:val="center"/>
              <w:rPr>
                <w:rFonts w:ascii="Times New Roman" w:hAnsi="Times New Roman"/>
                <w:color w:val="000000" w:themeColor="text1"/>
              </w:rPr>
            </w:pPr>
            <w:r w:rsidRPr="00614232">
              <w:rPr>
                <w:rFonts w:ascii="Times New Roman" w:hAnsi="Times New Roman"/>
                <w:color w:val="000000" w:themeColor="text1"/>
              </w:rPr>
              <w:t>1</w:t>
            </w:r>
          </w:p>
        </w:tc>
        <w:tc>
          <w:tcPr>
            <w:tcW w:w="2471" w:type="dxa"/>
            <w:vAlign w:val="center"/>
          </w:tcPr>
          <w:p w:rsidR="0064388A" w:rsidRPr="00614232" w:rsidRDefault="0064388A" w:rsidP="0064388A">
            <w:pPr>
              <w:pStyle w:val="a9"/>
              <w:jc w:val="both"/>
              <w:rPr>
                <w:rFonts w:ascii="Times New Roman" w:hAnsi="Times New Roman"/>
                <w:color w:val="000000" w:themeColor="text1"/>
              </w:rPr>
            </w:pPr>
            <w:r w:rsidRPr="00614232">
              <w:rPr>
                <w:rFonts w:ascii="Times New Roman" w:hAnsi="Times New Roman"/>
                <w:color w:val="000000" w:themeColor="text1"/>
              </w:rPr>
              <w:t xml:space="preserve">Замена трех газовых горелок </w:t>
            </w:r>
            <w:proofErr w:type="spellStart"/>
            <w:r w:rsidRPr="00614232">
              <w:rPr>
                <w:rFonts w:ascii="Times New Roman" w:hAnsi="Times New Roman"/>
                <w:color w:val="000000" w:themeColor="text1"/>
                <w:lang w:val="en-US"/>
              </w:rPr>
              <w:t>CibUnigaz</w:t>
            </w:r>
            <w:proofErr w:type="spellEnd"/>
          </w:p>
        </w:tc>
        <w:tc>
          <w:tcPr>
            <w:tcW w:w="6509" w:type="dxa"/>
            <w:vAlign w:val="center"/>
          </w:tcPr>
          <w:p w:rsidR="0064388A" w:rsidRPr="00614232" w:rsidRDefault="00D82FD2" w:rsidP="00D82FD2">
            <w:pPr>
              <w:pStyle w:val="a9"/>
              <w:ind w:left="360"/>
              <w:jc w:val="both"/>
              <w:rPr>
                <w:rFonts w:ascii="Times New Roman" w:hAnsi="Times New Roman"/>
                <w:color w:val="000000" w:themeColor="text1"/>
              </w:rPr>
            </w:pPr>
            <w:r>
              <w:rPr>
                <w:rFonts w:ascii="Times New Roman" w:hAnsi="Times New Roman"/>
                <w:color w:val="000000" w:themeColor="text1"/>
              </w:rPr>
              <w:t xml:space="preserve">- </w:t>
            </w:r>
            <w:r w:rsidR="0064388A" w:rsidRPr="00614232">
              <w:rPr>
                <w:rFonts w:ascii="Times New Roman" w:hAnsi="Times New Roman"/>
                <w:color w:val="000000" w:themeColor="text1"/>
              </w:rPr>
              <w:t xml:space="preserve">снижение уровня износа системы теплоснабжения с. </w:t>
            </w:r>
            <w:proofErr w:type="spellStart"/>
            <w:r w:rsidR="0064388A" w:rsidRPr="00614232">
              <w:rPr>
                <w:rFonts w:ascii="Times New Roman" w:hAnsi="Times New Roman"/>
                <w:color w:val="000000" w:themeColor="text1"/>
              </w:rPr>
              <w:t>Шекшово</w:t>
            </w:r>
            <w:proofErr w:type="spellEnd"/>
            <w:r w:rsidR="0064388A" w:rsidRPr="00614232">
              <w:rPr>
                <w:rFonts w:ascii="Times New Roman" w:hAnsi="Times New Roman"/>
                <w:color w:val="000000" w:themeColor="text1"/>
              </w:rPr>
              <w:t xml:space="preserve"> Гаврилово-Посадского городского поселения</w:t>
            </w:r>
          </w:p>
          <w:p w:rsidR="0064388A" w:rsidRPr="00614232" w:rsidRDefault="00D82FD2" w:rsidP="00D82FD2">
            <w:pPr>
              <w:pStyle w:val="a9"/>
              <w:ind w:left="360"/>
              <w:jc w:val="both"/>
              <w:rPr>
                <w:rFonts w:ascii="Times New Roman" w:hAnsi="Times New Roman"/>
                <w:color w:val="000000" w:themeColor="text1"/>
              </w:rPr>
            </w:pPr>
            <w:r>
              <w:rPr>
                <w:rFonts w:ascii="Times New Roman" w:hAnsi="Times New Roman"/>
                <w:color w:val="000000" w:themeColor="text1"/>
              </w:rPr>
              <w:t xml:space="preserve">- </w:t>
            </w:r>
            <w:r w:rsidR="0064388A" w:rsidRPr="00614232">
              <w:rPr>
                <w:rFonts w:ascii="Times New Roman" w:hAnsi="Times New Roman"/>
                <w:color w:val="000000" w:themeColor="text1"/>
              </w:rPr>
              <w:t>повышение долговечности работы основного оборудования</w:t>
            </w:r>
          </w:p>
          <w:p w:rsidR="0064388A" w:rsidRPr="00614232" w:rsidRDefault="00D82FD2" w:rsidP="00D82FD2">
            <w:pPr>
              <w:pStyle w:val="a9"/>
              <w:ind w:left="360"/>
              <w:jc w:val="both"/>
              <w:rPr>
                <w:rFonts w:ascii="Times New Roman" w:hAnsi="Times New Roman"/>
                <w:color w:val="000000" w:themeColor="text1"/>
              </w:rPr>
            </w:pPr>
            <w:r>
              <w:rPr>
                <w:rFonts w:ascii="Times New Roman" w:hAnsi="Times New Roman"/>
                <w:color w:val="000000" w:themeColor="text1"/>
              </w:rPr>
              <w:t xml:space="preserve">- </w:t>
            </w:r>
            <w:r w:rsidR="0064388A" w:rsidRPr="00614232">
              <w:rPr>
                <w:rFonts w:ascii="Times New Roman" w:hAnsi="Times New Roman"/>
                <w:color w:val="000000" w:themeColor="text1"/>
              </w:rPr>
              <w:t>сокращение удельных расходов энергетических ресурсов</w:t>
            </w:r>
          </w:p>
          <w:p w:rsidR="0064388A" w:rsidRPr="00614232" w:rsidRDefault="00D82FD2" w:rsidP="00D82FD2">
            <w:pPr>
              <w:pStyle w:val="a9"/>
              <w:ind w:left="360"/>
              <w:jc w:val="both"/>
              <w:rPr>
                <w:rFonts w:ascii="Times New Roman" w:hAnsi="Times New Roman"/>
                <w:color w:val="000000" w:themeColor="text1"/>
              </w:rPr>
            </w:pPr>
            <w:r>
              <w:rPr>
                <w:rFonts w:ascii="Times New Roman" w:hAnsi="Times New Roman"/>
                <w:color w:val="000000" w:themeColor="text1"/>
              </w:rPr>
              <w:t xml:space="preserve">- </w:t>
            </w:r>
            <w:r w:rsidR="0064388A" w:rsidRPr="00614232">
              <w:rPr>
                <w:rFonts w:ascii="Times New Roman" w:hAnsi="Times New Roman"/>
                <w:color w:val="000000" w:themeColor="text1"/>
              </w:rPr>
              <w:t>увеличение КПД котельной</w:t>
            </w:r>
          </w:p>
        </w:tc>
      </w:tr>
    </w:tbl>
    <w:p w:rsidR="0064388A" w:rsidRDefault="0064388A" w:rsidP="0064388A">
      <w:pPr>
        <w:pStyle w:val="a9"/>
        <w:jc w:val="both"/>
        <w:rPr>
          <w:rFonts w:ascii="Times New Roman" w:hAnsi="Times New Roman"/>
          <w:sz w:val="24"/>
          <w:szCs w:val="24"/>
        </w:rPr>
      </w:pPr>
    </w:p>
    <w:p w:rsidR="0064388A" w:rsidRDefault="0064388A">
      <w:pPr>
        <w:spacing w:after="0" w:line="240" w:lineRule="auto"/>
        <w:rPr>
          <w:rFonts w:ascii="Times New Roman" w:hAnsi="Times New Roman"/>
          <w:sz w:val="24"/>
          <w:szCs w:val="24"/>
        </w:rPr>
      </w:pPr>
      <w:r>
        <w:rPr>
          <w:rFonts w:ascii="Times New Roman" w:hAnsi="Times New Roman"/>
          <w:sz w:val="24"/>
          <w:szCs w:val="24"/>
        </w:rPr>
        <w:br w:type="page"/>
      </w:r>
    </w:p>
    <w:p w:rsidR="002636CE" w:rsidRPr="00896594" w:rsidRDefault="006C6243" w:rsidP="000B1D94">
      <w:pPr>
        <w:pStyle w:val="2"/>
        <w:spacing w:line="360" w:lineRule="auto"/>
        <w:jc w:val="both"/>
        <w:rPr>
          <w:bCs w:val="0"/>
        </w:rPr>
      </w:pPr>
      <w:r w:rsidRPr="00896594">
        <w:rPr>
          <w:bCs w:val="0"/>
        </w:rPr>
        <w:lastRenderedPageBreak/>
        <w:t>М</w:t>
      </w:r>
      <w:r w:rsidR="002636CE" w:rsidRPr="00896594">
        <w:rPr>
          <w:bCs w:val="0"/>
        </w:rPr>
        <w:t xml:space="preserve">еры по выводу из эксплуатации, </w:t>
      </w:r>
      <w:proofErr w:type="gramStart"/>
      <w:r w:rsidR="002636CE" w:rsidRPr="00896594">
        <w:rPr>
          <w:bCs w:val="0"/>
        </w:rPr>
        <w:t>консервации  и</w:t>
      </w:r>
      <w:proofErr w:type="gramEnd"/>
      <w:r w:rsidR="002636CE" w:rsidRPr="00896594">
        <w:rPr>
          <w:bCs w:val="0"/>
        </w:rPr>
        <w:t xml:space="preserve">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38"/>
    </w:p>
    <w:p w:rsidR="00B237B4" w:rsidRPr="00896594" w:rsidRDefault="00D953B7" w:rsidP="00944388">
      <w:pPr>
        <w:spacing w:after="0" w:line="360" w:lineRule="auto"/>
        <w:ind w:firstLine="567"/>
        <w:jc w:val="both"/>
        <w:rPr>
          <w:rFonts w:ascii="Times New Roman" w:eastAsia="Times New Roman" w:hAnsi="Times New Roman"/>
          <w:sz w:val="24"/>
          <w:szCs w:val="24"/>
          <w:lang w:eastAsia="ru-RU"/>
        </w:rPr>
      </w:pPr>
      <w:r w:rsidRPr="00896594">
        <w:rPr>
          <w:rFonts w:ascii="Times New Roman" w:eastAsia="Times New Roman" w:hAnsi="Times New Roman"/>
          <w:sz w:val="24"/>
          <w:szCs w:val="24"/>
          <w:lang w:eastAsia="ru-RU"/>
        </w:rPr>
        <w:t>К окончани</w:t>
      </w:r>
      <w:r w:rsidR="00D81941" w:rsidRPr="00896594">
        <w:rPr>
          <w:rFonts w:ascii="Times New Roman" w:eastAsia="Times New Roman" w:hAnsi="Times New Roman"/>
          <w:sz w:val="24"/>
          <w:szCs w:val="24"/>
          <w:lang w:eastAsia="ru-RU"/>
        </w:rPr>
        <w:t>ю</w:t>
      </w:r>
      <w:r w:rsidRPr="00896594">
        <w:rPr>
          <w:rFonts w:ascii="Times New Roman" w:eastAsia="Times New Roman" w:hAnsi="Times New Roman"/>
          <w:sz w:val="24"/>
          <w:szCs w:val="24"/>
          <w:lang w:eastAsia="ru-RU"/>
        </w:rPr>
        <w:t xml:space="preserve"> планируемого периода вывод из эксплуатации источников теплоснабжения</w:t>
      </w:r>
      <w:r w:rsidR="00896594" w:rsidRPr="00896594">
        <w:rPr>
          <w:rFonts w:ascii="Times New Roman" w:eastAsia="Times New Roman" w:hAnsi="Times New Roman"/>
          <w:sz w:val="24"/>
          <w:szCs w:val="24"/>
          <w:lang w:eastAsia="ru-RU"/>
        </w:rPr>
        <w:t xml:space="preserve"> не планируется</w:t>
      </w:r>
      <w:r w:rsidR="00330814" w:rsidRPr="00896594">
        <w:rPr>
          <w:rFonts w:ascii="Times New Roman" w:eastAsia="Times New Roman" w:hAnsi="Times New Roman"/>
          <w:sz w:val="24"/>
          <w:szCs w:val="24"/>
          <w:lang w:eastAsia="ru-RU"/>
        </w:rPr>
        <w:t>.</w:t>
      </w:r>
    </w:p>
    <w:p w:rsidR="002636CE" w:rsidRPr="007407D0" w:rsidRDefault="006C6243" w:rsidP="000B1D94">
      <w:pPr>
        <w:pStyle w:val="2"/>
        <w:spacing w:line="360" w:lineRule="auto"/>
        <w:jc w:val="both"/>
        <w:rPr>
          <w:bCs w:val="0"/>
        </w:rPr>
      </w:pPr>
      <w:bookmarkStart w:id="39" w:name="_Toc168581567"/>
      <w:r w:rsidRPr="007407D0">
        <w:rPr>
          <w:bCs w:val="0"/>
        </w:rPr>
        <w:t>М</w:t>
      </w:r>
      <w:r w:rsidR="002636CE" w:rsidRPr="007407D0">
        <w:rPr>
          <w:bCs w:val="0"/>
        </w:rPr>
        <w:t xml:space="preserve">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w:t>
      </w:r>
      <w:proofErr w:type="spellStart"/>
      <w:r w:rsidR="002636CE" w:rsidRPr="007407D0">
        <w:rPr>
          <w:bCs w:val="0"/>
        </w:rPr>
        <w:t>профицитных</w:t>
      </w:r>
      <w:proofErr w:type="spellEnd"/>
      <w:r w:rsidR="002636CE" w:rsidRPr="007407D0">
        <w:rPr>
          <w:bCs w:val="0"/>
        </w:rPr>
        <w:t xml:space="preserve"> (обладающих резервом тепловой мощности) источников с комбинированной выработкой тепловой и электрической энергии на каждом этапе и к окончани</w:t>
      </w:r>
      <w:r w:rsidR="00D81941" w:rsidRPr="007407D0">
        <w:rPr>
          <w:bCs w:val="0"/>
        </w:rPr>
        <w:t>ю</w:t>
      </w:r>
      <w:r w:rsidR="002636CE" w:rsidRPr="007407D0">
        <w:rPr>
          <w:bCs w:val="0"/>
        </w:rPr>
        <w:t xml:space="preserve"> планируемого периода</w:t>
      </w:r>
      <w:bookmarkEnd w:id="39"/>
    </w:p>
    <w:p w:rsidR="00DA6B29" w:rsidRPr="007407D0" w:rsidRDefault="0064032A" w:rsidP="00944388">
      <w:pPr>
        <w:spacing w:after="0" w:line="360" w:lineRule="auto"/>
        <w:ind w:firstLine="567"/>
        <w:rPr>
          <w:rFonts w:ascii="Times New Roman" w:eastAsia="Times New Roman" w:hAnsi="Times New Roman"/>
          <w:sz w:val="24"/>
          <w:szCs w:val="24"/>
        </w:rPr>
      </w:pPr>
      <w:r w:rsidRPr="007407D0">
        <w:rPr>
          <w:rFonts w:ascii="Times New Roman" w:eastAsia="Times New Roman" w:hAnsi="Times New Roman"/>
          <w:sz w:val="24"/>
          <w:szCs w:val="24"/>
        </w:rPr>
        <w:t>Переоборудованию котельных в источники комбинированной выработки электрической и тепловой энергии не планируется.</w:t>
      </w:r>
    </w:p>
    <w:p w:rsidR="002636CE" w:rsidRPr="007407D0" w:rsidRDefault="006C6243" w:rsidP="000B1D94">
      <w:pPr>
        <w:pStyle w:val="2"/>
        <w:spacing w:line="360" w:lineRule="auto"/>
        <w:jc w:val="both"/>
        <w:rPr>
          <w:bCs w:val="0"/>
        </w:rPr>
      </w:pPr>
      <w:bookmarkStart w:id="40" w:name="_Toc168581568"/>
      <w:r w:rsidRPr="007407D0">
        <w:rPr>
          <w:bCs w:val="0"/>
        </w:rPr>
        <w:t>М</w:t>
      </w:r>
      <w:r w:rsidR="002636CE" w:rsidRPr="007407D0">
        <w:rPr>
          <w:bCs w:val="0"/>
        </w:rPr>
        <w:t>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40"/>
    </w:p>
    <w:p w:rsidR="0064032A" w:rsidRPr="007407D0" w:rsidRDefault="0064032A" w:rsidP="00944388">
      <w:pPr>
        <w:widowControl w:val="0"/>
        <w:tabs>
          <w:tab w:val="left" w:pos="993"/>
        </w:tabs>
        <w:adjustRightInd w:val="0"/>
        <w:spacing w:after="0" w:line="360" w:lineRule="auto"/>
        <w:ind w:firstLine="567"/>
        <w:jc w:val="both"/>
        <w:textAlignment w:val="baseline"/>
        <w:rPr>
          <w:rFonts w:ascii="Times New Roman" w:eastAsia="Times New Roman" w:hAnsi="Times New Roman"/>
          <w:sz w:val="24"/>
          <w:szCs w:val="24"/>
          <w:lang w:eastAsia="ru-RU"/>
        </w:rPr>
      </w:pPr>
      <w:r w:rsidRPr="007407D0">
        <w:rPr>
          <w:rFonts w:ascii="Times New Roman" w:eastAsia="Times New Roman" w:hAnsi="Times New Roman"/>
          <w:sz w:val="24"/>
          <w:szCs w:val="24"/>
          <w:lang w:eastAsia="ru-RU"/>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rsidR="002636CE" w:rsidRPr="007407D0" w:rsidRDefault="006C6243" w:rsidP="000B1D94">
      <w:pPr>
        <w:pStyle w:val="2"/>
        <w:spacing w:line="360" w:lineRule="auto"/>
        <w:jc w:val="both"/>
        <w:rPr>
          <w:bCs w:val="0"/>
        </w:rPr>
      </w:pPr>
      <w:bookmarkStart w:id="41" w:name="_Toc168581569"/>
      <w:r w:rsidRPr="007407D0">
        <w:rPr>
          <w:bCs w:val="0"/>
        </w:rPr>
        <w:t>Р</w:t>
      </w:r>
      <w:r w:rsidR="002636CE" w:rsidRPr="007407D0">
        <w:rPr>
          <w:bCs w:val="0"/>
        </w:rPr>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41"/>
    </w:p>
    <w:p w:rsidR="0064032A" w:rsidRPr="007407D0" w:rsidRDefault="008A69E6" w:rsidP="00944388">
      <w:pPr>
        <w:spacing w:after="0" w:line="360" w:lineRule="auto"/>
        <w:ind w:firstLine="567"/>
        <w:jc w:val="both"/>
        <w:rPr>
          <w:rFonts w:ascii="Times New Roman" w:hAnsi="Times New Roman"/>
          <w:sz w:val="24"/>
          <w:szCs w:val="24"/>
          <w:lang w:eastAsia="ru-RU"/>
        </w:rPr>
      </w:pPr>
      <w:r w:rsidRPr="007407D0">
        <w:rPr>
          <w:rFonts w:ascii="Times New Roman" w:hAnsi="Times New Roman"/>
          <w:sz w:val="24"/>
          <w:szCs w:val="24"/>
        </w:rPr>
        <w:t xml:space="preserve">Информация по перспективной присоединенной нагрузке представлена в пункте </w:t>
      </w:r>
      <w:r w:rsidR="00DA6B29" w:rsidRPr="007407D0">
        <w:rPr>
          <w:rFonts w:ascii="Times New Roman" w:hAnsi="Times New Roman"/>
          <w:sz w:val="24"/>
          <w:szCs w:val="24"/>
        </w:rPr>
        <w:t>3</w:t>
      </w:r>
      <w:r w:rsidRPr="007407D0">
        <w:rPr>
          <w:rFonts w:ascii="Times New Roman" w:hAnsi="Times New Roman"/>
          <w:sz w:val="24"/>
          <w:szCs w:val="24"/>
        </w:rPr>
        <w:t>.11 данного документа</w:t>
      </w:r>
      <w:r w:rsidR="0064032A" w:rsidRPr="007407D0">
        <w:rPr>
          <w:rFonts w:ascii="Times New Roman" w:hAnsi="Times New Roman"/>
          <w:sz w:val="24"/>
          <w:szCs w:val="24"/>
          <w:lang w:eastAsia="ru-RU"/>
        </w:rPr>
        <w:t>.</w:t>
      </w:r>
    </w:p>
    <w:p w:rsidR="002636CE" w:rsidRPr="007407D0" w:rsidRDefault="006C6243" w:rsidP="000B1D94">
      <w:pPr>
        <w:pStyle w:val="2"/>
        <w:spacing w:line="360" w:lineRule="auto"/>
        <w:jc w:val="both"/>
        <w:rPr>
          <w:bCs w:val="0"/>
        </w:rPr>
      </w:pPr>
      <w:bookmarkStart w:id="42" w:name="_Toc168581570"/>
      <w:r w:rsidRPr="007407D0">
        <w:rPr>
          <w:bCs w:val="0"/>
        </w:rPr>
        <w:lastRenderedPageBreak/>
        <w:t>Р</w:t>
      </w:r>
      <w:r w:rsidR="002636CE" w:rsidRPr="007407D0">
        <w:rPr>
          <w:bCs w:val="0"/>
        </w:rPr>
        <w:t>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2"/>
    </w:p>
    <w:p w:rsidR="0064032A" w:rsidRPr="007407D0" w:rsidRDefault="0064032A" w:rsidP="00944388">
      <w:pPr>
        <w:spacing w:after="0" w:line="360" w:lineRule="auto"/>
        <w:ind w:firstLine="567"/>
        <w:jc w:val="both"/>
      </w:pPr>
      <w:r w:rsidRPr="007407D0">
        <w:rPr>
          <w:rFonts w:ascii="Times New Roman" w:hAnsi="Times New Roman"/>
          <w:sz w:val="24"/>
        </w:rPr>
        <w:t xml:space="preserve">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w:t>
      </w:r>
      <w:r w:rsidR="00DA6B29" w:rsidRPr="007407D0">
        <w:rPr>
          <w:rFonts w:ascii="Times New Roman" w:hAnsi="Times New Roman"/>
          <w:sz w:val="24"/>
        </w:rPr>
        <w:t>3</w:t>
      </w:r>
      <w:r w:rsidRPr="007407D0">
        <w:rPr>
          <w:rFonts w:ascii="Times New Roman" w:hAnsi="Times New Roman"/>
          <w:sz w:val="24"/>
        </w:rPr>
        <w:t>.4 данного документа.</w:t>
      </w:r>
    </w:p>
    <w:p w:rsidR="008A77B1" w:rsidRPr="006457DE" w:rsidRDefault="008A77B1" w:rsidP="000B1D94">
      <w:pPr>
        <w:pStyle w:val="2"/>
        <w:spacing w:line="360" w:lineRule="auto"/>
      </w:pPr>
      <w:bookmarkStart w:id="43" w:name="_Toc168581571"/>
      <w:r w:rsidRPr="006457DE">
        <w:t>Оптимальный температурный график отпуска тепловой энергии для каждого источника тепловой энергии или группы источников в системе теплоснабжения</w:t>
      </w:r>
      <w:bookmarkEnd w:id="43"/>
    </w:p>
    <w:p w:rsidR="006457DE" w:rsidRDefault="00870DDA" w:rsidP="00944388">
      <w:pPr>
        <w:spacing w:after="0" w:line="360" w:lineRule="auto"/>
        <w:ind w:firstLine="567"/>
        <w:jc w:val="both"/>
        <w:rPr>
          <w:rFonts w:ascii="Times New Roman" w:hAnsi="Times New Roman"/>
          <w:sz w:val="24"/>
          <w:szCs w:val="24"/>
          <w:lang w:eastAsia="ru-RU"/>
        </w:rPr>
      </w:pPr>
      <w:r w:rsidRPr="00572607">
        <w:rPr>
          <w:rFonts w:ascii="Times New Roman" w:hAnsi="Times New Roman"/>
          <w:sz w:val="24"/>
          <w:szCs w:val="24"/>
          <w:lang w:eastAsia="ru-RU"/>
        </w:rPr>
        <w:t>Температурны</w:t>
      </w:r>
      <w:r w:rsidR="00DA75DF">
        <w:rPr>
          <w:rFonts w:ascii="Times New Roman" w:hAnsi="Times New Roman"/>
          <w:sz w:val="24"/>
          <w:szCs w:val="24"/>
          <w:lang w:eastAsia="ru-RU"/>
        </w:rPr>
        <w:t>й</w:t>
      </w:r>
      <w:r w:rsidRPr="00572607">
        <w:rPr>
          <w:rFonts w:ascii="Times New Roman" w:hAnsi="Times New Roman"/>
          <w:sz w:val="24"/>
          <w:szCs w:val="24"/>
          <w:lang w:eastAsia="ru-RU"/>
        </w:rPr>
        <w:t xml:space="preserve"> график работы котельн</w:t>
      </w:r>
      <w:r w:rsidR="00591740">
        <w:rPr>
          <w:rFonts w:ascii="Times New Roman" w:hAnsi="Times New Roman"/>
          <w:sz w:val="24"/>
          <w:szCs w:val="24"/>
          <w:lang w:eastAsia="ru-RU"/>
        </w:rPr>
        <w:t>ых</w:t>
      </w:r>
      <w:r w:rsidR="000B10B5">
        <w:rPr>
          <w:rFonts w:ascii="Times New Roman" w:hAnsi="Times New Roman"/>
          <w:sz w:val="24"/>
          <w:szCs w:val="24"/>
          <w:lang w:eastAsia="ru-RU"/>
        </w:rPr>
        <w:t xml:space="preserve"> </w:t>
      </w:r>
      <w:r w:rsidRPr="00572607">
        <w:rPr>
          <w:rFonts w:ascii="Times New Roman" w:hAnsi="Times New Roman"/>
          <w:sz w:val="24"/>
          <w:szCs w:val="24"/>
          <w:lang w:eastAsia="ru-RU"/>
        </w:rPr>
        <w:t>95/70 С</w:t>
      </w:r>
      <w:r w:rsidRPr="00572607">
        <w:rPr>
          <w:rFonts w:ascii="Cambria Math" w:hAnsi="Cambria Math" w:cs="Cambria Math"/>
          <w:sz w:val="24"/>
          <w:szCs w:val="24"/>
          <w:lang w:eastAsia="ru-RU"/>
        </w:rPr>
        <w:t>⁰</w:t>
      </w:r>
      <w:r w:rsidRPr="00572607">
        <w:rPr>
          <w:rFonts w:ascii="Times New Roman" w:hAnsi="Times New Roman"/>
          <w:sz w:val="24"/>
          <w:szCs w:val="24"/>
          <w:lang w:eastAsia="ru-RU"/>
        </w:rPr>
        <w:t>.</w:t>
      </w:r>
    </w:p>
    <w:p w:rsidR="00475A77" w:rsidRPr="00080F8C" w:rsidRDefault="00475A77" w:rsidP="000B1D94">
      <w:pPr>
        <w:pStyle w:val="1"/>
        <w:spacing w:before="0" w:line="360" w:lineRule="auto"/>
        <w:ind w:left="431" w:hanging="431"/>
      </w:pPr>
      <w:bookmarkStart w:id="44" w:name="_Toc168581572"/>
      <w:r w:rsidRPr="00080F8C">
        <w:t xml:space="preserve">Раздел </w:t>
      </w:r>
      <w:r>
        <w:t>«</w:t>
      </w:r>
      <w:r w:rsidRPr="00080F8C">
        <w:t>Предложения по строительству и реконструкции тепловых сетей</w:t>
      </w:r>
      <w:r>
        <w:t>»</w:t>
      </w:r>
      <w:bookmarkEnd w:id="44"/>
    </w:p>
    <w:p w:rsidR="00475A77" w:rsidRPr="00080F8C" w:rsidRDefault="00475A77" w:rsidP="000B1D94">
      <w:pPr>
        <w:pStyle w:val="2"/>
        <w:spacing w:line="360" w:lineRule="auto"/>
        <w:ind w:left="567"/>
        <w:jc w:val="both"/>
      </w:pPr>
      <w:bookmarkStart w:id="45" w:name="_Toc168581573"/>
      <w:r w:rsidRPr="00080F8C">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5"/>
    </w:p>
    <w:p w:rsidR="00475A77" w:rsidRPr="00896171" w:rsidRDefault="00475A77" w:rsidP="0009790E">
      <w:pPr>
        <w:pStyle w:val="aff6"/>
        <w:spacing w:before="206" w:line="360" w:lineRule="auto"/>
        <w:ind w:right="146" w:firstLine="426"/>
      </w:pPr>
      <w:r>
        <w:t>С</w:t>
      </w:r>
      <w:r w:rsidRPr="00080F8C">
        <w:t>троительств</w:t>
      </w:r>
      <w:r>
        <w:t>о</w:t>
      </w:r>
      <w:r w:rsidRPr="00080F8C">
        <w:t xml:space="preserve"> и реконструкци</w:t>
      </w:r>
      <w:r>
        <w:t>я</w:t>
      </w:r>
      <w:r w:rsidRPr="00080F8C">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9790E">
        <w:t xml:space="preserve"> не планируется. </w:t>
      </w:r>
    </w:p>
    <w:p w:rsidR="00475A77" w:rsidRPr="00896171" w:rsidRDefault="00475A77" w:rsidP="000B1D94">
      <w:pPr>
        <w:pStyle w:val="2"/>
        <w:spacing w:line="360" w:lineRule="auto"/>
        <w:ind w:left="567"/>
        <w:jc w:val="both"/>
      </w:pPr>
      <w:bookmarkStart w:id="46" w:name="_Toc168581574"/>
      <w:r w:rsidRPr="00896171">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6"/>
    </w:p>
    <w:p w:rsidR="00475A77" w:rsidRPr="00896171" w:rsidRDefault="00475A77" w:rsidP="00475A77">
      <w:pPr>
        <w:spacing w:after="0" w:line="360" w:lineRule="auto"/>
        <w:ind w:firstLine="567"/>
        <w:jc w:val="both"/>
        <w:rPr>
          <w:rFonts w:ascii="Times New Roman" w:eastAsia="Times New Roman" w:hAnsi="Times New Roman"/>
          <w:sz w:val="24"/>
          <w:lang w:eastAsia="ru-RU"/>
        </w:rPr>
      </w:pPr>
      <w:r w:rsidRPr="00896171">
        <w:rPr>
          <w:rFonts w:ascii="Times New Roman" w:eastAsia="Times New Roman" w:hAnsi="Times New Roman"/>
          <w:sz w:val="24"/>
          <w:lang w:eastAsia="ru-RU"/>
        </w:rPr>
        <w:t xml:space="preserve">Строительство тепловых сетей для обеспечения перспективных приростов тепловой </w:t>
      </w:r>
      <w:proofErr w:type="gramStart"/>
      <w:r w:rsidRPr="00896171">
        <w:rPr>
          <w:rFonts w:ascii="Times New Roman" w:eastAsia="Times New Roman" w:hAnsi="Times New Roman"/>
          <w:sz w:val="24"/>
          <w:lang w:eastAsia="ru-RU"/>
        </w:rPr>
        <w:t>нагрузки  во</w:t>
      </w:r>
      <w:proofErr w:type="gramEnd"/>
      <w:r w:rsidRPr="00896171">
        <w:rPr>
          <w:rFonts w:ascii="Times New Roman" w:eastAsia="Times New Roman" w:hAnsi="Times New Roman"/>
          <w:sz w:val="24"/>
          <w:lang w:eastAsia="ru-RU"/>
        </w:rPr>
        <w:t xml:space="preserve"> вновь осваиваемых районах поселения, не планируется.</w:t>
      </w:r>
    </w:p>
    <w:p w:rsidR="00475A77" w:rsidRPr="00896171" w:rsidRDefault="00475A77" w:rsidP="000B1D94">
      <w:pPr>
        <w:pStyle w:val="2"/>
        <w:spacing w:line="360" w:lineRule="auto"/>
        <w:ind w:left="567"/>
        <w:jc w:val="both"/>
      </w:pPr>
      <w:bookmarkStart w:id="47" w:name="_Toc168581575"/>
      <w:r w:rsidRPr="00896171">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
    </w:p>
    <w:p w:rsidR="00475A77" w:rsidRPr="00896171" w:rsidRDefault="00475A77" w:rsidP="00475A77">
      <w:pPr>
        <w:spacing w:after="0" w:line="360" w:lineRule="auto"/>
        <w:ind w:firstLine="567"/>
        <w:jc w:val="both"/>
        <w:rPr>
          <w:rFonts w:ascii="Times New Roman" w:hAnsi="Times New Roman"/>
          <w:sz w:val="24"/>
        </w:rPr>
      </w:pPr>
      <w:bookmarkStart w:id="48" w:name="_Toc424715369"/>
      <w:r w:rsidRPr="00896171">
        <w:rPr>
          <w:rFonts w:ascii="Times New Roman" w:hAnsi="Times New Roman"/>
          <w:sz w:val="24"/>
        </w:rPr>
        <w:t xml:space="preserve">Строительство </w:t>
      </w:r>
      <w:proofErr w:type="gramStart"/>
      <w:r w:rsidRPr="00896171">
        <w:rPr>
          <w:rFonts w:ascii="Times New Roman" w:hAnsi="Times New Roman"/>
          <w:sz w:val="24"/>
        </w:rPr>
        <w:t>и  реконструкция</w:t>
      </w:r>
      <w:proofErr w:type="gramEnd"/>
      <w:r w:rsidRPr="00896171">
        <w:rPr>
          <w:rFonts w:ascii="Times New Roman" w:hAnsi="Times New Roman"/>
          <w:sz w:val="24"/>
        </w:rPr>
        <w:t xml:space="preserve">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475A77" w:rsidRPr="00896171" w:rsidRDefault="00475A77" w:rsidP="000B1D94">
      <w:pPr>
        <w:pStyle w:val="2"/>
        <w:spacing w:line="360" w:lineRule="auto"/>
        <w:ind w:left="567"/>
        <w:jc w:val="both"/>
      </w:pPr>
      <w:bookmarkStart w:id="49" w:name="_Toc168581576"/>
      <w:bookmarkEnd w:id="48"/>
      <w:r w:rsidRPr="00896171">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
    </w:p>
    <w:p w:rsidR="00475A77" w:rsidRPr="00896171" w:rsidRDefault="00475A77" w:rsidP="00475A77">
      <w:pPr>
        <w:spacing w:after="0" w:line="360" w:lineRule="auto"/>
        <w:ind w:firstLine="567"/>
        <w:jc w:val="both"/>
        <w:rPr>
          <w:rFonts w:ascii="Times New Roman" w:eastAsia="Times New Roman" w:hAnsi="Times New Roman"/>
          <w:sz w:val="24"/>
          <w:szCs w:val="24"/>
          <w:lang w:eastAsia="ru-RU"/>
        </w:rPr>
      </w:pPr>
      <w:bookmarkStart w:id="50" w:name="bookmark155"/>
      <w:r w:rsidRPr="00896171">
        <w:rPr>
          <w:rFonts w:ascii="Times New Roman" w:hAnsi="Times New Roman"/>
          <w:color w:val="2C2D2E"/>
          <w:sz w:val="24"/>
          <w:szCs w:val="24"/>
          <w:shd w:val="clear" w:color="auto" w:fill="FFFFFF"/>
        </w:rPr>
        <w:t xml:space="preserve"> Строительство </w:t>
      </w:r>
      <w:r w:rsidRPr="00475A77">
        <w:rPr>
          <w:rFonts w:ascii="Times New Roman" w:hAnsi="Times New Roman"/>
          <w:color w:val="2C2D2E"/>
          <w:sz w:val="24"/>
          <w:szCs w:val="24"/>
          <w:shd w:val="clear" w:color="auto" w:fill="FFFFFF"/>
        </w:rPr>
        <w:t>и реконструкци</w:t>
      </w:r>
      <w:r>
        <w:rPr>
          <w:rFonts w:ascii="Times New Roman" w:hAnsi="Times New Roman"/>
          <w:color w:val="2C2D2E"/>
          <w:sz w:val="24"/>
          <w:szCs w:val="24"/>
          <w:shd w:val="clear" w:color="auto" w:fill="FFFFFF"/>
        </w:rPr>
        <w:t>я</w:t>
      </w:r>
      <w:r w:rsidRPr="00475A77">
        <w:rPr>
          <w:rFonts w:ascii="Times New Roman" w:hAnsi="Times New Roman"/>
          <w:color w:val="2C2D2E"/>
          <w:sz w:val="24"/>
          <w:szCs w:val="24"/>
          <w:shd w:val="clear" w:color="auto" w:fill="FFFFFF"/>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w:t>
      </w:r>
      <w:r>
        <w:rPr>
          <w:rFonts w:ascii="Times New Roman" w:hAnsi="Times New Roman"/>
          <w:color w:val="2C2D2E"/>
          <w:sz w:val="24"/>
          <w:szCs w:val="24"/>
          <w:shd w:val="clear" w:color="auto" w:fill="FFFFFF"/>
        </w:rPr>
        <w:t xml:space="preserve"> котельных не планируется.</w:t>
      </w:r>
    </w:p>
    <w:p w:rsidR="00475A77" w:rsidRPr="00896171" w:rsidRDefault="00475A77" w:rsidP="000B1D94">
      <w:pPr>
        <w:pStyle w:val="2"/>
        <w:spacing w:line="360" w:lineRule="auto"/>
        <w:ind w:left="567" w:hanging="567"/>
        <w:jc w:val="both"/>
      </w:pPr>
      <w:bookmarkStart w:id="51" w:name="_Toc168581577"/>
      <w:bookmarkEnd w:id="50"/>
      <w:r w:rsidRPr="00896171">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1"/>
    </w:p>
    <w:p w:rsidR="00475A77" w:rsidRPr="00896171" w:rsidRDefault="0064388A" w:rsidP="00D82FD2">
      <w:pPr>
        <w:pStyle w:val="13"/>
        <w:keepNext w:val="0"/>
        <w:keepLines w:val="0"/>
        <w:widowControl w:val="0"/>
        <w:numPr>
          <w:ilvl w:val="0"/>
          <w:numId w:val="0"/>
        </w:numPr>
        <w:tabs>
          <w:tab w:val="left" w:pos="-142"/>
          <w:tab w:val="left" w:pos="426"/>
        </w:tabs>
        <w:suppressAutoHyphens/>
        <w:spacing w:line="360" w:lineRule="auto"/>
        <w:ind w:left="717"/>
        <w:jc w:val="both"/>
        <w:textAlignment w:val="baseline"/>
        <w:outlineLvl w:val="1"/>
        <w:rPr>
          <w:spacing w:val="-5"/>
          <w:sz w:val="24"/>
          <w:szCs w:val="24"/>
        </w:rPr>
      </w:pPr>
      <w:r>
        <w:rPr>
          <w:b w:val="0"/>
          <w:color w:val="000000" w:themeColor="text1"/>
          <w:sz w:val="24"/>
          <w:szCs w:val="24"/>
        </w:rPr>
        <w:t>Строительство и реконструкция тепловых сетей не планируется.</w:t>
      </w:r>
      <w:r w:rsidR="00475A77">
        <w:rPr>
          <w:spacing w:val="-5"/>
          <w:sz w:val="24"/>
          <w:szCs w:val="24"/>
        </w:rPr>
        <w:tab/>
      </w:r>
    </w:p>
    <w:p w:rsidR="00475A77" w:rsidRDefault="00475A77" w:rsidP="000B1D94">
      <w:pPr>
        <w:pStyle w:val="1"/>
        <w:spacing w:before="0" w:line="360" w:lineRule="auto"/>
        <w:ind w:left="431" w:hanging="431"/>
        <w:jc w:val="both"/>
      </w:pPr>
      <w:bookmarkStart w:id="52" w:name="_Toc168581578"/>
      <w:r w:rsidRPr="00896171">
        <w:t>Раздел</w:t>
      </w:r>
      <w:r>
        <w:t xml:space="preserve"> «</w:t>
      </w:r>
      <w:r w:rsidRPr="0058001F">
        <w:rPr>
          <w:color w:val="000000" w:themeColor="text1"/>
        </w:rPr>
        <w:t>Предложения по переводу открытых систем теплоснабжения (горячего водоснабжения) в закрытые системы горячего водоснабжения</w:t>
      </w:r>
      <w:r>
        <w:t>»</w:t>
      </w:r>
      <w:bookmarkEnd w:id="52"/>
    </w:p>
    <w:p w:rsidR="00475A77" w:rsidRPr="00080F8C" w:rsidRDefault="00475A77" w:rsidP="000B1D94">
      <w:pPr>
        <w:pStyle w:val="2"/>
        <w:spacing w:line="360" w:lineRule="auto"/>
        <w:ind w:left="567"/>
        <w:jc w:val="both"/>
      </w:pPr>
      <w:bookmarkStart w:id="53" w:name="_Toc168581579"/>
      <w:r w:rsidRPr="00576EFA">
        <w:rPr>
          <w:color w:val="000000" w:themeColor="text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3"/>
    </w:p>
    <w:p w:rsidR="00C46C7E" w:rsidRPr="00F86C33" w:rsidRDefault="00C46C7E" w:rsidP="00F86C33">
      <w:pPr>
        <w:spacing w:line="360" w:lineRule="auto"/>
        <w:ind w:firstLine="426"/>
        <w:jc w:val="both"/>
        <w:rPr>
          <w:rFonts w:ascii="Times New Roman" w:hAnsi="Times New Roman"/>
          <w:sz w:val="24"/>
          <w:szCs w:val="24"/>
        </w:rPr>
      </w:pPr>
      <w:r w:rsidRPr="00F86C33">
        <w:rPr>
          <w:rFonts w:ascii="Times New Roman" w:hAnsi="Times New Roman"/>
          <w:sz w:val="24"/>
          <w:szCs w:val="24"/>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w:t>
      </w:r>
      <w:r w:rsidRPr="00F86C33">
        <w:rPr>
          <w:rFonts w:ascii="Times New Roman" w:hAnsi="Times New Roman"/>
          <w:sz w:val="24"/>
          <w:szCs w:val="24"/>
        </w:rPr>
        <w:lastRenderedPageBreak/>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86C33" w:rsidRPr="00F86C33">
        <w:rPr>
          <w:rFonts w:ascii="Times New Roman" w:hAnsi="Times New Roman"/>
          <w:sz w:val="24"/>
          <w:szCs w:val="24"/>
        </w:rPr>
        <w:t xml:space="preserve"> Схемой не предусматриваются.</w:t>
      </w:r>
    </w:p>
    <w:p w:rsidR="00475A77" w:rsidRPr="00080F8C" w:rsidRDefault="00475A77" w:rsidP="000B1D94">
      <w:pPr>
        <w:pStyle w:val="2"/>
        <w:spacing w:line="360" w:lineRule="auto"/>
        <w:ind w:left="567"/>
        <w:jc w:val="both"/>
      </w:pPr>
      <w:bookmarkStart w:id="54" w:name="_Toc168581580"/>
      <w:r w:rsidRPr="00576EFA">
        <w:rPr>
          <w:color w:val="000000" w:themeColor="text1"/>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4"/>
    </w:p>
    <w:p w:rsidR="0064388A" w:rsidRDefault="00475A77" w:rsidP="00D82FD2">
      <w:pPr>
        <w:spacing w:line="360" w:lineRule="auto"/>
        <w:ind w:firstLine="425"/>
        <w:jc w:val="both"/>
        <w:rPr>
          <w:rFonts w:ascii="Times New Roman" w:hAnsi="Times New Roman"/>
          <w:color w:val="000000" w:themeColor="text1"/>
          <w:sz w:val="24"/>
          <w:szCs w:val="24"/>
        </w:rPr>
      </w:pPr>
      <w:proofErr w:type="spellStart"/>
      <w:r w:rsidRPr="00F86C33">
        <w:rPr>
          <w:rFonts w:ascii="Times New Roman" w:hAnsi="Times New Roman"/>
          <w:sz w:val="24"/>
          <w:szCs w:val="24"/>
        </w:rPr>
        <w:t>Мерооприятия</w:t>
      </w:r>
      <w:proofErr w:type="spellEnd"/>
      <w:r w:rsidRPr="00F86C33">
        <w:rPr>
          <w:rFonts w:ascii="Times New Roman" w:hAnsi="Times New Roman"/>
          <w:sz w:val="24"/>
          <w:szCs w:val="24"/>
        </w:rPr>
        <w:t xml:space="preserve"> по </w:t>
      </w:r>
      <w:r w:rsidRPr="00F86C33">
        <w:rPr>
          <w:rFonts w:ascii="Times New Roman" w:hAnsi="Times New Roman"/>
          <w:color w:val="000000" w:themeColor="text1"/>
          <w:sz w:val="24"/>
          <w:szCs w:val="24"/>
        </w:rPr>
        <w:t>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Схемой не предусмотрены.</w:t>
      </w:r>
    </w:p>
    <w:p w:rsidR="00B17D95" w:rsidRDefault="00B17D95" w:rsidP="000B1D94">
      <w:pPr>
        <w:pStyle w:val="1"/>
        <w:spacing w:before="0" w:line="360" w:lineRule="auto"/>
        <w:ind w:left="431" w:hanging="431"/>
      </w:pPr>
      <w:bookmarkStart w:id="55" w:name="_Toc168581581"/>
      <w:r w:rsidRPr="001B6E6B">
        <w:t xml:space="preserve">Раздел </w:t>
      </w:r>
      <w:r w:rsidRPr="00B17D95">
        <w:t>«Перспективные топливные балансы»</w:t>
      </w:r>
      <w:bookmarkEnd w:id="55"/>
    </w:p>
    <w:p w:rsidR="00B17D95" w:rsidRPr="00B17D95" w:rsidRDefault="00B17D95" w:rsidP="00B17D95">
      <w:pPr>
        <w:jc w:val="both"/>
        <w:rPr>
          <w:rFonts w:ascii="Times New Roman" w:hAnsi="Times New Roman"/>
          <w:b/>
          <w:sz w:val="26"/>
          <w:szCs w:val="26"/>
        </w:rPr>
      </w:pPr>
      <w:proofErr w:type="gramStart"/>
      <w:r w:rsidRPr="00B17D95">
        <w:rPr>
          <w:rFonts w:ascii="Times New Roman" w:hAnsi="Times New Roman"/>
          <w:b/>
          <w:color w:val="000000" w:themeColor="text1"/>
          <w:sz w:val="26"/>
          <w:szCs w:val="26"/>
        </w:rPr>
        <w:t>8.1  Перспективные</w:t>
      </w:r>
      <w:proofErr w:type="gramEnd"/>
      <w:r w:rsidRPr="00B17D95">
        <w:rPr>
          <w:rFonts w:ascii="Times New Roman" w:hAnsi="Times New Roman"/>
          <w:b/>
          <w:color w:val="000000" w:themeColor="text1"/>
          <w:sz w:val="26"/>
          <w:szCs w:val="26"/>
        </w:rPr>
        <w:t xml:space="preserve"> топливные балансы для каждого источника тепловой энергии по видам основного, резервного и аварийного топлива на каждом этапе</w:t>
      </w:r>
    </w:p>
    <w:p w:rsidR="00B17D95" w:rsidRDefault="00B17D95" w:rsidP="00B17D95">
      <w:pPr>
        <w:pStyle w:val="aff6"/>
        <w:tabs>
          <w:tab w:val="left" w:pos="709"/>
        </w:tabs>
        <w:spacing w:line="360" w:lineRule="auto"/>
      </w:pPr>
      <w:r>
        <w:t>Целями</w:t>
      </w:r>
      <w:r w:rsidR="000B10B5">
        <w:t xml:space="preserve"> </w:t>
      </w:r>
      <w:r>
        <w:t>разработки</w:t>
      </w:r>
      <w:r w:rsidR="000B10B5">
        <w:t xml:space="preserve"> </w:t>
      </w:r>
      <w:r>
        <w:t>перспективных</w:t>
      </w:r>
      <w:r w:rsidR="000B10B5">
        <w:t xml:space="preserve"> </w:t>
      </w:r>
      <w:r>
        <w:t>топливных</w:t>
      </w:r>
      <w:r w:rsidR="000B10B5">
        <w:t xml:space="preserve"> </w:t>
      </w:r>
      <w:r>
        <w:t>балансов</w:t>
      </w:r>
      <w:r w:rsidR="000B10B5">
        <w:t xml:space="preserve"> </w:t>
      </w:r>
      <w:r>
        <w:t>являются:</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 перспективных объемов тепловой энергии, вырабатываемой на</w:t>
      </w:r>
      <w:r w:rsidR="000B10B5">
        <w:rPr>
          <w:sz w:val="24"/>
        </w:rPr>
        <w:t xml:space="preserve"> </w:t>
      </w:r>
      <w:r>
        <w:rPr>
          <w:sz w:val="24"/>
        </w:rPr>
        <w:t>всех источниках тепловой энергии, обеспечивающих спрос на тепловую энергию и теплоноситель</w:t>
      </w:r>
      <w:r w:rsidR="000B10B5">
        <w:rPr>
          <w:sz w:val="24"/>
        </w:rPr>
        <w:t xml:space="preserve"> </w:t>
      </w:r>
      <w:r>
        <w:rPr>
          <w:sz w:val="24"/>
        </w:rPr>
        <w:t>для</w:t>
      </w:r>
      <w:r w:rsidR="000B10B5">
        <w:rPr>
          <w:sz w:val="24"/>
        </w:rPr>
        <w:t xml:space="preserve"> </w:t>
      </w:r>
      <w:proofErr w:type="spellStart"/>
      <w:proofErr w:type="gramStart"/>
      <w:r>
        <w:rPr>
          <w:sz w:val="24"/>
        </w:rPr>
        <w:t>потребителей,на</w:t>
      </w:r>
      <w:proofErr w:type="spellEnd"/>
      <w:proofErr w:type="gramEnd"/>
      <w:r w:rsidR="000B10B5">
        <w:rPr>
          <w:sz w:val="24"/>
        </w:rPr>
        <w:t xml:space="preserve"> </w:t>
      </w:r>
      <w:r>
        <w:rPr>
          <w:sz w:val="24"/>
        </w:rPr>
        <w:t>собственные</w:t>
      </w:r>
      <w:r w:rsidR="000B10B5">
        <w:rPr>
          <w:sz w:val="24"/>
        </w:rPr>
        <w:t xml:space="preserve"> </w:t>
      </w:r>
      <w:r>
        <w:rPr>
          <w:sz w:val="24"/>
        </w:rPr>
        <w:t>нужды</w:t>
      </w:r>
      <w:r w:rsidR="000B10B5">
        <w:rPr>
          <w:sz w:val="24"/>
        </w:rPr>
        <w:t xml:space="preserve"> </w:t>
      </w:r>
      <w:r>
        <w:rPr>
          <w:sz w:val="24"/>
        </w:rPr>
        <w:t>котельных,</w:t>
      </w:r>
      <w:r w:rsidR="000B10B5">
        <w:rPr>
          <w:sz w:val="24"/>
        </w:rPr>
        <w:t xml:space="preserve"> </w:t>
      </w:r>
      <w:r>
        <w:rPr>
          <w:sz w:val="24"/>
        </w:rPr>
        <w:t>на</w:t>
      </w:r>
      <w:r w:rsidR="000B10B5">
        <w:rPr>
          <w:sz w:val="24"/>
        </w:rPr>
        <w:t xml:space="preserve"> </w:t>
      </w:r>
      <w:r>
        <w:rPr>
          <w:sz w:val="24"/>
        </w:rPr>
        <w:t>потери</w:t>
      </w:r>
      <w:r w:rsidR="000B10B5">
        <w:rPr>
          <w:sz w:val="24"/>
        </w:rPr>
        <w:t xml:space="preserve"> </w:t>
      </w:r>
      <w:r>
        <w:rPr>
          <w:sz w:val="24"/>
        </w:rPr>
        <w:t>тепловой</w:t>
      </w:r>
      <w:r w:rsidR="000B10B5">
        <w:rPr>
          <w:sz w:val="24"/>
        </w:rPr>
        <w:t xml:space="preserve"> </w:t>
      </w:r>
      <w:r>
        <w:rPr>
          <w:sz w:val="24"/>
        </w:rPr>
        <w:t>энергии</w:t>
      </w:r>
      <w:r w:rsidR="000B10B5">
        <w:rPr>
          <w:sz w:val="24"/>
        </w:rPr>
        <w:t xml:space="preserve"> </w:t>
      </w:r>
      <w:r>
        <w:rPr>
          <w:sz w:val="24"/>
        </w:rPr>
        <w:t>при</w:t>
      </w:r>
      <w:r w:rsidR="000B10B5">
        <w:rPr>
          <w:sz w:val="24"/>
        </w:rPr>
        <w:t xml:space="preserve"> </w:t>
      </w:r>
      <w:r>
        <w:rPr>
          <w:sz w:val="24"/>
        </w:rPr>
        <w:t>ее</w:t>
      </w:r>
      <w:r w:rsidR="000B10B5">
        <w:rPr>
          <w:sz w:val="24"/>
        </w:rPr>
        <w:t xml:space="preserve"> </w:t>
      </w:r>
      <w:r>
        <w:rPr>
          <w:sz w:val="24"/>
        </w:rPr>
        <w:t>передаче</w:t>
      </w:r>
      <w:r w:rsidR="000B10B5">
        <w:rPr>
          <w:sz w:val="24"/>
        </w:rPr>
        <w:t xml:space="preserve"> </w:t>
      </w:r>
      <w:r>
        <w:rPr>
          <w:sz w:val="24"/>
        </w:rPr>
        <w:t>по</w:t>
      </w:r>
      <w:r w:rsidR="000B10B5">
        <w:rPr>
          <w:sz w:val="24"/>
        </w:rPr>
        <w:t xml:space="preserve"> </w:t>
      </w:r>
      <w:r>
        <w:rPr>
          <w:sz w:val="24"/>
        </w:rPr>
        <w:t>тепловым</w:t>
      </w:r>
      <w:r w:rsidR="000B10B5">
        <w:rPr>
          <w:sz w:val="24"/>
        </w:rPr>
        <w:t xml:space="preserve"> </w:t>
      </w:r>
      <w:r>
        <w:rPr>
          <w:sz w:val="24"/>
        </w:rPr>
        <w:t>сетям, на</w:t>
      </w:r>
      <w:r w:rsidR="000B10B5">
        <w:rPr>
          <w:sz w:val="24"/>
        </w:rPr>
        <w:t xml:space="preserve"> </w:t>
      </w:r>
      <w:r>
        <w:rPr>
          <w:sz w:val="24"/>
        </w:rPr>
        <w:t>хозяйственные</w:t>
      </w:r>
      <w:r w:rsidR="000B10B5">
        <w:rPr>
          <w:sz w:val="24"/>
        </w:rPr>
        <w:t xml:space="preserve"> </w:t>
      </w:r>
      <w:r>
        <w:rPr>
          <w:sz w:val="24"/>
        </w:rPr>
        <w:t>нужды</w:t>
      </w:r>
      <w:r w:rsidR="000B10B5">
        <w:rPr>
          <w:sz w:val="24"/>
        </w:rPr>
        <w:t xml:space="preserve"> </w:t>
      </w:r>
      <w:r>
        <w:rPr>
          <w:sz w:val="24"/>
        </w:rPr>
        <w:t>предприятий;</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установление</w:t>
      </w:r>
      <w:r w:rsidR="000B10B5">
        <w:rPr>
          <w:sz w:val="24"/>
        </w:rPr>
        <w:t xml:space="preserve"> </w:t>
      </w:r>
      <w:r>
        <w:rPr>
          <w:sz w:val="24"/>
        </w:rPr>
        <w:t>объемов</w:t>
      </w:r>
      <w:r w:rsidR="000B10B5">
        <w:rPr>
          <w:sz w:val="24"/>
        </w:rPr>
        <w:t xml:space="preserve"> </w:t>
      </w:r>
      <w:r>
        <w:rPr>
          <w:sz w:val="24"/>
        </w:rPr>
        <w:t>топлива</w:t>
      </w:r>
      <w:r w:rsidR="000B10B5">
        <w:rPr>
          <w:sz w:val="24"/>
        </w:rPr>
        <w:t xml:space="preserve"> </w:t>
      </w:r>
      <w:r>
        <w:rPr>
          <w:sz w:val="24"/>
        </w:rPr>
        <w:t>для</w:t>
      </w:r>
      <w:r w:rsidR="000B10B5">
        <w:rPr>
          <w:sz w:val="24"/>
        </w:rPr>
        <w:t xml:space="preserve"> </w:t>
      </w:r>
      <w:r>
        <w:rPr>
          <w:sz w:val="24"/>
        </w:rPr>
        <w:t>обеспечения</w:t>
      </w:r>
      <w:r w:rsidR="000B10B5">
        <w:rPr>
          <w:sz w:val="24"/>
        </w:rPr>
        <w:t xml:space="preserve"> </w:t>
      </w:r>
      <w:r>
        <w:rPr>
          <w:sz w:val="24"/>
        </w:rPr>
        <w:t>выработки</w:t>
      </w:r>
      <w:r w:rsidR="000B10B5">
        <w:rPr>
          <w:sz w:val="24"/>
        </w:rPr>
        <w:t xml:space="preserve"> </w:t>
      </w:r>
      <w:r>
        <w:rPr>
          <w:sz w:val="24"/>
        </w:rPr>
        <w:t>тепловой</w:t>
      </w:r>
      <w:r w:rsidR="000B10B5">
        <w:rPr>
          <w:sz w:val="24"/>
        </w:rPr>
        <w:t xml:space="preserve"> </w:t>
      </w:r>
      <w:r>
        <w:rPr>
          <w:sz w:val="24"/>
        </w:rPr>
        <w:t>энергии</w:t>
      </w:r>
      <w:r w:rsidR="000B10B5">
        <w:rPr>
          <w:sz w:val="24"/>
        </w:rPr>
        <w:t xml:space="preserve"> </w:t>
      </w:r>
      <w:r>
        <w:rPr>
          <w:sz w:val="24"/>
        </w:rPr>
        <w:t>на</w:t>
      </w:r>
      <w:r w:rsidR="000B10B5">
        <w:rPr>
          <w:sz w:val="24"/>
        </w:rPr>
        <w:t xml:space="preserve"> </w:t>
      </w:r>
      <w:r>
        <w:rPr>
          <w:sz w:val="24"/>
        </w:rPr>
        <w:t>каждом</w:t>
      </w:r>
      <w:r w:rsidR="000B10B5">
        <w:rPr>
          <w:sz w:val="24"/>
        </w:rPr>
        <w:t xml:space="preserve"> </w:t>
      </w:r>
      <w:r>
        <w:rPr>
          <w:sz w:val="24"/>
        </w:rPr>
        <w:t>источнике тепловой энергии;</w:t>
      </w:r>
    </w:p>
    <w:p w:rsidR="00B17D95"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rPr>
      </w:pPr>
      <w:r>
        <w:rPr>
          <w:sz w:val="24"/>
        </w:rPr>
        <w:t>определение видов топлива, обеспечивающего выработку необходимой электрической</w:t>
      </w:r>
      <w:r w:rsidR="000B10B5">
        <w:rPr>
          <w:sz w:val="24"/>
        </w:rPr>
        <w:t xml:space="preserve"> </w:t>
      </w:r>
      <w:r>
        <w:rPr>
          <w:sz w:val="24"/>
        </w:rPr>
        <w:t>и</w:t>
      </w:r>
      <w:r w:rsidR="000B10B5">
        <w:rPr>
          <w:sz w:val="24"/>
        </w:rPr>
        <w:t xml:space="preserve"> </w:t>
      </w:r>
      <w:r>
        <w:rPr>
          <w:sz w:val="24"/>
        </w:rPr>
        <w:t>тепловой энергии;</w:t>
      </w:r>
    </w:p>
    <w:p w:rsidR="00B17D95" w:rsidRPr="00BC540C" w:rsidRDefault="00B17D95" w:rsidP="00B17D95">
      <w:pPr>
        <w:pStyle w:val="af0"/>
        <w:widowControl w:val="0"/>
        <w:numPr>
          <w:ilvl w:val="0"/>
          <w:numId w:val="8"/>
        </w:numPr>
        <w:tabs>
          <w:tab w:val="left" w:pos="851"/>
          <w:tab w:val="left" w:pos="1276"/>
        </w:tabs>
        <w:autoSpaceDE w:val="0"/>
        <w:autoSpaceDN w:val="0"/>
        <w:spacing w:line="360" w:lineRule="auto"/>
        <w:ind w:left="0" w:firstLine="426"/>
        <w:jc w:val="both"/>
        <w:rPr>
          <w:sz w:val="24"/>
          <w:szCs w:val="24"/>
        </w:rPr>
      </w:pPr>
      <w:r w:rsidRPr="00BC540C">
        <w:rPr>
          <w:sz w:val="24"/>
          <w:szCs w:val="24"/>
        </w:rPr>
        <w:t>установление показателей эффективности использования топлива.</w:t>
      </w:r>
      <w:r w:rsidR="000B10B5">
        <w:rPr>
          <w:sz w:val="24"/>
          <w:szCs w:val="24"/>
        </w:rPr>
        <w:t xml:space="preserve"> </w:t>
      </w:r>
      <w:r w:rsidRPr="00BC540C">
        <w:rPr>
          <w:sz w:val="24"/>
          <w:szCs w:val="24"/>
        </w:rPr>
        <w:t>Перспективные</w:t>
      </w:r>
      <w:r w:rsidR="000B10B5">
        <w:rPr>
          <w:sz w:val="24"/>
          <w:szCs w:val="24"/>
        </w:rPr>
        <w:t xml:space="preserve"> </w:t>
      </w:r>
      <w:r w:rsidRPr="00BC540C">
        <w:rPr>
          <w:sz w:val="24"/>
          <w:szCs w:val="24"/>
        </w:rPr>
        <w:t>топливные</w:t>
      </w:r>
      <w:r w:rsidR="000B10B5">
        <w:rPr>
          <w:sz w:val="24"/>
          <w:szCs w:val="24"/>
        </w:rPr>
        <w:t xml:space="preserve"> </w:t>
      </w:r>
      <w:r w:rsidRPr="00BC540C">
        <w:rPr>
          <w:sz w:val="24"/>
          <w:szCs w:val="24"/>
        </w:rPr>
        <w:t>балансы разработаны</w:t>
      </w:r>
      <w:r w:rsidR="000B10B5">
        <w:rPr>
          <w:sz w:val="24"/>
          <w:szCs w:val="24"/>
        </w:rPr>
        <w:t xml:space="preserve"> </w:t>
      </w:r>
      <w:r w:rsidRPr="00BC540C">
        <w:rPr>
          <w:sz w:val="24"/>
          <w:szCs w:val="24"/>
        </w:rPr>
        <w:t>в</w:t>
      </w:r>
      <w:r w:rsidR="000B10B5">
        <w:rPr>
          <w:sz w:val="24"/>
          <w:szCs w:val="24"/>
        </w:rPr>
        <w:t xml:space="preserve"> </w:t>
      </w:r>
      <w:r w:rsidRPr="00BC540C">
        <w:rPr>
          <w:sz w:val="24"/>
          <w:szCs w:val="24"/>
        </w:rPr>
        <w:t>соответствии пунктом</w:t>
      </w:r>
      <w:r w:rsidR="000B10B5">
        <w:rPr>
          <w:sz w:val="24"/>
          <w:szCs w:val="24"/>
        </w:rPr>
        <w:t xml:space="preserve"> </w:t>
      </w:r>
      <w:r w:rsidRPr="00BC540C">
        <w:rPr>
          <w:sz w:val="24"/>
          <w:szCs w:val="24"/>
        </w:rPr>
        <w:t>44 Требований</w:t>
      </w:r>
      <w:r w:rsidR="000B10B5">
        <w:rPr>
          <w:sz w:val="24"/>
          <w:szCs w:val="24"/>
        </w:rPr>
        <w:t xml:space="preserve"> </w:t>
      </w:r>
      <w:r w:rsidRPr="00BC540C">
        <w:rPr>
          <w:sz w:val="24"/>
          <w:szCs w:val="24"/>
        </w:rPr>
        <w:t>к</w:t>
      </w:r>
      <w:r w:rsidR="000B10B5">
        <w:rPr>
          <w:sz w:val="24"/>
          <w:szCs w:val="24"/>
        </w:rPr>
        <w:t xml:space="preserve"> </w:t>
      </w:r>
      <w:r w:rsidRPr="00BC540C">
        <w:rPr>
          <w:sz w:val="24"/>
          <w:szCs w:val="24"/>
        </w:rPr>
        <w:t>схемам</w:t>
      </w:r>
      <w:r w:rsidR="000B10B5">
        <w:rPr>
          <w:sz w:val="24"/>
          <w:szCs w:val="24"/>
        </w:rPr>
        <w:t xml:space="preserve"> </w:t>
      </w:r>
      <w:r w:rsidRPr="00BC540C">
        <w:rPr>
          <w:sz w:val="24"/>
          <w:szCs w:val="24"/>
        </w:rPr>
        <w:t>теплоснабжения.</w:t>
      </w:r>
    </w:p>
    <w:p w:rsidR="00B17D95" w:rsidRDefault="00B17D95" w:rsidP="00B17D95">
      <w:pPr>
        <w:pStyle w:val="aff6"/>
        <w:tabs>
          <w:tab w:val="left" w:pos="709"/>
        </w:tabs>
        <w:spacing w:line="360" w:lineRule="auto"/>
      </w:pPr>
      <w:r w:rsidRPr="00BC540C">
        <w:rPr>
          <w:spacing w:val="-1"/>
        </w:rPr>
        <w:t>В</w:t>
      </w:r>
      <w:r w:rsidR="00A55843">
        <w:rPr>
          <w:spacing w:val="-1"/>
        </w:rPr>
        <w:t xml:space="preserve"> </w:t>
      </w:r>
      <w:r w:rsidRPr="00BC540C">
        <w:rPr>
          <w:spacing w:val="-1"/>
        </w:rPr>
        <w:t>результате</w:t>
      </w:r>
      <w:r w:rsidR="00A55843">
        <w:rPr>
          <w:spacing w:val="-1"/>
        </w:rPr>
        <w:t xml:space="preserve"> </w:t>
      </w:r>
      <w:r w:rsidRPr="00BC540C">
        <w:rPr>
          <w:spacing w:val="-1"/>
        </w:rPr>
        <w:t>разработки</w:t>
      </w:r>
      <w:r w:rsidR="00A55843">
        <w:rPr>
          <w:spacing w:val="-1"/>
        </w:rPr>
        <w:t xml:space="preserve"> </w:t>
      </w:r>
      <w:r w:rsidRPr="00BC540C">
        <w:rPr>
          <w:spacing w:val="-1"/>
        </w:rPr>
        <w:t>в</w:t>
      </w:r>
      <w:r w:rsidR="00A55843">
        <w:rPr>
          <w:spacing w:val="-1"/>
        </w:rPr>
        <w:t xml:space="preserve"> </w:t>
      </w:r>
      <w:r w:rsidRPr="00BC540C">
        <w:rPr>
          <w:spacing w:val="-1"/>
        </w:rPr>
        <w:t>соответствии</w:t>
      </w:r>
      <w:r w:rsidR="00A55843">
        <w:rPr>
          <w:spacing w:val="-1"/>
        </w:rPr>
        <w:t xml:space="preserve"> </w:t>
      </w:r>
      <w:r w:rsidRPr="00BC540C">
        <w:t>с</w:t>
      </w:r>
      <w:r w:rsidR="00A55843">
        <w:t xml:space="preserve"> </w:t>
      </w:r>
      <w:r w:rsidRPr="00BC540C">
        <w:t>пунктом</w:t>
      </w:r>
      <w:r w:rsidR="00A55843">
        <w:t xml:space="preserve"> </w:t>
      </w:r>
      <w:r w:rsidRPr="00BC540C">
        <w:t>44</w:t>
      </w:r>
      <w:r w:rsidR="00A55843">
        <w:t xml:space="preserve"> </w:t>
      </w:r>
      <w:r w:rsidRPr="00BC540C">
        <w:t>Требований</w:t>
      </w:r>
      <w:r w:rsidR="00A55843">
        <w:t xml:space="preserve"> </w:t>
      </w:r>
      <w:r w:rsidRPr="00BC540C">
        <w:t>к</w:t>
      </w:r>
      <w:r w:rsidR="00A55843">
        <w:t xml:space="preserve"> </w:t>
      </w:r>
      <w:r w:rsidRPr="00BC540C">
        <w:t>схеме</w:t>
      </w:r>
      <w:r w:rsidR="00A55843">
        <w:t xml:space="preserve"> </w:t>
      </w:r>
      <w:r>
        <w:t>теплоснаб</w:t>
      </w:r>
      <w:r w:rsidRPr="00BC540C">
        <w:t>жения</w:t>
      </w:r>
      <w:r w:rsidR="00A55843">
        <w:t xml:space="preserve"> </w:t>
      </w:r>
      <w:r>
        <w:t>должны</w:t>
      </w:r>
      <w:r w:rsidR="00A55843">
        <w:t xml:space="preserve"> </w:t>
      </w:r>
      <w:r>
        <w:t>быть</w:t>
      </w:r>
      <w:r w:rsidR="00A55843">
        <w:t xml:space="preserve"> </w:t>
      </w:r>
      <w:r>
        <w:t>решены</w:t>
      </w:r>
      <w:r w:rsidR="00A55843">
        <w:t xml:space="preserve"> </w:t>
      </w:r>
      <w:r>
        <w:t>следующие задачи: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pacing w:val="-1"/>
          <w:sz w:val="24"/>
        </w:rPr>
        <w:t>установлены</w:t>
      </w:r>
      <w:r w:rsidR="00A55843">
        <w:rPr>
          <w:spacing w:val="-1"/>
          <w:sz w:val="24"/>
        </w:rPr>
        <w:t xml:space="preserve"> </w:t>
      </w:r>
      <w:r>
        <w:rPr>
          <w:sz w:val="24"/>
        </w:rPr>
        <w:t>перспективные</w:t>
      </w:r>
      <w:r w:rsidR="00A55843">
        <w:rPr>
          <w:sz w:val="24"/>
        </w:rPr>
        <w:t xml:space="preserve"> </w:t>
      </w:r>
      <w:r>
        <w:rPr>
          <w:sz w:val="24"/>
        </w:rPr>
        <w:t>объемы</w:t>
      </w:r>
      <w:r w:rsidR="00A55843">
        <w:rPr>
          <w:sz w:val="24"/>
        </w:rPr>
        <w:t xml:space="preserve"> </w:t>
      </w:r>
      <w:r>
        <w:rPr>
          <w:sz w:val="24"/>
        </w:rPr>
        <w:t>тепловой</w:t>
      </w:r>
      <w:r w:rsidR="00A55843">
        <w:rPr>
          <w:sz w:val="24"/>
        </w:rPr>
        <w:t xml:space="preserve"> </w:t>
      </w:r>
      <w:r>
        <w:rPr>
          <w:sz w:val="24"/>
        </w:rPr>
        <w:t>энергии,</w:t>
      </w:r>
      <w:r w:rsidR="00A55843">
        <w:rPr>
          <w:sz w:val="24"/>
        </w:rPr>
        <w:t xml:space="preserve"> </w:t>
      </w:r>
      <w:proofErr w:type="gramStart"/>
      <w:r>
        <w:rPr>
          <w:sz w:val="24"/>
        </w:rPr>
        <w:t>вырабатываемой</w:t>
      </w:r>
      <w:r w:rsidR="00A55843">
        <w:rPr>
          <w:sz w:val="24"/>
        </w:rPr>
        <w:t xml:space="preserve">  </w:t>
      </w:r>
      <w:r>
        <w:rPr>
          <w:sz w:val="24"/>
        </w:rPr>
        <w:t>на</w:t>
      </w:r>
      <w:proofErr w:type="gramEnd"/>
      <w:r w:rsidR="00A55843">
        <w:rPr>
          <w:sz w:val="24"/>
        </w:rPr>
        <w:t xml:space="preserve"> </w:t>
      </w:r>
      <w:r>
        <w:rPr>
          <w:sz w:val="24"/>
        </w:rPr>
        <w:t>всех</w:t>
      </w:r>
      <w:r w:rsidR="00A55843">
        <w:rPr>
          <w:sz w:val="24"/>
        </w:rPr>
        <w:t xml:space="preserve"> </w:t>
      </w:r>
      <w:r>
        <w:rPr>
          <w:sz w:val="24"/>
        </w:rPr>
        <w:t>источниках тепловой энергии, обеспечивающие спрос на тепловую энергию и теплоноситель</w:t>
      </w:r>
      <w:r w:rsidR="00A55843">
        <w:rPr>
          <w:sz w:val="24"/>
        </w:rPr>
        <w:t xml:space="preserve"> </w:t>
      </w:r>
      <w:r>
        <w:rPr>
          <w:sz w:val="24"/>
        </w:rPr>
        <w:lastRenderedPageBreak/>
        <w:t>для</w:t>
      </w:r>
      <w:r w:rsidR="00A55843">
        <w:rPr>
          <w:sz w:val="24"/>
        </w:rPr>
        <w:t xml:space="preserve"> </w:t>
      </w:r>
      <w:r>
        <w:rPr>
          <w:sz w:val="24"/>
        </w:rPr>
        <w:t>потребителей,</w:t>
      </w:r>
      <w:r w:rsidR="00A55843">
        <w:rPr>
          <w:sz w:val="24"/>
        </w:rPr>
        <w:t xml:space="preserve"> </w:t>
      </w:r>
      <w:r>
        <w:rPr>
          <w:sz w:val="24"/>
        </w:rPr>
        <w:t>на</w:t>
      </w:r>
      <w:r w:rsidR="00A55843">
        <w:rPr>
          <w:sz w:val="24"/>
        </w:rPr>
        <w:t xml:space="preserve"> </w:t>
      </w:r>
      <w:r>
        <w:rPr>
          <w:sz w:val="24"/>
        </w:rPr>
        <w:t>собственные</w:t>
      </w:r>
      <w:r w:rsidR="00A55843">
        <w:rPr>
          <w:sz w:val="24"/>
        </w:rPr>
        <w:t xml:space="preserve"> </w:t>
      </w:r>
      <w:r>
        <w:rPr>
          <w:sz w:val="24"/>
        </w:rPr>
        <w:t>нужды</w:t>
      </w:r>
      <w:r w:rsidR="00A55843">
        <w:rPr>
          <w:sz w:val="24"/>
        </w:rPr>
        <w:t xml:space="preserve"> </w:t>
      </w:r>
      <w:r>
        <w:rPr>
          <w:sz w:val="24"/>
        </w:rPr>
        <w:t>котельных,</w:t>
      </w:r>
      <w:r w:rsidR="00A55843">
        <w:rPr>
          <w:sz w:val="24"/>
        </w:rPr>
        <w:t xml:space="preserve"> </w:t>
      </w:r>
      <w:r>
        <w:rPr>
          <w:sz w:val="24"/>
        </w:rPr>
        <w:t>на</w:t>
      </w:r>
      <w:r w:rsidR="00A55843">
        <w:rPr>
          <w:sz w:val="24"/>
        </w:rPr>
        <w:t xml:space="preserve"> </w:t>
      </w:r>
      <w:r>
        <w:rPr>
          <w:sz w:val="24"/>
        </w:rPr>
        <w:t>потери</w:t>
      </w:r>
      <w:r w:rsidR="00A55843">
        <w:rPr>
          <w:sz w:val="24"/>
        </w:rPr>
        <w:t xml:space="preserve"> </w:t>
      </w:r>
      <w:r>
        <w:rPr>
          <w:sz w:val="24"/>
        </w:rPr>
        <w:t>тепловой</w:t>
      </w:r>
      <w:r w:rsidR="00A55843">
        <w:rPr>
          <w:sz w:val="24"/>
        </w:rPr>
        <w:t xml:space="preserve"> </w:t>
      </w:r>
      <w:r>
        <w:rPr>
          <w:sz w:val="24"/>
        </w:rPr>
        <w:t>энергии</w:t>
      </w:r>
      <w:r w:rsidR="00A55843">
        <w:rPr>
          <w:sz w:val="24"/>
        </w:rPr>
        <w:t xml:space="preserve"> </w:t>
      </w:r>
      <w:r>
        <w:rPr>
          <w:sz w:val="24"/>
        </w:rPr>
        <w:t>при</w:t>
      </w:r>
      <w:r w:rsidR="00A55843">
        <w:rPr>
          <w:sz w:val="24"/>
        </w:rPr>
        <w:t xml:space="preserve"> </w:t>
      </w:r>
      <w:r>
        <w:rPr>
          <w:sz w:val="24"/>
        </w:rPr>
        <w:t>ее</w:t>
      </w:r>
      <w:r w:rsidR="00A55843">
        <w:rPr>
          <w:sz w:val="24"/>
        </w:rPr>
        <w:t xml:space="preserve"> </w:t>
      </w:r>
      <w:r>
        <w:rPr>
          <w:sz w:val="24"/>
        </w:rPr>
        <w:t>передаче</w:t>
      </w:r>
      <w:r w:rsidR="00A55843">
        <w:rPr>
          <w:sz w:val="24"/>
        </w:rPr>
        <w:t xml:space="preserve"> </w:t>
      </w:r>
      <w:r>
        <w:rPr>
          <w:sz w:val="24"/>
        </w:rPr>
        <w:t>по</w:t>
      </w:r>
      <w:r w:rsidR="00A55843">
        <w:rPr>
          <w:sz w:val="24"/>
        </w:rPr>
        <w:t xml:space="preserve"> </w:t>
      </w:r>
      <w:r>
        <w:rPr>
          <w:sz w:val="24"/>
        </w:rPr>
        <w:t>тепловым</w:t>
      </w:r>
      <w:r w:rsidR="00A55843">
        <w:rPr>
          <w:sz w:val="24"/>
        </w:rPr>
        <w:t xml:space="preserve"> </w:t>
      </w:r>
      <w:r>
        <w:rPr>
          <w:sz w:val="24"/>
        </w:rPr>
        <w:t>сетям, на</w:t>
      </w:r>
      <w:r w:rsidR="00A55843">
        <w:rPr>
          <w:sz w:val="24"/>
        </w:rPr>
        <w:t xml:space="preserve"> </w:t>
      </w:r>
      <w:r>
        <w:rPr>
          <w:sz w:val="24"/>
        </w:rPr>
        <w:t>хозяйственные нужды</w:t>
      </w:r>
      <w:r w:rsidR="00A55843">
        <w:rPr>
          <w:sz w:val="24"/>
        </w:rPr>
        <w:t xml:space="preserve"> </w:t>
      </w:r>
      <w:r>
        <w:rPr>
          <w:sz w:val="24"/>
        </w:rPr>
        <w:t>предприятий;</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t xml:space="preserve">установлены объемы топлива для обеспечения выработки тепловой энергии </w:t>
      </w:r>
      <w:proofErr w:type="spellStart"/>
      <w:r>
        <w:rPr>
          <w:sz w:val="24"/>
        </w:rPr>
        <w:t>накаждом</w:t>
      </w:r>
      <w:proofErr w:type="spellEnd"/>
      <w:r w:rsidR="00A55843">
        <w:rPr>
          <w:sz w:val="24"/>
        </w:rPr>
        <w:t xml:space="preserve"> </w:t>
      </w:r>
      <w:r>
        <w:rPr>
          <w:sz w:val="24"/>
        </w:rPr>
        <w:t>источнике тепловой энергии;</w:t>
      </w:r>
    </w:p>
    <w:p w:rsidR="00B17D95"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rPr>
      </w:pPr>
      <w:r>
        <w:rPr>
          <w:sz w:val="24"/>
        </w:rPr>
        <w:t>определены виды топлива, обеспечивающие выработку необходимой тепловой</w:t>
      </w:r>
      <w:r w:rsidR="00A55843">
        <w:rPr>
          <w:sz w:val="24"/>
        </w:rPr>
        <w:t xml:space="preserve"> </w:t>
      </w:r>
      <w:r>
        <w:rPr>
          <w:sz w:val="24"/>
        </w:rPr>
        <w:t>энергии;</w:t>
      </w:r>
    </w:p>
    <w:p w:rsidR="00B17D95" w:rsidRPr="00BC540C" w:rsidRDefault="00B17D95" w:rsidP="00B17D95">
      <w:pPr>
        <w:pStyle w:val="af0"/>
        <w:widowControl w:val="0"/>
        <w:numPr>
          <w:ilvl w:val="0"/>
          <w:numId w:val="8"/>
        </w:numPr>
        <w:tabs>
          <w:tab w:val="left" w:pos="709"/>
          <w:tab w:val="left" w:pos="993"/>
          <w:tab w:val="left" w:pos="1276"/>
        </w:tabs>
        <w:autoSpaceDE w:val="0"/>
        <w:autoSpaceDN w:val="0"/>
        <w:spacing w:line="360" w:lineRule="auto"/>
        <w:ind w:left="0" w:firstLine="426"/>
        <w:jc w:val="both"/>
        <w:rPr>
          <w:sz w:val="24"/>
          <w:szCs w:val="24"/>
        </w:rPr>
      </w:pPr>
      <w:r>
        <w:rPr>
          <w:sz w:val="24"/>
        </w:rPr>
        <w:t>установлены показатели эффективности использования топлива и предлагаемого</w:t>
      </w:r>
      <w:r w:rsidR="00A55843">
        <w:rPr>
          <w:sz w:val="24"/>
        </w:rPr>
        <w:t xml:space="preserve"> </w:t>
      </w:r>
      <w:r>
        <w:rPr>
          <w:sz w:val="24"/>
        </w:rPr>
        <w:t>к</w:t>
      </w:r>
      <w:r w:rsidR="00A55843">
        <w:rPr>
          <w:sz w:val="24"/>
        </w:rPr>
        <w:t xml:space="preserve"> </w:t>
      </w:r>
      <w:r w:rsidRPr="00BC540C">
        <w:rPr>
          <w:sz w:val="24"/>
          <w:szCs w:val="24"/>
        </w:rPr>
        <w:t>использованию теплоэнергетического</w:t>
      </w:r>
      <w:r w:rsidR="00A55843">
        <w:rPr>
          <w:sz w:val="24"/>
          <w:szCs w:val="24"/>
        </w:rPr>
        <w:t xml:space="preserve"> </w:t>
      </w:r>
      <w:r w:rsidRPr="00BC540C">
        <w:rPr>
          <w:sz w:val="24"/>
          <w:szCs w:val="24"/>
        </w:rPr>
        <w:t>оборудования.</w:t>
      </w:r>
    </w:p>
    <w:p w:rsidR="00475A77" w:rsidRPr="00BC540C" w:rsidRDefault="00B17D95" w:rsidP="00D82FD2">
      <w:pPr>
        <w:spacing w:after="0" w:line="360" w:lineRule="auto"/>
        <w:rPr>
          <w:rFonts w:ascii="Times New Roman" w:eastAsia="Times New Roman" w:hAnsi="Times New Roman"/>
          <w:sz w:val="24"/>
          <w:szCs w:val="28"/>
          <w:lang w:eastAsia="ru-RU"/>
        </w:rPr>
      </w:pPr>
      <w:r w:rsidRPr="00BC540C">
        <w:rPr>
          <w:rFonts w:ascii="Times New Roman" w:eastAsia="Times New Roman" w:hAnsi="Times New Roman"/>
          <w:sz w:val="24"/>
          <w:szCs w:val="28"/>
          <w:lang w:eastAsia="ru-RU"/>
        </w:rPr>
        <w:t xml:space="preserve">Перспективное </w:t>
      </w:r>
      <w:proofErr w:type="spellStart"/>
      <w:r w:rsidRPr="00BC540C">
        <w:rPr>
          <w:rFonts w:ascii="Times New Roman" w:eastAsia="Times New Roman" w:hAnsi="Times New Roman"/>
          <w:sz w:val="24"/>
          <w:szCs w:val="28"/>
          <w:lang w:eastAsia="ru-RU"/>
        </w:rPr>
        <w:t>топливопотребление</w:t>
      </w:r>
      <w:proofErr w:type="spellEnd"/>
      <w:r w:rsidRPr="00BC540C">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w:t>
      </w:r>
      <w:r w:rsidRPr="00922D0B">
        <w:rPr>
          <w:rFonts w:ascii="Times New Roman" w:eastAsia="Times New Roman" w:hAnsi="Times New Roman"/>
          <w:sz w:val="24"/>
          <w:szCs w:val="28"/>
          <w:lang w:eastAsia="ru-RU"/>
        </w:rPr>
        <w:t>8</w:t>
      </w:r>
      <w:r w:rsidRPr="00BC540C">
        <w:rPr>
          <w:rFonts w:ascii="Times New Roman" w:eastAsia="Times New Roman" w:hAnsi="Times New Roman"/>
          <w:sz w:val="24"/>
          <w:szCs w:val="28"/>
          <w:lang w:eastAsia="ru-RU"/>
        </w:rPr>
        <w:t xml:space="preserve">.1. </w:t>
      </w:r>
    </w:p>
    <w:p w:rsidR="00E17041" w:rsidRPr="001B6E6B" w:rsidRDefault="00E17041" w:rsidP="00944388">
      <w:pPr>
        <w:keepNext/>
        <w:spacing w:after="0" w:line="360" w:lineRule="auto"/>
        <w:jc w:val="right"/>
        <w:rPr>
          <w:rFonts w:ascii="Times New Roman" w:eastAsia="Times New Roman" w:hAnsi="Times New Roman"/>
          <w:b/>
          <w:bCs/>
          <w:sz w:val="24"/>
          <w:szCs w:val="18"/>
          <w:lang w:eastAsia="ru-RU"/>
        </w:rPr>
      </w:pPr>
      <w:r w:rsidRPr="001B6E6B">
        <w:rPr>
          <w:rFonts w:ascii="Times New Roman" w:eastAsia="Times New Roman" w:hAnsi="Times New Roman"/>
          <w:b/>
          <w:bCs/>
          <w:sz w:val="24"/>
          <w:szCs w:val="18"/>
          <w:lang w:eastAsia="ru-RU"/>
        </w:rPr>
        <w:t xml:space="preserve">Таблица </w:t>
      </w:r>
      <w:r w:rsidR="00DE3420">
        <w:rPr>
          <w:rFonts w:ascii="Times New Roman" w:eastAsia="Times New Roman" w:hAnsi="Times New Roman"/>
          <w:b/>
          <w:bCs/>
          <w:sz w:val="24"/>
          <w:szCs w:val="18"/>
          <w:lang w:eastAsia="ru-RU"/>
        </w:rPr>
        <w:t>8</w:t>
      </w:r>
      <w:r w:rsidRPr="001B6E6B">
        <w:rPr>
          <w:rFonts w:ascii="Times New Roman" w:eastAsia="Times New Roman" w:hAnsi="Times New Roman"/>
          <w:b/>
          <w:bCs/>
          <w:sz w:val="24"/>
          <w:szCs w:val="18"/>
          <w:lang w:eastAsia="ru-RU"/>
        </w:rPr>
        <w:t>.</w:t>
      </w:r>
      <w:r w:rsidR="002506EA" w:rsidRPr="001B6E6B">
        <w:rPr>
          <w:rFonts w:ascii="Times New Roman" w:eastAsia="Times New Roman" w:hAnsi="Times New Roman"/>
          <w:b/>
          <w:bCs/>
          <w:sz w:val="24"/>
          <w:szCs w:val="18"/>
          <w:lang w:eastAsia="ru-RU"/>
        </w:rPr>
        <w:fldChar w:fldCharType="begin"/>
      </w:r>
      <w:r w:rsidRPr="001B6E6B">
        <w:rPr>
          <w:rFonts w:ascii="Times New Roman" w:eastAsia="Times New Roman" w:hAnsi="Times New Roman"/>
          <w:b/>
          <w:bCs/>
          <w:sz w:val="24"/>
          <w:szCs w:val="18"/>
          <w:lang w:eastAsia="ru-RU"/>
        </w:rPr>
        <w:instrText xml:space="preserve"> SEQ Таблица \* ARABIC \s 1 </w:instrText>
      </w:r>
      <w:r w:rsidR="002506EA" w:rsidRPr="001B6E6B">
        <w:rPr>
          <w:rFonts w:ascii="Times New Roman" w:eastAsia="Times New Roman" w:hAnsi="Times New Roman"/>
          <w:b/>
          <w:bCs/>
          <w:sz w:val="24"/>
          <w:szCs w:val="18"/>
          <w:lang w:eastAsia="ru-RU"/>
        </w:rPr>
        <w:fldChar w:fldCharType="separate"/>
      </w:r>
      <w:r w:rsidR="009D667D">
        <w:rPr>
          <w:rFonts w:ascii="Times New Roman" w:eastAsia="Times New Roman" w:hAnsi="Times New Roman"/>
          <w:b/>
          <w:bCs/>
          <w:noProof/>
          <w:sz w:val="24"/>
          <w:szCs w:val="18"/>
          <w:lang w:eastAsia="ru-RU"/>
        </w:rPr>
        <w:t>1</w:t>
      </w:r>
      <w:r w:rsidR="002506EA" w:rsidRPr="001B6E6B">
        <w:rPr>
          <w:rFonts w:ascii="Times New Roman" w:eastAsia="Times New Roman" w:hAnsi="Times New Roman"/>
          <w:b/>
          <w:bCs/>
          <w:sz w:val="24"/>
          <w:szCs w:val="18"/>
          <w:lang w:eastAsia="ru-RU"/>
        </w:rPr>
        <w:fldChar w:fldCharType="end"/>
      </w:r>
    </w:p>
    <w:tbl>
      <w:tblPr>
        <w:tblW w:w="4884" w:type="pct"/>
        <w:jc w:val="center"/>
        <w:tblLayout w:type="fixed"/>
        <w:tblCellMar>
          <w:left w:w="0" w:type="dxa"/>
          <w:right w:w="0" w:type="dxa"/>
        </w:tblCellMar>
        <w:tblLook w:val="04A0" w:firstRow="1" w:lastRow="0" w:firstColumn="1" w:lastColumn="0" w:noHBand="0" w:noVBand="1"/>
      </w:tblPr>
      <w:tblGrid>
        <w:gridCol w:w="2400"/>
        <w:gridCol w:w="516"/>
        <w:gridCol w:w="603"/>
        <w:gridCol w:w="818"/>
        <w:gridCol w:w="773"/>
        <w:gridCol w:w="703"/>
        <w:gridCol w:w="667"/>
        <w:gridCol w:w="692"/>
        <w:gridCol w:w="707"/>
        <w:gridCol w:w="735"/>
        <w:gridCol w:w="811"/>
      </w:tblGrid>
      <w:tr w:rsidR="0064388A" w:rsidRPr="000A7F28" w:rsidTr="0064388A">
        <w:trPr>
          <w:trHeight w:val="353"/>
          <w:jc w:val="center"/>
        </w:trPr>
        <w:tc>
          <w:tcPr>
            <w:tcW w:w="12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Наименование источника теплоснабжения</w:t>
            </w:r>
          </w:p>
        </w:tc>
        <w:tc>
          <w:tcPr>
            <w:tcW w:w="274" w:type="pct"/>
            <w:vMerge w:val="restart"/>
            <w:tcBorders>
              <w:top w:val="single" w:sz="4" w:space="0" w:color="auto"/>
              <w:left w:val="nil"/>
              <w:right w:val="single" w:sz="4" w:space="0" w:color="auto"/>
            </w:tcBorders>
            <w:vAlign w:val="center"/>
          </w:tcPr>
          <w:p w:rsidR="0064388A" w:rsidRPr="000A7F28" w:rsidRDefault="0064388A" w:rsidP="0064388A">
            <w:pPr>
              <w:spacing w:after="0" w:line="240" w:lineRule="auto"/>
              <w:jc w:val="center"/>
              <w:rPr>
                <w:rFonts w:ascii="Times New Roman" w:eastAsia="Times New Roman" w:hAnsi="Times New Roman"/>
                <w:lang w:eastAsia="ru-RU"/>
              </w:rPr>
            </w:pPr>
            <w:proofErr w:type="spellStart"/>
            <w:r w:rsidRPr="000A7F28">
              <w:rPr>
                <w:rFonts w:ascii="Times New Roman" w:eastAsia="Times New Roman" w:hAnsi="Times New Roman"/>
                <w:lang w:eastAsia="ru-RU"/>
              </w:rPr>
              <w:t>Ед.изм</w:t>
            </w:r>
            <w:proofErr w:type="spellEnd"/>
            <w:r w:rsidRPr="000A7F28">
              <w:rPr>
                <w:rFonts w:ascii="Times New Roman" w:eastAsia="Times New Roman" w:hAnsi="Times New Roman"/>
                <w:lang w:eastAsia="ru-RU"/>
              </w:rPr>
              <w:t>.</w:t>
            </w:r>
          </w:p>
        </w:tc>
        <w:tc>
          <w:tcPr>
            <w:tcW w:w="3453"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Потребление топлива</w:t>
            </w:r>
          </w:p>
        </w:tc>
      </w:tr>
      <w:tr w:rsidR="0064388A" w:rsidRPr="000A7F28" w:rsidTr="0064388A">
        <w:trPr>
          <w:trHeight w:val="849"/>
          <w:jc w:val="center"/>
        </w:trPr>
        <w:tc>
          <w:tcPr>
            <w:tcW w:w="1273" w:type="pct"/>
            <w:vMerge/>
            <w:tcBorders>
              <w:top w:val="single" w:sz="4" w:space="0" w:color="auto"/>
              <w:left w:val="single" w:sz="4" w:space="0" w:color="auto"/>
              <w:bottom w:val="single" w:sz="4" w:space="0" w:color="000000"/>
              <w:right w:val="single" w:sz="4" w:space="0" w:color="auto"/>
            </w:tcBorders>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p>
        </w:tc>
        <w:tc>
          <w:tcPr>
            <w:tcW w:w="274" w:type="pct"/>
            <w:vMerge/>
            <w:tcBorders>
              <w:left w:val="nil"/>
              <w:bottom w:val="single" w:sz="4" w:space="0" w:color="auto"/>
              <w:right w:val="single" w:sz="4" w:space="0" w:color="auto"/>
            </w:tcBorders>
            <w:vAlign w:val="center"/>
          </w:tcPr>
          <w:p w:rsidR="0064388A" w:rsidRPr="000A7F28" w:rsidRDefault="0064388A" w:rsidP="0064388A">
            <w:pPr>
              <w:spacing w:after="0" w:line="240" w:lineRule="auto"/>
              <w:jc w:val="center"/>
              <w:rPr>
                <w:rFonts w:ascii="Times New Roman" w:eastAsia="Times New Roman" w:hAnsi="Times New Roman"/>
                <w:lang w:eastAsia="ru-RU"/>
              </w:rPr>
            </w:pPr>
          </w:p>
        </w:tc>
        <w:tc>
          <w:tcPr>
            <w:tcW w:w="320" w:type="pct"/>
            <w:tcBorders>
              <w:top w:val="nil"/>
              <w:left w:val="single" w:sz="4" w:space="0" w:color="auto"/>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2018</w:t>
            </w:r>
          </w:p>
        </w:tc>
        <w:tc>
          <w:tcPr>
            <w:tcW w:w="434" w:type="pct"/>
            <w:tcBorders>
              <w:top w:val="nil"/>
              <w:left w:val="nil"/>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2019</w:t>
            </w:r>
          </w:p>
        </w:tc>
        <w:tc>
          <w:tcPr>
            <w:tcW w:w="410" w:type="pct"/>
            <w:tcBorders>
              <w:top w:val="nil"/>
              <w:left w:val="nil"/>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2020</w:t>
            </w:r>
          </w:p>
        </w:tc>
        <w:tc>
          <w:tcPr>
            <w:tcW w:w="373" w:type="pct"/>
            <w:tcBorders>
              <w:top w:val="nil"/>
              <w:left w:val="nil"/>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2021</w:t>
            </w:r>
          </w:p>
        </w:tc>
        <w:tc>
          <w:tcPr>
            <w:tcW w:w="354" w:type="pct"/>
            <w:tcBorders>
              <w:top w:val="nil"/>
              <w:left w:val="nil"/>
              <w:bottom w:val="single" w:sz="4" w:space="0" w:color="auto"/>
              <w:right w:val="single" w:sz="4" w:space="0" w:color="auto"/>
            </w:tcBorders>
            <w:shd w:val="clear" w:color="auto" w:fill="auto"/>
            <w:vAlign w:val="center"/>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2022</w:t>
            </w:r>
          </w:p>
        </w:tc>
        <w:tc>
          <w:tcPr>
            <w:tcW w:w="367" w:type="pct"/>
            <w:tcBorders>
              <w:top w:val="nil"/>
              <w:left w:val="nil"/>
              <w:bottom w:val="single" w:sz="4" w:space="0" w:color="auto"/>
              <w:right w:val="single" w:sz="4" w:space="0" w:color="auto"/>
            </w:tcBorders>
            <w:shd w:val="clear" w:color="auto" w:fill="auto"/>
            <w:vAlign w:val="center"/>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2023</w:t>
            </w:r>
          </w:p>
        </w:tc>
        <w:tc>
          <w:tcPr>
            <w:tcW w:w="375" w:type="pct"/>
            <w:tcBorders>
              <w:top w:val="nil"/>
              <w:left w:val="nil"/>
              <w:bottom w:val="single" w:sz="4" w:space="0" w:color="auto"/>
              <w:right w:val="single" w:sz="4" w:space="0" w:color="auto"/>
            </w:tcBorders>
            <w:shd w:val="clear" w:color="auto" w:fill="auto"/>
            <w:vAlign w:val="center"/>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2024</w:t>
            </w:r>
          </w:p>
        </w:tc>
        <w:tc>
          <w:tcPr>
            <w:tcW w:w="390" w:type="pct"/>
            <w:tcBorders>
              <w:top w:val="nil"/>
              <w:left w:val="nil"/>
              <w:bottom w:val="single" w:sz="4" w:space="0" w:color="auto"/>
              <w:right w:val="single" w:sz="4" w:space="0" w:color="auto"/>
            </w:tcBorders>
            <w:shd w:val="clear" w:color="auto" w:fill="auto"/>
            <w:vAlign w:val="center"/>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2025</w:t>
            </w:r>
          </w:p>
        </w:tc>
        <w:tc>
          <w:tcPr>
            <w:tcW w:w="430" w:type="pct"/>
            <w:tcBorders>
              <w:top w:val="nil"/>
              <w:left w:val="nil"/>
              <w:bottom w:val="single" w:sz="4" w:space="0" w:color="auto"/>
              <w:right w:val="single" w:sz="4" w:space="0" w:color="auto"/>
            </w:tcBorders>
            <w:shd w:val="clear" w:color="auto" w:fill="auto"/>
            <w:noWrap/>
            <w:vAlign w:val="center"/>
            <w:hideMark/>
          </w:tcPr>
          <w:p w:rsidR="0064388A" w:rsidRPr="000A7F28" w:rsidRDefault="0064388A"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2026-2035</w:t>
            </w:r>
          </w:p>
        </w:tc>
      </w:tr>
      <w:tr w:rsidR="0064388A" w:rsidRPr="000A7F28" w:rsidTr="0064388A">
        <w:trPr>
          <w:trHeight w:val="353"/>
          <w:jc w:val="center"/>
        </w:trPr>
        <w:tc>
          <w:tcPr>
            <w:tcW w:w="1273" w:type="pct"/>
            <w:tcBorders>
              <w:top w:val="nil"/>
              <w:left w:val="single" w:sz="4" w:space="0" w:color="auto"/>
              <w:bottom w:val="single" w:sz="4" w:space="0" w:color="auto"/>
              <w:right w:val="single" w:sz="4" w:space="0" w:color="auto"/>
            </w:tcBorders>
            <w:shd w:val="clear" w:color="auto" w:fill="auto"/>
            <w:noWrap/>
            <w:vAlign w:val="center"/>
          </w:tcPr>
          <w:p w:rsidR="0064388A" w:rsidRPr="000A7F28" w:rsidRDefault="0064388A" w:rsidP="0064388A">
            <w:pPr>
              <w:spacing w:after="0" w:line="240" w:lineRule="auto"/>
              <w:jc w:val="center"/>
              <w:rPr>
                <w:rFonts w:ascii="Times New Roman" w:hAnsi="Times New Roman"/>
              </w:rPr>
            </w:pPr>
            <w:r w:rsidRPr="000A7F28">
              <w:rPr>
                <w:rFonts w:ascii="Times New Roman" w:hAnsi="Times New Roman"/>
              </w:rPr>
              <w:t xml:space="preserve">Котельная </w:t>
            </w:r>
            <w:proofErr w:type="spellStart"/>
            <w:r w:rsidRPr="000A7F28">
              <w:rPr>
                <w:rFonts w:ascii="Times New Roman" w:hAnsi="Times New Roman"/>
              </w:rPr>
              <w:t>с.Шекшово</w:t>
            </w:r>
            <w:proofErr w:type="spellEnd"/>
          </w:p>
        </w:tc>
        <w:tc>
          <w:tcPr>
            <w:tcW w:w="274" w:type="pct"/>
            <w:tcBorders>
              <w:top w:val="nil"/>
              <w:left w:val="nil"/>
              <w:bottom w:val="single" w:sz="4" w:space="0" w:color="auto"/>
              <w:right w:val="single" w:sz="4" w:space="0" w:color="auto"/>
            </w:tcBorders>
            <w:vAlign w:val="center"/>
          </w:tcPr>
          <w:p w:rsidR="0064388A" w:rsidRPr="000A7F28" w:rsidRDefault="0064388A" w:rsidP="0064388A">
            <w:pPr>
              <w:spacing w:after="0" w:line="240" w:lineRule="auto"/>
              <w:jc w:val="center"/>
              <w:rPr>
                <w:rFonts w:ascii="Times New Roman" w:hAnsi="Times New Roman"/>
                <w:color w:val="000000"/>
              </w:rPr>
            </w:pPr>
            <w:r w:rsidRPr="000A7F28">
              <w:rPr>
                <w:rFonts w:ascii="Times New Roman" w:eastAsia="Times New Roman" w:hAnsi="Times New Roman"/>
                <w:color w:val="000000"/>
                <w:lang w:eastAsia="ru-RU"/>
              </w:rPr>
              <w:t>тут</w:t>
            </w:r>
          </w:p>
        </w:tc>
        <w:tc>
          <w:tcPr>
            <w:tcW w:w="320" w:type="pct"/>
            <w:tcBorders>
              <w:top w:val="nil"/>
              <w:left w:val="single" w:sz="4" w:space="0" w:color="auto"/>
              <w:bottom w:val="single" w:sz="4" w:space="0" w:color="auto"/>
              <w:right w:val="single" w:sz="4" w:space="0" w:color="auto"/>
            </w:tcBorders>
            <w:shd w:val="clear" w:color="auto" w:fill="auto"/>
            <w:noWrap/>
            <w:vAlign w:val="center"/>
          </w:tcPr>
          <w:p w:rsidR="0064388A" w:rsidRPr="000A7F28" w:rsidRDefault="0064388A" w:rsidP="0064388A">
            <w:pPr>
              <w:spacing w:after="0" w:line="240" w:lineRule="auto"/>
              <w:jc w:val="center"/>
              <w:rPr>
                <w:rFonts w:ascii="Times New Roman" w:eastAsia="Times New Roman" w:hAnsi="Times New Roman"/>
                <w:strike/>
                <w:color w:val="000000"/>
                <w:lang w:val="en-US" w:eastAsia="ru-RU"/>
              </w:rPr>
            </w:pPr>
            <w:r w:rsidRPr="000A7F28">
              <w:rPr>
                <w:rFonts w:ascii="Times New Roman" w:eastAsia="Times New Roman" w:hAnsi="Times New Roman"/>
                <w:color w:val="000000"/>
                <w:lang w:val="en-US" w:eastAsia="ru-RU"/>
              </w:rPr>
              <w:t>384</w:t>
            </w:r>
          </w:p>
        </w:tc>
        <w:tc>
          <w:tcPr>
            <w:tcW w:w="434" w:type="pct"/>
            <w:tcBorders>
              <w:top w:val="nil"/>
              <w:left w:val="nil"/>
              <w:bottom w:val="single" w:sz="4" w:space="0" w:color="auto"/>
              <w:right w:val="single" w:sz="4" w:space="0" w:color="auto"/>
            </w:tcBorders>
            <w:shd w:val="clear" w:color="auto" w:fill="auto"/>
            <w:noWrap/>
            <w:vAlign w:val="center"/>
          </w:tcPr>
          <w:p w:rsidR="0064388A" w:rsidRPr="000A7F28" w:rsidRDefault="0064388A" w:rsidP="0064388A">
            <w:pPr>
              <w:spacing w:after="0" w:line="240" w:lineRule="auto"/>
              <w:jc w:val="center"/>
              <w:rPr>
                <w:rFonts w:ascii="Times New Roman" w:hAnsi="Times New Roman"/>
                <w:lang w:val="en-US"/>
              </w:rPr>
            </w:pPr>
            <w:r w:rsidRPr="000A7F28">
              <w:rPr>
                <w:rFonts w:ascii="Times New Roman" w:hAnsi="Times New Roman"/>
                <w:lang w:val="en-US"/>
              </w:rPr>
              <w:t>213</w:t>
            </w:r>
          </w:p>
        </w:tc>
        <w:tc>
          <w:tcPr>
            <w:tcW w:w="410" w:type="pct"/>
            <w:tcBorders>
              <w:top w:val="nil"/>
              <w:left w:val="nil"/>
              <w:bottom w:val="single" w:sz="4" w:space="0" w:color="auto"/>
              <w:right w:val="single" w:sz="4" w:space="0" w:color="auto"/>
            </w:tcBorders>
            <w:shd w:val="clear" w:color="auto" w:fill="auto"/>
            <w:noWrap/>
            <w:vAlign w:val="center"/>
          </w:tcPr>
          <w:p w:rsidR="0064388A" w:rsidRPr="000A7F28" w:rsidRDefault="00A55843" w:rsidP="0064388A">
            <w:pPr>
              <w:spacing w:after="0" w:line="240" w:lineRule="auto"/>
              <w:jc w:val="center"/>
              <w:rPr>
                <w:rFonts w:ascii="Times New Roman" w:hAnsi="Times New Roman"/>
              </w:rPr>
            </w:pPr>
            <w:r w:rsidRPr="000A7F28">
              <w:rPr>
                <w:rFonts w:ascii="Times New Roman" w:hAnsi="Times New Roman"/>
              </w:rPr>
              <w:t>96</w:t>
            </w:r>
          </w:p>
        </w:tc>
        <w:tc>
          <w:tcPr>
            <w:tcW w:w="373" w:type="pct"/>
            <w:tcBorders>
              <w:top w:val="nil"/>
              <w:left w:val="nil"/>
              <w:bottom w:val="single" w:sz="4" w:space="0" w:color="auto"/>
              <w:right w:val="single" w:sz="4" w:space="0" w:color="auto"/>
            </w:tcBorders>
            <w:shd w:val="clear" w:color="auto" w:fill="auto"/>
            <w:noWrap/>
            <w:vAlign w:val="center"/>
          </w:tcPr>
          <w:p w:rsidR="0064388A" w:rsidRPr="000A7F28" w:rsidRDefault="0064388A" w:rsidP="00A55843">
            <w:pPr>
              <w:spacing w:after="0" w:line="240" w:lineRule="auto"/>
              <w:jc w:val="center"/>
              <w:rPr>
                <w:rFonts w:ascii="Times New Roman" w:hAnsi="Times New Roman"/>
              </w:rPr>
            </w:pPr>
            <w:r w:rsidRPr="000A7F28">
              <w:rPr>
                <w:rFonts w:ascii="Times New Roman" w:hAnsi="Times New Roman"/>
                <w:lang w:val="en-US"/>
              </w:rPr>
              <w:t>27</w:t>
            </w:r>
            <w:r w:rsidR="00A55843" w:rsidRPr="000A7F28">
              <w:rPr>
                <w:rFonts w:ascii="Times New Roman" w:hAnsi="Times New Roman"/>
              </w:rPr>
              <w:t>3</w:t>
            </w:r>
          </w:p>
        </w:tc>
        <w:tc>
          <w:tcPr>
            <w:tcW w:w="354" w:type="pct"/>
            <w:tcBorders>
              <w:top w:val="nil"/>
              <w:left w:val="nil"/>
              <w:bottom w:val="single" w:sz="4" w:space="0" w:color="auto"/>
              <w:right w:val="single" w:sz="4" w:space="0" w:color="auto"/>
            </w:tcBorders>
            <w:shd w:val="clear" w:color="auto" w:fill="auto"/>
            <w:vAlign w:val="center"/>
          </w:tcPr>
          <w:p w:rsidR="0064388A" w:rsidRPr="000A7F28" w:rsidRDefault="0064388A" w:rsidP="00A55843">
            <w:pPr>
              <w:spacing w:after="0" w:line="240" w:lineRule="auto"/>
              <w:jc w:val="center"/>
              <w:rPr>
                <w:rFonts w:ascii="Times New Roman" w:hAnsi="Times New Roman"/>
              </w:rPr>
            </w:pPr>
            <w:r w:rsidRPr="000A7F28">
              <w:rPr>
                <w:rFonts w:ascii="Times New Roman" w:hAnsi="Times New Roman"/>
              </w:rPr>
              <w:t>3</w:t>
            </w:r>
            <w:r w:rsidRPr="000A7F28">
              <w:rPr>
                <w:rFonts w:ascii="Times New Roman" w:hAnsi="Times New Roman"/>
                <w:lang w:val="en-US"/>
              </w:rPr>
              <w:t>8</w:t>
            </w:r>
            <w:r w:rsidR="00A55843" w:rsidRPr="000A7F28">
              <w:rPr>
                <w:rFonts w:ascii="Times New Roman" w:hAnsi="Times New Roman"/>
              </w:rPr>
              <w:t>3</w:t>
            </w:r>
          </w:p>
        </w:tc>
        <w:tc>
          <w:tcPr>
            <w:tcW w:w="367" w:type="pct"/>
            <w:tcBorders>
              <w:top w:val="nil"/>
              <w:left w:val="nil"/>
              <w:bottom w:val="single" w:sz="4" w:space="0" w:color="auto"/>
              <w:right w:val="single" w:sz="4" w:space="0" w:color="auto"/>
            </w:tcBorders>
            <w:shd w:val="clear" w:color="auto" w:fill="auto"/>
            <w:vAlign w:val="center"/>
          </w:tcPr>
          <w:p w:rsidR="0064388A" w:rsidRPr="000A7F28" w:rsidRDefault="00A55843" w:rsidP="0064388A">
            <w:pPr>
              <w:spacing w:after="0" w:line="240" w:lineRule="auto"/>
              <w:jc w:val="center"/>
              <w:rPr>
                <w:rFonts w:ascii="Times New Roman" w:hAnsi="Times New Roman"/>
              </w:rPr>
            </w:pPr>
            <w:r w:rsidRPr="000A7F28">
              <w:rPr>
                <w:rFonts w:ascii="Times New Roman" w:hAnsi="Times New Roman"/>
              </w:rPr>
              <w:t>170</w:t>
            </w:r>
          </w:p>
        </w:tc>
        <w:tc>
          <w:tcPr>
            <w:tcW w:w="375" w:type="pct"/>
            <w:tcBorders>
              <w:top w:val="nil"/>
              <w:left w:val="nil"/>
              <w:bottom w:val="single" w:sz="4" w:space="0" w:color="auto"/>
              <w:right w:val="single" w:sz="4" w:space="0" w:color="auto"/>
            </w:tcBorders>
            <w:shd w:val="clear" w:color="auto" w:fill="auto"/>
            <w:vAlign w:val="center"/>
          </w:tcPr>
          <w:p w:rsidR="0064388A" w:rsidRPr="000A7F28" w:rsidRDefault="00A55843" w:rsidP="0064388A">
            <w:pPr>
              <w:spacing w:after="0"/>
              <w:jc w:val="center"/>
            </w:pPr>
            <w:r w:rsidRPr="000A7F28">
              <w:rPr>
                <w:rFonts w:ascii="Times New Roman" w:hAnsi="Times New Roman"/>
              </w:rPr>
              <w:t>262</w:t>
            </w:r>
          </w:p>
        </w:tc>
        <w:tc>
          <w:tcPr>
            <w:tcW w:w="390" w:type="pct"/>
            <w:tcBorders>
              <w:top w:val="nil"/>
              <w:left w:val="nil"/>
              <w:bottom w:val="single" w:sz="4" w:space="0" w:color="auto"/>
              <w:right w:val="single" w:sz="4" w:space="0" w:color="auto"/>
            </w:tcBorders>
            <w:shd w:val="clear" w:color="auto" w:fill="auto"/>
            <w:vAlign w:val="center"/>
          </w:tcPr>
          <w:p w:rsidR="0064388A" w:rsidRPr="000A7F28" w:rsidRDefault="00A55843" w:rsidP="0064388A">
            <w:pPr>
              <w:spacing w:after="0"/>
              <w:jc w:val="center"/>
            </w:pPr>
            <w:r w:rsidRPr="000A7F28">
              <w:rPr>
                <w:rFonts w:ascii="Times New Roman" w:hAnsi="Times New Roman"/>
              </w:rPr>
              <w:t>287</w:t>
            </w:r>
          </w:p>
        </w:tc>
        <w:tc>
          <w:tcPr>
            <w:tcW w:w="430" w:type="pct"/>
            <w:tcBorders>
              <w:top w:val="nil"/>
              <w:left w:val="nil"/>
              <w:bottom w:val="single" w:sz="4" w:space="0" w:color="auto"/>
              <w:right w:val="single" w:sz="4" w:space="0" w:color="auto"/>
            </w:tcBorders>
            <w:shd w:val="clear" w:color="auto" w:fill="auto"/>
            <w:noWrap/>
            <w:vAlign w:val="center"/>
          </w:tcPr>
          <w:p w:rsidR="0064388A" w:rsidRPr="000A7F28" w:rsidRDefault="00A55843" w:rsidP="0064388A">
            <w:pPr>
              <w:spacing w:after="0"/>
              <w:jc w:val="center"/>
            </w:pPr>
            <w:r w:rsidRPr="000A7F28">
              <w:rPr>
                <w:rFonts w:ascii="Times New Roman" w:hAnsi="Times New Roman"/>
              </w:rPr>
              <w:t>287</w:t>
            </w:r>
          </w:p>
        </w:tc>
      </w:tr>
      <w:tr w:rsidR="0064388A" w:rsidRPr="000A7F28" w:rsidTr="0064388A">
        <w:trPr>
          <w:trHeight w:val="353"/>
          <w:jc w:val="center"/>
        </w:trPr>
        <w:tc>
          <w:tcPr>
            <w:tcW w:w="1273" w:type="pct"/>
            <w:tcBorders>
              <w:top w:val="nil"/>
              <w:left w:val="single" w:sz="4" w:space="0" w:color="auto"/>
              <w:bottom w:val="single" w:sz="4" w:space="0" w:color="auto"/>
              <w:right w:val="single" w:sz="4" w:space="0" w:color="auto"/>
            </w:tcBorders>
            <w:shd w:val="clear" w:color="auto" w:fill="auto"/>
            <w:noWrap/>
            <w:vAlign w:val="center"/>
          </w:tcPr>
          <w:p w:rsidR="0064388A" w:rsidRPr="000A7F28" w:rsidRDefault="0064388A" w:rsidP="0064388A">
            <w:pPr>
              <w:spacing w:after="0" w:line="240" w:lineRule="auto"/>
              <w:jc w:val="center"/>
              <w:rPr>
                <w:rFonts w:ascii="Times New Roman" w:hAnsi="Times New Roman"/>
              </w:rPr>
            </w:pPr>
            <w:r w:rsidRPr="000A7F28">
              <w:rPr>
                <w:rFonts w:ascii="Times New Roman" w:hAnsi="Times New Roman"/>
              </w:rPr>
              <w:t xml:space="preserve">Котельная </w:t>
            </w:r>
            <w:proofErr w:type="spellStart"/>
            <w:r w:rsidRPr="000A7F28">
              <w:rPr>
                <w:rFonts w:ascii="Times New Roman" w:hAnsi="Times New Roman"/>
              </w:rPr>
              <w:t>с.Ратницкое</w:t>
            </w:r>
            <w:proofErr w:type="spellEnd"/>
          </w:p>
        </w:tc>
        <w:tc>
          <w:tcPr>
            <w:tcW w:w="274" w:type="pct"/>
            <w:tcBorders>
              <w:top w:val="nil"/>
              <w:left w:val="nil"/>
              <w:bottom w:val="single" w:sz="4" w:space="0" w:color="auto"/>
              <w:right w:val="single" w:sz="4" w:space="0" w:color="auto"/>
            </w:tcBorders>
            <w:vAlign w:val="center"/>
          </w:tcPr>
          <w:p w:rsidR="0064388A" w:rsidRPr="000A7F28" w:rsidRDefault="0064388A" w:rsidP="0064388A">
            <w:pPr>
              <w:spacing w:after="0"/>
              <w:jc w:val="center"/>
            </w:pPr>
            <w:r w:rsidRPr="000A7F28">
              <w:rPr>
                <w:rFonts w:ascii="Times New Roman" w:eastAsia="Times New Roman" w:hAnsi="Times New Roman"/>
                <w:color w:val="000000"/>
                <w:lang w:eastAsia="ru-RU"/>
              </w:rPr>
              <w:t>тут</w:t>
            </w:r>
          </w:p>
        </w:tc>
        <w:tc>
          <w:tcPr>
            <w:tcW w:w="320" w:type="pct"/>
            <w:tcBorders>
              <w:top w:val="nil"/>
              <w:left w:val="single" w:sz="4" w:space="0" w:color="auto"/>
              <w:bottom w:val="single" w:sz="4" w:space="0" w:color="auto"/>
              <w:right w:val="single" w:sz="4" w:space="0" w:color="auto"/>
            </w:tcBorders>
            <w:shd w:val="clear" w:color="auto" w:fill="auto"/>
            <w:noWrap/>
            <w:vAlign w:val="center"/>
          </w:tcPr>
          <w:p w:rsidR="0064388A" w:rsidRPr="000A7F28" w:rsidRDefault="0064388A" w:rsidP="0064388A">
            <w:pPr>
              <w:spacing w:after="0" w:line="240" w:lineRule="auto"/>
              <w:jc w:val="center"/>
              <w:rPr>
                <w:rFonts w:ascii="Times New Roman" w:eastAsia="Times New Roman" w:hAnsi="Times New Roman"/>
                <w:lang w:val="en-US" w:eastAsia="ru-RU"/>
              </w:rPr>
            </w:pPr>
            <w:r w:rsidRPr="000A7F28">
              <w:rPr>
                <w:rFonts w:ascii="Times New Roman" w:eastAsia="Times New Roman" w:hAnsi="Times New Roman"/>
                <w:lang w:val="en-US" w:eastAsia="ru-RU"/>
              </w:rPr>
              <w:t>78,24</w:t>
            </w:r>
          </w:p>
        </w:tc>
        <w:tc>
          <w:tcPr>
            <w:tcW w:w="434" w:type="pct"/>
            <w:tcBorders>
              <w:top w:val="nil"/>
              <w:left w:val="nil"/>
              <w:bottom w:val="single" w:sz="4" w:space="0" w:color="auto"/>
              <w:right w:val="single" w:sz="4" w:space="0" w:color="auto"/>
            </w:tcBorders>
            <w:shd w:val="clear" w:color="auto" w:fill="auto"/>
            <w:noWrap/>
            <w:vAlign w:val="center"/>
          </w:tcPr>
          <w:p w:rsidR="0064388A" w:rsidRPr="000A7F28" w:rsidRDefault="0064388A" w:rsidP="00A55843">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val="en-US" w:eastAsia="ru-RU"/>
              </w:rPr>
              <w:t>70</w:t>
            </w:r>
          </w:p>
        </w:tc>
        <w:tc>
          <w:tcPr>
            <w:tcW w:w="410" w:type="pct"/>
            <w:tcBorders>
              <w:top w:val="nil"/>
              <w:left w:val="nil"/>
              <w:bottom w:val="single" w:sz="4" w:space="0" w:color="auto"/>
              <w:right w:val="single" w:sz="4" w:space="0" w:color="auto"/>
            </w:tcBorders>
            <w:shd w:val="clear" w:color="auto" w:fill="auto"/>
            <w:noWrap/>
            <w:vAlign w:val="center"/>
          </w:tcPr>
          <w:p w:rsidR="0064388A" w:rsidRPr="000A7F28" w:rsidRDefault="00A55843"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68</w:t>
            </w:r>
          </w:p>
        </w:tc>
        <w:tc>
          <w:tcPr>
            <w:tcW w:w="373" w:type="pct"/>
            <w:tcBorders>
              <w:top w:val="nil"/>
              <w:left w:val="nil"/>
              <w:bottom w:val="single" w:sz="4" w:space="0" w:color="auto"/>
              <w:right w:val="single" w:sz="4" w:space="0" w:color="auto"/>
            </w:tcBorders>
            <w:shd w:val="clear" w:color="auto" w:fill="auto"/>
            <w:noWrap/>
            <w:vAlign w:val="center"/>
          </w:tcPr>
          <w:p w:rsidR="0064388A" w:rsidRPr="000A7F28" w:rsidRDefault="00A55843" w:rsidP="0064388A">
            <w:pPr>
              <w:spacing w:after="0" w:line="240" w:lineRule="auto"/>
              <w:jc w:val="center"/>
              <w:rPr>
                <w:rFonts w:ascii="Times New Roman" w:eastAsia="Times New Roman" w:hAnsi="Times New Roman"/>
                <w:lang w:eastAsia="ru-RU"/>
              </w:rPr>
            </w:pPr>
            <w:r w:rsidRPr="000A7F28">
              <w:rPr>
                <w:rFonts w:ascii="Times New Roman" w:eastAsia="Times New Roman" w:hAnsi="Times New Roman"/>
                <w:lang w:eastAsia="ru-RU"/>
              </w:rPr>
              <w:t>73</w:t>
            </w:r>
          </w:p>
        </w:tc>
        <w:tc>
          <w:tcPr>
            <w:tcW w:w="354" w:type="pct"/>
            <w:tcBorders>
              <w:top w:val="nil"/>
              <w:left w:val="nil"/>
              <w:bottom w:val="single" w:sz="4" w:space="0" w:color="auto"/>
              <w:right w:val="single" w:sz="4" w:space="0" w:color="auto"/>
            </w:tcBorders>
            <w:shd w:val="clear" w:color="auto" w:fill="auto"/>
            <w:vAlign w:val="center"/>
          </w:tcPr>
          <w:p w:rsidR="0064388A" w:rsidRPr="000A7F28" w:rsidRDefault="00A55843" w:rsidP="0064388A">
            <w:pPr>
              <w:spacing w:after="0" w:line="240" w:lineRule="auto"/>
              <w:jc w:val="center"/>
              <w:rPr>
                <w:rFonts w:ascii="Times New Roman" w:hAnsi="Times New Roman"/>
              </w:rPr>
            </w:pPr>
            <w:r w:rsidRPr="000A7F28">
              <w:rPr>
                <w:rFonts w:ascii="Times New Roman" w:hAnsi="Times New Roman"/>
                <w:color w:val="000000"/>
              </w:rPr>
              <w:t>73</w:t>
            </w:r>
          </w:p>
        </w:tc>
        <w:tc>
          <w:tcPr>
            <w:tcW w:w="367" w:type="pct"/>
            <w:tcBorders>
              <w:top w:val="nil"/>
              <w:left w:val="nil"/>
              <w:bottom w:val="single" w:sz="4" w:space="0" w:color="auto"/>
              <w:right w:val="single" w:sz="4" w:space="0" w:color="auto"/>
            </w:tcBorders>
            <w:shd w:val="clear" w:color="auto" w:fill="auto"/>
            <w:vAlign w:val="center"/>
          </w:tcPr>
          <w:p w:rsidR="0064388A" w:rsidRPr="000A7F28" w:rsidRDefault="0064388A" w:rsidP="00A55843">
            <w:pPr>
              <w:spacing w:after="0" w:line="240" w:lineRule="auto"/>
              <w:jc w:val="center"/>
              <w:rPr>
                <w:rFonts w:ascii="Times New Roman" w:hAnsi="Times New Roman"/>
              </w:rPr>
            </w:pPr>
            <w:r w:rsidRPr="000A7F28">
              <w:rPr>
                <w:rFonts w:ascii="Times New Roman" w:hAnsi="Times New Roman"/>
                <w:color w:val="000000"/>
              </w:rPr>
              <w:t>67</w:t>
            </w:r>
          </w:p>
        </w:tc>
        <w:tc>
          <w:tcPr>
            <w:tcW w:w="375" w:type="pct"/>
            <w:tcBorders>
              <w:top w:val="nil"/>
              <w:left w:val="nil"/>
              <w:bottom w:val="single" w:sz="4" w:space="0" w:color="auto"/>
              <w:right w:val="single" w:sz="4" w:space="0" w:color="auto"/>
            </w:tcBorders>
            <w:shd w:val="clear" w:color="auto" w:fill="auto"/>
            <w:vAlign w:val="center"/>
          </w:tcPr>
          <w:p w:rsidR="0064388A" w:rsidRPr="000A7F28" w:rsidRDefault="00A55843" w:rsidP="00A55843">
            <w:pPr>
              <w:spacing w:after="0" w:line="240" w:lineRule="auto"/>
              <w:jc w:val="center"/>
              <w:rPr>
                <w:rFonts w:ascii="Times New Roman" w:hAnsi="Times New Roman"/>
              </w:rPr>
            </w:pPr>
            <w:r w:rsidRPr="000A7F28">
              <w:rPr>
                <w:rFonts w:ascii="Times New Roman" w:hAnsi="Times New Roman"/>
                <w:color w:val="000000"/>
              </w:rPr>
              <w:t>68</w:t>
            </w:r>
          </w:p>
        </w:tc>
        <w:tc>
          <w:tcPr>
            <w:tcW w:w="390" w:type="pct"/>
            <w:tcBorders>
              <w:top w:val="nil"/>
              <w:left w:val="nil"/>
              <w:bottom w:val="single" w:sz="4" w:space="0" w:color="auto"/>
              <w:right w:val="single" w:sz="4" w:space="0" w:color="auto"/>
            </w:tcBorders>
            <w:shd w:val="clear" w:color="auto" w:fill="auto"/>
            <w:vAlign w:val="center"/>
          </w:tcPr>
          <w:p w:rsidR="0064388A" w:rsidRPr="000A7F28" w:rsidRDefault="0064388A" w:rsidP="00A55843">
            <w:pPr>
              <w:spacing w:after="0" w:line="240" w:lineRule="auto"/>
              <w:jc w:val="center"/>
              <w:rPr>
                <w:rFonts w:ascii="Times New Roman" w:hAnsi="Times New Roman"/>
              </w:rPr>
            </w:pPr>
            <w:r w:rsidRPr="000A7F28">
              <w:rPr>
                <w:rFonts w:ascii="Times New Roman" w:hAnsi="Times New Roman"/>
                <w:color w:val="000000"/>
                <w:lang w:val="en-US"/>
              </w:rPr>
              <w:t>7</w:t>
            </w:r>
            <w:r w:rsidRPr="000A7F28">
              <w:rPr>
                <w:rFonts w:ascii="Times New Roman" w:hAnsi="Times New Roman"/>
                <w:color w:val="000000"/>
              </w:rPr>
              <w:t>3</w:t>
            </w:r>
          </w:p>
        </w:tc>
        <w:tc>
          <w:tcPr>
            <w:tcW w:w="430" w:type="pct"/>
            <w:tcBorders>
              <w:top w:val="nil"/>
              <w:left w:val="nil"/>
              <w:bottom w:val="single" w:sz="4" w:space="0" w:color="auto"/>
              <w:right w:val="single" w:sz="4" w:space="0" w:color="auto"/>
            </w:tcBorders>
            <w:shd w:val="clear" w:color="auto" w:fill="auto"/>
            <w:noWrap/>
            <w:vAlign w:val="center"/>
          </w:tcPr>
          <w:p w:rsidR="0064388A" w:rsidRPr="000A7F28" w:rsidRDefault="0064388A" w:rsidP="000A7F28">
            <w:pPr>
              <w:spacing w:after="0" w:line="240" w:lineRule="auto"/>
              <w:jc w:val="center"/>
              <w:rPr>
                <w:rFonts w:ascii="Times New Roman" w:hAnsi="Times New Roman"/>
              </w:rPr>
            </w:pPr>
            <w:r w:rsidRPr="000A7F28">
              <w:rPr>
                <w:rFonts w:ascii="Times New Roman" w:hAnsi="Times New Roman"/>
                <w:color w:val="000000"/>
                <w:lang w:val="en-US"/>
              </w:rPr>
              <w:t>7</w:t>
            </w:r>
            <w:r w:rsidR="000A7F28" w:rsidRPr="000A7F28">
              <w:rPr>
                <w:rFonts w:ascii="Times New Roman" w:hAnsi="Times New Roman"/>
                <w:color w:val="000000"/>
              </w:rPr>
              <w:t>4</w:t>
            </w:r>
          </w:p>
        </w:tc>
      </w:tr>
    </w:tbl>
    <w:p w:rsidR="00475A77" w:rsidRPr="00080F8C" w:rsidRDefault="00B17D95" w:rsidP="00B17D95">
      <w:pPr>
        <w:pStyle w:val="2"/>
        <w:numPr>
          <w:ilvl w:val="0"/>
          <w:numId w:val="0"/>
        </w:numPr>
        <w:spacing w:line="360" w:lineRule="auto"/>
        <w:ind w:left="142"/>
        <w:jc w:val="both"/>
      </w:pPr>
      <w:bookmarkStart w:id="56" w:name="_Toc168581582"/>
      <w:r>
        <w:rPr>
          <w:color w:val="000000" w:themeColor="text1"/>
        </w:rPr>
        <w:t xml:space="preserve">8.2. </w:t>
      </w:r>
      <w:r w:rsidR="00475A77" w:rsidRPr="00F373BA">
        <w:rPr>
          <w:color w:val="000000" w:themeColor="text1"/>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6"/>
    </w:p>
    <w:p w:rsidR="00475A77" w:rsidRPr="008E54F7" w:rsidRDefault="00475A77" w:rsidP="00475A77">
      <w:pPr>
        <w:pStyle w:val="TableParagraph"/>
        <w:spacing w:before="0" w:line="360" w:lineRule="auto"/>
        <w:jc w:val="left"/>
        <w:rPr>
          <w:sz w:val="24"/>
          <w:szCs w:val="24"/>
        </w:rPr>
      </w:pPr>
      <w:r w:rsidRPr="008E54F7">
        <w:rPr>
          <w:sz w:val="24"/>
          <w:szCs w:val="24"/>
        </w:rPr>
        <w:t>Основным видом топлива на котельных является природный газ.</w:t>
      </w:r>
    </w:p>
    <w:p w:rsidR="00475A77" w:rsidRPr="00080F8C" w:rsidRDefault="00B17D95" w:rsidP="00B17D95">
      <w:pPr>
        <w:pStyle w:val="2"/>
        <w:numPr>
          <w:ilvl w:val="0"/>
          <w:numId w:val="0"/>
        </w:numPr>
        <w:spacing w:line="360" w:lineRule="auto"/>
        <w:ind w:left="142"/>
        <w:jc w:val="both"/>
      </w:pPr>
      <w:bookmarkStart w:id="57" w:name="_Toc168581583"/>
      <w:r>
        <w:rPr>
          <w:color w:val="000000" w:themeColor="text1"/>
        </w:rPr>
        <w:t xml:space="preserve">8.3. </w:t>
      </w:r>
      <w:r w:rsidR="00475A77" w:rsidRPr="00F373BA">
        <w:rPr>
          <w:color w:val="000000" w:themeColor="text1"/>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7"/>
    </w:p>
    <w:p w:rsidR="00475A77" w:rsidRPr="008E54F7" w:rsidRDefault="00475A77" w:rsidP="00475A77">
      <w:pPr>
        <w:pStyle w:val="aff6"/>
        <w:spacing w:before="90" w:line="360" w:lineRule="auto"/>
        <w:ind w:left="141" w:right="249" w:firstLine="709"/>
      </w:pPr>
      <w:r w:rsidRPr="008E54F7">
        <w:t>Качественная характеристика природного газа в соответствии с паспортом на газ, предоставляемым ежемесячно поставщиком, представлена в таблице ниже.</w:t>
      </w:r>
    </w:p>
    <w:p w:rsidR="00475A77" w:rsidRDefault="00475A77" w:rsidP="00475A77">
      <w:pPr>
        <w:pStyle w:val="TableParagraph"/>
        <w:spacing w:before="0" w:line="360" w:lineRule="auto"/>
        <w:jc w:val="left"/>
        <w:rPr>
          <w:sz w:val="24"/>
          <w:szCs w:val="24"/>
        </w:rPr>
      </w:pPr>
      <w:r w:rsidRPr="008E54F7">
        <w:rPr>
          <w:sz w:val="24"/>
          <w:szCs w:val="24"/>
        </w:rPr>
        <w:t>Таблица 8.</w:t>
      </w:r>
      <w:r>
        <w:rPr>
          <w:sz w:val="24"/>
          <w:szCs w:val="24"/>
        </w:rPr>
        <w:t>2</w:t>
      </w:r>
      <w:r w:rsidRPr="008E54F7">
        <w:rPr>
          <w:sz w:val="24"/>
          <w:szCs w:val="24"/>
        </w:rPr>
        <w:t xml:space="preserve"> Основные характеристики природного газа.</w:t>
      </w:r>
    </w:p>
    <w:tbl>
      <w:tblPr>
        <w:tblStyle w:val="af"/>
        <w:tblW w:w="0" w:type="auto"/>
        <w:jc w:val="center"/>
        <w:tblLook w:val="04A0" w:firstRow="1" w:lastRow="0" w:firstColumn="1" w:lastColumn="0" w:noHBand="0" w:noVBand="1"/>
      </w:tblPr>
      <w:tblGrid>
        <w:gridCol w:w="5155"/>
        <w:gridCol w:w="2041"/>
        <w:gridCol w:w="1134"/>
      </w:tblGrid>
      <w:tr w:rsidR="00475A77" w:rsidTr="000A7F28">
        <w:trPr>
          <w:jc w:val="center"/>
        </w:trPr>
        <w:tc>
          <w:tcPr>
            <w:tcW w:w="5155" w:type="dxa"/>
            <w:vAlign w:val="center"/>
          </w:tcPr>
          <w:p w:rsidR="00475A77" w:rsidRDefault="00475A77" w:rsidP="000A7F28">
            <w:pPr>
              <w:pStyle w:val="TableParagraph"/>
              <w:spacing w:before="0"/>
              <w:rPr>
                <w:sz w:val="24"/>
                <w:szCs w:val="24"/>
              </w:rPr>
            </w:pPr>
            <w:r>
              <w:t>Наименование</w:t>
            </w:r>
          </w:p>
        </w:tc>
        <w:tc>
          <w:tcPr>
            <w:tcW w:w="2041" w:type="dxa"/>
            <w:vAlign w:val="center"/>
          </w:tcPr>
          <w:p w:rsidR="00475A77" w:rsidRDefault="00475A77" w:rsidP="000A7F28">
            <w:pPr>
              <w:pStyle w:val="TableParagraph"/>
              <w:spacing w:before="0"/>
              <w:ind w:right="-112"/>
              <w:rPr>
                <w:sz w:val="24"/>
                <w:szCs w:val="24"/>
              </w:rPr>
            </w:pPr>
            <w:r>
              <w:t>Единицы измерения</w:t>
            </w:r>
          </w:p>
        </w:tc>
        <w:tc>
          <w:tcPr>
            <w:tcW w:w="1134" w:type="dxa"/>
            <w:vAlign w:val="center"/>
          </w:tcPr>
          <w:p w:rsidR="00475A77" w:rsidRDefault="00475A77" w:rsidP="000A7F28">
            <w:pPr>
              <w:pStyle w:val="TableParagraph"/>
              <w:spacing w:before="0"/>
              <w:rPr>
                <w:sz w:val="24"/>
                <w:szCs w:val="24"/>
              </w:rPr>
            </w:pPr>
            <w:r>
              <w:t>Величина</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Метан</w:t>
            </w:r>
          </w:p>
        </w:tc>
        <w:tc>
          <w:tcPr>
            <w:tcW w:w="2041" w:type="dxa"/>
            <w:vAlign w:val="center"/>
          </w:tcPr>
          <w:p w:rsidR="00475A77" w:rsidRDefault="00475A77" w:rsidP="000A7F28">
            <w:pPr>
              <w:pStyle w:val="TableParagraph"/>
              <w:spacing w:before="0"/>
              <w:rPr>
                <w:sz w:val="24"/>
                <w:szCs w:val="24"/>
              </w:rPr>
            </w:pPr>
            <w:r>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96,03</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Этан</w:t>
            </w:r>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1,95</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Пропан</w:t>
            </w:r>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0,63</w:t>
            </w:r>
          </w:p>
        </w:tc>
      </w:tr>
      <w:tr w:rsidR="00475A77" w:rsidTr="000A7F28">
        <w:trPr>
          <w:jc w:val="center"/>
        </w:trPr>
        <w:tc>
          <w:tcPr>
            <w:tcW w:w="5155" w:type="dxa"/>
            <w:vAlign w:val="center"/>
          </w:tcPr>
          <w:p w:rsidR="00475A77" w:rsidRDefault="006A1A47" w:rsidP="000A7F28">
            <w:pPr>
              <w:pStyle w:val="TableParagraph"/>
              <w:spacing w:before="0"/>
              <w:rPr>
                <w:sz w:val="24"/>
                <w:szCs w:val="24"/>
              </w:rPr>
            </w:pPr>
            <w:r>
              <w:t>Изо</w:t>
            </w:r>
            <w:r w:rsidR="00475A77">
              <w:t>бутан</w:t>
            </w:r>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0,105</w:t>
            </w:r>
          </w:p>
        </w:tc>
      </w:tr>
      <w:tr w:rsidR="00475A77" w:rsidTr="000A7F28">
        <w:trPr>
          <w:jc w:val="center"/>
        </w:trPr>
        <w:tc>
          <w:tcPr>
            <w:tcW w:w="5155" w:type="dxa"/>
            <w:vAlign w:val="center"/>
          </w:tcPr>
          <w:p w:rsidR="00475A77" w:rsidRDefault="006A1A47" w:rsidP="000A7F28">
            <w:pPr>
              <w:pStyle w:val="TableParagraph"/>
              <w:spacing w:before="0"/>
              <w:rPr>
                <w:sz w:val="24"/>
                <w:szCs w:val="24"/>
              </w:rPr>
            </w:pPr>
            <w:proofErr w:type="spellStart"/>
            <w:r>
              <w:t>Изо</w:t>
            </w:r>
            <w:r w:rsidR="00475A77">
              <w:t>пентан</w:t>
            </w:r>
            <w:proofErr w:type="spellEnd"/>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0,022</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Диоксид углерода</w:t>
            </w:r>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0,122</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proofErr w:type="spellStart"/>
            <w:r>
              <w:t>Гексаны</w:t>
            </w:r>
            <w:proofErr w:type="spellEnd"/>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rPr>
                <w:sz w:val="24"/>
                <w:szCs w:val="24"/>
              </w:rPr>
              <w:t>0,0152</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Азот</w:t>
            </w:r>
          </w:p>
        </w:tc>
        <w:tc>
          <w:tcPr>
            <w:tcW w:w="2041" w:type="dxa"/>
            <w:vAlign w:val="center"/>
          </w:tcPr>
          <w:p w:rsidR="00475A77" w:rsidRDefault="00475A77" w:rsidP="000A7F28">
            <w:pPr>
              <w:spacing w:after="0" w:line="240" w:lineRule="auto"/>
              <w:jc w:val="center"/>
            </w:pPr>
            <w:r w:rsidRPr="001A7584">
              <w:rPr>
                <w:sz w:val="24"/>
                <w:szCs w:val="24"/>
              </w:rPr>
              <w:t>%</w:t>
            </w:r>
          </w:p>
        </w:tc>
        <w:tc>
          <w:tcPr>
            <w:tcW w:w="1134" w:type="dxa"/>
            <w:vAlign w:val="center"/>
          </w:tcPr>
          <w:p w:rsidR="00475A77" w:rsidRDefault="00475A77" w:rsidP="000A7F28">
            <w:pPr>
              <w:pStyle w:val="TableParagraph"/>
              <w:spacing w:before="0"/>
              <w:rPr>
                <w:sz w:val="24"/>
                <w:szCs w:val="24"/>
              </w:rPr>
            </w:pPr>
            <w:r>
              <w:t>0,63</w:t>
            </w:r>
          </w:p>
        </w:tc>
      </w:tr>
      <w:tr w:rsidR="00475A77" w:rsidTr="000A7F28">
        <w:trPr>
          <w:jc w:val="center"/>
        </w:trPr>
        <w:tc>
          <w:tcPr>
            <w:tcW w:w="5155" w:type="dxa"/>
            <w:vAlign w:val="center"/>
          </w:tcPr>
          <w:p w:rsidR="00475A77" w:rsidRDefault="00475A77" w:rsidP="000A7F28">
            <w:pPr>
              <w:pStyle w:val="TableParagraph"/>
              <w:spacing w:before="0"/>
              <w:rPr>
                <w:sz w:val="24"/>
                <w:szCs w:val="24"/>
              </w:rPr>
            </w:pPr>
            <w:r>
              <w:t>Низшая теплота сгорания при стандартных условиях</w:t>
            </w:r>
          </w:p>
        </w:tc>
        <w:tc>
          <w:tcPr>
            <w:tcW w:w="2041" w:type="dxa"/>
            <w:vAlign w:val="center"/>
          </w:tcPr>
          <w:p w:rsidR="00475A77" w:rsidRPr="00143892" w:rsidRDefault="00475A77" w:rsidP="000A7F28">
            <w:pPr>
              <w:pStyle w:val="TableParagraph"/>
              <w:spacing w:before="0"/>
              <w:rPr>
                <w:sz w:val="24"/>
                <w:szCs w:val="24"/>
                <w:vertAlign w:val="superscript"/>
              </w:rPr>
            </w:pPr>
            <w:r>
              <w:rPr>
                <w:sz w:val="24"/>
                <w:szCs w:val="24"/>
              </w:rPr>
              <w:t>ккал/м</w:t>
            </w:r>
            <w:r>
              <w:rPr>
                <w:sz w:val="24"/>
                <w:szCs w:val="24"/>
                <w:vertAlign w:val="superscript"/>
              </w:rPr>
              <w:t>3</w:t>
            </w:r>
          </w:p>
        </w:tc>
        <w:tc>
          <w:tcPr>
            <w:tcW w:w="1134" w:type="dxa"/>
            <w:vAlign w:val="center"/>
          </w:tcPr>
          <w:p w:rsidR="00475A77" w:rsidRDefault="00475A77" w:rsidP="000A7F28">
            <w:pPr>
              <w:pStyle w:val="TableParagraph"/>
              <w:spacing w:before="0"/>
            </w:pPr>
            <w:r>
              <w:t>8152</w:t>
            </w:r>
          </w:p>
        </w:tc>
      </w:tr>
    </w:tbl>
    <w:p w:rsidR="00475A77" w:rsidRDefault="00B17D95" w:rsidP="00B17D95">
      <w:pPr>
        <w:pStyle w:val="2"/>
        <w:numPr>
          <w:ilvl w:val="0"/>
          <w:numId w:val="0"/>
        </w:numPr>
        <w:spacing w:line="360" w:lineRule="auto"/>
        <w:ind w:left="142"/>
        <w:jc w:val="both"/>
        <w:rPr>
          <w:color w:val="000000" w:themeColor="text1"/>
        </w:rPr>
      </w:pPr>
      <w:bookmarkStart w:id="58" w:name="_Toc168581584"/>
      <w:r>
        <w:rPr>
          <w:color w:val="000000" w:themeColor="text1"/>
        </w:rPr>
        <w:lastRenderedPageBreak/>
        <w:t xml:space="preserve">8.4 </w:t>
      </w:r>
      <w:r w:rsidR="00475A77" w:rsidRPr="00F373BA">
        <w:rPr>
          <w:color w:val="000000" w:themeColor="text1"/>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58"/>
    </w:p>
    <w:p w:rsidR="00475A77" w:rsidRPr="00143892" w:rsidRDefault="00475A77" w:rsidP="00ED1149">
      <w:pPr>
        <w:spacing w:after="0" w:line="360" w:lineRule="auto"/>
        <w:ind w:firstLine="426"/>
        <w:jc w:val="both"/>
        <w:rPr>
          <w:rFonts w:ascii="Times New Roman" w:hAnsi="Times New Roman"/>
          <w:sz w:val="24"/>
          <w:szCs w:val="24"/>
        </w:rPr>
      </w:pPr>
      <w:r w:rsidRPr="00143892">
        <w:rPr>
          <w:rFonts w:ascii="Times New Roman" w:hAnsi="Times New Roman"/>
          <w:sz w:val="24"/>
          <w:szCs w:val="24"/>
        </w:rPr>
        <w:t>Преобладающим видом топлива в</w:t>
      </w:r>
      <w:r w:rsidR="000A7F28">
        <w:rPr>
          <w:rFonts w:ascii="Times New Roman" w:hAnsi="Times New Roman"/>
          <w:sz w:val="24"/>
          <w:szCs w:val="24"/>
        </w:rPr>
        <w:t xml:space="preserve"> </w:t>
      </w:r>
      <w:proofErr w:type="spellStart"/>
      <w:r w:rsidR="00A554BC">
        <w:rPr>
          <w:rFonts w:ascii="Times New Roman" w:hAnsi="Times New Roman"/>
          <w:sz w:val="24"/>
          <w:szCs w:val="24"/>
        </w:rPr>
        <w:t>Шекшовском</w:t>
      </w:r>
      <w:proofErr w:type="spellEnd"/>
      <w:r w:rsidR="00A554BC">
        <w:rPr>
          <w:rFonts w:ascii="Times New Roman" w:hAnsi="Times New Roman"/>
          <w:sz w:val="24"/>
          <w:szCs w:val="24"/>
        </w:rPr>
        <w:t xml:space="preserve"> сельском поселении</w:t>
      </w:r>
      <w:r w:rsidR="000A7F28">
        <w:rPr>
          <w:rFonts w:ascii="Times New Roman" w:hAnsi="Times New Roman"/>
          <w:sz w:val="24"/>
          <w:szCs w:val="24"/>
        </w:rPr>
        <w:t xml:space="preserve"> </w:t>
      </w:r>
      <w:r w:rsidRPr="00143892">
        <w:rPr>
          <w:rFonts w:ascii="Times New Roman" w:hAnsi="Times New Roman"/>
          <w:sz w:val="24"/>
          <w:szCs w:val="24"/>
        </w:rPr>
        <w:t>по совокупности всех систем теплоснабжения можно считать природный газ.</w:t>
      </w:r>
    </w:p>
    <w:p w:rsidR="00475A77" w:rsidRDefault="00B17D95" w:rsidP="00B17D95">
      <w:pPr>
        <w:pStyle w:val="2"/>
        <w:numPr>
          <w:ilvl w:val="0"/>
          <w:numId w:val="0"/>
        </w:numPr>
        <w:spacing w:line="360" w:lineRule="auto"/>
        <w:ind w:left="142"/>
        <w:jc w:val="both"/>
        <w:rPr>
          <w:color w:val="000000" w:themeColor="text1"/>
        </w:rPr>
      </w:pPr>
      <w:bookmarkStart w:id="59" w:name="_Toc168581585"/>
      <w:r>
        <w:rPr>
          <w:color w:val="000000" w:themeColor="text1"/>
        </w:rPr>
        <w:t xml:space="preserve">8.5. </w:t>
      </w:r>
      <w:r w:rsidR="00475A77" w:rsidRPr="00F373BA">
        <w:rPr>
          <w:color w:val="000000" w:themeColor="text1"/>
        </w:rPr>
        <w:t>Приоритетное направление развития топливного баланса поселения, городского округа</w:t>
      </w:r>
      <w:bookmarkEnd w:id="59"/>
    </w:p>
    <w:p w:rsidR="00B17D95" w:rsidRDefault="00475A77" w:rsidP="00DA75DF">
      <w:pPr>
        <w:spacing w:line="360" w:lineRule="auto"/>
        <w:ind w:firstLine="425"/>
        <w:jc w:val="both"/>
        <w:rPr>
          <w:rFonts w:ascii="Times New Roman" w:hAnsi="Times New Roman"/>
          <w:sz w:val="24"/>
          <w:szCs w:val="24"/>
        </w:rPr>
      </w:pPr>
      <w:r w:rsidRPr="00143892">
        <w:rPr>
          <w:rFonts w:ascii="Times New Roman" w:hAnsi="Times New Roman"/>
          <w:sz w:val="24"/>
          <w:szCs w:val="24"/>
        </w:rPr>
        <w:t>Приоритетным направлением развития топливного баланса является использование источников тепловой энергии на природном газе</w:t>
      </w:r>
      <w:r>
        <w:rPr>
          <w:rFonts w:ascii="Times New Roman" w:hAnsi="Times New Roman"/>
          <w:sz w:val="24"/>
          <w:szCs w:val="24"/>
        </w:rPr>
        <w:t>.</w:t>
      </w:r>
    </w:p>
    <w:p w:rsidR="00F85960" w:rsidRPr="00B7147D" w:rsidRDefault="00F85960" w:rsidP="000B1D94">
      <w:pPr>
        <w:pStyle w:val="1"/>
        <w:spacing w:before="0" w:line="360" w:lineRule="auto"/>
        <w:jc w:val="both"/>
        <w:rPr>
          <w:color w:val="000000"/>
        </w:rPr>
      </w:pPr>
      <w:bookmarkStart w:id="60" w:name="_Toc168581586"/>
      <w:r w:rsidRPr="00B7147D">
        <w:rPr>
          <w:color w:val="000000"/>
        </w:rPr>
        <w:t xml:space="preserve">Раздел </w:t>
      </w:r>
      <w:r>
        <w:rPr>
          <w:color w:val="000000"/>
        </w:rPr>
        <w:t>«</w:t>
      </w:r>
      <w:r w:rsidRPr="00143892">
        <w:rPr>
          <w:color w:val="000000"/>
        </w:rPr>
        <w:t>Инвестиции в строительство, реконструкцию, техническое перевооружение и (или) модернизацию</w:t>
      </w:r>
      <w:r>
        <w:rPr>
          <w:color w:val="000000"/>
        </w:rPr>
        <w:t>»</w:t>
      </w:r>
      <w:bookmarkEnd w:id="60"/>
    </w:p>
    <w:p w:rsidR="00F85960" w:rsidRDefault="00F85960" w:rsidP="00F85960">
      <w:pPr>
        <w:pStyle w:val="aff6"/>
        <w:spacing w:before="198" w:line="360" w:lineRule="auto"/>
        <w:ind w:left="101" w:right="110" w:firstLine="709"/>
      </w:pPr>
      <w:r>
        <w:t>В данной главе представлены финансовые потребности для реализации мероприятий,</w:t>
      </w:r>
      <w:r w:rsidR="000A7F28">
        <w:t xml:space="preserve"> </w:t>
      </w:r>
      <w:r>
        <w:t>предусмотренных</w:t>
      </w:r>
      <w:r w:rsidR="000A7F28">
        <w:t xml:space="preserve"> </w:t>
      </w:r>
      <w:r>
        <w:t>Схемой</w:t>
      </w:r>
      <w:r w:rsidR="000A7F28">
        <w:t xml:space="preserve"> </w:t>
      </w:r>
      <w:r>
        <w:t>теплоснабжения.</w:t>
      </w:r>
    </w:p>
    <w:p w:rsidR="00F85960" w:rsidRDefault="00F85960" w:rsidP="00F85960">
      <w:pPr>
        <w:pStyle w:val="aff6"/>
        <w:spacing w:line="360" w:lineRule="auto"/>
        <w:ind w:left="101" w:right="110" w:firstLine="709"/>
      </w:pPr>
      <w:r>
        <w:t xml:space="preserve">Финансирование работ предполагается из различных источников в зависимости </w:t>
      </w:r>
      <w:proofErr w:type="spellStart"/>
      <w:r>
        <w:t>отвидов</w:t>
      </w:r>
      <w:proofErr w:type="spellEnd"/>
      <w:r w:rsidR="000A7F28">
        <w:t xml:space="preserve"> </w:t>
      </w:r>
      <w:proofErr w:type="spellStart"/>
      <w:r>
        <w:t>работисобственности</w:t>
      </w:r>
      <w:proofErr w:type="spellEnd"/>
      <w:r w:rsidR="000A7F28">
        <w:t xml:space="preserve"> </w:t>
      </w:r>
      <w:r>
        <w:t>объектов.</w:t>
      </w:r>
    </w:p>
    <w:p w:rsidR="00F85960" w:rsidRPr="00CC2855" w:rsidRDefault="00F85960" w:rsidP="000B1D94">
      <w:pPr>
        <w:pStyle w:val="2"/>
        <w:spacing w:line="360" w:lineRule="auto"/>
        <w:ind w:left="426" w:hanging="426"/>
        <w:jc w:val="both"/>
      </w:pPr>
      <w:bookmarkStart w:id="61" w:name="_Toc168581587"/>
      <w:r w:rsidRPr="00CC2855">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1"/>
    </w:p>
    <w:p w:rsidR="00F85960" w:rsidRDefault="00010B0F" w:rsidP="002030CC">
      <w:pPr>
        <w:spacing w:after="0" w:line="360" w:lineRule="auto"/>
        <w:ind w:firstLine="567"/>
        <w:jc w:val="both"/>
        <w:rPr>
          <w:rFonts w:ascii="Times New Roman" w:hAnsi="Times New Roman"/>
          <w:sz w:val="24"/>
        </w:rPr>
      </w:pPr>
      <w:r>
        <w:rPr>
          <w:rFonts w:ascii="Times New Roman" w:hAnsi="Times New Roman"/>
          <w:sz w:val="24"/>
        </w:rPr>
        <w:t>Размеры и</w:t>
      </w:r>
      <w:r w:rsidR="00622243" w:rsidRPr="00622243">
        <w:rPr>
          <w:rFonts w:ascii="Times New Roman" w:hAnsi="Times New Roman"/>
          <w:sz w:val="24"/>
        </w:rPr>
        <w:t>нвестици</w:t>
      </w:r>
      <w:r>
        <w:rPr>
          <w:rFonts w:ascii="Times New Roman" w:hAnsi="Times New Roman"/>
          <w:sz w:val="24"/>
        </w:rPr>
        <w:t>й</w:t>
      </w:r>
      <w:r w:rsidR="00622243" w:rsidRPr="00622243">
        <w:rPr>
          <w:rFonts w:ascii="Times New Roman" w:hAnsi="Times New Roman"/>
          <w:sz w:val="24"/>
        </w:rPr>
        <w:t xml:space="preserve"> в строительство, реконструкцию и техническое перевооружение источников тепловой энергии </w:t>
      </w:r>
      <w:r>
        <w:rPr>
          <w:rFonts w:ascii="Times New Roman" w:hAnsi="Times New Roman"/>
          <w:sz w:val="24"/>
        </w:rPr>
        <w:t>указаны в п. 5.3</w:t>
      </w:r>
      <w:r w:rsidR="00F85960" w:rsidRPr="00CC2855">
        <w:rPr>
          <w:rFonts w:ascii="Times New Roman" w:hAnsi="Times New Roman"/>
          <w:sz w:val="24"/>
        </w:rPr>
        <w:t>.</w:t>
      </w:r>
    </w:p>
    <w:p w:rsidR="00F85960" w:rsidRPr="00CC2855" w:rsidRDefault="00F85960" w:rsidP="000B1D94">
      <w:pPr>
        <w:pStyle w:val="2"/>
        <w:spacing w:before="240" w:line="360" w:lineRule="auto"/>
        <w:ind w:left="425" w:hanging="425"/>
        <w:jc w:val="both"/>
      </w:pPr>
      <w:bookmarkStart w:id="62" w:name="_Toc168581588"/>
      <w:r w:rsidRPr="00CC2855">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2"/>
    </w:p>
    <w:p w:rsidR="00F85960" w:rsidRPr="00622243" w:rsidRDefault="00010B0F" w:rsidP="00622243">
      <w:pPr>
        <w:spacing w:after="0" w:line="360" w:lineRule="auto"/>
        <w:ind w:firstLine="567"/>
        <w:rPr>
          <w:rFonts w:ascii="Times New Roman" w:hAnsi="Times New Roman"/>
          <w:sz w:val="24"/>
          <w:szCs w:val="24"/>
          <w:highlight w:val="yellow"/>
        </w:rPr>
      </w:pPr>
      <w:r>
        <w:rPr>
          <w:rFonts w:ascii="Times New Roman" w:hAnsi="Times New Roman"/>
          <w:sz w:val="24"/>
        </w:rPr>
        <w:t>Размеры и</w:t>
      </w:r>
      <w:r w:rsidRPr="00622243">
        <w:rPr>
          <w:rFonts w:ascii="Times New Roman" w:hAnsi="Times New Roman"/>
          <w:sz w:val="24"/>
        </w:rPr>
        <w:t>нвестици</w:t>
      </w:r>
      <w:r>
        <w:rPr>
          <w:rFonts w:ascii="Times New Roman" w:hAnsi="Times New Roman"/>
          <w:sz w:val="24"/>
        </w:rPr>
        <w:t>й</w:t>
      </w:r>
      <w:r w:rsidR="00622243" w:rsidRPr="00622243">
        <w:rPr>
          <w:rFonts w:ascii="Times New Roman" w:hAnsi="Times New Roman"/>
          <w:sz w:val="24"/>
          <w:szCs w:val="24"/>
        </w:rPr>
        <w:t xml:space="preserve"> в строительство, реконструкцию и техническое перевооружение тепловых сетей, насосных станций и тепловых пунктов </w:t>
      </w:r>
      <w:r>
        <w:rPr>
          <w:rFonts w:ascii="Times New Roman" w:hAnsi="Times New Roman"/>
          <w:sz w:val="24"/>
          <w:szCs w:val="24"/>
        </w:rPr>
        <w:t>указаны в п. 6.5</w:t>
      </w:r>
      <w:r w:rsidR="00622243" w:rsidRPr="00622243">
        <w:rPr>
          <w:rFonts w:ascii="Times New Roman" w:hAnsi="Times New Roman"/>
          <w:sz w:val="24"/>
          <w:szCs w:val="24"/>
        </w:rPr>
        <w:t>.</w:t>
      </w:r>
    </w:p>
    <w:p w:rsidR="00F85960" w:rsidRPr="00981699" w:rsidRDefault="00F85960" w:rsidP="000B1D94">
      <w:pPr>
        <w:pStyle w:val="2"/>
        <w:spacing w:line="360" w:lineRule="auto"/>
        <w:ind w:left="426" w:hanging="426"/>
        <w:jc w:val="both"/>
      </w:pPr>
      <w:bookmarkStart w:id="63" w:name="_Toc168581589"/>
      <w:r w:rsidRPr="00981699">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3"/>
    </w:p>
    <w:p w:rsidR="00F85960" w:rsidRDefault="00F85960" w:rsidP="00F85960">
      <w:pPr>
        <w:pStyle w:val="120"/>
        <w:tabs>
          <w:tab w:val="left" w:pos="993"/>
        </w:tabs>
        <w:spacing w:before="0" w:after="0" w:line="360" w:lineRule="auto"/>
        <w:ind w:firstLine="567"/>
        <w:rPr>
          <w:spacing w:val="0"/>
          <w:sz w:val="24"/>
          <w:szCs w:val="24"/>
        </w:rPr>
      </w:pPr>
      <w:r w:rsidRPr="00981699">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rsidR="00F85960" w:rsidRPr="00981699" w:rsidRDefault="00F85960" w:rsidP="000B1D94">
      <w:pPr>
        <w:pStyle w:val="2"/>
        <w:spacing w:line="360" w:lineRule="auto"/>
        <w:ind w:left="426" w:hanging="426"/>
        <w:jc w:val="both"/>
      </w:pPr>
      <w:bookmarkStart w:id="64" w:name="_Toc168581590"/>
      <w:r w:rsidRPr="00446A98">
        <w:rPr>
          <w:color w:val="000000" w:themeColor="text1"/>
        </w:rPr>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64"/>
    </w:p>
    <w:p w:rsidR="00F85960" w:rsidRPr="00C6113B" w:rsidRDefault="00F85960" w:rsidP="002030CC">
      <w:pPr>
        <w:spacing w:after="0" w:line="360" w:lineRule="auto"/>
        <w:ind w:firstLine="567"/>
        <w:jc w:val="both"/>
        <w:rPr>
          <w:rFonts w:ascii="Times New Roman" w:eastAsia="Times New Roman" w:hAnsi="Times New Roman"/>
          <w:sz w:val="24"/>
          <w:szCs w:val="24"/>
          <w:lang w:eastAsia="ru-RU"/>
        </w:rPr>
      </w:pPr>
      <w:r w:rsidRPr="00C6113B">
        <w:rPr>
          <w:rFonts w:ascii="Times New Roman" w:hAnsi="Times New Roman"/>
          <w:color w:val="000000" w:themeColor="text1"/>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C6113B">
        <w:rPr>
          <w:rFonts w:ascii="Times New Roman" w:hAnsi="Times New Roman"/>
          <w:sz w:val="24"/>
          <w:szCs w:val="24"/>
        </w:rPr>
        <w:t xml:space="preserve"> отсутствуют.</w:t>
      </w:r>
    </w:p>
    <w:p w:rsidR="00F85960" w:rsidRPr="00981699" w:rsidRDefault="00F85960" w:rsidP="000B1D94">
      <w:pPr>
        <w:pStyle w:val="2"/>
        <w:spacing w:line="360" w:lineRule="auto"/>
        <w:ind w:left="426" w:hanging="426"/>
        <w:jc w:val="both"/>
      </w:pPr>
      <w:bookmarkStart w:id="65" w:name="_Toc168581591"/>
      <w:r w:rsidRPr="00446A98">
        <w:rPr>
          <w:color w:val="000000" w:themeColor="text1"/>
        </w:rPr>
        <w:t>Оценк</w:t>
      </w:r>
      <w:r>
        <w:rPr>
          <w:color w:val="000000" w:themeColor="text1"/>
        </w:rPr>
        <w:t>а</w:t>
      </w:r>
      <w:r w:rsidRPr="00446A98">
        <w:rPr>
          <w:color w:val="000000" w:themeColor="text1"/>
        </w:rPr>
        <w:t xml:space="preserve"> эффективности инвестиций по отдельным предложениям</w:t>
      </w:r>
      <w:bookmarkEnd w:id="65"/>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Эффекты от реализации программы проектов оценивались на основании сравнения основных показателей деятельности организации без реализации мероприятий (базовый вариант) и с реализацией мероприятий программы.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Базовый вариант предполагает:</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 новые потребители не подключаются и не отключаются;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переключение нагрузки между источниками не производится; </w:t>
      </w:r>
    </w:p>
    <w:p w:rsidR="00F85960" w:rsidRPr="000E76B2"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оборудование источников не выводится и не меняется, технические параметры работы оборудования остаются постоянными на уровне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 капитальный ремонт сетей производится в объеме базового года. </w:t>
      </w:r>
    </w:p>
    <w:p w:rsidR="00F85960" w:rsidRPr="00BC467D" w:rsidRDefault="00F85960" w:rsidP="00F85960">
      <w:pPr>
        <w:spacing w:after="0" w:line="360" w:lineRule="auto"/>
        <w:ind w:firstLine="426"/>
        <w:jc w:val="both"/>
        <w:rPr>
          <w:rFonts w:ascii="Times New Roman" w:hAnsi="Times New Roman"/>
          <w:sz w:val="24"/>
          <w:szCs w:val="24"/>
        </w:rPr>
      </w:pPr>
      <w:r w:rsidRPr="000E76B2">
        <w:rPr>
          <w:rFonts w:ascii="Times New Roman" w:hAnsi="Times New Roman"/>
          <w:sz w:val="24"/>
          <w:szCs w:val="24"/>
        </w:rPr>
        <w:t xml:space="preserve">Таким образом, в базовом варианте объем реализации, себестоимость производства электроэнергии и тепла сохраняются на уровне базового года. </w:t>
      </w:r>
    </w:p>
    <w:p w:rsidR="00F85960" w:rsidRPr="000E76B2" w:rsidRDefault="00F85960" w:rsidP="00F85960">
      <w:pPr>
        <w:spacing w:after="0" w:line="360" w:lineRule="auto"/>
        <w:ind w:firstLine="426"/>
        <w:jc w:val="both"/>
        <w:rPr>
          <w:rFonts w:ascii="Times New Roman" w:hAnsi="Times New Roman"/>
          <w:sz w:val="24"/>
          <w:szCs w:val="24"/>
          <w:lang w:val="en-US"/>
        </w:rPr>
      </w:pPr>
      <w:r w:rsidRPr="000E76B2">
        <w:rPr>
          <w:rFonts w:ascii="Times New Roman" w:hAnsi="Times New Roman"/>
          <w:sz w:val="24"/>
          <w:szCs w:val="24"/>
        </w:rPr>
        <w:t xml:space="preserve">Программа развития системы теплоснабжения предполагает реализацию ряда мероприятий, направленных на повышение эффективности работы организации. К ним относятся: - мероприятия по подключению новых потребителей; - мероприятия по модернизации существующих источников; - мероприятия по реконструкции и ремонту сетей. Указанные мероприятия позволяют увеличить объем реализации организации и снизить себестоимость производства тепла. Кроме того, программой предусмотрены мероприятия, направленные на повышение надежности системы теплоснабжения. Такие мероприятия не имеют явного экономического эффекта и приводят к снижению рисков и аварийности. Реализация проектов приводит к повышению эффективности производства тепла. </w:t>
      </w:r>
    </w:p>
    <w:p w:rsidR="00F85960" w:rsidRPr="00981699" w:rsidRDefault="00F85960" w:rsidP="000B1D94">
      <w:pPr>
        <w:pStyle w:val="2"/>
        <w:spacing w:line="360" w:lineRule="auto"/>
        <w:ind w:left="426" w:hanging="426"/>
        <w:jc w:val="both"/>
      </w:pPr>
      <w:bookmarkStart w:id="66" w:name="_Toc168581592"/>
      <w:r w:rsidRPr="00446A98">
        <w:rPr>
          <w:color w:val="000000" w:themeColor="text1"/>
        </w:rPr>
        <w:t>Величин</w:t>
      </w:r>
      <w:r>
        <w:rPr>
          <w:color w:val="000000" w:themeColor="text1"/>
        </w:rPr>
        <w:t>а</w:t>
      </w:r>
      <w:r w:rsidRPr="00446A98">
        <w:rPr>
          <w:color w:val="000000" w:themeColor="text1"/>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66"/>
    </w:p>
    <w:p w:rsidR="00F85960" w:rsidRDefault="00F85960" w:rsidP="002030CC">
      <w:pPr>
        <w:spacing w:after="0" w:line="360" w:lineRule="auto"/>
        <w:ind w:firstLine="426"/>
        <w:jc w:val="both"/>
        <w:rPr>
          <w:rFonts w:ascii="Times New Roman" w:hAnsi="Times New Roman"/>
          <w:color w:val="000000" w:themeColor="text1"/>
          <w:sz w:val="24"/>
          <w:szCs w:val="24"/>
        </w:rPr>
      </w:pPr>
      <w:r>
        <w:rPr>
          <w:rFonts w:ascii="Times New Roman" w:hAnsi="Times New Roman"/>
          <w:color w:val="000000" w:themeColor="text1"/>
          <w:sz w:val="24"/>
          <w:szCs w:val="24"/>
        </w:rPr>
        <w:t>И</w:t>
      </w:r>
      <w:r w:rsidRPr="000E76B2">
        <w:rPr>
          <w:rFonts w:ascii="Times New Roman" w:hAnsi="Times New Roman"/>
          <w:color w:val="000000" w:themeColor="text1"/>
          <w:sz w:val="24"/>
          <w:szCs w:val="24"/>
        </w:rPr>
        <w:t>нвестици</w:t>
      </w:r>
      <w:r>
        <w:rPr>
          <w:rFonts w:ascii="Times New Roman" w:hAnsi="Times New Roman"/>
          <w:color w:val="000000" w:themeColor="text1"/>
          <w:sz w:val="24"/>
          <w:szCs w:val="24"/>
        </w:rPr>
        <w:t>и</w:t>
      </w:r>
      <w:r w:rsidRPr="000E76B2">
        <w:rPr>
          <w:rFonts w:ascii="Times New Roman" w:hAnsi="Times New Roman"/>
          <w:color w:val="000000" w:themeColor="text1"/>
          <w:sz w:val="24"/>
          <w:szCs w:val="24"/>
        </w:rPr>
        <w:t xml:space="preserve">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rFonts w:ascii="Times New Roman" w:hAnsi="Times New Roman"/>
          <w:color w:val="000000" w:themeColor="text1"/>
          <w:sz w:val="24"/>
          <w:szCs w:val="24"/>
        </w:rPr>
        <w:t xml:space="preserve"> отсутствовали.</w:t>
      </w:r>
    </w:p>
    <w:p w:rsidR="00E32B4A" w:rsidRPr="00B7147D" w:rsidRDefault="00E32B4A" w:rsidP="000B1D94">
      <w:pPr>
        <w:pStyle w:val="1"/>
        <w:spacing w:before="0" w:line="360" w:lineRule="auto"/>
        <w:jc w:val="both"/>
        <w:rPr>
          <w:color w:val="000000"/>
        </w:rPr>
      </w:pPr>
      <w:bookmarkStart w:id="67" w:name="_Toc168581593"/>
      <w:r w:rsidRPr="00B7147D">
        <w:rPr>
          <w:color w:val="000000"/>
        </w:rPr>
        <w:lastRenderedPageBreak/>
        <w:t xml:space="preserve">Раздел </w:t>
      </w:r>
      <w:r>
        <w:rPr>
          <w:color w:val="000000"/>
        </w:rPr>
        <w:t>«</w:t>
      </w:r>
      <w:r w:rsidRPr="00CC2855">
        <w:rPr>
          <w:color w:val="000000"/>
        </w:rPr>
        <w:t>Решение об определении единой теплоснабжающей организации (организаций)</w:t>
      </w:r>
      <w:r>
        <w:rPr>
          <w:color w:val="000000"/>
        </w:rPr>
        <w:t>»</w:t>
      </w:r>
      <w:bookmarkEnd w:id="67"/>
    </w:p>
    <w:p w:rsidR="00E32B4A" w:rsidRPr="00981699" w:rsidRDefault="00E32B4A" w:rsidP="000B1D94">
      <w:pPr>
        <w:pStyle w:val="2"/>
        <w:spacing w:line="360" w:lineRule="auto"/>
        <w:ind w:left="426" w:hanging="426"/>
        <w:jc w:val="both"/>
      </w:pPr>
      <w:bookmarkStart w:id="68" w:name="_Toc168581594"/>
      <w:r w:rsidRPr="000E76B2">
        <w:rPr>
          <w:color w:val="000000" w:themeColor="text1"/>
        </w:rPr>
        <w:t>Решение о присвоении статуса единой теплоснабжающей организации (организациям)</w:t>
      </w:r>
      <w:bookmarkEnd w:id="68"/>
    </w:p>
    <w:p w:rsidR="002030CC" w:rsidRPr="0031765D" w:rsidRDefault="002030CC" w:rsidP="002030CC">
      <w:pPr>
        <w:widowControl w:val="0"/>
        <w:spacing w:after="0" w:line="360" w:lineRule="auto"/>
        <w:ind w:left="23" w:right="23" w:firstLine="578"/>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После внесения проекта схемы теплоснабжения на рассмотрение теплоснабжающие и/или </w:t>
      </w:r>
      <w:proofErr w:type="spellStart"/>
      <w:r w:rsidRPr="0031765D">
        <w:rPr>
          <w:rFonts w:ascii="Times New Roman" w:eastAsia="Arial Unicode MS" w:hAnsi="Times New Roman"/>
          <w:sz w:val="24"/>
          <w:szCs w:val="24"/>
          <w:lang w:eastAsia="ru-RU"/>
        </w:rPr>
        <w:t>теплосетевые</w:t>
      </w:r>
      <w:proofErr w:type="spellEnd"/>
      <w:r w:rsidRPr="0031765D">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w:t>
      </w:r>
      <w:r>
        <w:rPr>
          <w:rFonts w:ascii="Times New Roman" w:eastAsia="Arial Unicode MS" w:hAnsi="Times New Roman"/>
          <w:sz w:val="24"/>
          <w:szCs w:val="24"/>
          <w:lang w:eastAsia="ru-RU"/>
        </w:rPr>
        <w:t>разработки</w:t>
      </w:r>
      <w:r w:rsidRPr="0031765D">
        <w:rPr>
          <w:rFonts w:ascii="Times New Roman" w:eastAsia="Arial Unicode MS" w:hAnsi="Times New Roman"/>
          <w:sz w:val="24"/>
          <w:szCs w:val="24"/>
          <w:lang w:eastAsia="ru-RU"/>
        </w:rPr>
        <w:t xml:space="preserve"> схемы теплоснабжения, после определения источников инвестиций.</w:t>
      </w:r>
    </w:p>
    <w:p w:rsidR="002030CC" w:rsidRPr="0031765D" w:rsidRDefault="002030CC" w:rsidP="002030CC">
      <w:pPr>
        <w:widowControl w:val="0"/>
        <w:spacing w:after="0" w:line="360" w:lineRule="auto"/>
        <w:ind w:left="20" w:right="20" w:firstLine="58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2030CC" w:rsidRPr="0031765D" w:rsidRDefault="00D82FD2" w:rsidP="002030CC">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2030CC" w:rsidRPr="0031765D">
        <w:rPr>
          <w:rFonts w:ascii="Times New Roman" w:eastAsia="Arial Unicode MS" w:hAnsi="Times New Roman"/>
          <w:sz w:val="24"/>
          <w:szCs w:val="24"/>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002030CC" w:rsidRPr="0031765D">
        <w:rPr>
          <w:rFonts w:ascii="Times New Roman" w:eastAsia="Arial Unicode MS" w:hAnsi="Times New Roman"/>
          <w:sz w:val="24"/>
          <w:szCs w:val="24"/>
          <w:lang w:eastAsia="ru-RU"/>
        </w:rPr>
        <w:t>теплопотребляющие</w:t>
      </w:r>
      <w:proofErr w:type="spellEnd"/>
      <w:r w:rsidR="002030CC" w:rsidRPr="0031765D">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w:t>
      </w:r>
      <w:proofErr w:type="gramStart"/>
      <w:r w:rsidR="002030CC" w:rsidRPr="0031765D">
        <w:rPr>
          <w:rFonts w:ascii="Times New Roman" w:eastAsia="Arial Unicode MS" w:hAnsi="Times New Roman"/>
          <w:sz w:val="24"/>
          <w:szCs w:val="24"/>
          <w:lang w:eastAsia="ru-RU"/>
        </w:rPr>
        <w:t>соблюдения указанными потребителями</w:t>
      </w:r>
      <w:proofErr w:type="gramEnd"/>
      <w:r w:rsidR="002030CC" w:rsidRPr="0031765D">
        <w:rPr>
          <w:rFonts w:ascii="Times New Roman" w:eastAsia="Arial Unicode MS" w:hAnsi="Times New Roman"/>
          <w:sz w:val="24"/>
          <w:szCs w:val="24"/>
          <w:lang w:eastAsia="ru-RU"/>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2030CC" w:rsidRPr="0031765D" w:rsidRDefault="00D82FD2" w:rsidP="00D82FD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2030CC" w:rsidRPr="0031765D">
        <w:rPr>
          <w:rFonts w:ascii="Times New Roman" w:eastAsia="Arial Unicode MS" w:hAnsi="Times New Roman"/>
          <w:sz w:val="24"/>
          <w:szCs w:val="24"/>
          <w:lang w:eastAsia="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w:t>
      </w:r>
      <w:r w:rsidR="002030CC" w:rsidRPr="0031765D">
        <w:rPr>
          <w:rFonts w:ascii="Times New Roman" w:eastAsia="Arial Unicode MS" w:hAnsi="Times New Roman"/>
          <w:sz w:val="24"/>
          <w:szCs w:val="24"/>
          <w:lang w:eastAsia="ru-RU"/>
        </w:rPr>
        <w:lastRenderedPageBreak/>
        <w:t>со схемой теплоснабжения;</w:t>
      </w:r>
    </w:p>
    <w:p w:rsidR="002030CC" w:rsidRPr="0031765D" w:rsidRDefault="00D82FD2" w:rsidP="00D82FD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2030CC" w:rsidRPr="0031765D">
        <w:rPr>
          <w:rFonts w:ascii="Times New Roman" w:eastAsia="Arial Unicode MS" w:hAnsi="Times New Roman"/>
          <w:sz w:val="24"/>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030CC" w:rsidRPr="0031765D" w:rsidRDefault="002030CC" w:rsidP="002030CC">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2030CC" w:rsidRPr="0031765D" w:rsidRDefault="00D82FD2" w:rsidP="00D82FD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2030CC" w:rsidRPr="0031765D">
        <w:rPr>
          <w:rFonts w:ascii="Times New Roman" w:eastAsia="Arial Unicode MS" w:hAnsi="Times New Roman"/>
          <w:sz w:val="24"/>
          <w:szCs w:val="24"/>
          <w:lang w:eastAsia="ru-RU"/>
        </w:rPr>
        <w:t xml:space="preserve">подключение к системе теплоснабжения новых </w:t>
      </w:r>
      <w:proofErr w:type="spellStart"/>
      <w:r w:rsidR="002030CC" w:rsidRPr="0031765D">
        <w:rPr>
          <w:rFonts w:ascii="Times New Roman" w:eastAsia="Arial Unicode MS" w:hAnsi="Times New Roman"/>
          <w:sz w:val="24"/>
          <w:szCs w:val="24"/>
          <w:lang w:eastAsia="ru-RU"/>
        </w:rPr>
        <w:t>теплопотребляющих</w:t>
      </w:r>
      <w:proofErr w:type="spellEnd"/>
      <w:r w:rsidR="002030CC" w:rsidRPr="0031765D">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теплоснабжения;</w:t>
      </w:r>
    </w:p>
    <w:p w:rsidR="002030CC" w:rsidRPr="0031765D" w:rsidRDefault="00D82FD2" w:rsidP="00D82FD2">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2030CC" w:rsidRPr="0031765D">
        <w:rPr>
          <w:rFonts w:ascii="Times New Roman" w:eastAsia="Arial Unicode MS" w:hAnsi="Times New Roman"/>
          <w:sz w:val="24"/>
          <w:szCs w:val="24"/>
          <w:lang w:eastAsia="ru-RU"/>
        </w:rPr>
        <w:t>технологическое объединение или разделение систем теплоснабжения.</w:t>
      </w:r>
    </w:p>
    <w:p w:rsidR="002030CC" w:rsidRPr="0031765D" w:rsidRDefault="002030CC" w:rsidP="002030CC">
      <w:pPr>
        <w:widowControl w:val="0"/>
        <w:spacing w:after="0" w:line="360" w:lineRule="auto"/>
        <w:ind w:left="20" w:right="20" w:firstLine="547"/>
        <w:jc w:val="both"/>
        <w:rPr>
          <w:rFonts w:ascii="Times New Roman" w:eastAsia="Arial Unicode MS" w:hAnsi="Times New Roman"/>
          <w:sz w:val="24"/>
          <w:szCs w:val="24"/>
          <w:lang w:eastAsia="ru-RU"/>
        </w:rPr>
      </w:pPr>
      <w:r w:rsidRPr="0031765D">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w:t>
      </w:r>
    </w:p>
    <w:p w:rsidR="002030CC" w:rsidRPr="0031765D" w:rsidRDefault="002030CC" w:rsidP="002030CC">
      <w:pPr>
        <w:spacing w:after="0" w:line="360" w:lineRule="auto"/>
        <w:ind w:firstLine="567"/>
        <w:jc w:val="both"/>
        <w:rPr>
          <w:rFonts w:ascii="Times New Roman" w:hAnsi="Times New Roman"/>
          <w:sz w:val="24"/>
          <w:szCs w:val="24"/>
          <w:lang w:eastAsia="ru-RU"/>
        </w:rPr>
      </w:pPr>
      <w:r w:rsidRPr="0031765D">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030CC" w:rsidRPr="0031765D" w:rsidRDefault="002030CC" w:rsidP="002030CC">
      <w:pPr>
        <w:spacing w:after="0" w:line="360" w:lineRule="auto"/>
        <w:ind w:firstLine="567"/>
        <w:jc w:val="both"/>
        <w:rPr>
          <w:rFonts w:ascii="Times New Roman" w:eastAsia="Times New Roman" w:hAnsi="Times New Roman"/>
          <w:sz w:val="24"/>
          <w:szCs w:val="24"/>
          <w:lang w:eastAsia="ru-RU"/>
        </w:rPr>
      </w:pPr>
      <w:r w:rsidRPr="0031765D">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2030CC" w:rsidRPr="00772783" w:rsidRDefault="002030CC" w:rsidP="002030CC">
      <w:pPr>
        <w:spacing w:after="0" w:line="360" w:lineRule="auto"/>
        <w:ind w:firstLine="567"/>
        <w:jc w:val="both"/>
        <w:rPr>
          <w:rFonts w:ascii="Times New Roman" w:eastAsia="Times New Roman" w:hAnsi="Times New Roman"/>
          <w:sz w:val="24"/>
          <w:szCs w:val="24"/>
          <w:lang w:eastAsia="ru-RU"/>
        </w:rPr>
      </w:pPr>
      <w:r w:rsidRPr="00772783">
        <w:rPr>
          <w:rFonts w:ascii="Times New Roman" w:eastAsia="Times New Roman" w:hAnsi="Times New Roman"/>
          <w:sz w:val="24"/>
          <w:szCs w:val="24"/>
          <w:lang w:eastAsia="ru-RU"/>
        </w:rPr>
        <w:t>Решение по выбору Единой теплоснабжающей организации остается за органами исполнительной и законодательной власти.</w:t>
      </w:r>
    </w:p>
    <w:p w:rsidR="002030CC" w:rsidRDefault="002030CC" w:rsidP="002030CC">
      <w:pPr>
        <w:autoSpaceDE w:val="0"/>
        <w:autoSpaceDN w:val="0"/>
        <w:adjustRightInd w:val="0"/>
        <w:spacing w:after="0" w:line="360" w:lineRule="auto"/>
        <w:rPr>
          <w:rFonts w:ascii="Times New Roman" w:hAnsi="Times New Roman"/>
          <w:sz w:val="24"/>
          <w:szCs w:val="24"/>
        </w:rPr>
      </w:pPr>
      <w:r w:rsidRPr="00772783">
        <w:rPr>
          <w:rFonts w:ascii="Times New Roman" w:hAnsi="Times New Roman"/>
          <w:sz w:val="24"/>
          <w:szCs w:val="24"/>
        </w:rPr>
        <w:t xml:space="preserve">Статус ЕТО присвоен </w:t>
      </w:r>
      <w:r w:rsidR="0064388A">
        <w:rPr>
          <w:rFonts w:ascii="Times New Roman" w:hAnsi="Times New Roman"/>
          <w:sz w:val="24"/>
          <w:szCs w:val="24"/>
        </w:rPr>
        <w:t>АО «РСО»</w:t>
      </w:r>
      <w:r w:rsidRPr="00772783">
        <w:rPr>
          <w:rFonts w:ascii="Times New Roman" w:hAnsi="Times New Roman"/>
          <w:sz w:val="24"/>
          <w:szCs w:val="24"/>
        </w:rPr>
        <w:t>.</w:t>
      </w:r>
    </w:p>
    <w:p w:rsidR="00E32B4A" w:rsidRPr="00981699" w:rsidRDefault="00E32B4A" w:rsidP="000B1D94">
      <w:pPr>
        <w:pStyle w:val="2"/>
        <w:spacing w:line="360" w:lineRule="auto"/>
        <w:ind w:left="426" w:hanging="426"/>
        <w:jc w:val="both"/>
      </w:pPr>
      <w:bookmarkStart w:id="69" w:name="_Toc168581595"/>
      <w:r>
        <w:rPr>
          <w:color w:val="000000" w:themeColor="text1"/>
        </w:rPr>
        <w:t>Р</w:t>
      </w:r>
      <w:r w:rsidRPr="00182AE6">
        <w:rPr>
          <w:color w:val="000000" w:themeColor="text1"/>
        </w:rPr>
        <w:t>еестр зон деятельности единой теплоснабжающей организации (организаций)</w:t>
      </w:r>
      <w:bookmarkEnd w:id="69"/>
    </w:p>
    <w:p w:rsidR="00E32B4A" w:rsidRDefault="00E32B4A" w:rsidP="00E32B4A">
      <w:pPr>
        <w:pStyle w:val="aff6"/>
        <w:spacing w:before="198" w:line="360" w:lineRule="auto"/>
        <w:ind w:left="141" w:right="150" w:firstLine="709"/>
      </w:pPr>
      <w:r>
        <w:t>На</w:t>
      </w:r>
      <w:r w:rsidR="00B054F6">
        <w:t xml:space="preserve"> </w:t>
      </w:r>
      <w:r>
        <w:t>территории</w:t>
      </w:r>
      <w:r w:rsidR="00B054F6">
        <w:t xml:space="preserve"> </w:t>
      </w:r>
      <w:proofErr w:type="spellStart"/>
      <w:r w:rsidR="0064388A">
        <w:t>Шекшовского</w:t>
      </w:r>
      <w:proofErr w:type="spellEnd"/>
      <w:r w:rsidR="0064388A">
        <w:t xml:space="preserve"> сельского поселения </w:t>
      </w:r>
      <w:r>
        <w:t>функционирует</w:t>
      </w:r>
      <w:r w:rsidR="00B054F6">
        <w:t xml:space="preserve"> </w:t>
      </w:r>
      <w:r w:rsidR="002030CC">
        <w:t>1</w:t>
      </w:r>
      <w:r>
        <w:rPr>
          <w:spacing w:val="-12"/>
        </w:rPr>
        <w:t xml:space="preserve"> теплоснабжающ</w:t>
      </w:r>
      <w:r w:rsidR="002030CC">
        <w:rPr>
          <w:spacing w:val="-12"/>
        </w:rPr>
        <w:t>ая</w:t>
      </w:r>
      <w:r w:rsidR="00B054F6">
        <w:rPr>
          <w:spacing w:val="-12"/>
        </w:rPr>
        <w:t xml:space="preserve"> </w:t>
      </w:r>
      <w:r>
        <w:t>организаци</w:t>
      </w:r>
      <w:r w:rsidR="002030CC">
        <w:t xml:space="preserve">я - </w:t>
      </w:r>
      <w:r w:rsidR="0064388A">
        <w:t>АО «РСО»</w:t>
      </w:r>
      <w:r>
        <w:t>.</w:t>
      </w:r>
    </w:p>
    <w:p w:rsidR="00E32B4A" w:rsidRDefault="00E32B4A" w:rsidP="00E32B4A">
      <w:pPr>
        <w:pStyle w:val="aff6"/>
        <w:spacing w:line="360" w:lineRule="auto"/>
        <w:ind w:right="149" w:firstLine="426"/>
      </w:pPr>
      <w:r>
        <w:t>«Зона</w:t>
      </w:r>
      <w:r w:rsidR="00B054F6">
        <w:t xml:space="preserve"> </w:t>
      </w:r>
      <w:r>
        <w:t>действия</w:t>
      </w:r>
      <w:r w:rsidR="00B054F6">
        <w:t xml:space="preserve"> </w:t>
      </w:r>
      <w:r>
        <w:t>предприятия»</w:t>
      </w:r>
      <w:r w:rsidR="00B054F6">
        <w:t xml:space="preserve"> </w:t>
      </w:r>
      <w:r>
        <w:t>(</w:t>
      </w:r>
      <w:proofErr w:type="spellStart"/>
      <w:r>
        <w:t>эксплуатационнаязона</w:t>
      </w:r>
      <w:proofErr w:type="spellEnd"/>
      <w:r>
        <w:t>)–территория,</w:t>
      </w:r>
      <w:r w:rsidR="00B054F6">
        <w:t xml:space="preserve"> </w:t>
      </w:r>
      <w:r>
        <w:t>включающая</w:t>
      </w:r>
      <w:r w:rsidR="00B054F6">
        <w:t xml:space="preserve"> </w:t>
      </w:r>
      <w:r>
        <w:t>в</w:t>
      </w:r>
      <w:r w:rsidR="00B054F6">
        <w:t xml:space="preserve"> </w:t>
      </w:r>
      <w:r>
        <w:t>себя зоны расположения объектов систем теплоснабжения организации, осуществляющей</w:t>
      </w:r>
      <w:r w:rsidR="00B054F6">
        <w:t xml:space="preserve"> </w:t>
      </w:r>
      <w:r>
        <w:t>теплоснабжение,</w:t>
      </w:r>
      <w:r w:rsidR="00B054F6">
        <w:t xml:space="preserve"> </w:t>
      </w:r>
      <w:r>
        <w:t>а</w:t>
      </w:r>
      <w:r w:rsidR="00B054F6">
        <w:t xml:space="preserve"> </w:t>
      </w:r>
      <w:r>
        <w:t>также</w:t>
      </w:r>
      <w:r w:rsidR="00B054F6">
        <w:t xml:space="preserve"> </w:t>
      </w:r>
      <w:r>
        <w:t>зоны</w:t>
      </w:r>
      <w:r w:rsidR="00B054F6">
        <w:t xml:space="preserve"> </w:t>
      </w:r>
      <w:r>
        <w:t>расположения</w:t>
      </w:r>
      <w:r w:rsidR="00B054F6">
        <w:t xml:space="preserve"> </w:t>
      </w:r>
      <w:r>
        <w:t>объектов</w:t>
      </w:r>
      <w:r w:rsidR="00B054F6">
        <w:t xml:space="preserve"> </w:t>
      </w:r>
      <w:r>
        <w:t>ее</w:t>
      </w:r>
      <w:r w:rsidR="00B054F6">
        <w:t xml:space="preserve"> </w:t>
      </w:r>
      <w:r>
        <w:t>абонентов</w:t>
      </w:r>
      <w:r w:rsidR="00B054F6">
        <w:t xml:space="preserve"> </w:t>
      </w:r>
      <w:r>
        <w:t>(потребителей).</w:t>
      </w:r>
    </w:p>
    <w:p w:rsidR="00E32B4A" w:rsidRDefault="00E32B4A" w:rsidP="000B1D94">
      <w:pPr>
        <w:pStyle w:val="2"/>
        <w:spacing w:line="360" w:lineRule="auto"/>
        <w:ind w:left="426" w:hanging="426"/>
        <w:jc w:val="both"/>
        <w:rPr>
          <w:color w:val="000000" w:themeColor="text1"/>
        </w:rPr>
      </w:pPr>
      <w:bookmarkStart w:id="70" w:name="_Toc168581596"/>
      <w:r>
        <w:rPr>
          <w:color w:val="000000" w:themeColor="text1"/>
        </w:rPr>
        <w:lastRenderedPageBreak/>
        <w:t>О</w:t>
      </w:r>
      <w:r w:rsidRPr="00182AE6">
        <w:rPr>
          <w:color w:val="000000" w:themeColor="text1"/>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70"/>
    </w:p>
    <w:p w:rsidR="008E160C" w:rsidRPr="008E160C" w:rsidRDefault="00F85960" w:rsidP="00010B0F">
      <w:pPr>
        <w:spacing w:after="0" w:line="360" w:lineRule="auto"/>
        <w:jc w:val="both"/>
        <w:rPr>
          <w:rFonts w:ascii="Times New Roman" w:hAnsi="Times New Roman"/>
          <w:sz w:val="24"/>
          <w:szCs w:val="24"/>
        </w:rPr>
      </w:pPr>
      <w:r w:rsidRPr="008E160C">
        <w:rPr>
          <w:rFonts w:ascii="Times New Roman" w:hAnsi="Times New Roman"/>
          <w:sz w:val="24"/>
          <w:szCs w:val="24"/>
        </w:rPr>
        <w:t>П</w:t>
      </w:r>
      <w:r w:rsidRPr="008E160C">
        <w:rPr>
          <w:rFonts w:ascii="Times New Roman" w:hAnsi="Times New Roman"/>
          <w:sz w:val="24"/>
          <w:szCs w:val="24"/>
          <w:lang w:eastAsia="ru-RU"/>
        </w:rPr>
        <w:t xml:space="preserve">остановлением Администрации </w:t>
      </w:r>
      <w:r w:rsidR="0064388A">
        <w:rPr>
          <w:rFonts w:ascii="Times New Roman" w:hAnsi="Times New Roman"/>
          <w:sz w:val="24"/>
          <w:szCs w:val="24"/>
        </w:rPr>
        <w:t>АО «РСО»</w:t>
      </w:r>
      <w:r w:rsidR="008E160C" w:rsidRPr="008E160C">
        <w:rPr>
          <w:rFonts w:ascii="Times New Roman" w:hAnsi="Times New Roman"/>
          <w:sz w:val="24"/>
          <w:szCs w:val="24"/>
        </w:rPr>
        <w:t xml:space="preserve"> </w:t>
      </w:r>
      <w:proofErr w:type="gramStart"/>
      <w:r w:rsidR="008E160C" w:rsidRPr="008E160C">
        <w:rPr>
          <w:rFonts w:ascii="Times New Roman" w:hAnsi="Times New Roman"/>
          <w:sz w:val="24"/>
          <w:szCs w:val="24"/>
        </w:rPr>
        <w:t>присвоен  статус</w:t>
      </w:r>
      <w:proofErr w:type="gramEnd"/>
      <w:r w:rsidR="008E160C" w:rsidRPr="008E160C">
        <w:rPr>
          <w:rFonts w:ascii="Times New Roman" w:hAnsi="Times New Roman"/>
          <w:sz w:val="24"/>
          <w:szCs w:val="24"/>
        </w:rPr>
        <w:t xml:space="preserve"> ЕТО.</w:t>
      </w:r>
    </w:p>
    <w:p w:rsidR="00E32B4A" w:rsidRDefault="00E32B4A" w:rsidP="000B1D94">
      <w:pPr>
        <w:pStyle w:val="2"/>
        <w:spacing w:line="360" w:lineRule="auto"/>
        <w:ind w:left="426" w:hanging="426"/>
        <w:jc w:val="both"/>
        <w:rPr>
          <w:color w:val="000000" w:themeColor="text1"/>
        </w:rPr>
      </w:pPr>
      <w:bookmarkStart w:id="71" w:name="_Toc168581597"/>
      <w:r>
        <w:rPr>
          <w:color w:val="000000" w:themeColor="text1"/>
        </w:rPr>
        <w:t>И</w:t>
      </w:r>
      <w:r w:rsidRPr="00182AE6">
        <w:rPr>
          <w:color w:val="000000" w:themeColor="text1"/>
        </w:rPr>
        <w:t>нформаци</w:t>
      </w:r>
      <w:r>
        <w:rPr>
          <w:color w:val="000000" w:themeColor="text1"/>
        </w:rPr>
        <w:t>я</w:t>
      </w:r>
      <w:r w:rsidRPr="00182AE6">
        <w:rPr>
          <w:color w:val="000000" w:themeColor="text1"/>
        </w:rPr>
        <w:t xml:space="preserve"> о поданных теплоснабжающими организациями заявках на присвоение статуса еди</w:t>
      </w:r>
      <w:r>
        <w:rPr>
          <w:color w:val="000000" w:themeColor="text1"/>
        </w:rPr>
        <w:t>ной теплоснабжающей организации</w:t>
      </w:r>
      <w:bookmarkEnd w:id="71"/>
    </w:p>
    <w:p w:rsidR="00E32B4A" w:rsidRDefault="00E32B4A" w:rsidP="00E32B4A">
      <w:pPr>
        <w:spacing w:line="360" w:lineRule="auto"/>
        <w:rPr>
          <w:rFonts w:ascii="Times New Roman" w:hAnsi="Times New Roman"/>
          <w:sz w:val="24"/>
          <w:szCs w:val="24"/>
        </w:rPr>
      </w:pPr>
      <w:r w:rsidRPr="0073504B">
        <w:rPr>
          <w:rFonts w:ascii="Times New Roman" w:hAnsi="Times New Roman"/>
          <w:sz w:val="24"/>
          <w:szCs w:val="24"/>
        </w:rPr>
        <w:t>Новые заявки на присвоение статуса ЕТО не подавались</w:t>
      </w:r>
      <w:r w:rsidR="008E160C">
        <w:rPr>
          <w:rFonts w:ascii="Times New Roman" w:hAnsi="Times New Roman"/>
          <w:sz w:val="24"/>
          <w:szCs w:val="24"/>
        </w:rPr>
        <w:t>.</w:t>
      </w:r>
    </w:p>
    <w:p w:rsidR="00E32B4A" w:rsidRDefault="00E32B4A" w:rsidP="000B1D94">
      <w:pPr>
        <w:pStyle w:val="2"/>
        <w:spacing w:line="360" w:lineRule="auto"/>
        <w:ind w:left="426" w:hanging="426"/>
        <w:jc w:val="both"/>
        <w:rPr>
          <w:color w:val="000000" w:themeColor="text1"/>
        </w:rPr>
      </w:pPr>
      <w:bookmarkStart w:id="72" w:name="_Toc168581598"/>
      <w:r>
        <w:rPr>
          <w:color w:val="000000" w:themeColor="text1"/>
        </w:rPr>
        <w:t>Р</w:t>
      </w:r>
      <w:r w:rsidRPr="00182AE6">
        <w:rPr>
          <w:color w:val="000000" w:themeColor="text1"/>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72"/>
    </w:p>
    <w:p w:rsidR="000B1D94" w:rsidRDefault="000B1D94" w:rsidP="000B1D94">
      <w:pPr>
        <w:pStyle w:val="aff6"/>
        <w:spacing w:before="198" w:line="360" w:lineRule="auto"/>
        <w:ind w:left="141" w:right="150" w:firstLine="709"/>
      </w:pPr>
      <w:r>
        <w:t>На</w:t>
      </w:r>
      <w:r w:rsidR="00B054F6">
        <w:t xml:space="preserve"> </w:t>
      </w:r>
      <w:r>
        <w:t>территории</w:t>
      </w:r>
      <w:r w:rsidR="00B054F6">
        <w:t xml:space="preserve"> </w:t>
      </w:r>
      <w:proofErr w:type="spellStart"/>
      <w:r>
        <w:t>Шекшовского</w:t>
      </w:r>
      <w:proofErr w:type="spellEnd"/>
      <w:r>
        <w:t xml:space="preserve"> сельского поселения функционирует</w:t>
      </w:r>
      <w:r w:rsidR="00B054F6">
        <w:t xml:space="preserve"> </w:t>
      </w:r>
      <w:r>
        <w:t>1</w:t>
      </w:r>
      <w:r>
        <w:rPr>
          <w:spacing w:val="-12"/>
        </w:rPr>
        <w:t xml:space="preserve"> теплоснабжающая </w:t>
      </w:r>
      <w:r>
        <w:t>организация - АО «РСО».</w:t>
      </w:r>
    </w:p>
    <w:p w:rsidR="00E32B4A" w:rsidRPr="00282084" w:rsidRDefault="00E32B4A" w:rsidP="000B1D94">
      <w:pPr>
        <w:pStyle w:val="1"/>
        <w:spacing w:before="0" w:line="360" w:lineRule="auto"/>
      </w:pPr>
      <w:bookmarkStart w:id="73" w:name="_Toc168581599"/>
      <w:proofErr w:type="gramStart"/>
      <w:r w:rsidRPr="00282084">
        <w:t>Раздел  Решения</w:t>
      </w:r>
      <w:proofErr w:type="gramEnd"/>
      <w:r w:rsidRPr="00282084">
        <w:t xml:space="preserve"> о распределении тепловой нагрузки между источниками тепловой энергии</w:t>
      </w:r>
      <w:bookmarkEnd w:id="73"/>
    </w:p>
    <w:p w:rsidR="00C6113B" w:rsidRPr="00370936" w:rsidRDefault="00C6113B" w:rsidP="00C6113B">
      <w:pPr>
        <w:spacing w:after="0" w:line="360" w:lineRule="auto"/>
        <w:ind w:firstLine="567"/>
        <w:rPr>
          <w:rFonts w:ascii="Times New Roman" w:hAnsi="Times New Roman"/>
          <w:sz w:val="24"/>
          <w:szCs w:val="24"/>
        </w:rPr>
      </w:pPr>
      <w:r w:rsidRPr="00370936">
        <w:rPr>
          <w:rFonts w:ascii="Times New Roman" w:hAnsi="Times New Roman"/>
          <w:sz w:val="24"/>
          <w:szCs w:val="24"/>
        </w:rPr>
        <w:t xml:space="preserve">Распределение присоединенных </w:t>
      </w:r>
      <w:proofErr w:type="gramStart"/>
      <w:r w:rsidRPr="00370936">
        <w:rPr>
          <w:rFonts w:ascii="Times New Roman" w:hAnsi="Times New Roman"/>
          <w:sz w:val="24"/>
          <w:szCs w:val="24"/>
        </w:rPr>
        <w:t>нагрузок  к</w:t>
      </w:r>
      <w:proofErr w:type="gramEnd"/>
      <w:r w:rsidRPr="00370936">
        <w:rPr>
          <w:rFonts w:ascii="Times New Roman" w:hAnsi="Times New Roman"/>
          <w:sz w:val="24"/>
          <w:szCs w:val="24"/>
        </w:rPr>
        <w:t xml:space="preserve"> окончанию планируемого периода представлено на диаграмме 1</w:t>
      </w:r>
      <w:r>
        <w:rPr>
          <w:rFonts w:ascii="Times New Roman" w:hAnsi="Times New Roman"/>
          <w:sz w:val="24"/>
          <w:szCs w:val="24"/>
        </w:rPr>
        <w:t>1</w:t>
      </w:r>
      <w:r w:rsidRPr="00370936">
        <w:rPr>
          <w:rFonts w:ascii="Times New Roman" w:hAnsi="Times New Roman"/>
          <w:sz w:val="24"/>
          <w:szCs w:val="24"/>
        </w:rPr>
        <w:t>.1.</w:t>
      </w:r>
    </w:p>
    <w:p w:rsidR="00C6113B" w:rsidRPr="00370936" w:rsidRDefault="00C6113B" w:rsidP="00C6113B">
      <w:pPr>
        <w:pStyle w:val="af1"/>
        <w:keepNext/>
        <w:spacing w:after="0" w:line="360" w:lineRule="auto"/>
        <w:jc w:val="right"/>
        <w:rPr>
          <w:color w:val="auto"/>
          <w:sz w:val="24"/>
        </w:rPr>
      </w:pPr>
      <w:r w:rsidRPr="00370936">
        <w:rPr>
          <w:color w:val="auto"/>
          <w:sz w:val="24"/>
        </w:rPr>
        <w:t>Диаграмма 1</w:t>
      </w:r>
      <w:r>
        <w:rPr>
          <w:color w:val="auto"/>
          <w:sz w:val="24"/>
        </w:rPr>
        <w:t>1</w:t>
      </w:r>
      <w:r w:rsidRPr="00370936">
        <w:rPr>
          <w:color w:val="auto"/>
          <w:sz w:val="24"/>
        </w:rPr>
        <w:t>.</w:t>
      </w:r>
      <w:r w:rsidR="002506EA" w:rsidRPr="00370936">
        <w:rPr>
          <w:color w:val="auto"/>
          <w:sz w:val="24"/>
        </w:rPr>
        <w:fldChar w:fldCharType="begin"/>
      </w:r>
      <w:r w:rsidRPr="00370936">
        <w:rPr>
          <w:color w:val="auto"/>
          <w:sz w:val="24"/>
        </w:rPr>
        <w:instrText xml:space="preserve"> SEQ Диаграмма \* ARABIC \s 1 </w:instrText>
      </w:r>
      <w:r w:rsidR="002506EA" w:rsidRPr="00370936">
        <w:rPr>
          <w:color w:val="auto"/>
          <w:sz w:val="24"/>
        </w:rPr>
        <w:fldChar w:fldCharType="separate"/>
      </w:r>
      <w:r>
        <w:rPr>
          <w:noProof/>
          <w:color w:val="auto"/>
          <w:sz w:val="24"/>
        </w:rPr>
        <w:t>1</w:t>
      </w:r>
      <w:r w:rsidR="002506EA" w:rsidRPr="00370936">
        <w:rPr>
          <w:color w:val="auto"/>
          <w:sz w:val="24"/>
        </w:rPr>
        <w:fldChar w:fldCharType="end"/>
      </w:r>
    </w:p>
    <w:p w:rsidR="00C6113B" w:rsidRPr="006457DE" w:rsidRDefault="00C6113B" w:rsidP="00C6113B">
      <w:pPr>
        <w:jc w:val="center"/>
      </w:pPr>
      <w:r w:rsidRPr="006457DE">
        <w:rPr>
          <w:noProof/>
          <w:lang w:eastAsia="ru-RU"/>
        </w:rPr>
        <w:drawing>
          <wp:inline distT="0" distB="0" distL="0" distR="0" wp14:anchorId="13F81436" wp14:editId="2F2C2546">
            <wp:extent cx="5478449" cy="3244132"/>
            <wp:effectExtent l="0" t="0" r="8255" b="1397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A77B1" w:rsidRPr="007407D0" w:rsidRDefault="008A77B1" w:rsidP="000B1D94">
      <w:pPr>
        <w:pStyle w:val="1"/>
      </w:pPr>
      <w:bookmarkStart w:id="74" w:name="_Toc168581600"/>
      <w:r w:rsidRPr="007407D0">
        <w:lastRenderedPageBreak/>
        <w:t>Раздел Решения по бесхозяйным тепловым сетям</w:t>
      </w:r>
      <w:bookmarkEnd w:id="74"/>
    </w:p>
    <w:p w:rsidR="008E0504" w:rsidRDefault="00C0600B" w:rsidP="00D82FD2">
      <w:pPr>
        <w:keepNext/>
        <w:tabs>
          <w:tab w:val="center" w:pos="4677"/>
          <w:tab w:val="right" w:pos="9355"/>
        </w:tabs>
        <w:spacing w:after="0" w:line="240" w:lineRule="auto"/>
        <w:ind w:firstLine="425"/>
        <w:jc w:val="both"/>
        <w:outlineLvl w:val="2"/>
        <w:rPr>
          <w:rFonts w:ascii="Times New Roman" w:hAnsi="Times New Roman"/>
          <w:sz w:val="24"/>
          <w:szCs w:val="24"/>
        </w:rPr>
      </w:pPr>
      <w:bookmarkStart w:id="75" w:name="_Toc168581601"/>
      <w:r>
        <w:rPr>
          <w:rFonts w:ascii="Times New Roman" w:eastAsia="Times New Roman" w:hAnsi="Times New Roman"/>
          <w:sz w:val="24"/>
          <w:szCs w:val="24"/>
        </w:rPr>
        <w:t>Бесхозяйные тепловые сети отсутствуют</w:t>
      </w:r>
      <w:r w:rsidR="002F4FB2" w:rsidRPr="002F4FB2">
        <w:rPr>
          <w:rFonts w:ascii="Times New Roman" w:eastAsia="Times New Roman" w:hAnsi="Times New Roman"/>
          <w:kern w:val="36"/>
          <w:sz w:val="24"/>
          <w:szCs w:val="24"/>
        </w:rPr>
        <w:t>.</w:t>
      </w:r>
      <w:bookmarkEnd w:id="75"/>
    </w:p>
    <w:p w:rsidR="00E32B4A" w:rsidRDefault="00E32B4A" w:rsidP="00D82FD2">
      <w:pPr>
        <w:pStyle w:val="1"/>
        <w:spacing w:line="240" w:lineRule="auto"/>
      </w:pPr>
      <w:bookmarkStart w:id="76" w:name="_Toc168581602"/>
      <w:r w:rsidRPr="00B7147D">
        <w:t>Раздел</w:t>
      </w:r>
      <w:r>
        <w:t xml:space="preserve"> «</w:t>
      </w:r>
      <w:r w:rsidRPr="00087912">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t>»</w:t>
      </w:r>
      <w:bookmarkEnd w:id="76"/>
    </w:p>
    <w:p w:rsidR="00E32B4A" w:rsidRDefault="00E32B4A" w:rsidP="000B1D94">
      <w:pPr>
        <w:pStyle w:val="2"/>
        <w:spacing w:line="360" w:lineRule="auto"/>
        <w:ind w:left="426" w:hanging="426"/>
        <w:jc w:val="both"/>
        <w:rPr>
          <w:color w:val="000000" w:themeColor="text1"/>
        </w:rPr>
      </w:pPr>
      <w:bookmarkStart w:id="77" w:name="_Toc168581603"/>
      <w:r>
        <w:rPr>
          <w:color w:val="000000" w:themeColor="text1"/>
        </w:rPr>
        <w:t>О</w:t>
      </w:r>
      <w:r w:rsidRPr="00087912">
        <w:rPr>
          <w:color w:val="000000" w:themeColor="text1"/>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7"/>
    </w:p>
    <w:p w:rsidR="00E32B4A" w:rsidRDefault="00E32B4A" w:rsidP="00E32B4A">
      <w:pPr>
        <w:spacing w:line="360" w:lineRule="auto"/>
        <w:ind w:firstLine="426"/>
        <w:rPr>
          <w:rFonts w:ascii="Times New Roman" w:hAnsi="Times New Roman"/>
          <w:sz w:val="24"/>
          <w:szCs w:val="24"/>
        </w:rPr>
      </w:pPr>
      <w:r w:rsidRPr="0039568D">
        <w:rPr>
          <w:rFonts w:ascii="Times New Roman" w:hAnsi="Times New Roman"/>
          <w:sz w:val="24"/>
          <w:szCs w:val="24"/>
        </w:rPr>
        <w:t>Ивановская область входит в Программу газификации 2021–2025.</w:t>
      </w:r>
    </w:p>
    <w:p w:rsidR="00E32B4A" w:rsidRDefault="00E32B4A" w:rsidP="000B1D94">
      <w:pPr>
        <w:pStyle w:val="2"/>
        <w:spacing w:line="360" w:lineRule="auto"/>
        <w:ind w:left="426" w:hanging="426"/>
        <w:jc w:val="both"/>
        <w:rPr>
          <w:color w:val="000000" w:themeColor="text1"/>
        </w:rPr>
      </w:pPr>
      <w:bookmarkStart w:id="78" w:name="_Toc168581604"/>
      <w:r>
        <w:rPr>
          <w:color w:val="000000" w:themeColor="text1"/>
        </w:rPr>
        <w:t>О</w:t>
      </w:r>
      <w:r w:rsidRPr="0039568D">
        <w:rPr>
          <w:color w:val="000000" w:themeColor="text1"/>
        </w:rPr>
        <w:t>писание проблем организации газоснабжения источников тепловой энергии</w:t>
      </w:r>
      <w:bookmarkEnd w:id="78"/>
    </w:p>
    <w:p w:rsidR="00E32B4A" w:rsidRDefault="00E32B4A" w:rsidP="00E32B4A">
      <w:pPr>
        <w:spacing w:line="360" w:lineRule="auto"/>
        <w:ind w:firstLine="426"/>
        <w:rPr>
          <w:rFonts w:ascii="Times New Roman" w:hAnsi="Times New Roman"/>
          <w:sz w:val="24"/>
          <w:szCs w:val="24"/>
        </w:rPr>
      </w:pPr>
      <w:r>
        <w:rPr>
          <w:rFonts w:ascii="Times New Roman" w:hAnsi="Times New Roman"/>
          <w:sz w:val="24"/>
          <w:szCs w:val="24"/>
        </w:rPr>
        <w:t>Проблемы при организации газоснабжения источников тепловой энергии отсутствуют.</w:t>
      </w:r>
    </w:p>
    <w:p w:rsidR="00E32B4A" w:rsidRDefault="00E32B4A" w:rsidP="000B1D94">
      <w:pPr>
        <w:pStyle w:val="2"/>
        <w:spacing w:line="360" w:lineRule="auto"/>
        <w:ind w:left="426" w:hanging="426"/>
        <w:jc w:val="both"/>
        <w:rPr>
          <w:color w:val="000000" w:themeColor="text1"/>
        </w:rPr>
      </w:pPr>
      <w:bookmarkStart w:id="79" w:name="_Toc168581605"/>
      <w:r>
        <w:rPr>
          <w:color w:val="000000" w:themeColor="text1"/>
        </w:rPr>
        <w:t>П</w:t>
      </w:r>
      <w:r w:rsidRPr="0039568D">
        <w:rPr>
          <w:color w:val="000000" w:themeColor="text1"/>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9"/>
    </w:p>
    <w:p w:rsidR="00E32B4A" w:rsidRDefault="00E32B4A" w:rsidP="00E32B4A">
      <w:pPr>
        <w:spacing w:line="360" w:lineRule="auto"/>
        <w:ind w:firstLine="425"/>
        <w:jc w:val="both"/>
        <w:rPr>
          <w:rFonts w:ascii="Times New Roman" w:hAnsi="Times New Roman"/>
          <w:sz w:val="24"/>
          <w:szCs w:val="24"/>
        </w:rPr>
      </w:pPr>
      <w:r w:rsidRPr="0002457D">
        <w:rPr>
          <w:rFonts w:ascii="Times New Roman" w:hAnsi="Times New Roman"/>
          <w:sz w:val="24"/>
          <w:szCs w:val="24"/>
        </w:rPr>
        <w:t xml:space="preserve">Предложений по корректировке, утвержденной (разработке) региональной (межрегиональной) программы газификации жилищно-коммунального хозяйства не предлагается. </w:t>
      </w:r>
    </w:p>
    <w:p w:rsidR="00E32B4A" w:rsidRDefault="00E32B4A" w:rsidP="000B1D94">
      <w:pPr>
        <w:pStyle w:val="2"/>
        <w:spacing w:line="360" w:lineRule="auto"/>
        <w:ind w:left="426" w:hanging="426"/>
        <w:jc w:val="both"/>
        <w:rPr>
          <w:color w:val="000000" w:themeColor="text1"/>
        </w:rPr>
      </w:pPr>
      <w:bookmarkStart w:id="80" w:name="_Toc168581606"/>
      <w:r>
        <w:rPr>
          <w:color w:val="000000" w:themeColor="text1"/>
        </w:rPr>
        <w:lastRenderedPageBreak/>
        <w:t>О</w:t>
      </w:r>
      <w:r w:rsidRPr="0039568D">
        <w:rPr>
          <w:color w:val="000000" w:themeColor="text1"/>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80"/>
    </w:p>
    <w:p w:rsidR="00E32B4A" w:rsidRDefault="00E32B4A" w:rsidP="00E32B4A">
      <w:pPr>
        <w:spacing w:line="360" w:lineRule="auto"/>
        <w:ind w:firstLine="425"/>
        <w:jc w:val="both"/>
        <w:rPr>
          <w:rFonts w:ascii="Times New Roman" w:hAnsi="Times New Roman"/>
          <w:sz w:val="24"/>
          <w:szCs w:val="24"/>
        </w:rPr>
      </w:pPr>
      <w:r w:rsidRPr="0002457D">
        <w:rPr>
          <w:rFonts w:ascii="Times New Roman" w:hAnsi="Times New Roman"/>
          <w:sz w:val="24"/>
          <w:szCs w:val="24"/>
        </w:rPr>
        <w:t>Предложени</w:t>
      </w:r>
      <w:r>
        <w:rPr>
          <w:rFonts w:ascii="Times New Roman" w:hAnsi="Times New Roman"/>
          <w:sz w:val="24"/>
          <w:szCs w:val="24"/>
        </w:rPr>
        <w:t>я</w:t>
      </w:r>
      <w:r w:rsidR="00B054F6">
        <w:rPr>
          <w:rFonts w:ascii="Times New Roman" w:hAnsi="Times New Roman"/>
          <w:sz w:val="24"/>
          <w:szCs w:val="24"/>
        </w:rPr>
        <w:t xml:space="preserve"> </w:t>
      </w:r>
      <w:r>
        <w:rPr>
          <w:rFonts w:ascii="Times New Roman" w:hAnsi="Times New Roman"/>
          <w:sz w:val="24"/>
          <w:szCs w:val="24"/>
        </w:rPr>
        <w:t>отсутствуют</w:t>
      </w:r>
      <w:r w:rsidRPr="0002457D">
        <w:rPr>
          <w:rFonts w:ascii="Times New Roman" w:hAnsi="Times New Roman"/>
          <w:sz w:val="24"/>
          <w:szCs w:val="24"/>
        </w:rPr>
        <w:t xml:space="preserve">. </w:t>
      </w:r>
    </w:p>
    <w:p w:rsidR="00E32B4A" w:rsidRDefault="00E32B4A" w:rsidP="000B1D94">
      <w:pPr>
        <w:pStyle w:val="2"/>
        <w:spacing w:line="360" w:lineRule="auto"/>
        <w:ind w:left="426" w:hanging="426"/>
        <w:jc w:val="both"/>
        <w:rPr>
          <w:color w:val="000000" w:themeColor="text1"/>
        </w:rPr>
      </w:pPr>
      <w:bookmarkStart w:id="81" w:name="_Toc168581607"/>
      <w:r>
        <w:rPr>
          <w:color w:val="000000" w:themeColor="text1"/>
        </w:rPr>
        <w:t>П</w:t>
      </w:r>
      <w:r w:rsidRPr="0039568D">
        <w:rPr>
          <w:color w:val="000000" w:themeColor="text1"/>
        </w:rPr>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81"/>
    </w:p>
    <w:p w:rsidR="00E32B4A" w:rsidRDefault="00E32B4A" w:rsidP="00D82FD2">
      <w:pPr>
        <w:spacing w:line="360" w:lineRule="auto"/>
        <w:ind w:firstLine="425"/>
      </w:pPr>
      <w:r w:rsidRPr="0002457D">
        <w:rPr>
          <w:rFonts w:ascii="Times New Roman" w:hAnsi="Times New Roman"/>
          <w:sz w:val="24"/>
          <w:szCs w:val="24"/>
        </w:rPr>
        <w:t>Предложени</w:t>
      </w:r>
      <w:r>
        <w:rPr>
          <w:rFonts w:ascii="Times New Roman" w:hAnsi="Times New Roman"/>
          <w:sz w:val="24"/>
          <w:szCs w:val="24"/>
        </w:rPr>
        <w:t>я</w:t>
      </w:r>
      <w:r w:rsidRPr="0002457D">
        <w:rPr>
          <w:rFonts w:ascii="Times New Roman" w:hAnsi="Times New Roman"/>
          <w:sz w:val="24"/>
          <w:szCs w:val="24"/>
        </w:rPr>
        <w:t xml:space="preserve"> по строительству генерирующих объектов, функционирующих в режиме комбинированной выработки электрической и тепловой энергии в настоящей Схеме, не предусматрива</w:t>
      </w:r>
      <w:r>
        <w:rPr>
          <w:rFonts w:ascii="Times New Roman" w:hAnsi="Times New Roman"/>
          <w:sz w:val="24"/>
          <w:szCs w:val="24"/>
        </w:rPr>
        <w:t>ю</w:t>
      </w:r>
      <w:r w:rsidRPr="0002457D">
        <w:rPr>
          <w:rFonts w:ascii="Times New Roman" w:hAnsi="Times New Roman"/>
          <w:sz w:val="24"/>
          <w:szCs w:val="24"/>
        </w:rPr>
        <w:t xml:space="preserve">тся. </w:t>
      </w:r>
    </w:p>
    <w:p w:rsidR="00E32B4A" w:rsidRDefault="00E32B4A" w:rsidP="000B1D94">
      <w:pPr>
        <w:pStyle w:val="2"/>
        <w:spacing w:line="360" w:lineRule="auto"/>
        <w:ind w:left="426" w:hanging="426"/>
        <w:jc w:val="both"/>
        <w:rPr>
          <w:color w:val="000000" w:themeColor="text1"/>
        </w:rPr>
      </w:pPr>
      <w:bookmarkStart w:id="82" w:name="_Toc168581608"/>
      <w:r>
        <w:rPr>
          <w:color w:val="000000" w:themeColor="text1"/>
        </w:rPr>
        <w:lastRenderedPageBreak/>
        <w:t>О</w:t>
      </w:r>
      <w:r w:rsidRPr="0039568D">
        <w:rPr>
          <w:color w:val="000000" w:themeColor="text1"/>
        </w:rPr>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82"/>
    </w:p>
    <w:p w:rsidR="00E32B4A" w:rsidRPr="00C554F2" w:rsidRDefault="00E32B4A" w:rsidP="00E32B4A">
      <w:pPr>
        <w:keepNext/>
        <w:tabs>
          <w:tab w:val="center" w:pos="4677"/>
          <w:tab w:val="right" w:pos="9355"/>
        </w:tabs>
        <w:spacing w:after="0" w:line="360" w:lineRule="auto"/>
        <w:ind w:firstLine="425"/>
        <w:jc w:val="both"/>
        <w:outlineLvl w:val="2"/>
        <w:rPr>
          <w:rFonts w:ascii="Times New Roman" w:hAnsi="Times New Roman"/>
          <w:sz w:val="24"/>
          <w:szCs w:val="24"/>
        </w:rPr>
      </w:pPr>
      <w:bookmarkStart w:id="83" w:name="_Toc168581609"/>
      <w:r w:rsidRPr="00C554F2">
        <w:rPr>
          <w:rFonts w:ascii="Times New Roman" w:hAnsi="Times New Roman"/>
          <w:sz w:val="24"/>
          <w:szCs w:val="24"/>
        </w:rPr>
        <w:t>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 не предложено.</w:t>
      </w:r>
      <w:bookmarkEnd w:id="83"/>
    </w:p>
    <w:p w:rsidR="00E32B4A" w:rsidRDefault="00E32B4A" w:rsidP="000B1D94">
      <w:pPr>
        <w:pStyle w:val="2"/>
        <w:spacing w:line="360" w:lineRule="auto"/>
        <w:ind w:left="426" w:hanging="426"/>
        <w:jc w:val="both"/>
        <w:rPr>
          <w:color w:val="000000" w:themeColor="text1"/>
        </w:rPr>
      </w:pPr>
      <w:bookmarkStart w:id="84" w:name="_Toc168581610"/>
      <w:r>
        <w:rPr>
          <w:color w:val="000000" w:themeColor="text1"/>
        </w:rPr>
        <w:t>П</w:t>
      </w:r>
      <w:r w:rsidRPr="0039568D">
        <w:rPr>
          <w:color w:val="000000" w:themeColor="text1"/>
        </w:rPr>
        <w:t>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w:t>
      </w:r>
      <w:r>
        <w:rPr>
          <w:color w:val="000000" w:themeColor="text1"/>
        </w:rPr>
        <w:t xml:space="preserve">, </w:t>
      </w:r>
      <w:r w:rsidRPr="0039568D">
        <w:rPr>
          <w:color w:val="000000" w:themeColor="text1"/>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4"/>
    </w:p>
    <w:p w:rsidR="00D82FD2" w:rsidRDefault="00E32B4A" w:rsidP="00D82FD2">
      <w:pPr>
        <w:spacing w:after="0" w:line="360" w:lineRule="auto"/>
        <w:ind w:firstLine="425"/>
        <w:jc w:val="both"/>
        <w:rPr>
          <w:rFonts w:ascii="Times New Roman" w:hAnsi="Times New Roman"/>
          <w:sz w:val="24"/>
          <w:szCs w:val="24"/>
        </w:rPr>
      </w:pPr>
      <w:r w:rsidRPr="00C554F2">
        <w:rPr>
          <w:rFonts w:ascii="Times New Roman" w:hAnsi="Times New Roman"/>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разрабатывались.</w:t>
      </w:r>
    </w:p>
    <w:p w:rsidR="00C07E60" w:rsidRPr="00E32B4A" w:rsidRDefault="00C07E60" w:rsidP="009D7D0C">
      <w:pPr>
        <w:pStyle w:val="1"/>
        <w:spacing w:before="0"/>
        <w:ind w:left="431" w:hanging="431"/>
      </w:pPr>
      <w:bookmarkStart w:id="85" w:name="_Toc168581611"/>
      <w:r w:rsidRPr="00E32B4A">
        <w:lastRenderedPageBreak/>
        <w:t>Раздел «Индикаторы развития систем теплоснабжения поселения, городского округа, города федерального значения»</w:t>
      </w:r>
      <w:bookmarkEnd w:id="85"/>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bookmarkStart w:id="86" w:name="_Toc168581612"/>
      <w:r w:rsidRPr="00E32B4A">
        <w:rPr>
          <w:rFonts w:ascii="Times New Roman" w:hAnsi="Times New Roman"/>
          <w:b/>
          <w:sz w:val="26"/>
          <w:szCs w:val="26"/>
        </w:rPr>
        <w:t>14.1.Количество прекращений подачи тепловой энергии, теплоносителя в результате технологических нарушений на тепловых сетях</w:t>
      </w:r>
      <w:bookmarkEnd w:id="86"/>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bookmarkStart w:id="87" w:name="_Toc168581613"/>
      <w:r w:rsidRPr="00E32B4A">
        <w:rPr>
          <w:rFonts w:ascii="Times New Roman" w:hAnsi="Times New Roman"/>
          <w:sz w:val="24"/>
          <w:szCs w:val="24"/>
        </w:rPr>
        <w:t>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Прекращения подачи тепловой энергии, теплоносителя на тепловых сетях в 202</w:t>
      </w:r>
      <w:r w:rsidR="009D7D0C">
        <w:rPr>
          <w:rFonts w:ascii="Times New Roman" w:hAnsi="Times New Roman"/>
          <w:sz w:val="24"/>
          <w:szCs w:val="24"/>
        </w:rPr>
        <w:t>4</w:t>
      </w:r>
      <w:r w:rsidRPr="00E32B4A">
        <w:rPr>
          <w:rFonts w:ascii="Times New Roman" w:hAnsi="Times New Roman"/>
          <w:sz w:val="24"/>
          <w:szCs w:val="24"/>
        </w:rPr>
        <w:t xml:space="preserve"> году отсутствовали. Предлагаемые в схеме мероприятия - строительства новых участков тепловых сетей с использованием современных материалов и технологий взамен выработавших эксплуатационный ресурс, а также переключение присоединенных нагрузок между котельными повышают надежность и эффективность работы системы транспорта и распределения тепловой энергии. С учетом проводимых РСО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не превысит показатели 202</w:t>
      </w:r>
      <w:r w:rsidR="009D7D0C">
        <w:rPr>
          <w:rFonts w:ascii="Times New Roman" w:hAnsi="Times New Roman"/>
          <w:sz w:val="24"/>
          <w:szCs w:val="24"/>
        </w:rPr>
        <w:t>4</w:t>
      </w:r>
      <w:r w:rsidRPr="00E32B4A">
        <w:rPr>
          <w:rFonts w:ascii="Times New Roman" w:hAnsi="Times New Roman"/>
          <w:sz w:val="24"/>
          <w:szCs w:val="24"/>
        </w:rPr>
        <w:t xml:space="preserve"> года.</w:t>
      </w:r>
      <w:bookmarkEnd w:id="87"/>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rPr>
      </w:pPr>
      <w:bookmarkStart w:id="88" w:name="_Toc168581614"/>
      <w:r w:rsidRPr="00E32B4A">
        <w:rPr>
          <w:rFonts w:ascii="Times New Roman" w:hAnsi="Times New Roman"/>
          <w:b/>
          <w:sz w:val="26"/>
          <w:szCs w:val="26"/>
        </w:rPr>
        <w:t>14.2.Количество прекращений подачи тепловой энергии, теплоносителя в результате технологических нарушений на источниках тепловой энергии</w:t>
      </w:r>
      <w:bookmarkEnd w:id="88"/>
    </w:p>
    <w:p w:rsidR="00C07E60" w:rsidRPr="00E32B4A" w:rsidRDefault="00C07E60" w:rsidP="00C07E60">
      <w:pPr>
        <w:keepNext/>
        <w:tabs>
          <w:tab w:val="center" w:pos="4677"/>
          <w:tab w:val="right" w:pos="9355"/>
        </w:tabs>
        <w:spacing w:after="0" w:line="360" w:lineRule="auto"/>
        <w:ind w:firstLine="425"/>
        <w:jc w:val="both"/>
        <w:outlineLvl w:val="2"/>
        <w:rPr>
          <w:rFonts w:ascii="Times New Roman" w:hAnsi="Times New Roman"/>
          <w:sz w:val="24"/>
          <w:szCs w:val="24"/>
        </w:rPr>
      </w:pPr>
      <w:bookmarkStart w:id="89" w:name="_Toc168581615"/>
      <w:r w:rsidRPr="00E32B4A">
        <w:rPr>
          <w:rFonts w:ascii="Times New Roman" w:hAnsi="Times New Roman"/>
          <w:sz w:val="24"/>
          <w:szCs w:val="24"/>
        </w:rPr>
        <w:t>Прекращения подачи тепловой энергии, теплоносителя в результате технологических нарушений на источниках тепловой энергии в 202</w:t>
      </w:r>
      <w:r w:rsidR="009D7D0C">
        <w:rPr>
          <w:rFonts w:ascii="Times New Roman" w:hAnsi="Times New Roman"/>
          <w:sz w:val="24"/>
          <w:szCs w:val="24"/>
        </w:rPr>
        <w:t>4</w:t>
      </w:r>
      <w:r w:rsidRPr="00E32B4A">
        <w:rPr>
          <w:rFonts w:ascii="Times New Roman" w:hAnsi="Times New Roman"/>
          <w:sz w:val="24"/>
          <w:szCs w:val="24"/>
        </w:rPr>
        <w:t xml:space="preserve"> году не зафиксировано.</w:t>
      </w:r>
      <w:bookmarkEnd w:id="89"/>
    </w:p>
    <w:p w:rsidR="00C07E60" w:rsidRPr="00A512FD" w:rsidRDefault="00C07E60" w:rsidP="00C07E60">
      <w:pPr>
        <w:keepNext/>
        <w:tabs>
          <w:tab w:val="center" w:pos="4677"/>
          <w:tab w:val="right" w:pos="9355"/>
        </w:tabs>
        <w:spacing w:after="0" w:line="360" w:lineRule="auto"/>
        <w:ind w:firstLine="425"/>
        <w:jc w:val="both"/>
        <w:outlineLvl w:val="2"/>
        <w:rPr>
          <w:rFonts w:ascii="Times New Roman" w:hAnsi="Times New Roman"/>
          <w:b/>
          <w:sz w:val="26"/>
          <w:szCs w:val="26"/>
        </w:rPr>
      </w:pPr>
      <w:bookmarkStart w:id="90" w:name="_Toc168581616"/>
      <w:r w:rsidRPr="00A512FD">
        <w:rPr>
          <w:rFonts w:ascii="Times New Roman" w:hAnsi="Times New Roman"/>
          <w:b/>
          <w:sz w:val="26"/>
          <w:szCs w:val="26"/>
        </w:rPr>
        <w:t>14.3. Коэффициент использования установленной тепловой мощности</w:t>
      </w:r>
      <w:bookmarkEnd w:id="90"/>
    </w:p>
    <w:p w:rsidR="00C07E60" w:rsidRPr="00A512FD" w:rsidRDefault="00C07E60" w:rsidP="00C07E60">
      <w:pPr>
        <w:spacing w:after="0" w:line="360" w:lineRule="auto"/>
        <w:rPr>
          <w:rFonts w:ascii="Times New Roman" w:hAnsi="Times New Roman"/>
          <w:sz w:val="24"/>
          <w:szCs w:val="24"/>
        </w:rPr>
      </w:pPr>
      <w:r w:rsidRPr="00A512FD">
        <w:rPr>
          <w:rFonts w:ascii="Times New Roman" w:hAnsi="Times New Roman"/>
          <w:sz w:val="24"/>
          <w:szCs w:val="24"/>
        </w:rPr>
        <w:t>Коэффициент использования установленной тепловой мощности представлен в таблице 14.1</w:t>
      </w:r>
    </w:p>
    <w:p w:rsidR="00C07E60" w:rsidRPr="00A512FD" w:rsidRDefault="00C07E60" w:rsidP="00C07E60">
      <w:pPr>
        <w:spacing w:after="0" w:line="360" w:lineRule="auto"/>
        <w:rPr>
          <w:rFonts w:ascii="Times New Roman" w:hAnsi="Times New Roman"/>
          <w:sz w:val="24"/>
          <w:szCs w:val="24"/>
        </w:rPr>
      </w:pPr>
      <w:r w:rsidRPr="00A512FD">
        <w:rPr>
          <w:rFonts w:ascii="Times New Roman" w:hAnsi="Times New Roman"/>
          <w:sz w:val="24"/>
          <w:szCs w:val="24"/>
        </w:rPr>
        <w:t>Таблица 14.1</w:t>
      </w:r>
    </w:p>
    <w:tbl>
      <w:tblPr>
        <w:tblW w:w="4813" w:type="pct"/>
        <w:tblLayout w:type="fixed"/>
        <w:tblLook w:val="04A0" w:firstRow="1" w:lastRow="0" w:firstColumn="1" w:lastColumn="0" w:noHBand="0" w:noVBand="1"/>
      </w:tblPr>
      <w:tblGrid>
        <w:gridCol w:w="5065"/>
        <w:gridCol w:w="1400"/>
        <w:gridCol w:w="1425"/>
        <w:gridCol w:w="1596"/>
      </w:tblGrid>
      <w:tr w:rsidR="000B1D94" w:rsidRPr="006853EE" w:rsidTr="00CD45C9">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D94" w:rsidRPr="006853EE" w:rsidRDefault="000B1D94" w:rsidP="00CD45C9">
            <w:pPr>
              <w:spacing w:after="0" w:line="240" w:lineRule="auto"/>
              <w:jc w:val="center"/>
              <w:rPr>
                <w:rFonts w:ascii="Times New Roman" w:eastAsia="Times New Roman" w:hAnsi="Times New Roman"/>
              </w:rPr>
            </w:pPr>
            <w:r w:rsidRPr="006853EE">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0B1D94" w:rsidRPr="006853EE" w:rsidRDefault="000B1D94" w:rsidP="00CD45C9">
            <w:pPr>
              <w:spacing w:after="0" w:line="240" w:lineRule="auto"/>
              <w:jc w:val="center"/>
              <w:rPr>
                <w:rFonts w:ascii="Times New Roman" w:hAnsi="Times New Roman"/>
                <w:color w:val="000000"/>
              </w:rPr>
            </w:pPr>
            <w:r w:rsidRPr="006853EE">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0B1D94" w:rsidRPr="006853EE" w:rsidRDefault="000B1D94" w:rsidP="00CD45C9">
            <w:pPr>
              <w:spacing w:after="0" w:line="240" w:lineRule="auto"/>
              <w:jc w:val="center"/>
              <w:rPr>
                <w:rFonts w:ascii="Times New Roman" w:eastAsia="Times New Roman" w:hAnsi="Times New Roman"/>
              </w:rPr>
            </w:pPr>
            <w:r w:rsidRPr="006853EE">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0B1D94" w:rsidRPr="006853EE" w:rsidRDefault="000B1D94" w:rsidP="00CD45C9">
            <w:pPr>
              <w:spacing w:after="0" w:line="240" w:lineRule="auto"/>
              <w:jc w:val="center"/>
              <w:rPr>
                <w:rFonts w:ascii="Times New Roman" w:eastAsia="Times New Roman" w:hAnsi="Times New Roman"/>
              </w:rPr>
            </w:pPr>
            <w:r w:rsidRPr="006853EE">
              <w:rPr>
                <w:rFonts w:ascii="Times New Roman" w:eastAsia="Times New Roman" w:hAnsi="Times New Roman"/>
              </w:rPr>
              <w:t>Среднегодовая загрузка оборудования, %</w:t>
            </w:r>
          </w:p>
        </w:tc>
      </w:tr>
      <w:tr w:rsidR="00814455" w:rsidRPr="006853EE" w:rsidTr="00CD45C9">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814455" w:rsidRPr="000636E6" w:rsidRDefault="00814455" w:rsidP="00CD45C9">
            <w:pPr>
              <w:spacing w:after="0" w:line="240" w:lineRule="auto"/>
              <w:jc w:val="center"/>
              <w:rPr>
                <w:rFonts w:ascii="Times New Roman" w:eastAsia="Times New Roman" w:hAnsi="Times New Roman"/>
                <w:bCs/>
                <w:sz w:val="24"/>
                <w:szCs w:val="24"/>
                <w:lang w:eastAsia="ru-RU"/>
              </w:rPr>
            </w:pPr>
            <w:r w:rsidRPr="000636E6">
              <w:rPr>
                <w:rFonts w:ascii="Times New Roman" w:hAnsi="Times New Roman"/>
                <w:color w:val="000000"/>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Ратницкое</w:t>
            </w:r>
            <w:proofErr w:type="spellEnd"/>
          </w:p>
        </w:tc>
        <w:tc>
          <w:tcPr>
            <w:tcW w:w="738" w:type="pct"/>
            <w:tcBorders>
              <w:top w:val="nil"/>
              <w:left w:val="nil"/>
              <w:bottom w:val="single" w:sz="4" w:space="0" w:color="auto"/>
              <w:right w:val="single" w:sz="4" w:space="0" w:color="auto"/>
            </w:tcBorders>
            <w:shd w:val="clear" w:color="auto" w:fill="auto"/>
            <w:noWrap/>
            <w:vAlign w:val="center"/>
          </w:tcPr>
          <w:p w:rsidR="00814455" w:rsidRPr="006F6BFB" w:rsidRDefault="00814455" w:rsidP="000B10B5">
            <w:pPr>
              <w:spacing w:after="0" w:line="240" w:lineRule="auto"/>
              <w:jc w:val="center"/>
              <w:rPr>
                <w:rFonts w:ascii="Times New Roman" w:hAnsi="Times New Roman"/>
                <w:sz w:val="24"/>
                <w:szCs w:val="24"/>
              </w:rPr>
            </w:pPr>
            <w:r w:rsidRPr="006F6BFB">
              <w:rPr>
                <w:rFonts w:ascii="Times New Roman" w:eastAsia="Times New Roman" w:hAnsi="Times New Roman"/>
                <w:sz w:val="24"/>
                <w:szCs w:val="24"/>
              </w:rPr>
              <w:t>0,2565</w:t>
            </w:r>
          </w:p>
        </w:tc>
        <w:tc>
          <w:tcPr>
            <w:tcW w:w="751" w:type="pct"/>
            <w:tcBorders>
              <w:top w:val="nil"/>
              <w:left w:val="nil"/>
              <w:bottom w:val="single" w:sz="4" w:space="0" w:color="auto"/>
              <w:right w:val="single" w:sz="4" w:space="0" w:color="auto"/>
            </w:tcBorders>
            <w:shd w:val="clear" w:color="auto" w:fill="auto"/>
            <w:noWrap/>
            <w:vAlign w:val="center"/>
          </w:tcPr>
          <w:p w:rsidR="00814455" w:rsidRPr="006F6BFB" w:rsidRDefault="00814455" w:rsidP="000B10B5">
            <w:pPr>
              <w:spacing w:after="0" w:line="240" w:lineRule="auto"/>
              <w:jc w:val="center"/>
              <w:rPr>
                <w:rFonts w:ascii="Times New Roman" w:eastAsia="Times New Roman" w:hAnsi="Times New Roman"/>
                <w:sz w:val="24"/>
                <w:szCs w:val="24"/>
                <w:lang w:eastAsia="ru-RU"/>
              </w:rPr>
            </w:pPr>
            <w:r w:rsidRPr="006F6BFB">
              <w:rPr>
                <w:rFonts w:ascii="Times New Roman" w:eastAsia="Times New Roman" w:hAnsi="Times New Roman"/>
                <w:sz w:val="24"/>
                <w:szCs w:val="24"/>
                <w:lang w:eastAsia="ru-RU"/>
              </w:rPr>
              <w:t>0,17</w:t>
            </w:r>
          </w:p>
        </w:tc>
        <w:tc>
          <w:tcPr>
            <w:tcW w:w="841" w:type="pct"/>
            <w:tcBorders>
              <w:top w:val="nil"/>
              <w:left w:val="nil"/>
              <w:bottom w:val="single" w:sz="4" w:space="0" w:color="auto"/>
              <w:right w:val="single" w:sz="4" w:space="0" w:color="auto"/>
            </w:tcBorders>
            <w:vAlign w:val="center"/>
          </w:tcPr>
          <w:p w:rsidR="00814455" w:rsidRPr="006F6BFB" w:rsidRDefault="00814455" w:rsidP="000B10B5">
            <w:pPr>
              <w:spacing w:after="0" w:line="240" w:lineRule="auto"/>
              <w:jc w:val="center"/>
              <w:rPr>
                <w:rFonts w:ascii="Times New Roman" w:hAnsi="Times New Roman"/>
                <w:color w:val="000000"/>
                <w:sz w:val="24"/>
                <w:szCs w:val="24"/>
              </w:rPr>
            </w:pPr>
            <w:r w:rsidRPr="006F6BFB">
              <w:rPr>
                <w:rFonts w:ascii="Times New Roman" w:hAnsi="Times New Roman"/>
                <w:color w:val="000000"/>
                <w:sz w:val="24"/>
                <w:szCs w:val="24"/>
              </w:rPr>
              <w:t>66,3</w:t>
            </w:r>
          </w:p>
        </w:tc>
      </w:tr>
      <w:tr w:rsidR="00814455" w:rsidRPr="006853EE" w:rsidTr="00CD45C9">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4455" w:rsidRPr="000636E6" w:rsidRDefault="00814455" w:rsidP="00CD45C9">
            <w:pPr>
              <w:spacing w:after="0" w:line="240" w:lineRule="auto"/>
              <w:jc w:val="center"/>
              <w:rPr>
                <w:rFonts w:ascii="Times New Roman" w:hAnsi="Times New Roman"/>
                <w:sz w:val="24"/>
                <w:szCs w:val="24"/>
              </w:rPr>
            </w:pPr>
            <w:r w:rsidRPr="000636E6">
              <w:rPr>
                <w:rFonts w:ascii="Times New Roman" w:hAnsi="Times New Roman"/>
                <w:sz w:val="24"/>
                <w:szCs w:val="24"/>
              </w:rPr>
              <w:t xml:space="preserve">Котельная </w:t>
            </w:r>
            <w:r>
              <w:rPr>
                <w:rFonts w:ascii="Times New Roman" w:hAnsi="Times New Roman"/>
                <w:color w:val="000000"/>
                <w:sz w:val="24"/>
                <w:szCs w:val="24"/>
              </w:rPr>
              <w:t xml:space="preserve">с. </w:t>
            </w:r>
            <w:proofErr w:type="spellStart"/>
            <w:r>
              <w:rPr>
                <w:rFonts w:ascii="Times New Roman" w:hAnsi="Times New Roman"/>
                <w:color w:val="000000"/>
                <w:sz w:val="24"/>
                <w:szCs w:val="24"/>
              </w:rPr>
              <w:t>Шекшово</w:t>
            </w:r>
            <w:proofErr w:type="spellEnd"/>
          </w:p>
        </w:tc>
        <w:tc>
          <w:tcPr>
            <w:tcW w:w="738" w:type="pct"/>
            <w:tcBorders>
              <w:top w:val="single" w:sz="4" w:space="0" w:color="auto"/>
              <w:left w:val="nil"/>
              <w:bottom w:val="single" w:sz="4" w:space="0" w:color="auto"/>
              <w:right w:val="single" w:sz="4" w:space="0" w:color="auto"/>
            </w:tcBorders>
            <w:shd w:val="clear" w:color="auto" w:fill="auto"/>
            <w:noWrap/>
            <w:vAlign w:val="center"/>
          </w:tcPr>
          <w:p w:rsidR="00814455" w:rsidRPr="006F6BFB" w:rsidRDefault="00814455" w:rsidP="000B10B5">
            <w:pPr>
              <w:spacing w:after="0" w:line="240" w:lineRule="auto"/>
              <w:jc w:val="center"/>
              <w:rPr>
                <w:rFonts w:ascii="Times New Roman" w:hAnsi="Times New Roman"/>
                <w:sz w:val="24"/>
                <w:szCs w:val="24"/>
              </w:rPr>
            </w:pPr>
            <w:r w:rsidRPr="006F6BFB">
              <w:rPr>
                <w:rFonts w:ascii="Times New Roman" w:eastAsia="Times New Roman" w:hAnsi="Times New Roman"/>
                <w:sz w:val="24"/>
                <w:szCs w:val="24"/>
              </w:rPr>
              <w:t>0,98</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814455" w:rsidRPr="006F6BFB" w:rsidRDefault="00814455" w:rsidP="000B10B5">
            <w:pPr>
              <w:spacing w:after="0" w:line="240" w:lineRule="auto"/>
              <w:jc w:val="center"/>
              <w:rPr>
                <w:rFonts w:ascii="Times New Roman" w:eastAsia="Times New Roman" w:hAnsi="Times New Roman"/>
                <w:sz w:val="24"/>
                <w:szCs w:val="24"/>
                <w:lang w:eastAsia="ru-RU"/>
              </w:rPr>
            </w:pPr>
            <w:r w:rsidRPr="006F6BFB">
              <w:rPr>
                <w:rFonts w:ascii="Times New Roman" w:eastAsia="Times New Roman" w:hAnsi="Times New Roman"/>
                <w:sz w:val="24"/>
                <w:szCs w:val="24"/>
                <w:lang w:eastAsia="ru-RU"/>
              </w:rPr>
              <w:t>0,64</w:t>
            </w:r>
          </w:p>
        </w:tc>
        <w:tc>
          <w:tcPr>
            <w:tcW w:w="841" w:type="pct"/>
            <w:tcBorders>
              <w:top w:val="single" w:sz="4" w:space="0" w:color="auto"/>
              <w:left w:val="nil"/>
              <w:bottom w:val="single" w:sz="4" w:space="0" w:color="auto"/>
              <w:right w:val="single" w:sz="4" w:space="0" w:color="auto"/>
            </w:tcBorders>
            <w:vAlign w:val="center"/>
          </w:tcPr>
          <w:p w:rsidR="00814455" w:rsidRPr="006F6BFB" w:rsidRDefault="00814455" w:rsidP="000B10B5">
            <w:pPr>
              <w:spacing w:after="0" w:line="240" w:lineRule="auto"/>
              <w:jc w:val="center"/>
              <w:rPr>
                <w:rFonts w:ascii="Times New Roman" w:hAnsi="Times New Roman"/>
                <w:color w:val="000000"/>
                <w:sz w:val="24"/>
                <w:szCs w:val="24"/>
              </w:rPr>
            </w:pPr>
            <w:r w:rsidRPr="006F6BFB">
              <w:rPr>
                <w:rFonts w:ascii="Times New Roman" w:hAnsi="Times New Roman"/>
                <w:color w:val="000000"/>
                <w:sz w:val="24"/>
                <w:szCs w:val="24"/>
              </w:rPr>
              <w:t>65,3</w:t>
            </w:r>
          </w:p>
        </w:tc>
      </w:tr>
    </w:tbl>
    <w:p w:rsidR="00C07E60" w:rsidRDefault="00C07E60" w:rsidP="000B1D94">
      <w:pPr>
        <w:pStyle w:val="1"/>
      </w:pPr>
      <w:bookmarkStart w:id="91" w:name="_Toc168581617"/>
      <w:r w:rsidRPr="00B7147D">
        <w:t>Раздел</w:t>
      </w:r>
      <w:r>
        <w:t xml:space="preserve"> «</w:t>
      </w:r>
      <w:r w:rsidRPr="003959ED">
        <w:t>Ценовые (тарифные) последствия</w:t>
      </w:r>
      <w:r>
        <w:t>»</w:t>
      </w:r>
      <w:bookmarkEnd w:id="91"/>
    </w:p>
    <w:p w:rsidR="003C2DDE" w:rsidRDefault="003C2DDE" w:rsidP="00D82FD2">
      <w:pPr>
        <w:pStyle w:val="aff6"/>
        <w:spacing w:before="196" w:line="360" w:lineRule="auto"/>
        <w:ind w:left="101" w:firstLine="709"/>
      </w:pPr>
      <w:r>
        <w:t xml:space="preserve">Цены (тарифы) на услуги по обеспечению потребителей </w:t>
      </w:r>
      <w:proofErr w:type="spellStart"/>
      <w:r w:rsidR="003E1C93">
        <w:t>Шекшовского</w:t>
      </w:r>
      <w:proofErr w:type="spellEnd"/>
      <w:r w:rsidR="003E1C93">
        <w:t xml:space="preserve"> сельского поселения Гаврилово-Посадского муниципального района</w:t>
      </w:r>
      <w:r>
        <w:t xml:space="preserve"> Ивановской области тепловой энергией устанавливаются на основании Приказа</w:t>
      </w:r>
      <w:r w:rsidR="009D7D0C">
        <w:t xml:space="preserve"> </w:t>
      </w:r>
      <w:r>
        <w:t>Департамента</w:t>
      </w:r>
      <w:r w:rsidR="009D7D0C">
        <w:t xml:space="preserve"> энергетики </w:t>
      </w:r>
      <w:r>
        <w:t>регулирования</w:t>
      </w:r>
      <w:r w:rsidR="009D7D0C">
        <w:t xml:space="preserve"> </w:t>
      </w:r>
      <w:r>
        <w:t>тарифов</w:t>
      </w:r>
      <w:r w:rsidR="009D7D0C">
        <w:t xml:space="preserve"> </w:t>
      </w:r>
      <w:r>
        <w:t>Ивановской</w:t>
      </w:r>
      <w:r w:rsidR="009D7D0C">
        <w:t xml:space="preserve"> </w:t>
      </w:r>
      <w:r>
        <w:t>области.</w:t>
      </w:r>
    </w:p>
    <w:p w:rsidR="003C2DDE" w:rsidRDefault="003C2DDE" w:rsidP="003C2DDE">
      <w:pPr>
        <w:pStyle w:val="aff6"/>
        <w:spacing w:line="360" w:lineRule="auto"/>
        <w:ind w:left="101" w:right="105" w:firstLine="709"/>
      </w:pPr>
      <w:r>
        <w:t xml:space="preserve">Динамика утверждаемых тарифов на теплоснабжение носит устойчивый </w:t>
      </w:r>
      <w:proofErr w:type="spellStart"/>
      <w:r>
        <w:t>характер.Окончание</w:t>
      </w:r>
      <w:proofErr w:type="spellEnd"/>
      <w:r>
        <w:t xml:space="preserve"> очередного периода тарификации, как правило, сопровождается </w:t>
      </w:r>
      <w:r>
        <w:lastRenderedPageBreak/>
        <w:t>увеличением</w:t>
      </w:r>
      <w:r w:rsidR="009D7D0C">
        <w:t xml:space="preserve"> </w:t>
      </w:r>
      <w:r>
        <w:t>вновь</w:t>
      </w:r>
      <w:r w:rsidR="009D7D0C">
        <w:t xml:space="preserve"> </w:t>
      </w:r>
      <w:r>
        <w:t>утверждаемой</w:t>
      </w:r>
      <w:r w:rsidR="009D7D0C">
        <w:t xml:space="preserve"> </w:t>
      </w:r>
      <w:r>
        <w:t>стоимости</w:t>
      </w:r>
      <w:r w:rsidR="009D7D0C">
        <w:t xml:space="preserve"> </w:t>
      </w:r>
      <w:r>
        <w:t>услуг</w:t>
      </w:r>
      <w:r w:rsidR="009D7D0C">
        <w:t xml:space="preserve"> </w:t>
      </w:r>
      <w:r>
        <w:t>по</w:t>
      </w:r>
      <w:r w:rsidR="009D7D0C">
        <w:t xml:space="preserve"> </w:t>
      </w:r>
      <w:r>
        <w:t>теплоснабжению.</w:t>
      </w:r>
      <w:r w:rsidR="009D7D0C">
        <w:t xml:space="preserve"> </w:t>
      </w:r>
      <w:r>
        <w:t>Это</w:t>
      </w:r>
      <w:r w:rsidR="009D7D0C">
        <w:t xml:space="preserve"> </w:t>
      </w:r>
      <w:r>
        <w:t>обуславливается</w:t>
      </w:r>
      <w:r w:rsidR="009D7D0C">
        <w:t xml:space="preserve"> </w:t>
      </w:r>
      <w:r>
        <w:t>несколькими</w:t>
      </w:r>
      <w:r w:rsidR="009D7D0C">
        <w:t xml:space="preserve"> </w:t>
      </w:r>
      <w:r>
        <w:t>объективными</w:t>
      </w:r>
      <w:r w:rsidR="009D7D0C">
        <w:t xml:space="preserve"> </w:t>
      </w:r>
      <w:r>
        <w:t>причинами, в</w:t>
      </w:r>
      <w:r w:rsidR="009D7D0C">
        <w:t xml:space="preserve"> </w:t>
      </w:r>
      <w:r>
        <w:t>первую</w:t>
      </w:r>
      <w:r w:rsidR="009D7D0C">
        <w:t xml:space="preserve"> </w:t>
      </w:r>
      <w:r>
        <w:t>очередь:</w:t>
      </w:r>
    </w:p>
    <w:p w:rsidR="003C2DDE" w:rsidRDefault="003C2DDE" w:rsidP="003C2DDE">
      <w:pPr>
        <w:pStyle w:val="af0"/>
        <w:widowControl w:val="0"/>
        <w:numPr>
          <w:ilvl w:val="2"/>
          <w:numId w:val="7"/>
        </w:numPr>
        <w:tabs>
          <w:tab w:val="left" w:pos="1517"/>
          <w:tab w:val="left" w:pos="1518"/>
        </w:tabs>
        <w:autoSpaceDE w:val="0"/>
        <w:autoSpaceDN w:val="0"/>
        <w:spacing w:before="1"/>
        <w:ind w:left="1517" w:hanging="348"/>
        <w:rPr>
          <w:sz w:val="24"/>
        </w:rPr>
      </w:pPr>
      <w:r>
        <w:rPr>
          <w:sz w:val="24"/>
        </w:rPr>
        <w:t>увеличение</w:t>
      </w:r>
      <w:r w:rsidR="009D7D0C">
        <w:rPr>
          <w:sz w:val="24"/>
        </w:rPr>
        <w:t xml:space="preserve"> </w:t>
      </w:r>
      <w:r>
        <w:rPr>
          <w:sz w:val="24"/>
        </w:rPr>
        <w:t>стоимости</w:t>
      </w:r>
      <w:r w:rsidR="009D7D0C">
        <w:rPr>
          <w:sz w:val="24"/>
        </w:rPr>
        <w:t xml:space="preserve"> </w:t>
      </w:r>
      <w:r>
        <w:rPr>
          <w:sz w:val="24"/>
        </w:rPr>
        <w:t>природного</w:t>
      </w:r>
      <w:r w:rsidR="009D7D0C">
        <w:rPr>
          <w:sz w:val="24"/>
        </w:rPr>
        <w:t xml:space="preserve"> </w:t>
      </w:r>
      <w:r>
        <w:rPr>
          <w:sz w:val="24"/>
        </w:rPr>
        <w:t>газа</w:t>
      </w:r>
      <w:r w:rsidR="009D7D0C">
        <w:rPr>
          <w:sz w:val="24"/>
        </w:rPr>
        <w:t xml:space="preserve"> </w:t>
      </w:r>
      <w:r>
        <w:rPr>
          <w:sz w:val="24"/>
        </w:rPr>
        <w:t>и</w:t>
      </w:r>
      <w:r w:rsidR="009D7D0C">
        <w:rPr>
          <w:sz w:val="24"/>
        </w:rPr>
        <w:t xml:space="preserve"> </w:t>
      </w:r>
      <w:r>
        <w:rPr>
          <w:sz w:val="24"/>
        </w:rPr>
        <w:t>других</w:t>
      </w:r>
      <w:r w:rsidR="009D7D0C">
        <w:rPr>
          <w:sz w:val="24"/>
        </w:rPr>
        <w:t xml:space="preserve"> </w:t>
      </w:r>
      <w:r>
        <w:rPr>
          <w:sz w:val="24"/>
        </w:rPr>
        <w:t>видов</w:t>
      </w:r>
      <w:r w:rsidR="009D7D0C">
        <w:rPr>
          <w:sz w:val="24"/>
        </w:rPr>
        <w:t xml:space="preserve"> </w:t>
      </w:r>
      <w:r>
        <w:rPr>
          <w:sz w:val="24"/>
        </w:rPr>
        <w:t>энергоносителей;</w:t>
      </w:r>
    </w:p>
    <w:p w:rsidR="003C2DDE" w:rsidRDefault="003C2DDE" w:rsidP="003C2DDE">
      <w:pPr>
        <w:pStyle w:val="af0"/>
        <w:widowControl w:val="0"/>
        <w:numPr>
          <w:ilvl w:val="2"/>
          <w:numId w:val="7"/>
        </w:numPr>
        <w:tabs>
          <w:tab w:val="left" w:pos="1517"/>
          <w:tab w:val="left" w:pos="1518"/>
          <w:tab w:val="left" w:pos="3301"/>
          <w:tab w:val="left" w:pos="4812"/>
          <w:tab w:val="left" w:pos="5595"/>
          <w:tab w:val="left" w:pos="6971"/>
          <w:tab w:val="left" w:pos="7816"/>
          <w:tab w:val="left" w:pos="9341"/>
        </w:tabs>
        <w:autoSpaceDE w:val="0"/>
        <w:autoSpaceDN w:val="0"/>
        <w:spacing w:before="137" w:line="352" w:lineRule="auto"/>
        <w:ind w:right="107" w:hanging="360"/>
        <w:rPr>
          <w:sz w:val="24"/>
        </w:rPr>
      </w:pPr>
      <w:r>
        <w:rPr>
          <w:sz w:val="24"/>
        </w:rPr>
        <w:t>необходимость</w:t>
      </w:r>
      <w:r w:rsidR="009D7D0C">
        <w:rPr>
          <w:sz w:val="24"/>
        </w:rPr>
        <w:t xml:space="preserve"> </w:t>
      </w:r>
      <w:r>
        <w:rPr>
          <w:sz w:val="24"/>
        </w:rPr>
        <w:t>обеспечения</w:t>
      </w:r>
      <w:r w:rsidR="009D7D0C">
        <w:rPr>
          <w:sz w:val="24"/>
        </w:rPr>
        <w:t xml:space="preserve"> </w:t>
      </w:r>
      <w:r>
        <w:rPr>
          <w:sz w:val="24"/>
        </w:rPr>
        <w:t>роста</w:t>
      </w:r>
      <w:r w:rsidR="009D7D0C">
        <w:rPr>
          <w:sz w:val="24"/>
        </w:rPr>
        <w:t xml:space="preserve"> </w:t>
      </w:r>
      <w:r>
        <w:rPr>
          <w:sz w:val="24"/>
        </w:rPr>
        <w:t>заработной</w:t>
      </w:r>
      <w:r w:rsidR="009D7D0C">
        <w:rPr>
          <w:sz w:val="24"/>
        </w:rPr>
        <w:t xml:space="preserve"> </w:t>
      </w:r>
      <w:r>
        <w:rPr>
          <w:sz w:val="24"/>
        </w:rPr>
        <w:t>платы</w:t>
      </w:r>
      <w:r w:rsidR="009D7D0C">
        <w:rPr>
          <w:sz w:val="24"/>
        </w:rPr>
        <w:t xml:space="preserve"> </w:t>
      </w:r>
      <w:r>
        <w:rPr>
          <w:sz w:val="24"/>
        </w:rPr>
        <w:t>сотрудников</w:t>
      </w:r>
      <w:r w:rsidR="009D7D0C">
        <w:rPr>
          <w:sz w:val="24"/>
        </w:rPr>
        <w:t xml:space="preserve"> </w:t>
      </w:r>
      <w:r>
        <w:rPr>
          <w:spacing w:val="-1"/>
          <w:sz w:val="24"/>
        </w:rPr>
        <w:t>в</w:t>
      </w:r>
      <w:r w:rsidR="009D7D0C">
        <w:rPr>
          <w:spacing w:val="-1"/>
          <w:sz w:val="24"/>
        </w:rPr>
        <w:t xml:space="preserve"> </w:t>
      </w:r>
      <w:r>
        <w:rPr>
          <w:sz w:val="24"/>
        </w:rPr>
        <w:t>соответствии</w:t>
      </w:r>
      <w:r w:rsidR="009D7D0C">
        <w:rPr>
          <w:sz w:val="24"/>
        </w:rPr>
        <w:t xml:space="preserve"> </w:t>
      </w:r>
      <w:r>
        <w:rPr>
          <w:sz w:val="24"/>
        </w:rPr>
        <w:t>с</w:t>
      </w:r>
      <w:r w:rsidR="009D7D0C">
        <w:rPr>
          <w:sz w:val="24"/>
        </w:rPr>
        <w:t xml:space="preserve"> </w:t>
      </w:r>
      <w:r>
        <w:rPr>
          <w:sz w:val="24"/>
        </w:rPr>
        <w:t>инфляционными</w:t>
      </w:r>
      <w:r w:rsidR="009D7D0C">
        <w:rPr>
          <w:sz w:val="24"/>
        </w:rPr>
        <w:t xml:space="preserve"> </w:t>
      </w:r>
      <w:r>
        <w:rPr>
          <w:sz w:val="24"/>
        </w:rPr>
        <w:t>ожиданиями;</w:t>
      </w:r>
    </w:p>
    <w:p w:rsidR="003C2DDE" w:rsidRDefault="003C2DDE" w:rsidP="003C2DDE">
      <w:pPr>
        <w:pStyle w:val="af0"/>
        <w:widowControl w:val="0"/>
        <w:numPr>
          <w:ilvl w:val="2"/>
          <w:numId w:val="7"/>
        </w:numPr>
        <w:tabs>
          <w:tab w:val="left" w:pos="1517"/>
          <w:tab w:val="left" w:pos="1518"/>
        </w:tabs>
        <w:autoSpaceDE w:val="0"/>
        <w:autoSpaceDN w:val="0"/>
        <w:spacing w:before="8"/>
        <w:ind w:left="1517" w:hanging="348"/>
        <w:rPr>
          <w:sz w:val="24"/>
        </w:rPr>
      </w:pPr>
      <w:r>
        <w:rPr>
          <w:sz w:val="24"/>
        </w:rPr>
        <w:t>рост</w:t>
      </w:r>
      <w:r w:rsidR="009D7D0C">
        <w:rPr>
          <w:sz w:val="24"/>
        </w:rPr>
        <w:t xml:space="preserve"> </w:t>
      </w:r>
      <w:r>
        <w:rPr>
          <w:sz w:val="24"/>
        </w:rPr>
        <w:t>цен</w:t>
      </w:r>
      <w:r w:rsidR="009D7D0C">
        <w:rPr>
          <w:sz w:val="24"/>
        </w:rPr>
        <w:t xml:space="preserve"> </w:t>
      </w:r>
      <w:r>
        <w:rPr>
          <w:sz w:val="24"/>
        </w:rPr>
        <w:t>на</w:t>
      </w:r>
      <w:r w:rsidR="009D7D0C">
        <w:rPr>
          <w:sz w:val="24"/>
        </w:rPr>
        <w:t xml:space="preserve"> </w:t>
      </w:r>
      <w:r>
        <w:rPr>
          <w:sz w:val="24"/>
        </w:rPr>
        <w:t>электрическую</w:t>
      </w:r>
      <w:r w:rsidR="009D7D0C">
        <w:rPr>
          <w:sz w:val="24"/>
        </w:rPr>
        <w:t xml:space="preserve"> </w:t>
      </w:r>
      <w:r>
        <w:rPr>
          <w:sz w:val="24"/>
        </w:rPr>
        <w:t>энергию;</w:t>
      </w:r>
    </w:p>
    <w:p w:rsidR="003C2DDE" w:rsidRDefault="003C2DDE" w:rsidP="003C2DDE">
      <w:pPr>
        <w:pStyle w:val="af0"/>
        <w:widowControl w:val="0"/>
        <w:numPr>
          <w:ilvl w:val="2"/>
          <w:numId w:val="7"/>
        </w:numPr>
        <w:tabs>
          <w:tab w:val="left" w:pos="1518"/>
        </w:tabs>
        <w:autoSpaceDE w:val="0"/>
        <w:autoSpaceDN w:val="0"/>
        <w:spacing w:before="137" w:line="355" w:lineRule="auto"/>
        <w:ind w:right="106" w:hanging="360"/>
        <w:jc w:val="both"/>
        <w:rPr>
          <w:sz w:val="24"/>
        </w:rPr>
      </w:pPr>
      <w:r>
        <w:rPr>
          <w:sz w:val="24"/>
        </w:rPr>
        <w:t>подорожание</w:t>
      </w:r>
      <w:r w:rsidR="009D7D0C">
        <w:rPr>
          <w:sz w:val="24"/>
        </w:rPr>
        <w:t xml:space="preserve"> </w:t>
      </w:r>
      <w:proofErr w:type="spellStart"/>
      <w:r>
        <w:rPr>
          <w:sz w:val="24"/>
        </w:rPr>
        <w:t>тепловодопроводных</w:t>
      </w:r>
      <w:proofErr w:type="spellEnd"/>
      <w:r w:rsidR="009D7D0C">
        <w:rPr>
          <w:sz w:val="24"/>
        </w:rPr>
        <w:t xml:space="preserve"> </w:t>
      </w:r>
      <w:proofErr w:type="spellStart"/>
      <w:proofErr w:type="gramStart"/>
      <w:r>
        <w:rPr>
          <w:sz w:val="24"/>
        </w:rPr>
        <w:t>труб,тепловой</w:t>
      </w:r>
      <w:proofErr w:type="spellEnd"/>
      <w:proofErr w:type="gramEnd"/>
      <w:r w:rsidR="009D7D0C">
        <w:rPr>
          <w:sz w:val="24"/>
        </w:rPr>
        <w:t xml:space="preserve"> </w:t>
      </w:r>
      <w:proofErr w:type="spellStart"/>
      <w:r>
        <w:rPr>
          <w:sz w:val="24"/>
        </w:rPr>
        <w:t>изоляции,запорной</w:t>
      </w:r>
      <w:proofErr w:type="spellEnd"/>
      <w:r w:rsidR="009D7D0C">
        <w:rPr>
          <w:sz w:val="24"/>
        </w:rPr>
        <w:t xml:space="preserve"> </w:t>
      </w:r>
      <w:r>
        <w:rPr>
          <w:sz w:val="24"/>
        </w:rPr>
        <w:t>арматуры и других видов используемого в производственно-хозяйственной</w:t>
      </w:r>
      <w:r w:rsidR="009D7D0C">
        <w:rPr>
          <w:sz w:val="24"/>
        </w:rPr>
        <w:t xml:space="preserve"> </w:t>
      </w:r>
      <w:r>
        <w:rPr>
          <w:sz w:val="24"/>
        </w:rPr>
        <w:t>деятельности</w:t>
      </w:r>
      <w:r w:rsidR="009D7D0C">
        <w:rPr>
          <w:sz w:val="24"/>
        </w:rPr>
        <w:t xml:space="preserve"> </w:t>
      </w:r>
      <w:r>
        <w:rPr>
          <w:sz w:val="24"/>
        </w:rPr>
        <w:t>оборудования</w:t>
      </w:r>
      <w:r w:rsidR="009D7D0C">
        <w:rPr>
          <w:sz w:val="24"/>
        </w:rPr>
        <w:t xml:space="preserve"> </w:t>
      </w:r>
      <w:r>
        <w:rPr>
          <w:sz w:val="24"/>
        </w:rPr>
        <w:t>и</w:t>
      </w:r>
      <w:r w:rsidR="009D7D0C">
        <w:rPr>
          <w:sz w:val="24"/>
        </w:rPr>
        <w:t xml:space="preserve"> </w:t>
      </w:r>
      <w:r>
        <w:rPr>
          <w:sz w:val="24"/>
        </w:rPr>
        <w:t>расходных</w:t>
      </w:r>
      <w:r w:rsidR="009D7D0C">
        <w:rPr>
          <w:sz w:val="24"/>
        </w:rPr>
        <w:t xml:space="preserve"> </w:t>
      </w:r>
      <w:r>
        <w:rPr>
          <w:sz w:val="24"/>
        </w:rPr>
        <w:t>материалов;</w:t>
      </w:r>
    </w:p>
    <w:p w:rsidR="003C2DDE" w:rsidRDefault="003C2DDE" w:rsidP="003C2DDE">
      <w:pPr>
        <w:pStyle w:val="af0"/>
        <w:widowControl w:val="0"/>
        <w:numPr>
          <w:ilvl w:val="2"/>
          <w:numId w:val="7"/>
        </w:numPr>
        <w:tabs>
          <w:tab w:val="left" w:pos="1518"/>
        </w:tabs>
        <w:autoSpaceDE w:val="0"/>
        <w:autoSpaceDN w:val="0"/>
        <w:spacing w:before="7" w:line="357" w:lineRule="auto"/>
        <w:ind w:right="105" w:hanging="360"/>
        <w:jc w:val="both"/>
        <w:rPr>
          <w:sz w:val="24"/>
        </w:rPr>
      </w:pPr>
      <w:r>
        <w:rPr>
          <w:sz w:val="24"/>
        </w:rPr>
        <w:t>рост степени амортизации оборудования комплексов теплоснабжения, что</w:t>
      </w:r>
      <w:r w:rsidR="009D7D0C">
        <w:rPr>
          <w:sz w:val="24"/>
        </w:rPr>
        <w:t xml:space="preserve"> </w:t>
      </w:r>
      <w:r>
        <w:rPr>
          <w:sz w:val="24"/>
        </w:rPr>
        <w:t>приводит к увеличению объемов и стоимости аварийных работ, а также к</w:t>
      </w:r>
      <w:r w:rsidR="009D7D0C">
        <w:rPr>
          <w:sz w:val="24"/>
        </w:rPr>
        <w:t xml:space="preserve"> </w:t>
      </w:r>
      <w:r>
        <w:rPr>
          <w:sz w:val="24"/>
        </w:rPr>
        <w:t>общему</w:t>
      </w:r>
      <w:r w:rsidR="009D7D0C">
        <w:rPr>
          <w:sz w:val="24"/>
        </w:rPr>
        <w:t xml:space="preserve"> </w:t>
      </w:r>
      <w:r>
        <w:rPr>
          <w:sz w:val="24"/>
        </w:rPr>
        <w:t>снижению</w:t>
      </w:r>
      <w:r w:rsidR="009D7D0C">
        <w:rPr>
          <w:sz w:val="24"/>
        </w:rPr>
        <w:t xml:space="preserve"> </w:t>
      </w:r>
      <w:r>
        <w:rPr>
          <w:sz w:val="24"/>
        </w:rPr>
        <w:t>уровня</w:t>
      </w:r>
      <w:r w:rsidR="009D7D0C">
        <w:rPr>
          <w:sz w:val="24"/>
        </w:rPr>
        <w:t xml:space="preserve"> </w:t>
      </w:r>
      <w:r>
        <w:rPr>
          <w:sz w:val="24"/>
        </w:rPr>
        <w:t>эффективности</w:t>
      </w:r>
      <w:r w:rsidR="009D7D0C">
        <w:rPr>
          <w:sz w:val="24"/>
        </w:rPr>
        <w:t xml:space="preserve"> </w:t>
      </w:r>
      <w:r>
        <w:rPr>
          <w:sz w:val="24"/>
        </w:rPr>
        <w:t>системы</w:t>
      </w:r>
      <w:r w:rsidR="009D7D0C">
        <w:rPr>
          <w:sz w:val="24"/>
        </w:rPr>
        <w:t xml:space="preserve"> </w:t>
      </w:r>
      <w:r>
        <w:rPr>
          <w:sz w:val="24"/>
        </w:rPr>
        <w:t>теплоснабжения</w:t>
      </w:r>
      <w:r w:rsidR="00A554BC">
        <w:rPr>
          <w:sz w:val="24"/>
        </w:rPr>
        <w:t xml:space="preserve"> </w:t>
      </w:r>
      <w:proofErr w:type="spellStart"/>
      <w:proofErr w:type="gramStart"/>
      <w:r w:rsidR="00A554BC">
        <w:rPr>
          <w:sz w:val="24"/>
        </w:rPr>
        <w:t>Шекшовского</w:t>
      </w:r>
      <w:proofErr w:type="spellEnd"/>
      <w:r w:rsidR="00A554BC">
        <w:rPr>
          <w:sz w:val="24"/>
        </w:rPr>
        <w:t xml:space="preserve">  сельского</w:t>
      </w:r>
      <w:proofErr w:type="gramEnd"/>
      <w:r w:rsidR="00A554BC">
        <w:rPr>
          <w:sz w:val="24"/>
        </w:rPr>
        <w:t xml:space="preserve"> поселения</w:t>
      </w:r>
      <w:r>
        <w:rPr>
          <w:sz w:val="24"/>
        </w:rPr>
        <w:t>.</w:t>
      </w:r>
    </w:p>
    <w:p w:rsidR="003C2DDE" w:rsidRDefault="003C2DDE" w:rsidP="009D7D0C">
      <w:pPr>
        <w:pStyle w:val="aff6"/>
        <w:spacing w:before="1" w:line="360" w:lineRule="auto"/>
        <w:ind w:left="101" w:right="-2" w:firstLine="709"/>
      </w:pPr>
      <w:r>
        <w:t>В соответствии с Приказом Департамента энергетики и регулирования тарифов</w:t>
      </w:r>
      <w:r w:rsidR="009D7D0C">
        <w:t xml:space="preserve"> </w:t>
      </w:r>
      <w:r>
        <w:t>Ивановской</w:t>
      </w:r>
      <w:r w:rsidR="009D7D0C">
        <w:t xml:space="preserve"> </w:t>
      </w:r>
      <w:r>
        <w:t>области</w:t>
      </w:r>
      <w:r w:rsidR="009D7D0C">
        <w:t xml:space="preserve"> </w:t>
      </w:r>
      <w:r>
        <w:t>для</w:t>
      </w:r>
      <w:r w:rsidR="009D7D0C">
        <w:t xml:space="preserve"> </w:t>
      </w:r>
      <w:r>
        <w:t>организаций,</w:t>
      </w:r>
      <w:r w:rsidR="009D7D0C">
        <w:t xml:space="preserve"> </w:t>
      </w:r>
      <w:r>
        <w:t>осуществляющих</w:t>
      </w:r>
      <w:r w:rsidR="009D7D0C">
        <w:t xml:space="preserve"> </w:t>
      </w:r>
      <w:r>
        <w:t>производство</w:t>
      </w:r>
      <w:r w:rsidR="009D7D0C">
        <w:t xml:space="preserve"> </w:t>
      </w:r>
      <w:r>
        <w:t>и</w:t>
      </w:r>
      <w:r w:rsidR="009D7D0C">
        <w:t xml:space="preserve"> </w:t>
      </w:r>
      <w:r>
        <w:t>передачу</w:t>
      </w:r>
      <w:r w:rsidR="009D7D0C">
        <w:t xml:space="preserve"> </w:t>
      </w:r>
      <w:r>
        <w:t xml:space="preserve">тепловой энергии в </w:t>
      </w:r>
      <w:proofErr w:type="spellStart"/>
      <w:r w:rsidR="003E1C93">
        <w:t>Шекшовском</w:t>
      </w:r>
      <w:proofErr w:type="spellEnd"/>
      <w:r w:rsidR="003E1C93">
        <w:t xml:space="preserve"> сельском поселении</w:t>
      </w:r>
      <w:r>
        <w:t xml:space="preserve"> были утверждены тарифы </w:t>
      </w:r>
      <w:proofErr w:type="spellStart"/>
      <w:r>
        <w:t>напроизводство</w:t>
      </w:r>
      <w:proofErr w:type="spellEnd"/>
      <w:r>
        <w:t xml:space="preserve"> и передачу тепловой энергии, величина оплаты за подключение к системе</w:t>
      </w:r>
      <w:r w:rsidR="009D7D0C">
        <w:t xml:space="preserve"> </w:t>
      </w:r>
      <w:r>
        <w:t>теплоснабжения</w:t>
      </w:r>
      <w:r w:rsidR="009D7D0C">
        <w:t xml:space="preserve"> </w:t>
      </w:r>
      <w:r>
        <w:t>не</w:t>
      </w:r>
      <w:r w:rsidR="009D7D0C">
        <w:t xml:space="preserve"> </w:t>
      </w:r>
      <w:r>
        <w:t>устанавливается,</w:t>
      </w:r>
      <w:r w:rsidR="009D7D0C">
        <w:t xml:space="preserve"> </w:t>
      </w:r>
      <w:r>
        <w:t>также,</w:t>
      </w:r>
      <w:r w:rsidR="009D7D0C">
        <w:t xml:space="preserve"> </w:t>
      </w:r>
      <w:r>
        <w:t>как</w:t>
      </w:r>
      <w:r w:rsidR="009D7D0C">
        <w:t xml:space="preserve"> </w:t>
      </w:r>
      <w:r>
        <w:t>и</w:t>
      </w:r>
      <w:r w:rsidR="009D7D0C">
        <w:t xml:space="preserve"> </w:t>
      </w:r>
      <w:r>
        <w:t>величина</w:t>
      </w:r>
      <w:r w:rsidR="009D7D0C">
        <w:t xml:space="preserve"> </w:t>
      </w:r>
      <w:r>
        <w:t>оплаты</w:t>
      </w:r>
      <w:r w:rsidR="009D7D0C">
        <w:t xml:space="preserve"> </w:t>
      </w:r>
      <w:r>
        <w:t>за</w:t>
      </w:r>
      <w:r w:rsidR="009D7D0C">
        <w:t xml:space="preserve"> </w:t>
      </w:r>
      <w:r>
        <w:t>услуги</w:t>
      </w:r>
      <w:r w:rsidR="009D7D0C">
        <w:t xml:space="preserve"> </w:t>
      </w:r>
      <w:r>
        <w:t>по</w:t>
      </w:r>
      <w:r w:rsidR="009D7D0C">
        <w:t xml:space="preserve"> </w:t>
      </w:r>
      <w:r>
        <w:t>поддержанию</w:t>
      </w:r>
      <w:r w:rsidR="009D7D0C">
        <w:t xml:space="preserve"> </w:t>
      </w:r>
      <w:r>
        <w:t>резервной</w:t>
      </w:r>
      <w:r w:rsidR="009D7D0C">
        <w:t xml:space="preserve"> </w:t>
      </w:r>
      <w:r>
        <w:t>тепловой</w:t>
      </w:r>
      <w:r w:rsidR="009D7D0C">
        <w:t xml:space="preserve"> </w:t>
      </w:r>
      <w:r>
        <w:t>мощности.</w:t>
      </w:r>
    </w:p>
    <w:p w:rsidR="003C2DDE" w:rsidRDefault="003C2DDE" w:rsidP="003C2DDE">
      <w:pPr>
        <w:sectPr w:rsidR="003C2DDE" w:rsidSect="00D82FD2">
          <w:headerReference w:type="even" r:id="rId19"/>
          <w:headerReference w:type="default" r:id="rId20"/>
          <w:footerReference w:type="even" r:id="rId21"/>
          <w:footerReference w:type="default" r:id="rId22"/>
          <w:headerReference w:type="first" r:id="rId23"/>
          <w:footerReference w:type="first" r:id="rId24"/>
          <w:pgSz w:w="11906" w:h="16838"/>
          <w:pgMar w:top="737" w:right="1133" w:bottom="851" w:left="1134" w:header="567" w:footer="567" w:gutter="0"/>
          <w:cols w:space="720"/>
          <w:titlePg/>
        </w:sectPr>
      </w:pPr>
    </w:p>
    <w:p w:rsidR="003C2DDE" w:rsidRPr="00EC2C0E" w:rsidRDefault="00BA0C28" w:rsidP="00BA0C28">
      <w:pPr>
        <w:pStyle w:val="3"/>
        <w:ind w:left="1288"/>
        <w:jc w:val="both"/>
        <w:rPr>
          <w:rFonts w:ascii="Times New Roman" w:hAnsi="Times New Roman"/>
          <w:sz w:val="28"/>
          <w:szCs w:val="28"/>
        </w:rPr>
      </w:pPr>
      <w:bookmarkStart w:id="92" w:name="_Toc7011136"/>
      <w:bookmarkStart w:id="93" w:name="_Toc168581618"/>
      <w:r>
        <w:rPr>
          <w:rFonts w:ascii="Times New Roman" w:hAnsi="Times New Roman"/>
          <w:sz w:val="28"/>
          <w:szCs w:val="28"/>
        </w:rPr>
        <w:lastRenderedPageBreak/>
        <w:t xml:space="preserve"> </w:t>
      </w:r>
      <w:r w:rsidR="003C2DDE" w:rsidRPr="007A61FA">
        <w:rPr>
          <w:rFonts w:ascii="Times New Roman" w:hAnsi="Times New Roman"/>
          <w:sz w:val="28"/>
          <w:szCs w:val="28"/>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3C2DDE" w:rsidRPr="007A61FA">
        <w:rPr>
          <w:rFonts w:ascii="Times New Roman" w:hAnsi="Times New Roman"/>
          <w:sz w:val="28"/>
          <w:szCs w:val="28"/>
        </w:rPr>
        <w:t>теплосетевой</w:t>
      </w:r>
      <w:proofErr w:type="spellEnd"/>
      <w:r w:rsidR="003C2DDE" w:rsidRPr="007A61FA">
        <w:rPr>
          <w:rFonts w:ascii="Times New Roman" w:hAnsi="Times New Roman"/>
          <w:sz w:val="28"/>
          <w:szCs w:val="28"/>
        </w:rPr>
        <w:t xml:space="preserve"> и теплоснабжающей организации с учетом последних 3 лет</w:t>
      </w:r>
      <w:r w:rsidR="003C2DDE" w:rsidRPr="00EC2C0E">
        <w:rPr>
          <w:rFonts w:ascii="Times New Roman" w:hAnsi="Times New Roman"/>
          <w:sz w:val="28"/>
          <w:szCs w:val="28"/>
        </w:rPr>
        <w:t>.</w:t>
      </w:r>
      <w:bookmarkEnd w:id="92"/>
      <w:bookmarkEnd w:id="93"/>
    </w:p>
    <w:p w:rsidR="00010B0F" w:rsidRPr="00BA0C28" w:rsidRDefault="00010B0F" w:rsidP="00010B0F">
      <w:pPr>
        <w:spacing w:after="0" w:line="240" w:lineRule="auto"/>
        <w:jc w:val="center"/>
        <w:rPr>
          <w:rFonts w:ascii="Times New Roman" w:hAnsi="Times New Roman"/>
          <w:b/>
          <w:sz w:val="28"/>
          <w:szCs w:val="28"/>
        </w:rPr>
      </w:pPr>
      <w:r w:rsidRPr="00BA0C28">
        <w:rPr>
          <w:rFonts w:ascii="Times New Roman" w:hAnsi="Times New Roman"/>
          <w:sz w:val="28"/>
          <w:szCs w:val="28"/>
        </w:rPr>
        <w:t>Таблица 15.1</w:t>
      </w:r>
      <w:r w:rsidRPr="00BA0C28">
        <w:rPr>
          <w:rFonts w:ascii="Times New Roman" w:eastAsia="Times New Roman" w:hAnsi="Times New Roman"/>
          <w:sz w:val="28"/>
          <w:szCs w:val="28"/>
        </w:rPr>
        <w:t xml:space="preserve">. </w:t>
      </w:r>
      <w:r w:rsidR="000B1D94" w:rsidRPr="00BA0C28">
        <w:rPr>
          <w:rFonts w:ascii="Times New Roman" w:eastAsia="Times New Roman" w:hAnsi="Times New Roman"/>
          <w:b/>
          <w:sz w:val="28"/>
          <w:szCs w:val="28"/>
        </w:rPr>
        <w:t>Льготные та</w:t>
      </w:r>
      <w:r w:rsidR="000B1D94" w:rsidRPr="00BA0C28">
        <w:rPr>
          <w:rFonts w:ascii="Times New Roman" w:hAnsi="Times New Roman"/>
          <w:b/>
          <w:sz w:val="28"/>
          <w:szCs w:val="28"/>
        </w:rPr>
        <w:t xml:space="preserve">рифы на тепловую энергию (мощность), </w:t>
      </w:r>
      <w:r w:rsidR="00BA0C28">
        <w:rPr>
          <w:rFonts w:ascii="Times New Roman" w:hAnsi="Times New Roman"/>
          <w:b/>
          <w:sz w:val="28"/>
          <w:szCs w:val="28"/>
        </w:rPr>
        <w:t>п</w:t>
      </w:r>
      <w:r w:rsidR="000B1D94" w:rsidRPr="00BA0C28">
        <w:rPr>
          <w:rFonts w:ascii="Times New Roman" w:hAnsi="Times New Roman"/>
          <w:b/>
          <w:sz w:val="28"/>
          <w:szCs w:val="28"/>
        </w:rPr>
        <w:t>оставляемую потребителям (АО «РСО»)</w:t>
      </w:r>
    </w:p>
    <w:tbl>
      <w:tblPr>
        <w:tblStyle w:val="af"/>
        <w:tblW w:w="10773" w:type="dxa"/>
        <w:tblInd w:w="-459" w:type="dxa"/>
        <w:tblLayout w:type="fixed"/>
        <w:tblLook w:val="04A0" w:firstRow="1" w:lastRow="0" w:firstColumn="1" w:lastColumn="0" w:noHBand="0" w:noVBand="1"/>
      </w:tblPr>
      <w:tblGrid>
        <w:gridCol w:w="763"/>
        <w:gridCol w:w="2024"/>
        <w:gridCol w:w="1466"/>
        <w:gridCol w:w="709"/>
        <w:gridCol w:w="850"/>
        <w:gridCol w:w="709"/>
        <w:gridCol w:w="545"/>
        <w:gridCol w:w="642"/>
        <w:gridCol w:w="637"/>
        <w:gridCol w:w="631"/>
        <w:gridCol w:w="663"/>
        <w:gridCol w:w="1134"/>
      </w:tblGrid>
      <w:tr w:rsidR="000B1D94" w:rsidRPr="00D82FD2" w:rsidTr="00BA0C28">
        <w:trPr>
          <w:trHeight w:val="563"/>
        </w:trPr>
        <w:tc>
          <w:tcPr>
            <w:tcW w:w="763" w:type="dxa"/>
            <w:vMerge w:val="restart"/>
          </w:tcPr>
          <w:p w:rsidR="000B1D94" w:rsidRPr="00D82FD2" w:rsidRDefault="000B1D94" w:rsidP="00D82FD2">
            <w:pPr>
              <w:spacing w:after="0" w:line="240" w:lineRule="auto"/>
              <w:jc w:val="center"/>
            </w:pPr>
            <w:r w:rsidRPr="00D82FD2">
              <w:t>№</w:t>
            </w:r>
          </w:p>
          <w:p w:rsidR="000B1D94" w:rsidRPr="00D82FD2" w:rsidRDefault="000B1D94" w:rsidP="00D82FD2">
            <w:pPr>
              <w:spacing w:after="0" w:line="240" w:lineRule="auto"/>
              <w:jc w:val="center"/>
            </w:pPr>
            <w:r w:rsidRPr="00D82FD2">
              <w:t>п/п</w:t>
            </w:r>
          </w:p>
        </w:tc>
        <w:tc>
          <w:tcPr>
            <w:tcW w:w="2024" w:type="dxa"/>
            <w:vMerge w:val="restart"/>
          </w:tcPr>
          <w:p w:rsidR="000B1D94" w:rsidRPr="00D82FD2" w:rsidRDefault="000B1D94" w:rsidP="00D82FD2">
            <w:pPr>
              <w:spacing w:after="0" w:line="240" w:lineRule="auto"/>
              <w:jc w:val="center"/>
            </w:pPr>
            <w:r w:rsidRPr="00D82FD2">
              <w:t>Наименование</w:t>
            </w:r>
          </w:p>
          <w:p w:rsidR="000B1D94" w:rsidRPr="00D82FD2" w:rsidRDefault="000B1D94" w:rsidP="00D82FD2">
            <w:pPr>
              <w:spacing w:after="0" w:line="240" w:lineRule="auto"/>
              <w:jc w:val="center"/>
            </w:pPr>
            <w:r w:rsidRPr="00D82FD2">
              <w:t>регулируемой</w:t>
            </w:r>
          </w:p>
          <w:p w:rsidR="000B1D94" w:rsidRPr="00D82FD2" w:rsidRDefault="000B1D94" w:rsidP="00D82FD2">
            <w:pPr>
              <w:spacing w:after="0" w:line="240" w:lineRule="auto"/>
              <w:jc w:val="center"/>
            </w:pPr>
            <w:r w:rsidRPr="00D82FD2">
              <w:t>организации</w:t>
            </w:r>
          </w:p>
        </w:tc>
        <w:tc>
          <w:tcPr>
            <w:tcW w:w="1466" w:type="dxa"/>
            <w:vMerge w:val="restart"/>
          </w:tcPr>
          <w:p w:rsidR="000B1D94" w:rsidRPr="00D82FD2" w:rsidRDefault="000B1D94" w:rsidP="00D82FD2">
            <w:pPr>
              <w:spacing w:after="0" w:line="240" w:lineRule="auto"/>
              <w:jc w:val="center"/>
            </w:pPr>
            <w:r w:rsidRPr="00D82FD2">
              <w:t>Вид тарифа</w:t>
            </w:r>
          </w:p>
        </w:tc>
        <w:tc>
          <w:tcPr>
            <w:tcW w:w="709" w:type="dxa"/>
            <w:vMerge w:val="restart"/>
          </w:tcPr>
          <w:p w:rsidR="000B1D94" w:rsidRPr="00D82FD2" w:rsidRDefault="000B1D94" w:rsidP="00D82FD2">
            <w:pPr>
              <w:spacing w:after="0" w:line="240" w:lineRule="auto"/>
              <w:jc w:val="center"/>
            </w:pPr>
            <w:r w:rsidRPr="00D82FD2">
              <w:t>год</w:t>
            </w:r>
          </w:p>
        </w:tc>
        <w:tc>
          <w:tcPr>
            <w:tcW w:w="1559" w:type="dxa"/>
            <w:gridSpan w:val="2"/>
          </w:tcPr>
          <w:p w:rsidR="000B1D94" w:rsidRPr="00D82FD2" w:rsidRDefault="000B1D94" w:rsidP="00D82FD2">
            <w:pPr>
              <w:spacing w:after="0" w:line="240" w:lineRule="auto"/>
              <w:jc w:val="center"/>
            </w:pPr>
            <w:r w:rsidRPr="00D82FD2">
              <w:t>Вода</w:t>
            </w:r>
          </w:p>
        </w:tc>
        <w:tc>
          <w:tcPr>
            <w:tcW w:w="2455" w:type="dxa"/>
            <w:gridSpan w:val="4"/>
          </w:tcPr>
          <w:p w:rsidR="000B1D94" w:rsidRPr="00D82FD2" w:rsidRDefault="000B1D94" w:rsidP="00D82FD2">
            <w:pPr>
              <w:spacing w:after="0" w:line="240" w:lineRule="auto"/>
              <w:jc w:val="center"/>
            </w:pPr>
            <w:r w:rsidRPr="00D82FD2">
              <w:t>Отборный пар давлением</w:t>
            </w:r>
          </w:p>
        </w:tc>
        <w:tc>
          <w:tcPr>
            <w:tcW w:w="663" w:type="dxa"/>
            <w:vMerge w:val="restart"/>
          </w:tcPr>
          <w:p w:rsidR="000B1D94" w:rsidRPr="00D82FD2" w:rsidRDefault="000B1D94" w:rsidP="00D82FD2">
            <w:pPr>
              <w:spacing w:after="0" w:line="240" w:lineRule="auto"/>
              <w:jc w:val="center"/>
            </w:pPr>
            <w:r w:rsidRPr="00D82FD2">
              <w:t>Острый</w:t>
            </w:r>
          </w:p>
          <w:p w:rsidR="000B1D94" w:rsidRPr="00D82FD2" w:rsidRDefault="000B1D94" w:rsidP="00D82FD2">
            <w:pPr>
              <w:spacing w:after="0" w:line="240" w:lineRule="auto"/>
              <w:jc w:val="center"/>
            </w:pPr>
            <w:r w:rsidRPr="00D82FD2">
              <w:t xml:space="preserve">и </w:t>
            </w:r>
            <w:proofErr w:type="spellStart"/>
            <w:r w:rsidRPr="00D82FD2">
              <w:t>редурируемый</w:t>
            </w:r>
            <w:proofErr w:type="spellEnd"/>
            <w:r w:rsidRPr="00D82FD2">
              <w:t xml:space="preserve"> пар</w:t>
            </w:r>
          </w:p>
        </w:tc>
        <w:tc>
          <w:tcPr>
            <w:tcW w:w="1134" w:type="dxa"/>
            <w:vMerge w:val="restart"/>
          </w:tcPr>
          <w:p w:rsidR="000B1D94" w:rsidRPr="00D82FD2" w:rsidRDefault="000B1D94" w:rsidP="00D82FD2">
            <w:pPr>
              <w:spacing w:after="0" w:line="240" w:lineRule="auto"/>
              <w:jc w:val="center"/>
            </w:pPr>
          </w:p>
          <w:p w:rsidR="000B1D94" w:rsidRPr="00D82FD2" w:rsidRDefault="000B1D94" w:rsidP="00D82FD2">
            <w:pPr>
              <w:spacing w:after="0" w:line="240" w:lineRule="auto"/>
              <w:jc w:val="center"/>
            </w:pPr>
          </w:p>
          <w:p w:rsidR="000B1D94" w:rsidRPr="00D82FD2" w:rsidRDefault="000B1D94" w:rsidP="00D82FD2">
            <w:pPr>
              <w:spacing w:after="0" w:line="240" w:lineRule="auto"/>
              <w:jc w:val="center"/>
            </w:pPr>
          </w:p>
          <w:p w:rsidR="000B1D94" w:rsidRPr="00D82FD2" w:rsidRDefault="000B1D94" w:rsidP="00D82FD2">
            <w:pPr>
              <w:spacing w:after="0" w:line="240" w:lineRule="auto"/>
              <w:jc w:val="center"/>
            </w:pPr>
          </w:p>
          <w:p w:rsidR="000B1D94" w:rsidRPr="00D82FD2" w:rsidRDefault="000B1D94" w:rsidP="00D82FD2">
            <w:pPr>
              <w:spacing w:after="0" w:line="240" w:lineRule="auto"/>
              <w:jc w:val="center"/>
            </w:pPr>
          </w:p>
          <w:p w:rsidR="000B1D94" w:rsidRPr="00D82FD2" w:rsidRDefault="000B1D94" w:rsidP="00D82FD2">
            <w:pPr>
              <w:spacing w:after="0" w:line="240" w:lineRule="auto"/>
              <w:jc w:val="center"/>
            </w:pPr>
          </w:p>
          <w:p w:rsidR="000B1D94" w:rsidRPr="00D82FD2" w:rsidRDefault="000B1D94" w:rsidP="00D82FD2">
            <w:pPr>
              <w:spacing w:after="0" w:line="240" w:lineRule="auto"/>
              <w:jc w:val="center"/>
            </w:pPr>
            <w:r w:rsidRPr="00D82FD2">
              <w:t>Постановления №48-т/16</w:t>
            </w:r>
          </w:p>
          <w:p w:rsidR="000B1D94" w:rsidRPr="00D82FD2" w:rsidRDefault="000B1D94" w:rsidP="00D82FD2">
            <w:pPr>
              <w:spacing w:after="0" w:line="240" w:lineRule="auto"/>
              <w:jc w:val="center"/>
            </w:pPr>
            <w:r w:rsidRPr="00D82FD2">
              <w:t>№54-т/5</w:t>
            </w:r>
          </w:p>
        </w:tc>
      </w:tr>
      <w:tr w:rsidR="000B1D94" w:rsidRPr="00D82FD2" w:rsidTr="00BA0C28">
        <w:trPr>
          <w:trHeight w:val="788"/>
        </w:trPr>
        <w:tc>
          <w:tcPr>
            <w:tcW w:w="763" w:type="dxa"/>
            <w:vMerge/>
          </w:tcPr>
          <w:p w:rsidR="000B1D94" w:rsidRPr="00D82FD2" w:rsidRDefault="000B1D94" w:rsidP="00D82FD2">
            <w:pPr>
              <w:spacing w:after="0" w:line="240" w:lineRule="auto"/>
              <w:jc w:val="center"/>
              <w:rPr>
                <w:b/>
              </w:rPr>
            </w:pPr>
          </w:p>
        </w:tc>
        <w:tc>
          <w:tcPr>
            <w:tcW w:w="2024" w:type="dxa"/>
            <w:vMerge/>
          </w:tcPr>
          <w:p w:rsidR="000B1D94" w:rsidRPr="00D82FD2" w:rsidRDefault="000B1D94" w:rsidP="00D82FD2">
            <w:pPr>
              <w:spacing w:after="0" w:line="240" w:lineRule="auto"/>
              <w:jc w:val="center"/>
              <w:rPr>
                <w:b/>
              </w:rPr>
            </w:pPr>
          </w:p>
        </w:tc>
        <w:tc>
          <w:tcPr>
            <w:tcW w:w="1466" w:type="dxa"/>
            <w:vMerge/>
          </w:tcPr>
          <w:p w:rsidR="000B1D94" w:rsidRPr="00D82FD2" w:rsidRDefault="000B1D94" w:rsidP="00D82FD2">
            <w:pPr>
              <w:spacing w:after="0" w:line="240" w:lineRule="auto"/>
              <w:jc w:val="center"/>
              <w:rPr>
                <w:b/>
              </w:rPr>
            </w:pPr>
          </w:p>
        </w:tc>
        <w:tc>
          <w:tcPr>
            <w:tcW w:w="709" w:type="dxa"/>
            <w:vMerge/>
          </w:tcPr>
          <w:p w:rsidR="000B1D94" w:rsidRPr="00D82FD2" w:rsidRDefault="000B1D94" w:rsidP="00D82FD2">
            <w:pPr>
              <w:spacing w:after="0" w:line="240" w:lineRule="auto"/>
              <w:jc w:val="center"/>
              <w:rPr>
                <w:b/>
              </w:rPr>
            </w:pPr>
          </w:p>
        </w:tc>
        <w:tc>
          <w:tcPr>
            <w:tcW w:w="850" w:type="dxa"/>
            <w:tcBorders>
              <w:right w:val="single" w:sz="4" w:space="0" w:color="auto"/>
            </w:tcBorders>
          </w:tcPr>
          <w:p w:rsidR="000B1D94" w:rsidRPr="00D82FD2" w:rsidRDefault="000B1D94" w:rsidP="00D82FD2">
            <w:pPr>
              <w:spacing w:after="0" w:line="240" w:lineRule="auto"/>
              <w:jc w:val="center"/>
            </w:pPr>
            <w:r w:rsidRPr="00D82FD2">
              <w:t>1 полугодие</w:t>
            </w:r>
          </w:p>
        </w:tc>
        <w:tc>
          <w:tcPr>
            <w:tcW w:w="709" w:type="dxa"/>
            <w:tcBorders>
              <w:left w:val="single" w:sz="4" w:space="0" w:color="auto"/>
            </w:tcBorders>
          </w:tcPr>
          <w:p w:rsidR="000B1D94" w:rsidRPr="00D82FD2" w:rsidRDefault="000B1D94" w:rsidP="00D82FD2">
            <w:pPr>
              <w:spacing w:after="0" w:line="240" w:lineRule="auto"/>
              <w:jc w:val="center"/>
            </w:pPr>
            <w:r w:rsidRPr="00D82FD2">
              <w:t>2 полугодие</w:t>
            </w:r>
          </w:p>
        </w:tc>
        <w:tc>
          <w:tcPr>
            <w:tcW w:w="545" w:type="dxa"/>
          </w:tcPr>
          <w:p w:rsidR="000B1D94" w:rsidRPr="00D82FD2" w:rsidRDefault="000B1D94" w:rsidP="00D82FD2">
            <w:pPr>
              <w:spacing w:after="0" w:line="240" w:lineRule="auto"/>
              <w:jc w:val="center"/>
            </w:pPr>
            <w:r w:rsidRPr="00D82FD2">
              <w:t>от</w:t>
            </w:r>
          </w:p>
          <w:p w:rsidR="000B1D94" w:rsidRPr="00D82FD2" w:rsidRDefault="000B1D94" w:rsidP="00D82FD2">
            <w:pPr>
              <w:spacing w:after="0" w:line="240" w:lineRule="auto"/>
              <w:jc w:val="center"/>
            </w:pPr>
            <w:r w:rsidRPr="00D82FD2">
              <w:t>1,2</w:t>
            </w:r>
          </w:p>
          <w:p w:rsidR="000B1D94" w:rsidRPr="00D82FD2" w:rsidRDefault="000B1D94" w:rsidP="00D82FD2">
            <w:pPr>
              <w:spacing w:after="0" w:line="240" w:lineRule="auto"/>
              <w:jc w:val="center"/>
            </w:pPr>
            <w:r w:rsidRPr="00D82FD2">
              <w:t>до</w:t>
            </w:r>
          </w:p>
          <w:p w:rsidR="000B1D94" w:rsidRPr="00D82FD2" w:rsidRDefault="000B1D94" w:rsidP="00D82FD2">
            <w:pPr>
              <w:spacing w:after="0" w:line="240" w:lineRule="auto"/>
              <w:jc w:val="center"/>
            </w:pPr>
            <w:r w:rsidRPr="00D82FD2">
              <w:t>2,5</w:t>
            </w:r>
          </w:p>
          <w:p w:rsidR="000B1D94" w:rsidRPr="00D82FD2" w:rsidRDefault="000B1D94" w:rsidP="00D82FD2">
            <w:pPr>
              <w:spacing w:after="0" w:line="240" w:lineRule="auto"/>
              <w:jc w:val="center"/>
              <w:rPr>
                <w:b/>
              </w:rPr>
            </w:pPr>
            <w:r w:rsidRPr="00D82FD2">
              <w:t>кг/см2</w:t>
            </w:r>
          </w:p>
        </w:tc>
        <w:tc>
          <w:tcPr>
            <w:tcW w:w="642" w:type="dxa"/>
          </w:tcPr>
          <w:p w:rsidR="000B1D94" w:rsidRPr="00D82FD2" w:rsidRDefault="000B1D94" w:rsidP="00D82FD2">
            <w:pPr>
              <w:spacing w:after="0" w:line="240" w:lineRule="auto"/>
              <w:jc w:val="center"/>
            </w:pPr>
            <w:r w:rsidRPr="00D82FD2">
              <w:t>от</w:t>
            </w:r>
          </w:p>
          <w:p w:rsidR="000B1D94" w:rsidRPr="00D82FD2" w:rsidRDefault="000B1D94" w:rsidP="00D82FD2">
            <w:pPr>
              <w:spacing w:after="0" w:line="240" w:lineRule="auto"/>
              <w:jc w:val="center"/>
            </w:pPr>
            <w:r w:rsidRPr="00D82FD2">
              <w:t>2,5</w:t>
            </w:r>
          </w:p>
          <w:p w:rsidR="000B1D94" w:rsidRPr="00D82FD2" w:rsidRDefault="000B1D94" w:rsidP="00D82FD2">
            <w:pPr>
              <w:spacing w:after="0" w:line="240" w:lineRule="auto"/>
              <w:jc w:val="center"/>
            </w:pPr>
            <w:r w:rsidRPr="00D82FD2">
              <w:t>до</w:t>
            </w:r>
          </w:p>
          <w:p w:rsidR="000B1D94" w:rsidRPr="00D82FD2" w:rsidRDefault="000B1D94" w:rsidP="00D82FD2">
            <w:pPr>
              <w:spacing w:after="0" w:line="240" w:lineRule="auto"/>
              <w:jc w:val="center"/>
            </w:pPr>
            <w:r w:rsidRPr="00D82FD2">
              <w:t>7,0</w:t>
            </w:r>
          </w:p>
          <w:p w:rsidR="000B1D94" w:rsidRPr="00D82FD2" w:rsidRDefault="000B1D94" w:rsidP="00D82FD2">
            <w:pPr>
              <w:spacing w:after="0" w:line="240" w:lineRule="auto"/>
              <w:jc w:val="center"/>
              <w:rPr>
                <w:b/>
              </w:rPr>
            </w:pPr>
            <w:r w:rsidRPr="00D82FD2">
              <w:t>кг/см2</w:t>
            </w:r>
          </w:p>
        </w:tc>
        <w:tc>
          <w:tcPr>
            <w:tcW w:w="637" w:type="dxa"/>
          </w:tcPr>
          <w:p w:rsidR="000B1D94" w:rsidRPr="00D82FD2" w:rsidRDefault="000B1D94" w:rsidP="00D82FD2">
            <w:pPr>
              <w:spacing w:after="0" w:line="240" w:lineRule="auto"/>
              <w:jc w:val="center"/>
            </w:pPr>
            <w:r w:rsidRPr="00D82FD2">
              <w:t>от</w:t>
            </w:r>
          </w:p>
          <w:p w:rsidR="000B1D94" w:rsidRPr="00D82FD2" w:rsidRDefault="000B1D94" w:rsidP="00D82FD2">
            <w:pPr>
              <w:spacing w:after="0" w:line="240" w:lineRule="auto"/>
              <w:jc w:val="center"/>
            </w:pPr>
            <w:r w:rsidRPr="00D82FD2">
              <w:t>7,0</w:t>
            </w:r>
          </w:p>
          <w:p w:rsidR="000B1D94" w:rsidRPr="00D82FD2" w:rsidRDefault="000B1D94" w:rsidP="00D82FD2">
            <w:pPr>
              <w:spacing w:after="0" w:line="240" w:lineRule="auto"/>
              <w:jc w:val="center"/>
            </w:pPr>
            <w:r w:rsidRPr="00D82FD2">
              <w:t>до</w:t>
            </w:r>
          </w:p>
          <w:p w:rsidR="000B1D94" w:rsidRPr="00D82FD2" w:rsidRDefault="000B1D94" w:rsidP="00D82FD2">
            <w:pPr>
              <w:spacing w:after="0" w:line="240" w:lineRule="auto"/>
              <w:jc w:val="center"/>
            </w:pPr>
            <w:r w:rsidRPr="00D82FD2">
              <w:t>13,0</w:t>
            </w:r>
          </w:p>
          <w:p w:rsidR="000B1D94" w:rsidRPr="00D82FD2" w:rsidRDefault="000B1D94" w:rsidP="00D82FD2">
            <w:pPr>
              <w:spacing w:after="0" w:line="240" w:lineRule="auto"/>
              <w:jc w:val="center"/>
            </w:pPr>
            <w:r w:rsidRPr="00D82FD2">
              <w:t>кг/см2</w:t>
            </w:r>
          </w:p>
        </w:tc>
        <w:tc>
          <w:tcPr>
            <w:tcW w:w="631" w:type="dxa"/>
          </w:tcPr>
          <w:p w:rsidR="000B1D94" w:rsidRPr="00D82FD2" w:rsidRDefault="000B1D94" w:rsidP="00D82FD2">
            <w:pPr>
              <w:spacing w:after="0" w:line="240" w:lineRule="auto"/>
              <w:jc w:val="center"/>
            </w:pPr>
            <w:r w:rsidRPr="00D82FD2">
              <w:t>Свыше</w:t>
            </w:r>
          </w:p>
          <w:p w:rsidR="000B1D94" w:rsidRPr="00D82FD2" w:rsidRDefault="000B1D94" w:rsidP="00D82FD2">
            <w:pPr>
              <w:spacing w:after="0" w:line="240" w:lineRule="auto"/>
              <w:jc w:val="center"/>
            </w:pPr>
            <w:r w:rsidRPr="00D82FD2">
              <w:t>13,0 кг/см2</w:t>
            </w:r>
          </w:p>
        </w:tc>
        <w:tc>
          <w:tcPr>
            <w:tcW w:w="663" w:type="dxa"/>
            <w:vMerge/>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69"/>
        </w:trPr>
        <w:tc>
          <w:tcPr>
            <w:tcW w:w="9639" w:type="dxa"/>
            <w:gridSpan w:val="11"/>
          </w:tcPr>
          <w:p w:rsidR="000B1D94" w:rsidRPr="00D82FD2" w:rsidRDefault="000B1D94" w:rsidP="00D82FD2">
            <w:pPr>
              <w:spacing w:after="0" w:line="240" w:lineRule="auto"/>
              <w:jc w:val="center"/>
            </w:pPr>
            <w:r w:rsidRPr="00D82FD2">
              <w:t>Для потребителей, в случае отсутствия дифференциации тарифов по схеме подключения</w:t>
            </w:r>
          </w:p>
        </w:tc>
        <w:tc>
          <w:tcPr>
            <w:tcW w:w="1134" w:type="dxa"/>
            <w:vMerge/>
          </w:tcPr>
          <w:p w:rsidR="000B1D94" w:rsidRPr="00D82FD2" w:rsidRDefault="000B1D94" w:rsidP="00D82FD2">
            <w:pPr>
              <w:spacing w:after="0" w:line="240" w:lineRule="auto"/>
              <w:jc w:val="center"/>
            </w:pPr>
          </w:p>
        </w:tc>
      </w:tr>
      <w:tr w:rsidR="000B1D94" w:rsidRPr="00D82FD2" w:rsidTr="00BA0C28">
        <w:trPr>
          <w:trHeight w:val="150"/>
        </w:trPr>
        <w:tc>
          <w:tcPr>
            <w:tcW w:w="763" w:type="dxa"/>
            <w:vMerge w:val="restart"/>
          </w:tcPr>
          <w:p w:rsidR="000B1D94" w:rsidRPr="00D82FD2" w:rsidRDefault="000B1D94" w:rsidP="00D82FD2">
            <w:pPr>
              <w:spacing w:after="0" w:line="240" w:lineRule="auto"/>
              <w:jc w:val="center"/>
              <w:rPr>
                <w:b/>
              </w:rPr>
            </w:pPr>
            <w:r w:rsidRPr="00D82FD2">
              <w:t>1</w:t>
            </w:r>
          </w:p>
        </w:tc>
        <w:tc>
          <w:tcPr>
            <w:tcW w:w="2024" w:type="dxa"/>
            <w:vMerge w:val="restart"/>
          </w:tcPr>
          <w:p w:rsidR="000B1D94" w:rsidRPr="00D82FD2" w:rsidRDefault="000B1D94" w:rsidP="00D82FD2">
            <w:pPr>
              <w:spacing w:after="0" w:line="240" w:lineRule="auto"/>
              <w:jc w:val="center"/>
              <w:rPr>
                <w:b/>
              </w:rPr>
            </w:pPr>
            <w:r w:rsidRPr="00D82FD2">
              <w:t xml:space="preserve">АО «РСО» котельная с. </w:t>
            </w:r>
            <w:proofErr w:type="spellStart"/>
            <w:r w:rsidRPr="00D82FD2">
              <w:t>Шекшово</w:t>
            </w:r>
            <w:proofErr w:type="spellEnd"/>
          </w:p>
        </w:tc>
        <w:tc>
          <w:tcPr>
            <w:tcW w:w="1466" w:type="dxa"/>
            <w:vMerge w:val="restart"/>
          </w:tcPr>
          <w:p w:rsidR="000B1D94" w:rsidRPr="00D82FD2" w:rsidRDefault="000B1D94" w:rsidP="00D82FD2">
            <w:pPr>
              <w:spacing w:after="0" w:line="240" w:lineRule="auto"/>
              <w:jc w:val="center"/>
            </w:pPr>
            <w:proofErr w:type="spellStart"/>
            <w:proofErr w:type="gramStart"/>
            <w:r w:rsidRPr="00D82FD2">
              <w:t>Одноставочный,руб</w:t>
            </w:r>
            <w:proofErr w:type="spellEnd"/>
            <w:r w:rsidRPr="00D82FD2">
              <w:t>.</w:t>
            </w:r>
            <w:proofErr w:type="gramEnd"/>
            <w:r w:rsidRPr="00D82FD2">
              <w:t>/Гкал, без НДС</w:t>
            </w:r>
          </w:p>
        </w:tc>
        <w:tc>
          <w:tcPr>
            <w:tcW w:w="709" w:type="dxa"/>
            <w:tcBorders>
              <w:bottom w:val="single" w:sz="4" w:space="0" w:color="000000"/>
            </w:tcBorders>
          </w:tcPr>
          <w:p w:rsidR="000B1D94" w:rsidRPr="00D82FD2" w:rsidRDefault="000B1D94" w:rsidP="00D82FD2">
            <w:pPr>
              <w:spacing w:after="0" w:line="240" w:lineRule="auto"/>
              <w:jc w:val="center"/>
            </w:pPr>
            <w:r w:rsidRPr="00D82FD2">
              <w:t>2023</w:t>
            </w:r>
          </w:p>
        </w:tc>
        <w:tc>
          <w:tcPr>
            <w:tcW w:w="1559" w:type="dxa"/>
            <w:gridSpan w:val="2"/>
            <w:tcBorders>
              <w:bottom w:val="single" w:sz="4" w:space="0" w:color="000000"/>
            </w:tcBorders>
          </w:tcPr>
          <w:p w:rsidR="000B1D94" w:rsidRPr="00D82FD2" w:rsidRDefault="000B1D94" w:rsidP="00D82FD2">
            <w:pPr>
              <w:spacing w:after="0" w:line="240" w:lineRule="auto"/>
              <w:jc w:val="center"/>
            </w:pPr>
            <w:r w:rsidRPr="00D82FD2">
              <w:t>3548,30 - 1.12.2022-31.12.2023 г.</w:t>
            </w:r>
          </w:p>
        </w:tc>
        <w:tc>
          <w:tcPr>
            <w:tcW w:w="545" w:type="dxa"/>
            <w:tcBorders>
              <w:bottom w:val="single" w:sz="4" w:space="0" w:color="000000"/>
            </w:tcBorders>
          </w:tcPr>
          <w:p w:rsidR="000B1D94" w:rsidRPr="00D82FD2" w:rsidRDefault="000B1D94" w:rsidP="00D82FD2">
            <w:pPr>
              <w:spacing w:after="0" w:line="240" w:lineRule="auto"/>
              <w:jc w:val="center"/>
              <w:rPr>
                <w:b/>
              </w:rPr>
            </w:pPr>
            <w:r w:rsidRPr="00D82FD2">
              <w:rPr>
                <w:b/>
              </w:rPr>
              <w:t>-</w:t>
            </w:r>
          </w:p>
        </w:tc>
        <w:tc>
          <w:tcPr>
            <w:tcW w:w="642" w:type="dxa"/>
            <w:tcBorders>
              <w:bottom w:val="single" w:sz="4" w:space="0" w:color="000000"/>
            </w:tcBorders>
          </w:tcPr>
          <w:p w:rsidR="000B1D94" w:rsidRPr="00D82FD2" w:rsidRDefault="000B1D94" w:rsidP="00D82FD2">
            <w:pPr>
              <w:spacing w:after="0" w:line="240" w:lineRule="auto"/>
              <w:jc w:val="center"/>
              <w:rPr>
                <w:b/>
              </w:rPr>
            </w:pPr>
            <w:r w:rsidRPr="00D82FD2">
              <w:rPr>
                <w:b/>
              </w:rPr>
              <w:t>-</w:t>
            </w:r>
          </w:p>
        </w:tc>
        <w:tc>
          <w:tcPr>
            <w:tcW w:w="637" w:type="dxa"/>
            <w:tcBorders>
              <w:bottom w:val="single" w:sz="4" w:space="0" w:color="000000"/>
            </w:tcBorders>
          </w:tcPr>
          <w:p w:rsidR="000B1D94" w:rsidRPr="00D82FD2" w:rsidRDefault="000B1D94" w:rsidP="00D82FD2">
            <w:pPr>
              <w:spacing w:after="0" w:line="240" w:lineRule="auto"/>
              <w:jc w:val="center"/>
              <w:rPr>
                <w:b/>
              </w:rPr>
            </w:pPr>
            <w:r w:rsidRPr="00D82FD2">
              <w:rPr>
                <w:b/>
              </w:rPr>
              <w:t>-</w:t>
            </w:r>
          </w:p>
        </w:tc>
        <w:tc>
          <w:tcPr>
            <w:tcW w:w="631" w:type="dxa"/>
            <w:tcBorders>
              <w:bottom w:val="single" w:sz="4" w:space="0" w:color="000000"/>
            </w:tcBorders>
          </w:tcPr>
          <w:p w:rsidR="000B1D94" w:rsidRPr="00D82FD2" w:rsidRDefault="000B1D94" w:rsidP="00D82FD2">
            <w:pPr>
              <w:spacing w:after="0" w:line="240" w:lineRule="auto"/>
              <w:jc w:val="center"/>
              <w:rPr>
                <w:b/>
              </w:rPr>
            </w:pPr>
            <w:r w:rsidRPr="00D82FD2">
              <w:rPr>
                <w:b/>
              </w:rPr>
              <w:t>-</w:t>
            </w:r>
          </w:p>
        </w:tc>
        <w:tc>
          <w:tcPr>
            <w:tcW w:w="663" w:type="dxa"/>
            <w:tcBorders>
              <w:bottom w:val="single" w:sz="4" w:space="0" w:color="000000"/>
            </w:tcBorders>
          </w:tcPr>
          <w:p w:rsidR="000B1D94" w:rsidRPr="00D82FD2" w:rsidRDefault="000B1D94" w:rsidP="00D82FD2">
            <w:pPr>
              <w:spacing w:after="0" w:line="240" w:lineRule="auto"/>
              <w:jc w:val="center"/>
              <w:rPr>
                <w:b/>
              </w:rPr>
            </w:pPr>
            <w:r w:rsidRPr="00D82FD2">
              <w:rPr>
                <w:b/>
              </w:rPr>
              <w:t>-</w:t>
            </w: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50"/>
        </w:trPr>
        <w:tc>
          <w:tcPr>
            <w:tcW w:w="763" w:type="dxa"/>
            <w:vMerge/>
          </w:tcPr>
          <w:p w:rsidR="000B1D94" w:rsidRPr="00D82FD2" w:rsidRDefault="000B1D94" w:rsidP="00D82FD2">
            <w:pPr>
              <w:spacing w:after="0" w:line="240" w:lineRule="auto"/>
              <w:jc w:val="center"/>
            </w:pPr>
          </w:p>
        </w:tc>
        <w:tc>
          <w:tcPr>
            <w:tcW w:w="2024" w:type="dxa"/>
            <w:vMerge/>
          </w:tcPr>
          <w:p w:rsidR="000B1D94" w:rsidRPr="00D82FD2" w:rsidRDefault="000B1D94" w:rsidP="00D82FD2">
            <w:pPr>
              <w:spacing w:after="0" w:line="240" w:lineRule="auto"/>
              <w:jc w:val="center"/>
            </w:pPr>
          </w:p>
        </w:tc>
        <w:tc>
          <w:tcPr>
            <w:tcW w:w="1466" w:type="dxa"/>
            <w:vMerge/>
          </w:tcPr>
          <w:p w:rsidR="000B1D94" w:rsidRPr="00D82FD2" w:rsidRDefault="000B1D94" w:rsidP="00D82FD2">
            <w:pPr>
              <w:spacing w:after="0" w:line="240" w:lineRule="auto"/>
              <w:jc w:val="center"/>
            </w:pPr>
          </w:p>
        </w:tc>
        <w:tc>
          <w:tcPr>
            <w:tcW w:w="709" w:type="dxa"/>
            <w:tcBorders>
              <w:bottom w:val="single" w:sz="4" w:space="0" w:color="000000"/>
            </w:tcBorders>
          </w:tcPr>
          <w:p w:rsidR="000B1D94" w:rsidRPr="00D82FD2" w:rsidRDefault="000B1D94" w:rsidP="00D82FD2">
            <w:pPr>
              <w:spacing w:after="0" w:line="240" w:lineRule="auto"/>
              <w:jc w:val="center"/>
            </w:pPr>
            <w:r w:rsidRPr="00D82FD2">
              <w:t>2024</w:t>
            </w:r>
          </w:p>
        </w:tc>
        <w:tc>
          <w:tcPr>
            <w:tcW w:w="850" w:type="dxa"/>
            <w:tcBorders>
              <w:bottom w:val="single" w:sz="4" w:space="0" w:color="000000"/>
              <w:right w:val="single" w:sz="4" w:space="0" w:color="auto"/>
            </w:tcBorders>
          </w:tcPr>
          <w:p w:rsidR="000B1D94" w:rsidRPr="00D82FD2" w:rsidRDefault="000B1D94" w:rsidP="00D82FD2">
            <w:pPr>
              <w:spacing w:after="0" w:line="240" w:lineRule="auto"/>
              <w:jc w:val="center"/>
            </w:pPr>
            <w:r w:rsidRPr="00D82FD2">
              <w:t>3227,91</w:t>
            </w:r>
          </w:p>
        </w:tc>
        <w:tc>
          <w:tcPr>
            <w:tcW w:w="709" w:type="dxa"/>
            <w:tcBorders>
              <w:left w:val="single" w:sz="4" w:space="0" w:color="auto"/>
              <w:bottom w:val="single" w:sz="4" w:space="0" w:color="000000"/>
            </w:tcBorders>
          </w:tcPr>
          <w:p w:rsidR="000B1D94" w:rsidRPr="00D82FD2" w:rsidRDefault="000B1D94" w:rsidP="00D82FD2">
            <w:pPr>
              <w:spacing w:after="0" w:line="240" w:lineRule="auto"/>
              <w:jc w:val="center"/>
            </w:pPr>
            <w:r w:rsidRPr="00D82FD2">
              <w:t>3486,57</w:t>
            </w:r>
          </w:p>
        </w:tc>
        <w:tc>
          <w:tcPr>
            <w:tcW w:w="545" w:type="dxa"/>
            <w:tcBorders>
              <w:bottom w:val="single" w:sz="4" w:space="0" w:color="000000"/>
            </w:tcBorders>
          </w:tcPr>
          <w:p w:rsidR="000B1D94" w:rsidRPr="00D82FD2" w:rsidRDefault="000B1D94" w:rsidP="00D82FD2">
            <w:pPr>
              <w:spacing w:after="0" w:line="240" w:lineRule="auto"/>
              <w:jc w:val="center"/>
              <w:rPr>
                <w:b/>
              </w:rPr>
            </w:pPr>
          </w:p>
        </w:tc>
        <w:tc>
          <w:tcPr>
            <w:tcW w:w="642" w:type="dxa"/>
            <w:tcBorders>
              <w:bottom w:val="single" w:sz="4" w:space="0" w:color="000000"/>
            </w:tcBorders>
          </w:tcPr>
          <w:p w:rsidR="000B1D94" w:rsidRPr="00D82FD2" w:rsidRDefault="000B1D94" w:rsidP="00D82FD2">
            <w:pPr>
              <w:spacing w:after="0" w:line="240" w:lineRule="auto"/>
              <w:jc w:val="center"/>
              <w:rPr>
                <w:b/>
              </w:rPr>
            </w:pPr>
          </w:p>
        </w:tc>
        <w:tc>
          <w:tcPr>
            <w:tcW w:w="637" w:type="dxa"/>
            <w:tcBorders>
              <w:bottom w:val="single" w:sz="4" w:space="0" w:color="000000"/>
            </w:tcBorders>
          </w:tcPr>
          <w:p w:rsidR="000B1D94" w:rsidRPr="00D82FD2" w:rsidRDefault="000B1D94" w:rsidP="00D82FD2">
            <w:pPr>
              <w:spacing w:after="0" w:line="240" w:lineRule="auto"/>
              <w:jc w:val="center"/>
              <w:rPr>
                <w:b/>
              </w:rPr>
            </w:pPr>
          </w:p>
        </w:tc>
        <w:tc>
          <w:tcPr>
            <w:tcW w:w="631" w:type="dxa"/>
            <w:tcBorders>
              <w:bottom w:val="single" w:sz="4" w:space="0" w:color="000000"/>
            </w:tcBorders>
          </w:tcPr>
          <w:p w:rsidR="000B1D94" w:rsidRPr="00D82FD2" w:rsidRDefault="000B1D94" w:rsidP="00D82FD2">
            <w:pPr>
              <w:spacing w:after="0" w:line="240" w:lineRule="auto"/>
              <w:jc w:val="center"/>
              <w:rPr>
                <w:b/>
              </w:rPr>
            </w:pPr>
          </w:p>
        </w:tc>
        <w:tc>
          <w:tcPr>
            <w:tcW w:w="663" w:type="dxa"/>
            <w:tcBorders>
              <w:bottom w:val="single" w:sz="4" w:space="0" w:color="000000"/>
            </w:tcBorders>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50"/>
        </w:trPr>
        <w:tc>
          <w:tcPr>
            <w:tcW w:w="763" w:type="dxa"/>
            <w:vMerge/>
          </w:tcPr>
          <w:p w:rsidR="000B1D94" w:rsidRPr="00D82FD2" w:rsidRDefault="000B1D94" w:rsidP="00D82FD2">
            <w:pPr>
              <w:spacing w:after="0" w:line="240" w:lineRule="auto"/>
              <w:jc w:val="center"/>
            </w:pPr>
          </w:p>
        </w:tc>
        <w:tc>
          <w:tcPr>
            <w:tcW w:w="2024" w:type="dxa"/>
            <w:vMerge/>
          </w:tcPr>
          <w:p w:rsidR="000B1D94" w:rsidRPr="00D82FD2" w:rsidRDefault="000B1D94" w:rsidP="00D82FD2">
            <w:pPr>
              <w:spacing w:after="0" w:line="240" w:lineRule="auto"/>
              <w:jc w:val="center"/>
            </w:pPr>
          </w:p>
        </w:tc>
        <w:tc>
          <w:tcPr>
            <w:tcW w:w="1466" w:type="dxa"/>
            <w:vMerge/>
          </w:tcPr>
          <w:p w:rsidR="000B1D94" w:rsidRPr="00D82FD2" w:rsidRDefault="000B1D94" w:rsidP="00D82FD2">
            <w:pPr>
              <w:spacing w:after="0" w:line="240" w:lineRule="auto"/>
              <w:jc w:val="center"/>
            </w:pPr>
          </w:p>
        </w:tc>
        <w:tc>
          <w:tcPr>
            <w:tcW w:w="709" w:type="dxa"/>
            <w:tcBorders>
              <w:bottom w:val="single" w:sz="4" w:space="0" w:color="000000"/>
            </w:tcBorders>
          </w:tcPr>
          <w:p w:rsidR="000B1D94" w:rsidRPr="00D82FD2" w:rsidRDefault="000B1D94" w:rsidP="00D82FD2">
            <w:pPr>
              <w:spacing w:after="0" w:line="240" w:lineRule="auto"/>
              <w:jc w:val="center"/>
            </w:pPr>
            <w:r w:rsidRPr="00D82FD2">
              <w:t>2025</w:t>
            </w:r>
          </w:p>
        </w:tc>
        <w:tc>
          <w:tcPr>
            <w:tcW w:w="850" w:type="dxa"/>
            <w:tcBorders>
              <w:bottom w:val="single" w:sz="4" w:space="0" w:color="000000"/>
              <w:right w:val="single" w:sz="4" w:space="0" w:color="auto"/>
            </w:tcBorders>
          </w:tcPr>
          <w:p w:rsidR="000B1D94" w:rsidRPr="00D82FD2" w:rsidRDefault="000B1D94" w:rsidP="00D82FD2">
            <w:pPr>
              <w:spacing w:after="0" w:line="240" w:lineRule="auto"/>
              <w:jc w:val="center"/>
            </w:pPr>
            <w:r w:rsidRPr="00D82FD2">
              <w:t>3486,57</w:t>
            </w:r>
          </w:p>
        </w:tc>
        <w:tc>
          <w:tcPr>
            <w:tcW w:w="709" w:type="dxa"/>
            <w:tcBorders>
              <w:left w:val="single" w:sz="4" w:space="0" w:color="auto"/>
              <w:bottom w:val="single" w:sz="4" w:space="0" w:color="000000"/>
            </w:tcBorders>
          </w:tcPr>
          <w:p w:rsidR="000B1D94" w:rsidRPr="00D82FD2" w:rsidRDefault="000B1D94" w:rsidP="00D82FD2">
            <w:pPr>
              <w:spacing w:after="0" w:line="240" w:lineRule="auto"/>
              <w:jc w:val="center"/>
            </w:pPr>
            <w:r w:rsidRPr="00D82FD2">
              <w:t>3723,66</w:t>
            </w:r>
          </w:p>
        </w:tc>
        <w:tc>
          <w:tcPr>
            <w:tcW w:w="545" w:type="dxa"/>
            <w:tcBorders>
              <w:bottom w:val="single" w:sz="4" w:space="0" w:color="000000"/>
            </w:tcBorders>
          </w:tcPr>
          <w:p w:rsidR="000B1D94" w:rsidRPr="00D82FD2" w:rsidRDefault="000B1D94" w:rsidP="00D82FD2">
            <w:pPr>
              <w:spacing w:after="0" w:line="240" w:lineRule="auto"/>
              <w:jc w:val="center"/>
              <w:rPr>
                <w:b/>
              </w:rPr>
            </w:pPr>
          </w:p>
        </w:tc>
        <w:tc>
          <w:tcPr>
            <w:tcW w:w="642" w:type="dxa"/>
            <w:tcBorders>
              <w:bottom w:val="single" w:sz="4" w:space="0" w:color="000000"/>
            </w:tcBorders>
          </w:tcPr>
          <w:p w:rsidR="000B1D94" w:rsidRPr="00D82FD2" w:rsidRDefault="000B1D94" w:rsidP="00D82FD2">
            <w:pPr>
              <w:spacing w:after="0" w:line="240" w:lineRule="auto"/>
              <w:jc w:val="center"/>
              <w:rPr>
                <w:b/>
              </w:rPr>
            </w:pPr>
          </w:p>
        </w:tc>
        <w:tc>
          <w:tcPr>
            <w:tcW w:w="637" w:type="dxa"/>
            <w:tcBorders>
              <w:bottom w:val="single" w:sz="4" w:space="0" w:color="000000"/>
            </w:tcBorders>
          </w:tcPr>
          <w:p w:rsidR="000B1D94" w:rsidRPr="00D82FD2" w:rsidRDefault="000B1D94" w:rsidP="00D82FD2">
            <w:pPr>
              <w:spacing w:after="0" w:line="240" w:lineRule="auto"/>
              <w:jc w:val="center"/>
              <w:rPr>
                <w:b/>
              </w:rPr>
            </w:pPr>
          </w:p>
        </w:tc>
        <w:tc>
          <w:tcPr>
            <w:tcW w:w="631" w:type="dxa"/>
            <w:tcBorders>
              <w:bottom w:val="single" w:sz="4" w:space="0" w:color="000000"/>
            </w:tcBorders>
          </w:tcPr>
          <w:p w:rsidR="000B1D94" w:rsidRPr="00D82FD2" w:rsidRDefault="000B1D94" w:rsidP="00D82FD2">
            <w:pPr>
              <w:spacing w:after="0" w:line="240" w:lineRule="auto"/>
              <w:jc w:val="center"/>
              <w:rPr>
                <w:b/>
              </w:rPr>
            </w:pPr>
          </w:p>
        </w:tc>
        <w:tc>
          <w:tcPr>
            <w:tcW w:w="663" w:type="dxa"/>
            <w:tcBorders>
              <w:bottom w:val="single" w:sz="4" w:space="0" w:color="000000"/>
            </w:tcBorders>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50"/>
        </w:trPr>
        <w:tc>
          <w:tcPr>
            <w:tcW w:w="763" w:type="dxa"/>
            <w:vMerge/>
          </w:tcPr>
          <w:p w:rsidR="000B1D94" w:rsidRPr="00D82FD2" w:rsidRDefault="000B1D94" w:rsidP="00D82FD2">
            <w:pPr>
              <w:spacing w:after="0" w:line="240" w:lineRule="auto"/>
              <w:jc w:val="center"/>
            </w:pPr>
          </w:p>
        </w:tc>
        <w:tc>
          <w:tcPr>
            <w:tcW w:w="2024" w:type="dxa"/>
            <w:vMerge/>
          </w:tcPr>
          <w:p w:rsidR="000B1D94" w:rsidRPr="00D82FD2" w:rsidRDefault="000B1D94" w:rsidP="00D82FD2">
            <w:pPr>
              <w:spacing w:after="0" w:line="240" w:lineRule="auto"/>
              <w:jc w:val="center"/>
            </w:pPr>
          </w:p>
        </w:tc>
        <w:tc>
          <w:tcPr>
            <w:tcW w:w="1466" w:type="dxa"/>
            <w:vMerge/>
          </w:tcPr>
          <w:p w:rsidR="000B1D94" w:rsidRPr="00D82FD2" w:rsidRDefault="000B1D94" w:rsidP="00D82FD2">
            <w:pPr>
              <w:spacing w:after="0" w:line="240" w:lineRule="auto"/>
              <w:jc w:val="center"/>
            </w:pPr>
          </w:p>
        </w:tc>
        <w:tc>
          <w:tcPr>
            <w:tcW w:w="709" w:type="dxa"/>
            <w:tcBorders>
              <w:bottom w:val="single" w:sz="4" w:space="0" w:color="000000"/>
            </w:tcBorders>
          </w:tcPr>
          <w:p w:rsidR="000B1D94" w:rsidRPr="00D82FD2" w:rsidRDefault="000B1D94" w:rsidP="00D82FD2">
            <w:pPr>
              <w:spacing w:after="0" w:line="240" w:lineRule="auto"/>
              <w:jc w:val="center"/>
            </w:pPr>
            <w:r w:rsidRPr="00D82FD2">
              <w:t>2026</w:t>
            </w:r>
          </w:p>
        </w:tc>
        <w:tc>
          <w:tcPr>
            <w:tcW w:w="850" w:type="dxa"/>
            <w:tcBorders>
              <w:bottom w:val="single" w:sz="4" w:space="0" w:color="000000"/>
              <w:right w:val="single" w:sz="4" w:space="0" w:color="auto"/>
            </w:tcBorders>
          </w:tcPr>
          <w:p w:rsidR="000B1D94" w:rsidRPr="00D82FD2" w:rsidRDefault="000B1D94" w:rsidP="00D82FD2">
            <w:pPr>
              <w:spacing w:after="0" w:line="240" w:lineRule="auto"/>
              <w:jc w:val="center"/>
            </w:pPr>
            <w:r w:rsidRPr="00D82FD2">
              <w:t>3723,66</w:t>
            </w:r>
          </w:p>
        </w:tc>
        <w:tc>
          <w:tcPr>
            <w:tcW w:w="709" w:type="dxa"/>
            <w:tcBorders>
              <w:left w:val="single" w:sz="4" w:space="0" w:color="auto"/>
              <w:bottom w:val="single" w:sz="4" w:space="0" w:color="000000"/>
            </w:tcBorders>
          </w:tcPr>
          <w:p w:rsidR="000B1D94" w:rsidRPr="00D82FD2" w:rsidRDefault="000B1D94" w:rsidP="00D82FD2">
            <w:pPr>
              <w:spacing w:after="0" w:line="240" w:lineRule="auto"/>
              <w:jc w:val="center"/>
            </w:pPr>
            <w:r w:rsidRPr="00D82FD2">
              <w:t>3913,57</w:t>
            </w:r>
          </w:p>
        </w:tc>
        <w:tc>
          <w:tcPr>
            <w:tcW w:w="545" w:type="dxa"/>
            <w:tcBorders>
              <w:bottom w:val="single" w:sz="4" w:space="0" w:color="000000"/>
            </w:tcBorders>
          </w:tcPr>
          <w:p w:rsidR="000B1D94" w:rsidRPr="00D82FD2" w:rsidRDefault="000B1D94" w:rsidP="00D82FD2">
            <w:pPr>
              <w:spacing w:after="0" w:line="240" w:lineRule="auto"/>
              <w:jc w:val="center"/>
              <w:rPr>
                <w:b/>
              </w:rPr>
            </w:pPr>
          </w:p>
        </w:tc>
        <w:tc>
          <w:tcPr>
            <w:tcW w:w="642" w:type="dxa"/>
            <w:tcBorders>
              <w:bottom w:val="single" w:sz="4" w:space="0" w:color="000000"/>
            </w:tcBorders>
          </w:tcPr>
          <w:p w:rsidR="000B1D94" w:rsidRPr="00D82FD2" w:rsidRDefault="000B1D94" w:rsidP="00D82FD2">
            <w:pPr>
              <w:spacing w:after="0" w:line="240" w:lineRule="auto"/>
              <w:jc w:val="center"/>
              <w:rPr>
                <w:b/>
              </w:rPr>
            </w:pPr>
          </w:p>
        </w:tc>
        <w:tc>
          <w:tcPr>
            <w:tcW w:w="637" w:type="dxa"/>
            <w:tcBorders>
              <w:bottom w:val="single" w:sz="4" w:space="0" w:color="000000"/>
            </w:tcBorders>
          </w:tcPr>
          <w:p w:rsidR="000B1D94" w:rsidRPr="00D82FD2" w:rsidRDefault="000B1D94" w:rsidP="00D82FD2">
            <w:pPr>
              <w:spacing w:after="0" w:line="240" w:lineRule="auto"/>
              <w:jc w:val="center"/>
              <w:rPr>
                <w:b/>
              </w:rPr>
            </w:pPr>
          </w:p>
        </w:tc>
        <w:tc>
          <w:tcPr>
            <w:tcW w:w="631" w:type="dxa"/>
            <w:tcBorders>
              <w:bottom w:val="single" w:sz="4" w:space="0" w:color="000000"/>
            </w:tcBorders>
          </w:tcPr>
          <w:p w:rsidR="000B1D94" w:rsidRPr="00D82FD2" w:rsidRDefault="000B1D94" w:rsidP="00D82FD2">
            <w:pPr>
              <w:spacing w:after="0" w:line="240" w:lineRule="auto"/>
              <w:jc w:val="center"/>
              <w:rPr>
                <w:b/>
              </w:rPr>
            </w:pPr>
          </w:p>
        </w:tc>
        <w:tc>
          <w:tcPr>
            <w:tcW w:w="663" w:type="dxa"/>
            <w:tcBorders>
              <w:bottom w:val="single" w:sz="4" w:space="0" w:color="000000"/>
            </w:tcBorders>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50"/>
        </w:trPr>
        <w:tc>
          <w:tcPr>
            <w:tcW w:w="763" w:type="dxa"/>
            <w:vMerge/>
          </w:tcPr>
          <w:p w:rsidR="000B1D94" w:rsidRPr="00D82FD2" w:rsidRDefault="000B1D94" w:rsidP="00D82FD2">
            <w:pPr>
              <w:spacing w:after="0" w:line="240" w:lineRule="auto"/>
              <w:jc w:val="center"/>
            </w:pPr>
          </w:p>
        </w:tc>
        <w:tc>
          <w:tcPr>
            <w:tcW w:w="2024" w:type="dxa"/>
            <w:vMerge/>
          </w:tcPr>
          <w:p w:rsidR="000B1D94" w:rsidRPr="00D82FD2" w:rsidRDefault="000B1D94" w:rsidP="00D82FD2">
            <w:pPr>
              <w:spacing w:after="0" w:line="240" w:lineRule="auto"/>
              <w:jc w:val="center"/>
            </w:pPr>
          </w:p>
        </w:tc>
        <w:tc>
          <w:tcPr>
            <w:tcW w:w="1466" w:type="dxa"/>
            <w:vMerge/>
          </w:tcPr>
          <w:p w:rsidR="000B1D94" w:rsidRPr="00D82FD2" w:rsidRDefault="000B1D94" w:rsidP="00D82FD2">
            <w:pPr>
              <w:spacing w:after="0" w:line="240" w:lineRule="auto"/>
              <w:jc w:val="center"/>
            </w:pPr>
          </w:p>
        </w:tc>
        <w:tc>
          <w:tcPr>
            <w:tcW w:w="709" w:type="dxa"/>
            <w:tcBorders>
              <w:bottom w:val="single" w:sz="4" w:space="0" w:color="000000"/>
            </w:tcBorders>
          </w:tcPr>
          <w:p w:rsidR="000B1D94" w:rsidRPr="00D82FD2" w:rsidRDefault="000B1D94" w:rsidP="00D82FD2">
            <w:pPr>
              <w:spacing w:after="0" w:line="240" w:lineRule="auto"/>
              <w:jc w:val="center"/>
            </w:pPr>
            <w:r w:rsidRPr="00D82FD2">
              <w:t>2027</w:t>
            </w:r>
          </w:p>
        </w:tc>
        <w:tc>
          <w:tcPr>
            <w:tcW w:w="850" w:type="dxa"/>
            <w:tcBorders>
              <w:bottom w:val="single" w:sz="4" w:space="0" w:color="000000"/>
              <w:right w:val="single" w:sz="4" w:space="0" w:color="auto"/>
            </w:tcBorders>
          </w:tcPr>
          <w:p w:rsidR="000B1D94" w:rsidRPr="00D82FD2" w:rsidRDefault="000B1D94" w:rsidP="00D82FD2">
            <w:pPr>
              <w:spacing w:after="0" w:line="240" w:lineRule="auto"/>
              <w:jc w:val="center"/>
            </w:pPr>
            <w:r w:rsidRPr="00D82FD2">
              <w:t>3913,57</w:t>
            </w:r>
          </w:p>
        </w:tc>
        <w:tc>
          <w:tcPr>
            <w:tcW w:w="709" w:type="dxa"/>
            <w:tcBorders>
              <w:left w:val="single" w:sz="4" w:space="0" w:color="auto"/>
              <w:bottom w:val="single" w:sz="4" w:space="0" w:color="000000"/>
            </w:tcBorders>
          </w:tcPr>
          <w:p w:rsidR="000B1D94" w:rsidRPr="00D82FD2" w:rsidRDefault="000B1D94" w:rsidP="00D82FD2">
            <w:pPr>
              <w:spacing w:after="0" w:line="240" w:lineRule="auto"/>
              <w:jc w:val="center"/>
            </w:pPr>
            <w:r w:rsidRPr="00D82FD2">
              <w:t>4113,16</w:t>
            </w:r>
          </w:p>
        </w:tc>
        <w:tc>
          <w:tcPr>
            <w:tcW w:w="545" w:type="dxa"/>
            <w:tcBorders>
              <w:bottom w:val="single" w:sz="4" w:space="0" w:color="000000"/>
            </w:tcBorders>
          </w:tcPr>
          <w:p w:rsidR="000B1D94" w:rsidRPr="00D82FD2" w:rsidRDefault="000B1D94" w:rsidP="00D82FD2">
            <w:pPr>
              <w:spacing w:after="0" w:line="240" w:lineRule="auto"/>
              <w:jc w:val="center"/>
              <w:rPr>
                <w:b/>
              </w:rPr>
            </w:pPr>
          </w:p>
        </w:tc>
        <w:tc>
          <w:tcPr>
            <w:tcW w:w="642" w:type="dxa"/>
            <w:tcBorders>
              <w:bottom w:val="single" w:sz="4" w:space="0" w:color="000000"/>
            </w:tcBorders>
          </w:tcPr>
          <w:p w:rsidR="000B1D94" w:rsidRPr="00D82FD2" w:rsidRDefault="000B1D94" w:rsidP="00D82FD2">
            <w:pPr>
              <w:spacing w:after="0" w:line="240" w:lineRule="auto"/>
              <w:jc w:val="center"/>
              <w:rPr>
                <w:b/>
              </w:rPr>
            </w:pPr>
          </w:p>
        </w:tc>
        <w:tc>
          <w:tcPr>
            <w:tcW w:w="637" w:type="dxa"/>
            <w:tcBorders>
              <w:bottom w:val="single" w:sz="4" w:space="0" w:color="000000"/>
            </w:tcBorders>
          </w:tcPr>
          <w:p w:rsidR="000B1D94" w:rsidRPr="00D82FD2" w:rsidRDefault="000B1D94" w:rsidP="00D82FD2">
            <w:pPr>
              <w:spacing w:after="0" w:line="240" w:lineRule="auto"/>
              <w:jc w:val="center"/>
              <w:rPr>
                <w:b/>
              </w:rPr>
            </w:pPr>
          </w:p>
        </w:tc>
        <w:tc>
          <w:tcPr>
            <w:tcW w:w="631" w:type="dxa"/>
            <w:tcBorders>
              <w:bottom w:val="single" w:sz="4" w:space="0" w:color="000000"/>
            </w:tcBorders>
          </w:tcPr>
          <w:p w:rsidR="000B1D94" w:rsidRPr="00D82FD2" w:rsidRDefault="000B1D94" w:rsidP="00D82FD2">
            <w:pPr>
              <w:spacing w:after="0" w:line="240" w:lineRule="auto"/>
              <w:jc w:val="center"/>
              <w:rPr>
                <w:b/>
              </w:rPr>
            </w:pPr>
          </w:p>
        </w:tc>
        <w:tc>
          <w:tcPr>
            <w:tcW w:w="663" w:type="dxa"/>
            <w:tcBorders>
              <w:bottom w:val="single" w:sz="4" w:space="0" w:color="000000"/>
            </w:tcBorders>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150"/>
        </w:trPr>
        <w:tc>
          <w:tcPr>
            <w:tcW w:w="763" w:type="dxa"/>
            <w:vMerge/>
            <w:tcBorders>
              <w:bottom w:val="single" w:sz="4" w:space="0" w:color="auto"/>
            </w:tcBorders>
          </w:tcPr>
          <w:p w:rsidR="000B1D94" w:rsidRPr="00D82FD2" w:rsidRDefault="000B1D94" w:rsidP="00D82FD2">
            <w:pPr>
              <w:spacing w:after="0" w:line="240" w:lineRule="auto"/>
              <w:jc w:val="center"/>
            </w:pPr>
          </w:p>
        </w:tc>
        <w:tc>
          <w:tcPr>
            <w:tcW w:w="2024" w:type="dxa"/>
            <w:vMerge/>
            <w:tcBorders>
              <w:bottom w:val="single" w:sz="4" w:space="0" w:color="auto"/>
            </w:tcBorders>
          </w:tcPr>
          <w:p w:rsidR="000B1D94" w:rsidRPr="00D82FD2" w:rsidRDefault="000B1D94" w:rsidP="00D82FD2">
            <w:pPr>
              <w:spacing w:after="0" w:line="240" w:lineRule="auto"/>
              <w:jc w:val="center"/>
            </w:pPr>
          </w:p>
        </w:tc>
        <w:tc>
          <w:tcPr>
            <w:tcW w:w="1466" w:type="dxa"/>
            <w:vMerge/>
            <w:tcBorders>
              <w:bottom w:val="single" w:sz="4" w:space="0" w:color="auto"/>
            </w:tcBorders>
          </w:tcPr>
          <w:p w:rsidR="000B1D94" w:rsidRPr="00D82FD2" w:rsidRDefault="000B1D94" w:rsidP="00D82FD2">
            <w:pPr>
              <w:spacing w:after="0" w:line="240" w:lineRule="auto"/>
              <w:jc w:val="center"/>
            </w:pPr>
          </w:p>
        </w:tc>
        <w:tc>
          <w:tcPr>
            <w:tcW w:w="709" w:type="dxa"/>
            <w:tcBorders>
              <w:bottom w:val="single" w:sz="4" w:space="0" w:color="000000"/>
            </w:tcBorders>
          </w:tcPr>
          <w:p w:rsidR="000B1D94" w:rsidRPr="00D82FD2" w:rsidRDefault="000B1D94" w:rsidP="00D82FD2">
            <w:pPr>
              <w:spacing w:after="0" w:line="240" w:lineRule="auto"/>
              <w:jc w:val="center"/>
            </w:pPr>
            <w:r w:rsidRPr="00D82FD2">
              <w:t>2028</w:t>
            </w:r>
          </w:p>
        </w:tc>
        <w:tc>
          <w:tcPr>
            <w:tcW w:w="850" w:type="dxa"/>
            <w:tcBorders>
              <w:bottom w:val="single" w:sz="4" w:space="0" w:color="000000"/>
              <w:right w:val="single" w:sz="4" w:space="0" w:color="auto"/>
            </w:tcBorders>
          </w:tcPr>
          <w:p w:rsidR="000B1D94" w:rsidRPr="00D82FD2" w:rsidRDefault="000B1D94" w:rsidP="00D82FD2">
            <w:pPr>
              <w:spacing w:after="0" w:line="240" w:lineRule="auto"/>
              <w:jc w:val="center"/>
            </w:pPr>
            <w:r w:rsidRPr="00D82FD2">
              <w:t>4113,16</w:t>
            </w:r>
          </w:p>
        </w:tc>
        <w:tc>
          <w:tcPr>
            <w:tcW w:w="709" w:type="dxa"/>
            <w:tcBorders>
              <w:left w:val="single" w:sz="4" w:space="0" w:color="auto"/>
              <w:bottom w:val="single" w:sz="4" w:space="0" w:color="000000"/>
            </w:tcBorders>
          </w:tcPr>
          <w:p w:rsidR="000B1D94" w:rsidRPr="00D82FD2" w:rsidRDefault="000B1D94" w:rsidP="00D82FD2">
            <w:pPr>
              <w:spacing w:after="0" w:line="240" w:lineRule="auto"/>
              <w:jc w:val="center"/>
            </w:pPr>
            <w:r w:rsidRPr="00D82FD2">
              <w:t>4322,93</w:t>
            </w:r>
          </w:p>
        </w:tc>
        <w:tc>
          <w:tcPr>
            <w:tcW w:w="545" w:type="dxa"/>
            <w:tcBorders>
              <w:bottom w:val="single" w:sz="4" w:space="0" w:color="000000"/>
            </w:tcBorders>
          </w:tcPr>
          <w:p w:rsidR="000B1D94" w:rsidRPr="00D82FD2" w:rsidRDefault="000B1D94" w:rsidP="00D82FD2">
            <w:pPr>
              <w:spacing w:after="0" w:line="240" w:lineRule="auto"/>
              <w:jc w:val="center"/>
              <w:rPr>
                <w:b/>
              </w:rPr>
            </w:pPr>
          </w:p>
        </w:tc>
        <w:tc>
          <w:tcPr>
            <w:tcW w:w="642" w:type="dxa"/>
            <w:tcBorders>
              <w:bottom w:val="single" w:sz="4" w:space="0" w:color="000000"/>
            </w:tcBorders>
          </w:tcPr>
          <w:p w:rsidR="000B1D94" w:rsidRPr="00D82FD2" w:rsidRDefault="000B1D94" w:rsidP="00D82FD2">
            <w:pPr>
              <w:spacing w:after="0" w:line="240" w:lineRule="auto"/>
              <w:jc w:val="center"/>
              <w:rPr>
                <w:b/>
              </w:rPr>
            </w:pPr>
          </w:p>
        </w:tc>
        <w:tc>
          <w:tcPr>
            <w:tcW w:w="637" w:type="dxa"/>
            <w:tcBorders>
              <w:bottom w:val="single" w:sz="4" w:space="0" w:color="000000"/>
            </w:tcBorders>
          </w:tcPr>
          <w:p w:rsidR="000B1D94" w:rsidRPr="00D82FD2" w:rsidRDefault="000B1D94" w:rsidP="00D82FD2">
            <w:pPr>
              <w:spacing w:after="0" w:line="240" w:lineRule="auto"/>
              <w:jc w:val="center"/>
              <w:rPr>
                <w:b/>
              </w:rPr>
            </w:pPr>
          </w:p>
        </w:tc>
        <w:tc>
          <w:tcPr>
            <w:tcW w:w="631" w:type="dxa"/>
            <w:tcBorders>
              <w:bottom w:val="single" w:sz="4" w:space="0" w:color="000000"/>
            </w:tcBorders>
          </w:tcPr>
          <w:p w:rsidR="000B1D94" w:rsidRPr="00D82FD2" w:rsidRDefault="000B1D94" w:rsidP="00D82FD2">
            <w:pPr>
              <w:spacing w:after="0" w:line="240" w:lineRule="auto"/>
              <w:jc w:val="center"/>
              <w:rPr>
                <w:b/>
              </w:rPr>
            </w:pPr>
          </w:p>
        </w:tc>
        <w:tc>
          <w:tcPr>
            <w:tcW w:w="663" w:type="dxa"/>
            <w:tcBorders>
              <w:bottom w:val="single" w:sz="4" w:space="0" w:color="000000"/>
            </w:tcBorders>
          </w:tcPr>
          <w:p w:rsidR="000B1D94" w:rsidRPr="00D82FD2" w:rsidRDefault="000B1D94" w:rsidP="00D82FD2">
            <w:pPr>
              <w:spacing w:after="0" w:line="240" w:lineRule="auto"/>
              <w:jc w:val="center"/>
              <w:rPr>
                <w:b/>
              </w:rPr>
            </w:pPr>
          </w:p>
        </w:tc>
        <w:tc>
          <w:tcPr>
            <w:tcW w:w="1134" w:type="dxa"/>
            <w:vMerge/>
          </w:tcPr>
          <w:p w:rsidR="000B1D94" w:rsidRPr="00D82FD2" w:rsidRDefault="000B1D94" w:rsidP="00D82FD2">
            <w:pPr>
              <w:spacing w:after="0" w:line="240" w:lineRule="auto"/>
              <w:jc w:val="center"/>
              <w:rPr>
                <w:b/>
              </w:rPr>
            </w:pPr>
          </w:p>
        </w:tc>
      </w:tr>
      <w:tr w:rsidR="000B1D94" w:rsidRPr="00D82FD2" w:rsidTr="00BA0C28">
        <w:trPr>
          <w:trHeight w:val="68"/>
        </w:trPr>
        <w:tc>
          <w:tcPr>
            <w:tcW w:w="763" w:type="dxa"/>
            <w:tcBorders>
              <w:top w:val="single" w:sz="4" w:space="0" w:color="auto"/>
              <w:bottom w:val="single" w:sz="4" w:space="0" w:color="auto"/>
            </w:tcBorders>
          </w:tcPr>
          <w:p w:rsidR="000B1D94" w:rsidRPr="00D82FD2" w:rsidRDefault="000B1D94" w:rsidP="00D82FD2">
            <w:pPr>
              <w:spacing w:after="0" w:line="240" w:lineRule="auto"/>
              <w:jc w:val="center"/>
              <w:rPr>
                <w:b/>
              </w:rPr>
            </w:pPr>
            <w:r w:rsidRPr="00D82FD2">
              <w:t>2</w:t>
            </w:r>
          </w:p>
        </w:tc>
        <w:tc>
          <w:tcPr>
            <w:tcW w:w="2024" w:type="dxa"/>
            <w:tcBorders>
              <w:top w:val="single" w:sz="4" w:space="0" w:color="auto"/>
              <w:bottom w:val="single" w:sz="4" w:space="0" w:color="auto"/>
            </w:tcBorders>
          </w:tcPr>
          <w:p w:rsidR="000B1D94" w:rsidRPr="00D82FD2" w:rsidRDefault="000B1D94" w:rsidP="00D82FD2">
            <w:pPr>
              <w:spacing w:after="0" w:line="240" w:lineRule="auto"/>
              <w:jc w:val="center"/>
              <w:rPr>
                <w:b/>
              </w:rPr>
            </w:pPr>
            <w:r w:rsidRPr="00D82FD2">
              <w:t xml:space="preserve">АО «РСО» котельная с. </w:t>
            </w:r>
            <w:proofErr w:type="spellStart"/>
            <w:r w:rsidRPr="00D82FD2">
              <w:t>Ратницкое</w:t>
            </w:r>
            <w:proofErr w:type="spellEnd"/>
          </w:p>
        </w:tc>
        <w:tc>
          <w:tcPr>
            <w:tcW w:w="1466" w:type="dxa"/>
            <w:tcBorders>
              <w:top w:val="single" w:sz="4" w:space="0" w:color="auto"/>
              <w:bottom w:val="single" w:sz="4" w:space="0" w:color="auto"/>
            </w:tcBorders>
          </w:tcPr>
          <w:p w:rsidR="000B1D94" w:rsidRPr="00D82FD2" w:rsidRDefault="000B1D94" w:rsidP="00D82FD2">
            <w:pPr>
              <w:spacing w:after="0" w:line="240" w:lineRule="auto"/>
              <w:jc w:val="center"/>
            </w:pPr>
            <w:proofErr w:type="spellStart"/>
            <w:proofErr w:type="gramStart"/>
            <w:r w:rsidRPr="00D82FD2">
              <w:t>Одноставочный,руб</w:t>
            </w:r>
            <w:proofErr w:type="spellEnd"/>
            <w:r w:rsidRPr="00D82FD2">
              <w:t>.</w:t>
            </w:r>
            <w:proofErr w:type="gramEnd"/>
            <w:r w:rsidRPr="00D82FD2">
              <w:t>/Гкал, без НДС</w:t>
            </w:r>
          </w:p>
        </w:tc>
        <w:tc>
          <w:tcPr>
            <w:tcW w:w="709" w:type="dxa"/>
          </w:tcPr>
          <w:p w:rsidR="000B1D94" w:rsidRPr="00D82FD2" w:rsidRDefault="000B1D94" w:rsidP="00D82FD2">
            <w:pPr>
              <w:spacing w:after="0" w:line="240" w:lineRule="auto"/>
              <w:jc w:val="center"/>
            </w:pPr>
            <w:r w:rsidRPr="00D82FD2">
              <w:t>2023</w:t>
            </w:r>
          </w:p>
        </w:tc>
        <w:tc>
          <w:tcPr>
            <w:tcW w:w="1559" w:type="dxa"/>
            <w:gridSpan w:val="2"/>
          </w:tcPr>
          <w:p w:rsidR="000B1D94" w:rsidRPr="00D82FD2" w:rsidRDefault="000B1D94" w:rsidP="00D82FD2">
            <w:pPr>
              <w:spacing w:after="0" w:line="240" w:lineRule="auto"/>
              <w:jc w:val="center"/>
            </w:pPr>
            <w:r w:rsidRPr="00D82FD2">
              <w:t>4335,77</w:t>
            </w:r>
          </w:p>
        </w:tc>
        <w:tc>
          <w:tcPr>
            <w:tcW w:w="545" w:type="dxa"/>
          </w:tcPr>
          <w:p w:rsidR="000B1D94" w:rsidRPr="00D82FD2" w:rsidRDefault="000B1D94" w:rsidP="00D82FD2">
            <w:pPr>
              <w:spacing w:after="0" w:line="240" w:lineRule="auto"/>
              <w:jc w:val="center"/>
              <w:rPr>
                <w:b/>
              </w:rPr>
            </w:pPr>
            <w:r w:rsidRPr="00D82FD2">
              <w:rPr>
                <w:b/>
              </w:rPr>
              <w:t>-</w:t>
            </w:r>
          </w:p>
        </w:tc>
        <w:tc>
          <w:tcPr>
            <w:tcW w:w="642" w:type="dxa"/>
          </w:tcPr>
          <w:p w:rsidR="000B1D94" w:rsidRPr="00D82FD2" w:rsidRDefault="000B1D94" w:rsidP="00D82FD2">
            <w:pPr>
              <w:spacing w:after="0" w:line="240" w:lineRule="auto"/>
              <w:jc w:val="center"/>
              <w:rPr>
                <w:b/>
              </w:rPr>
            </w:pPr>
            <w:r w:rsidRPr="00D82FD2">
              <w:rPr>
                <w:b/>
              </w:rPr>
              <w:t>-</w:t>
            </w:r>
          </w:p>
        </w:tc>
        <w:tc>
          <w:tcPr>
            <w:tcW w:w="637" w:type="dxa"/>
          </w:tcPr>
          <w:p w:rsidR="000B1D94" w:rsidRPr="00D82FD2" w:rsidRDefault="000B1D94" w:rsidP="00D82FD2">
            <w:pPr>
              <w:spacing w:after="0" w:line="240" w:lineRule="auto"/>
              <w:jc w:val="center"/>
              <w:rPr>
                <w:b/>
              </w:rPr>
            </w:pPr>
            <w:r w:rsidRPr="00D82FD2">
              <w:rPr>
                <w:b/>
              </w:rPr>
              <w:t>-</w:t>
            </w:r>
          </w:p>
        </w:tc>
        <w:tc>
          <w:tcPr>
            <w:tcW w:w="631" w:type="dxa"/>
          </w:tcPr>
          <w:p w:rsidR="000B1D94" w:rsidRPr="00D82FD2" w:rsidRDefault="000B1D94" w:rsidP="00D82FD2">
            <w:pPr>
              <w:spacing w:after="0" w:line="240" w:lineRule="auto"/>
              <w:jc w:val="center"/>
              <w:rPr>
                <w:b/>
              </w:rPr>
            </w:pPr>
            <w:r w:rsidRPr="00D82FD2">
              <w:rPr>
                <w:b/>
              </w:rPr>
              <w:t>-</w:t>
            </w:r>
          </w:p>
        </w:tc>
        <w:tc>
          <w:tcPr>
            <w:tcW w:w="663" w:type="dxa"/>
          </w:tcPr>
          <w:p w:rsidR="000B1D94" w:rsidRPr="00D82FD2" w:rsidRDefault="000B1D94" w:rsidP="00D82FD2">
            <w:pPr>
              <w:spacing w:after="0" w:line="240" w:lineRule="auto"/>
              <w:jc w:val="center"/>
              <w:rPr>
                <w:b/>
              </w:rPr>
            </w:pPr>
            <w:r w:rsidRPr="00D82FD2">
              <w:rPr>
                <w:b/>
              </w:rPr>
              <w:t>-</w:t>
            </w:r>
          </w:p>
        </w:tc>
        <w:tc>
          <w:tcPr>
            <w:tcW w:w="1134" w:type="dxa"/>
            <w:vMerge/>
          </w:tcPr>
          <w:p w:rsidR="000B1D94" w:rsidRPr="00D82FD2" w:rsidRDefault="000B1D94" w:rsidP="00D82FD2">
            <w:pPr>
              <w:spacing w:after="0" w:line="240" w:lineRule="auto"/>
              <w:jc w:val="center"/>
              <w:rPr>
                <w:b/>
              </w:rPr>
            </w:pPr>
          </w:p>
        </w:tc>
      </w:tr>
    </w:tbl>
    <w:p w:rsidR="00AC6658" w:rsidRDefault="00AC6658" w:rsidP="000B1D94">
      <w:pPr>
        <w:spacing w:after="0" w:line="240" w:lineRule="auto"/>
        <w:rPr>
          <w:rFonts w:ascii="Times New Roman" w:hAnsi="Times New Roman"/>
          <w:sz w:val="24"/>
          <w:szCs w:val="24"/>
        </w:rPr>
      </w:pPr>
    </w:p>
    <w:p w:rsidR="00AC6658" w:rsidRDefault="00AC6658">
      <w:pPr>
        <w:spacing w:after="0" w:line="240" w:lineRule="auto"/>
        <w:rPr>
          <w:rFonts w:ascii="Times New Roman" w:hAnsi="Times New Roman"/>
          <w:sz w:val="24"/>
          <w:szCs w:val="24"/>
        </w:rPr>
      </w:pPr>
      <w:r>
        <w:rPr>
          <w:rFonts w:ascii="Times New Roman" w:hAnsi="Times New Roman"/>
          <w:sz w:val="24"/>
          <w:szCs w:val="24"/>
        </w:rPr>
        <w:br w:type="page"/>
      </w:r>
    </w:p>
    <w:p w:rsidR="00AC6658" w:rsidRDefault="00AC6658" w:rsidP="000B1D94">
      <w:pPr>
        <w:spacing w:after="0" w:line="240" w:lineRule="auto"/>
        <w:rPr>
          <w:rFonts w:ascii="Times New Roman" w:hAnsi="Times New Roman"/>
          <w:sz w:val="24"/>
          <w:szCs w:val="24"/>
        </w:rPr>
        <w:sectPr w:rsidR="00AC6658" w:rsidSect="00BA0C28">
          <w:headerReference w:type="default" r:id="rId25"/>
          <w:footerReference w:type="default" r:id="rId26"/>
          <w:pgSz w:w="11906" w:h="16838"/>
          <w:pgMar w:top="737" w:right="1133" w:bottom="851" w:left="1134" w:header="567" w:footer="567" w:gutter="0"/>
          <w:cols w:space="720"/>
          <w:titlePg/>
          <w:docGrid w:linePitch="360"/>
        </w:sectPr>
      </w:pPr>
    </w:p>
    <w:p w:rsidR="00AC6658" w:rsidRPr="00AC6658" w:rsidRDefault="00AC6658" w:rsidP="00AC6658">
      <w:pPr>
        <w:spacing w:after="0" w:line="240" w:lineRule="auto"/>
        <w:ind w:left="1416" w:firstLine="708"/>
        <w:jc w:val="right"/>
        <w:rPr>
          <w:rFonts w:ascii="Times New Roman" w:hAnsi="Times New Roman"/>
          <w:color w:val="000000"/>
          <w:sz w:val="28"/>
          <w:szCs w:val="28"/>
        </w:rPr>
      </w:pPr>
      <w:r w:rsidRPr="00AC6658">
        <w:rPr>
          <w:rFonts w:ascii="Times New Roman" w:hAnsi="Times New Roman"/>
          <w:color w:val="000000"/>
          <w:sz w:val="28"/>
          <w:szCs w:val="28"/>
        </w:rPr>
        <w:lastRenderedPageBreak/>
        <w:t>Приложение 2 к постановлению</w:t>
      </w:r>
    </w:p>
    <w:p w:rsidR="00AC6658" w:rsidRPr="00AC6658" w:rsidRDefault="00AC6658" w:rsidP="00AC6658">
      <w:pPr>
        <w:spacing w:after="0" w:line="240" w:lineRule="auto"/>
        <w:ind w:left="1416" w:firstLine="708"/>
        <w:jc w:val="right"/>
        <w:rPr>
          <w:rFonts w:ascii="Times New Roman" w:hAnsi="Times New Roman"/>
          <w:color w:val="000000"/>
          <w:sz w:val="28"/>
          <w:szCs w:val="28"/>
        </w:rPr>
      </w:pPr>
      <w:r w:rsidRPr="00AC6658">
        <w:rPr>
          <w:rFonts w:ascii="Times New Roman" w:hAnsi="Times New Roman"/>
          <w:color w:val="000000"/>
          <w:sz w:val="28"/>
          <w:szCs w:val="28"/>
        </w:rPr>
        <w:t>администрации Гаврилово-Посадского</w:t>
      </w:r>
    </w:p>
    <w:p w:rsidR="00AC6658" w:rsidRPr="00AC6658" w:rsidRDefault="00AC6658" w:rsidP="00AC6658">
      <w:pPr>
        <w:spacing w:after="0" w:line="240" w:lineRule="auto"/>
        <w:ind w:left="1416" w:firstLine="708"/>
        <w:jc w:val="right"/>
        <w:rPr>
          <w:rFonts w:ascii="Times New Roman" w:hAnsi="Times New Roman"/>
          <w:sz w:val="28"/>
          <w:szCs w:val="28"/>
        </w:rPr>
      </w:pPr>
      <w:r w:rsidRPr="00AC6658">
        <w:rPr>
          <w:rFonts w:ascii="Times New Roman" w:hAnsi="Times New Roman"/>
          <w:color w:val="000000"/>
          <w:sz w:val="28"/>
          <w:szCs w:val="28"/>
        </w:rPr>
        <w:t>муниципального района</w:t>
      </w:r>
    </w:p>
    <w:p w:rsidR="00AC6658" w:rsidRPr="00AC6658" w:rsidRDefault="00BA0C28" w:rsidP="00AC6658">
      <w:pPr>
        <w:spacing w:after="0" w:line="240" w:lineRule="auto"/>
        <w:ind w:firstLine="539"/>
        <w:jc w:val="center"/>
        <w:rPr>
          <w:rFonts w:ascii="Times New Roman" w:hAnsi="Times New Roman"/>
          <w:sz w:val="28"/>
          <w:szCs w:val="28"/>
        </w:rPr>
      </w:pPr>
      <w:r>
        <w:rPr>
          <w:rFonts w:ascii="Times New Roman" w:hAnsi="Times New Roman"/>
          <w:sz w:val="28"/>
          <w:szCs w:val="28"/>
        </w:rPr>
        <w:t xml:space="preserve">                      </w:t>
      </w:r>
      <w:r w:rsidR="00AC6658" w:rsidRPr="00AC6658">
        <w:rPr>
          <w:rFonts w:ascii="Times New Roman" w:hAnsi="Times New Roman"/>
          <w:sz w:val="28"/>
          <w:szCs w:val="28"/>
        </w:rPr>
        <w:t xml:space="preserve">                                                                             от </w:t>
      </w:r>
      <w:r>
        <w:rPr>
          <w:rFonts w:ascii="Times New Roman" w:hAnsi="Times New Roman"/>
          <w:sz w:val="28"/>
          <w:szCs w:val="28"/>
        </w:rPr>
        <w:t xml:space="preserve">25.06.2025 </w:t>
      </w:r>
      <w:r w:rsidR="00AC6658" w:rsidRPr="00AC6658">
        <w:rPr>
          <w:rFonts w:ascii="Times New Roman" w:hAnsi="Times New Roman"/>
          <w:sz w:val="28"/>
          <w:szCs w:val="28"/>
        </w:rPr>
        <w:t xml:space="preserve">№ </w:t>
      </w:r>
      <w:r>
        <w:rPr>
          <w:rFonts w:ascii="Times New Roman" w:hAnsi="Times New Roman"/>
          <w:sz w:val="28"/>
          <w:szCs w:val="28"/>
        </w:rPr>
        <w:t>381-п</w:t>
      </w:r>
    </w:p>
    <w:p w:rsidR="00AC6658" w:rsidRPr="00AC6658" w:rsidRDefault="00AC6658" w:rsidP="00AC6658">
      <w:pPr>
        <w:spacing w:after="0" w:line="240" w:lineRule="auto"/>
        <w:jc w:val="center"/>
        <w:rPr>
          <w:rFonts w:ascii="Times New Roman" w:hAnsi="Times New Roman"/>
          <w:b/>
          <w:bCs/>
          <w:sz w:val="28"/>
          <w:szCs w:val="28"/>
        </w:rPr>
      </w:pPr>
    </w:p>
    <w:p w:rsidR="00AC6658" w:rsidRPr="00AC6658" w:rsidRDefault="00AC6658" w:rsidP="00AC6658">
      <w:pPr>
        <w:spacing w:after="0" w:line="240" w:lineRule="auto"/>
        <w:jc w:val="center"/>
        <w:rPr>
          <w:rFonts w:ascii="Times New Roman" w:hAnsi="Times New Roman"/>
          <w:b/>
          <w:bCs/>
          <w:sz w:val="28"/>
          <w:szCs w:val="28"/>
        </w:rPr>
      </w:pPr>
    </w:p>
    <w:p w:rsidR="00AC6658" w:rsidRPr="00AC6658" w:rsidRDefault="00BA0C28" w:rsidP="00AC6658">
      <w:pPr>
        <w:spacing w:after="0" w:line="240" w:lineRule="auto"/>
        <w:jc w:val="center"/>
        <w:rPr>
          <w:rFonts w:ascii="Times New Roman" w:hAnsi="Times New Roman"/>
          <w:b/>
          <w:bCs/>
          <w:sz w:val="28"/>
          <w:szCs w:val="28"/>
        </w:rPr>
      </w:pPr>
      <w:r>
        <w:rPr>
          <w:rFonts w:ascii="Times New Roman" w:hAnsi="Times New Roman"/>
          <w:b/>
          <w:bCs/>
          <w:sz w:val="28"/>
          <w:szCs w:val="28"/>
        </w:rPr>
        <w:t>Обосновывающие материалы к</w:t>
      </w:r>
      <w:r w:rsidR="00AC6658" w:rsidRPr="00AC6658">
        <w:rPr>
          <w:rFonts w:ascii="Times New Roman" w:hAnsi="Times New Roman"/>
          <w:b/>
          <w:bCs/>
          <w:sz w:val="28"/>
          <w:szCs w:val="28"/>
        </w:rPr>
        <w:t xml:space="preserve"> схеме теплоснабжения </w:t>
      </w:r>
    </w:p>
    <w:p w:rsidR="00AC6658" w:rsidRPr="00AC6658" w:rsidRDefault="00AC6658" w:rsidP="00AC6658">
      <w:pPr>
        <w:spacing w:after="0" w:line="240" w:lineRule="auto"/>
        <w:jc w:val="center"/>
        <w:rPr>
          <w:rFonts w:ascii="Times New Roman" w:hAnsi="Times New Roman"/>
          <w:b/>
          <w:bCs/>
          <w:sz w:val="28"/>
          <w:szCs w:val="28"/>
        </w:rPr>
      </w:pPr>
      <w:proofErr w:type="spellStart"/>
      <w:r w:rsidRPr="00AC6658">
        <w:rPr>
          <w:rFonts w:ascii="Times New Roman" w:hAnsi="Times New Roman"/>
          <w:b/>
          <w:bCs/>
          <w:sz w:val="28"/>
          <w:szCs w:val="28"/>
        </w:rPr>
        <w:t>Шекшовского</w:t>
      </w:r>
      <w:proofErr w:type="spellEnd"/>
      <w:r w:rsidRPr="00AC6658">
        <w:rPr>
          <w:rFonts w:ascii="Times New Roman" w:hAnsi="Times New Roman"/>
          <w:b/>
          <w:bCs/>
          <w:sz w:val="28"/>
          <w:szCs w:val="28"/>
        </w:rPr>
        <w:t xml:space="preserve"> сельского поселения Гаврилово-Посадского муниципального района Ивановской области на 2026 год</w:t>
      </w:r>
    </w:p>
    <w:p w:rsidR="00AC6658" w:rsidRPr="00AC6658" w:rsidRDefault="00AC6658" w:rsidP="00AC6658">
      <w:pPr>
        <w:spacing w:after="0" w:line="240" w:lineRule="auto"/>
        <w:jc w:val="center"/>
        <w:rPr>
          <w:rFonts w:ascii="Times New Roman" w:hAnsi="Times New Roman"/>
          <w:bCs/>
          <w:color w:val="000000"/>
          <w:sz w:val="40"/>
          <w:szCs w:val="40"/>
        </w:rPr>
      </w:pPr>
    </w:p>
    <w:p w:rsidR="00AC6658" w:rsidRPr="00AC6658" w:rsidRDefault="00AC6658" w:rsidP="00AC6658">
      <w:pPr>
        <w:spacing w:after="0"/>
        <w:jc w:val="center"/>
        <w:rPr>
          <w:rFonts w:asciiTheme="minorHAnsi" w:hAnsiTheme="minorHAnsi" w:cstheme="minorHAnsi"/>
          <w:bCs/>
          <w:color w:val="000000"/>
          <w:sz w:val="40"/>
          <w:szCs w:val="40"/>
        </w:rPr>
      </w:pPr>
    </w:p>
    <w:p w:rsidR="00AC6658" w:rsidRPr="00AC6658" w:rsidRDefault="00AC6658" w:rsidP="00AC6658">
      <w:pPr>
        <w:spacing w:after="0"/>
        <w:jc w:val="center"/>
        <w:rPr>
          <w:rFonts w:asciiTheme="minorHAnsi" w:hAnsiTheme="minorHAnsi" w:cstheme="minorHAnsi"/>
          <w:bCs/>
          <w:color w:val="000000"/>
          <w:sz w:val="40"/>
          <w:szCs w:val="40"/>
        </w:rPr>
      </w:pPr>
    </w:p>
    <w:p w:rsidR="00AC6658" w:rsidRPr="00AC6658" w:rsidRDefault="00AC6658" w:rsidP="00AC6658">
      <w:pPr>
        <w:tabs>
          <w:tab w:val="left" w:pos="6315"/>
        </w:tabs>
        <w:jc w:val="center"/>
        <w:rPr>
          <w:sz w:val="36"/>
          <w:szCs w:val="36"/>
        </w:rPr>
      </w:pPr>
    </w:p>
    <w:p w:rsidR="00AC6658" w:rsidRPr="00AC6658" w:rsidRDefault="00AC6658" w:rsidP="00AC6658">
      <w:pPr>
        <w:tabs>
          <w:tab w:val="left" w:pos="6315"/>
        </w:tabs>
        <w:spacing w:after="0"/>
        <w:jc w:val="center"/>
        <w:rPr>
          <w:sz w:val="16"/>
          <w:szCs w:val="16"/>
        </w:rPr>
      </w:pPr>
    </w:p>
    <w:p w:rsidR="00AC6658" w:rsidRPr="00AC6658" w:rsidRDefault="00AC6658" w:rsidP="00AC6658">
      <w:pPr>
        <w:tabs>
          <w:tab w:val="left" w:pos="6315"/>
        </w:tabs>
        <w:spacing w:after="0"/>
        <w:jc w:val="center"/>
        <w:rPr>
          <w:sz w:val="16"/>
          <w:szCs w:val="16"/>
        </w:rPr>
      </w:pPr>
    </w:p>
    <w:p w:rsidR="00AC6658" w:rsidRPr="00AC6658" w:rsidRDefault="00AC6658" w:rsidP="00AC6658">
      <w:pPr>
        <w:tabs>
          <w:tab w:val="left" w:pos="6315"/>
        </w:tabs>
        <w:spacing w:after="0"/>
        <w:jc w:val="center"/>
        <w:rPr>
          <w:sz w:val="16"/>
          <w:szCs w:val="16"/>
        </w:rPr>
      </w:pPr>
    </w:p>
    <w:p w:rsidR="00AC6658" w:rsidRPr="00BA0C28" w:rsidRDefault="00AC6658" w:rsidP="00AC6658">
      <w:pPr>
        <w:tabs>
          <w:tab w:val="left" w:pos="6315"/>
        </w:tabs>
        <w:ind w:firstLine="709"/>
        <w:jc w:val="both"/>
        <w:rPr>
          <w:rFonts w:ascii="Times New Roman" w:hAnsi="Times New Roman"/>
        </w:rPr>
      </w:pPr>
      <w:r w:rsidRPr="00BA0C28">
        <w:rPr>
          <w:rFonts w:ascii="Times New Roman" w:hAnsi="Times New Roman"/>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AC6658" w:rsidRPr="00AC6658" w:rsidRDefault="00AC6658" w:rsidP="00AC6658">
      <w:pPr>
        <w:keepNext/>
        <w:spacing w:after="0" w:line="240" w:lineRule="auto"/>
        <w:jc w:val="center"/>
        <w:outlineLvl w:val="3"/>
        <w:rPr>
          <w:rFonts w:ascii="Arial" w:hAnsi="Arial"/>
          <w:b/>
        </w:rPr>
      </w:pPr>
    </w:p>
    <w:p w:rsidR="00AC6658" w:rsidRPr="00AC6658" w:rsidRDefault="00AC6658" w:rsidP="00AC6658">
      <w:pPr>
        <w:keepNext/>
        <w:spacing w:after="0" w:line="240" w:lineRule="auto"/>
        <w:jc w:val="center"/>
        <w:outlineLvl w:val="3"/>
        <w:rPr>
          <w:rFonts w:ascii="Arial" w:hAnsi="Arial"/>
          <w:b/>
        </w:rPr>
      </w:pPr>
    </w:p>
    <w:p w:rsidR="00AC6658" w:rsidRPr="00AC6658" w:rsidRDefault="00AC6658" w:rsidP="00AC6658">
      <w:pPr>
        <w:spacing w:line="360" w:lineRule="auto"/>
        <w:jc w:val="center"/>
        <w:rPr>
          <w:rFonts w:ascii="Tahoma" w:hAnsi="Tahoma" w:cs="Tahoma"/>
          <w:b/>
        </w:rPr>
      </w:pPr>
      <w:r w:rsidRPr="00AC6658">
        <w:rPr>
          <w:rFonts w:ascii="Arial" w:hAnsi="Arial"/>
          <w:b/>
        </w:rPr>
        <w:br w:type="page"/>
      </w:r>
      <w:bookmarkStart w:id="94" w:name="_Toc371415651"/>
    </w:p>
    <w:sdt>
      <w:sdtPr>
        <w:rPr>
          <w:rFonts w:ascii="Times New Roman" w:eastAsiaTheme="minorHAnsi" w:hAnsi="Times New Roman"/>
          <w:b/>
          <w:bCs/>
          <w:sz w:val="24"/>
          <w:szCs w:val="24"/>
          <w:lang w:eastAsia="ru-RU"/>
        </w:rPr>
        <w:id w:val="-64804489"/>
      </w:sdtPr>
      <w:sdtEndPr>
        <w:rPr>
          <w:rFonts w:eastAsia="Times New Roman"/>
          <w:b w:val="0"/>
          <w:bCs w:val="0"/>
          <w:highlight w:val="yellow"/>
        </w:rPr>
      </w:sdtEndPr>
      <w:sdtContent>
        <w:p w:rsidR="00AC6658" w:rsidRPr="00AC6658" w:rsidRDefault="00AC6658" w:rsidP="00BA0C28">
          <w:pPr>
            <w:spacing w:before="120" w:after="120"/>
            <w:jc w:val="center"/>
            <w:rPr>
              <w:rFonts w:ascii="Times New Roman" w:hAnsi="Times New Roman"/>
              <w:b/>
              <w:sz w:val="28"/>
            </w:rPr>
          </w:pPr>
          <w:r w:rsidRPr="00AC6658">
            <w:rPr>
              <w:rFonts w:ascii="Times New Roman" w:hAnsi="Times New Roman"/>
              <w:b/>
              <w:sz w:val="28"/>
            </w:rPr>
            <w:t>Оглавление</w:t>
          </w:r>
        </w:p>
        <w:p w:rsidR="00AC6658" w:rsidRPr="00BA0C28" w:rsidRDefault="00AC6658" w:rsidP="00AC6658">
          <w:pPr>
            <w:tabs>
              <w:tab w:val="left" w:pos="480"/>
              <w:tab w:val="right" w:leader="dot" w:pos="10065"/>
            </w:tabs>
            <w:spacing w:after="100"/>
            <w:rPr>
              <w:rFonts w:ascii="Times New Roman" w:eastAsiaTheme="minorEastAsia" w:hAnsi="Times New Roman"/>
              <w:noProof/>
              <w:lang w:eastAsia="ru-RU"/>
            </w:rPr>
          </w:pPr>
          <w:r w:rsidRPr="00BA0C28">
            <w:rPr>
              <w:rFonts w:ascii="Times New Roman" w:eastAsia="Times New Roman" w:hAnsi="Times New Roman"/>
              <w:sz w:val="24"/>
              <w:szCs w:val="24"/>
              <w:lang w:eastAsia="ru-RU"/>
            </w:rPr>
            <w:fldChar w:fldCharType="begin"/>
          </w:r>
          <w:r w:rsidRPr="00BA0C28">
            <w:rPr>
              <w:rFonts w:ascii="Times New Roman" w:eastAsia="Times New Roman" w:hAnsi="Times New Roman"/>
              <w:sz w:val="24"/>
              <w:szCs w:val="24"/>
              <w:lang w:eastAsia="ru-RU"/>
            </w:rPr>
            <w:instrText xml:space="preserve"> TOC \o "1-3" \h \z \u </w:instrText>
          </w:r>
          <w:r w:rsidRPr="00BA0C28">
            <w:rPr>
              <w:rFonts w:ascii="Times New Roman" w:eastAsia="Times New Roman" w:hAnsi="Times New Roman"/>
              <w:sz w:val="24"/>
              <w:szCs w:val="24"/>
              <w:lang w:eastAsia="ru-RU"/>
            </w:rPr>
            <w:fldChar w:fldCharType="separate"/>
          </w:r>
          <w:hyperlink w:anchor="_Toc7011082" w:history="1">
            <w:r w:rsidRPr="00BA0C28">
              <w:rPr>
                <w:rFonts w:ascii="Times New Roman" w:eastAsia="Times New Roman" w:hAnsi="Times New Roman"/>
                <w:noProof/>
                <w:sz w:val="24"/>
                <w:szCs w:val="24"/>
                <w:u w:val="single"/>
                <w:lang w:eastAsia="ru-RU"/>
              </w:rPr>
              <w:t>1</w:t>
            </w:r>
            <w:r w:rsidRPr="00BA0C28">
              <w:rPr>
                <w:rFonts w:ascii="Times New Roman" w:eastAsiaTheme="minorEastAsia" w:hAnsi="Times New Roman"/>
                <w:noProof/>
                <w:lang w:eastAsia="ru-RU"/>
              </w:rPr>
              <w:tab/>
            </w:r>
            <w:r w:rsidRPr="00BA0C28">
              <w:rPr>
                <w:rFonts w:ascii="Times New Roman" w:eastAsia="Times New Roman" w:hAnsi="Times New Roman"/>
                <w:noProof/>
                <w:sz w:val="24"/>
                <w:szCs w:val="24"/>
                <w:u w:val="single"/>
                <w:lang w:eastAsia="ru-RU"/>
              </w:rPr>
              <w:t>Существующее положение в сфере производства, передачи и потребления тепловой энергии для целей теплоснабжения</w:t>
            </w:r>
            <w:r w:rsidRPr="00BA0C28">
              <w:rPr>
                <w:rFonts w:ascii="Times New Roman" w:eastAsia="Times New Roman" w:hAnsi="Times New Roman"/>
                <w:noProof/>
                <w:webHidden/>
                <w:sz w:val="24"/>
                <w:szCs w:val="24"/>
                <w:lang w:eastAsia="ru-RU"/>
              </w:rPr>
              <w:tab/>
              <w:t>12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083" w:history="1">
            <w:r w:rsidR="00AC6658" w:rsidRPr="00BA0C28">
              <w:rPr>
                <w:rFonts w:ascii="Times New Roman" w:eastAsia="Times New Roman" w:hAnsi="Times New Roman"/>
                <w:noProof/>
                <w:sz w:val="24"/>
                <w:szCs w:val="24"/>
                <w:u w:val="single"/>
                <w:lang w:eastAsia="ru-RU"/>
              </w:rPr>
              <w:t>1.1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Функциональная структура теплоснабжения.</w:t>
            </w:r>
            <w:r w:rsidR="00AC6658" w:rsidRPr="00BA0C28">
              <w:rPr>
                <w:rFonts w:ascii="Times New Roman" w:eastAsia="Times New Roman" w:hAnsi="Times New Roman"/>
                <w:noProof/>
                <w:webHidden/>
                <w:sz w:val="24"/>
                <w:szCs w:val="24"/>
                <w:lang w:eastAsia="ru-RU"/>
              </w:rPr>
              <w:tab/>
              <w:t>12</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84" w:history="1">
            <w:r w:rsidR="00AC6658" w:rsidRPr="00BA0C28">
              <w:rPr>
                <w:rFonts w:ascii="Times New Roman" w:eastAsia="Times New Roman" w:hAnsi="Times New Roman"/>
                <w:i/>
                <w:iCs/>
                <w:sz w:val="20"/>
                <w:szCs w:val="20"/>
                <w:u w:val="single"/>
                <w:lang w:eastAsia="ru-RU"/>
              </w:rPr>
              <w:t>1.1.1Зоны действия источников теплоснабжения.</w:t>
            </w:r>
            <w:r w:rsidR="00AC6658" w:rsidRPr="00BA0C28">
              <w:rPr>
                <w:rFonts w:ascii="Times New Roman" w:eastAsia="Times New Roman" w:hAnsi="Times New Roman"/>
                <w:i/>
                <w:iCs/>
                <w:webHidden/>
                <w:sz w:val="20"/>
                <w:szCs w:val="20"/>
                <w:lang w:eastAsia="ru-RU"/>
              </w:rPr>
              <w:tab/>
              <w:t>13</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5" w:history="1">
            <w:r w:rsidR="00AC6658" w:rsidRPr="00BA0C28">
              <w:rPr>
                <w:rFonts w:ascii="Times New Roman" w:eastAsia="Times New Roman" w:hAnsi="Times New Roman"/>
                <w:i/>
                <w:iCs/>
                <w:sz w:val="20"/>
                <w:szCs w:val="20"/>
                <w:u w:val="single"/>
                <w:lang w:eastAsia="ru-RU"/>
              </w:rPr>
              <w:t>1.1.2Зоны действия индивидуального теплоснабжения.</w:t>
            </w:r>
            <w:r w:rsidR="00AC6658" w:rsidRPr="00BA0C28">
              <w:rPr>
                <w:rFonts w:ascii="Times New Roman" w:eastAsia="Times New Roman" w:hAnsi="Times New Roman"/>
                <w:i/>
                <w:iCs/>
                <w:webHidden/>
                <w:sz w:val="20"/>
                <w:szCs w:val="20"/>
                <w:lang w:eastAsia="ru-RU"/>
              </w:rPr>
              <w:tab/>
              <w:t>13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083" w:history="1">
            <w:r w:rsidR="00AC6658" w:rsidRPr="00BA0C28">
              <w:rPr>
                <w:rFonts w:ascii="Times New Roman" w:eastAsia="Times New Roman" w:hAnsi="Times New Roman"/>
                <w:noProof/>
                <w:sz w:val="24"/>
                <w:szCs w:val="24"/>
                <w:u w:val="single"/>
                <w:lang w:eastAsia="ru-RU"/>
              </w:rPr>
              <w:t>1.2</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 xml:space="preserve">Источники </w:t>
            </w:r>
            <w:r w:rsidR="00AC6658" w:rsidRPr="00BA0C28">
              <w:rPr>
                <w:rFonts w:ascii="Times New Roman" w:eastAsia="Times New Roman" w:hAnsi="Times New Roman"/>
                <w:noProof/>
                <w:sz w:val="24"/>
                <w:szCs w:val="24"/>
                <w:u w:val="single"/>
                <w:lang w:eastAsia="ru-RU"/>
              </w:rPr>
              <w:t>тепловой энергии.</w:t>
            </w:r>
            <w:r w:rsidR="00AC6658" w:rsidRPr="00BA0C28">
              <w:rPr>
                <w:rFonts w:ascii="Times New Roman" w:eastAsia="Times New Roman" w:hAnsi="Times New Roman"/>
                <w:noProof/>
                <w:webHidden/>
                <w:sz w:val="24"/>
                <w:szCs w:val="24"/>
                <w:lang w:eastAsia="ru-RU"/>
              </w:rPr>
              <w:tab/>
              <w:t>14</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AC6658" w:rsidRPr="00BA0C28">
              <w:rPr>
                <w:rFonts w:ascii="Times New Roman" w:eastAsia="Times New Roman" w:hAnsi="Times New Roman"/>
                <w:i/>
                <w:iCs/>
                <w:sz w:val="20"/>
                <w:szCs w:val="20"/>
                <w:u w:val="single"/>
                <w:lang w:eastAsia="ru-RU"/>
              </w:rPr>
              <w:t>1.2.1Структура и технические характеристики основного оборудования</w:t>
            </w:r>
            <w:r w:rsidR="00AC6658" w:rsidRPr="00BA0C28">
              <w:rPr>
                <w:rFonts w:ascii="Times New Roman" w:eastAsia="Times New Roman" w:hAnsi="Times New Roman"/>
                <w:i/>
                <w:iCs/>
                <w:webHidden/>
                <w:sz w:val="20"/>
                <w:szCs w:val="20"/>
                <w:lang w:eastAsia="ru-RU"/>
              </w:rPr>
              <w:tab/>
              <w:t>14</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AC6658" w:rsidRPr="00BA0C28">
              <w:rPr>
                <w:rFonts w:ascii="Times New Roman" w:eastAsia="Times New Roman" w:hAnsi="Times New Roman"/>
                <w:i/>
                <w:iCs/>
                <w:sz w:val="20"/>
                <w:szCs w:val="20"/>
                <w:u w:val="single"/>
                <w:lang w:eastAsia="ru-RU"/>
              </w:rPr>
              <w:t>1.2.2Параметры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C6658" w:rsidRPr="00BA0C28">
              <w:rPr>
                <w:rFonts w:ascii="Times New Roman" w:eastAsia="Times New Roman" w:hAnsi="Times New Roman"/>
                <w:i/>
                <w:iCs/>
                <w:webHidden/>
                <w:sz w:val="20"/>
                <w:szCs w:val="20"/>
                <w:lang w:eastAsia="ru-RU"/>
              </w:rPr>
              <w:tab/>
              <w:t>14</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87" w:history="1">
            <w:r w:rsidR="00AC6658" w:rsidRPr="00BA0C28">
              <w:rPr>
                <w:rFonts w:ascii="Times New Roman" w:eastAsia="Times New Roman" w:hAnsi="Times New Roman"/>
                <w:i/>
                <w:iCs/>
                <w:sz w:val="20"/>
                <w:szCs w:val="20"/>
                <w:u w:val="single"/>
                <w:lang w:eastAsia="ru-RU"/>
              </w:rPr>
              <w:t>1.2.3Ограничения тепловой мощности и параметров располагаемой тепловой мощности</w:t>
            </w:r>
            <w:r w:rsidR="00AC6658" w:rsidRPr="00BA0C28">
              <w:rPr>
                <w:rFonts w:ascii="Times New Roman" w:eastAsia="Times New Roman" w:hAnsi="Times New Roman"/>
                <w:i/>
                <w:iCs/>
                <w:webHidden/>
                <w:sz w:val="20"/>
                <w:szCs w:val="20"/>
                <w:lang w:eastAsia="ru-RU"/>
              </w:rPr>
              <w:tab/>
              <w:t>16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88" w:history="1">
            <w:r w:rsidR="00AC6658" w:rsidRPr="00BA0C28">
              <w:rPr>
                <w:rFonts w:ascii="Times New Roman" w:eastAsia="Times New Roman" w:hAnsi="Times New Roman"/>
                <w:i/>
                <w:iCs/>
                <w:sz w:val="20"/>
                <w:szCs w:val="20"/>
                <w:u w:val="single"/>
                <w:lang w:eastAsia="ru-RU"/>
              </w:rPr>
              <w:t>1.2.4Объем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C6658" w:rsidRPr="00BA0C28">
              <w:rPr>
                <w:rFonts w:ascii="Times New Roman" w:eastAsia="Times New Roman" w:hAnsi="Times New Roman"/>
                <w:i/>
                <w:iCs/>
                <w:webHidden/>
                <w:sz w:val="20"/>
                <w:szCs w:val="20"/>
                <w:lang w:eastAsia="ru-RU"/>
              </w:rPr>
              <w:tab/>
              <w:t>16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89" w:history="1">
            <w:r w:rsidR="00AC6658" w:rsidRPr="00BA0C28">
              <w:rPr>
                <w:rFonts w:ascii="Times New Roman" w:eastAsia="Times New Roman" w:hAnsi="Times New Roman"/>
                <w:i/>
                <w:iCs/>
                <w:sz w:val="20"/>
                <w:szCs w:val="20"/>
                <w:u w:val="single"/>
                <w:lang w:eastAsia="ru-RU"/>
              </w:rPr>
              <w:t>1.2.5Срок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C6658" w:rsidRPr="00BA0C28">
              <w:rPr>
                <w:rFonts w:ascii="Times New Roman" w:eastAsia="Times New Roman" w:hAnsi="Times New Roman"/>
                <w:i/>
                <w:iCs/>
                <w:webHidden/>
                <w:sz w:val="20"/>
                <w:szCs w:val="20"/>
                <w:lang w:eastAsia="ru-RU"/>
              </w:rPr>
              <w:tab/>
              <w:t>17</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0" w:history="1">
            <w:r w:rsidR="00AC6658" w:rsidRPr="00BA0C28">
              <w:rPr>
                <w:rFonts w:ascii="Times New Roman" w:eastAsia="Times New Roman" w:hAnsi="Times New Roman"/>
                <w:i/>
                <w:iCs/>
                <w:sz w:val="20"/>
                <w:szCs w:val="20"/>
                <w:u w:val="single"/>
                <w:lang w:eastAsia="ru-RU"/>
              </w:rPr>
              <w:t>1.2.6Способ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r w:rsidR="00AC6658" w:rsidRPr="00BA0C28">
              <w:rPr>
                <w:rFonts w:ascii="Times New Roman" w:eastAsia="Times New Roman" w:hAnsi="Times New Roman"/>
                <w:i/>
                <w:iCs/>
                <w:webHidden/>
                <w:sz w:val="20"/>
                <w:szCs w:val="20"/>
                <w:lang w:eastAsia="ru-RU"/>
              </w:rPr>
              <w:tab/>
              <w:t>17</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1" w:history="1">
            <w:r w:rsidR="00AC6658" w:rsidRPr="00BA0C28">
              <w:rPr>
                <w:rFonts w:ascii="Times New Roman" w:eastAsia="Times New Roman" w:hAnsi="Times New Roman"/>
                <w:i/>
                <w:iCs/>
                <w:sz w:val="20"/>
                <w:szCs w:val="20"/>
                <w:u w:val="single"/>
                <w:lang w:eastAsia="ru-RU"/>
              </w:rPr>
              <w:t>1.2.7Среднегодовая загрузка оборудования.</w:t>
            </w:r>
            <w:r w:rsidR="00AC6658" w:rsidRPr="00BA0C28">
              <w:rPr>
                <w:rFonts w:ascii="Times New Roman" w:eastAsia="Times New Roman" w:hAnsi="Times New Roman"/>
                <w:i/>
                <w:iCs/>
                <w:webHidden/>
                <w:sz w:val="20"/>
                <w:szCs w:val="20"/>
                <w:lang w:eastAsia="ru-RU"/>
              </w:rPr>
              <w:tab/>
              <w:t>18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2" w:history="1">
            <w:r w:rsidR="00AC6658" w:rsidRPr="00BA0C28">
              <w:rPr>
                <w:rFonts w:ascii="Times New Roman" w:eastAsia="Times New Roman" w:hAnsi="Times New Roman"/>
                <w:i/>
                <w:iCs/>
                <w:sz w:val="20"/>
                <w:szCs w:val="20"/>
                <w:u w:val="single"/>
                <w:lang w:eastAsia="ru-RU"/>
              </w:rPr>
              <w:t>1.2.8Способы учета тепла, отпущенного в тепловые сети.</w:t>
            </w:r>
            <w:r w:rsidR="00AC6658" w:rsidRPr="00BA0C28">
              <w:rPr>
                <w:rFonts w:ascii="Times New Roman" w:eastAsia="Times New Roman" w:hAnsi="Times New Roman"/>
                <w:i/>
                <w:iCs/>
                <w:webHidden/>
                <w:sz w:val="20"/>
                <w:szCs w:val="20"/>
                <w:lang w:eastAsia="ru-RU"/>
              </w:rPr>
              <w:tab/>
              <w:t>18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3" w:history="1">
            <w:r w:rsidR="00AC6658" w:rsidRPr="00BA0C28">
              <w:rPr>
                <w:rFonts w:ascii="Times New Roman" w:eastAsia="Times New Roman" w:hAnsi="Times New Roman"/>
                <w:i/>
                <w:iCs/>
                <w:sz w:val="20"/>
                <w:szCs w:val="20"/>
                <w:u w:val="single"/>
                <w:lang w:eastAsia="ru-RU"/>
              </w:rPr>
              <w:t>1.2.9Статистика отказов и восстановлений оборудования источников тепловой энергии.</w:t>
            </w:r>
            <w:r w:rsidR="00AC6658" w:rsidRPr="00BA0C28">
              <w:rPr>
                <w:rFonts w:ascii="Times New Roman" w:eastAsia="Times New Roman" w:hAnsi="Times New Roman"/>
                <w:i/>
                <w:iCs/>
                <w:webHidden/>
                <w:sz w:val="20"/>
                <w:szCs w:val="20"/>
                <w:lang w:eastAsia="ru-RU"/>
              </w:rPr>
              <w:tab/>
              <w:t>18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4" w:history="1">
            <w:r w:rsidR="00AC6658" w:rsidRPr="00BA0C28">
              <w:rPr>
                <w:rFonts w:ascii="Times New Roman" w:eastAsia="Times New Roman" w:hAnsi="Times New Roman"/>
                <w:i/>
                <w:iCs/>
                <w:sz w:val="20"/>
                <w:szCs w:val="20"/>
                <w:u w:val="single"/>
                <w:lang w:eastAsia="ru-RU"/>
              </w:rPr>
              <w:t>1.2.10Предписания надзорных органов по запрещению дальнейшей эксплуатации источников тепловой энергии.</w:t>
            </w:r>
            <w:r w:rsidR="00AC6658" w:rsidRPr="00BA0C28">
              <w:rPr>
                <w:rFonts w:ascii="Times New Roman" w:eastAsia="Times New Roman" w:hAnsi="Times New Roman"/>
                <w:i/>
                <w:iCs/>
                <w:webHidden/>
                <w:sz w:val="20"/>
                <w:szCs w:val="20"/>
                <w:lang w:eastAsia="ru-RU"/>
              </w:rPr>
              <w:tab/>
              <w:t>18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4" w:history="1">
            <w:r w:rsidR="00AC6658" w:rsidRPr="00BA0C28">
              <w:rPr>
                <w:rFonts w:ascii="Times New Roman" w:eastAsia="Times New Roman" w:hAnsi="Times New Roman"/>
                <w:i/>
                <w:iCs/>
                <w:sz w:val="20"/>
                <w:szCs w:val="20"/>
                <w:u w:val="single"/>
                <w:lang w:eastAsia="ru-RU"/>
              </w:rPr>
              <w:t>1.2.11</w:t>
            </w:r>
            <w:r w:rsidR="00AC6658" w:rsidRPr="00BA0C28">
              <w:rPr>
                <w:rFonts w:ascii="Times New Roman" w:eastAsia="Times New Roman" w:hAnsi="Times New Roman"/>
                <w:i/>
                <w:iCs/>
                <w:sz w:val="20"/>
                <w:szCs w:val="20"/>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C6658" w:rsidRPr="00BA0C28">
              <w:rPr>
                <w:rFonts w:ascii="Times New Roman" w:eastAsia="Times New Roman" w:hAnsi="Times New Roman"/>
                <w:i/>
                <w:iCs/>
                <w:webHidden/>
                <w:sz w:val="20"/>
                <w:szCs w:val="20"/>
                <w:lang w:eastAsia="ru-RU"/>
              </w:rPr>
              <w:tab/>
              <w:t>18</w:t>
            </w:r>
          </w:hyperlink>
        </w:p>
        <w:p w:rsidR="00AC6658" w:rsidRPr="00BA0C28" w:rsidRDefault="00AC6658" w:rsidP="00AC6658">
          <w:pPr>
            <w:tabs>
              <w:tab w:val="left" w:pos="426"/>
              <w:tab w:val="right" w:leader="dot" w:pos="10065"/>
            </w:tabs>
            <w:spacing w:before="200"/>
            <w:rPr>
              <w:rFonts w:ascii="Times New Roman" w:hAnsi="Times New Roman"/>
              <w:sz w:val="24"/>
              <w:szCs w:val="24"/>
              <w:lang w:eastAsia="ru-RU"/>
            </w:rPr>
          </w:pPr>
          <w:r w:rsidRPr="00BA0C28">
            <w:rPr>
              <w:rFonts w:ascii="Times New Roman" w:hAnsi="Times New Roman"/>
              <w:sz w:val="24"/>
              <w:szCs w:val="24"/>
              <w:lang w:eastAsia="ru-RU"/>
            </w:rPr>
            <w:t>1.3</w:t>
          </w:r>
          <w:r w:rsidRPr="00BA0C28">
            <w:rPr>
              <w:rFonts w:ascii="Times New Roman" w:hAnsi="Times New Roman"/>
              <w:sz w:val="24"/>
              <w:szCs w:val="24"/>
              <w:lang w:eastAsia="ru-RU"/>
            </w:rPr>
            <w:tab/>
            <w:t>Тепловые сети, сооружения на них</w:t>
          </w:r>
          <w:r w:rsidRPr="00BA0C28">
            <w:rPr>
              <w:rFonts w:ascii="Times New Roman" w:hAnsi="Times New Roman"/>
              <w:webHidden/>
              <w:sz w:val="24"/>
              <w:szCs w:val="24"/>
              <w:lang w:eastAsia="ru-RU"/>
            </w:rPr>
            <w:tab/>
            <w:t>18</w:t>
          </w:r>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6" w:history="1">
            <w:r w:rsidR="00AC6658" w:rsidRPr="00BA0C28">
              <w:rPr>
                <w:rFonts w:ascii="Times New Roman" w:eastAsia="Times New Roman" w:hAnsi="Times New Roman"/>
                <w:i/>
                <w:iCs/>
                <w:sz w:val="20"/>
                <w:szCs w:val="20"/>
                <w:u w:val="single"/>
                <w:lang w:eastAsia="ru-RU"/>
              </w:rPr>
              <w:t>1.3.1Схемы тепловых сетей в зонах действия источников тепловой энергии.</w:t>
            </w:r>
            <w:r w:rsidR="00AC6658" w:rsidRPr="00BA0C28">
              <w:rPr>
                <w:rFonts w:ascii="Times New Roman" w:eastAsia="Times New Roman" w:hAnsi="Times New Roman"/>
                <w:i/>
                <w:iCs/>
                <w:webHidden/>
                <w:sz w:val="20"/>
                <w:szCs w:val="20"/>
                <w:lang w:eastAsia="ru-RU"/>
              </w:rPr>
              <w:tab/>
              <w:t>18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097" w:history="1">
            <w:r w:rsidR="00AC6658" w:rsidRPr="00BA0C28">
              <w:rPr>
                <w:rFonts w:ascii="Times New Roman" w:eastAsia="Times New Roman" w:hAnsi="Times New Roman"/>
                <w:i/>
                <w:iCs/>
                <w:sz w:val="20"/>
                <w:szCs w:val="20"/>
                <w:u w:val="single"/>
                <w:lang w:eastAsia="ru-RU"/>
              </w:rPr>
              <w:t>1.3.2Описание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C6658" w:rsidRPr="00BA0C28">
              <w:rPr>
                <w:rFonts w:ascii="Times New Roman" w:eastAsia="Times New Roman" w:hAnsi="Times New Roman"/>
                <w:i/>
                <w:iCs/>
                <w:webHidden/>
                <w:sz w:val="20"/>
                <w:szCs w:val="20"/>
                <w:lang w:eastAsia="ru-RU"/>
              </w:rPr>
              <w:tab/>
              <w:t>21</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7" w:history="1">
            <w:r w:rsidR="00AC6658" w:rsidRPr="00BA0C28">
              <w:rPr>
                <w:rFonts w:ascii="Times New Roman" w:eastAsia="Times New Roman" w:hAnsi="Times New Roman"/>
                <w:i/>
                <w:iCs/>
                <w:sz w:val="20"/>
                <w:szCs w:val="20"/>
                <w:u w:val="single"/>
                <w:lang w:eastAsia="ru-RU"/>
              </w:rPr>
              <w:t>1.3.3Параметры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C6658" w:rsidRPr="00BA0C28">
              <w:rPr>
                <w:rFonts w:ascii="Times New Roman" w:eastAsia="Times New Roman" w:hAnsi="Times New Roman"/>
                <w:i/>
                <w:iCs/>
                <w:webHidden/>
                <w:sz w:val="20"/>
                <w:szCs w:val="20"/>
                <w:lang w:eastAsia="ru-RU"/>
              </w:rPr>
              <w:tab/>
              <w:t>21</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8" w:history="1">
            <w:r w:rsidR="00AC6658" w:rsidRPr="00BA0C28">
              <w:rPr>
                <w:rFonts w:ascii="Times New Roman" w:eastAsia="Times New Roman" w:hAnsi="Times New Roman"/>
                <w:i/>
                <w:iCs/>
                <w:sz w:val="20"/>
                <w:szCs w:val="20"/>
                <w:u w:val="single"/>
                <w:lang w:eastAsia="ru-RU"/>
              </w:rPr>
              <w:t>1.3.4Описание типов и количества секционирующей и регулирующей арматуры на тепловых сетях.</w:t>
            </w:r>
            <w:r w:rsidR="00AC6658" w:rsidRPr="00BA0C28">
              <w:rPr>
                <w:rFonts w:ascii="Times New Roman" w:eastAsia="Times New Roman" w:hAnsi="Times New Roman"/>
                <w:i/>
                <w:iCs/>
                <w:webHidden/>
                <w:sz w:val="20"/>
                <w:szCs w:val="20"/>
                <w:lang w:eastAsia="ru-RU"/>
              </w:rPr>
              <w:tab/>
              <w:t>22</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099" w:history="1">
            <w:r w:rsidR="00AC6658" w:rsidRPr="00BA0C28">
              <w:rPr>
                <w:rFonts w:ascii="Times New Roman" w:eastAsia="Times New Roman" w:hAnsi="Times New Roman"/>
                <w:i/>
                <w:iCs/>
                <w:sz w:val="20"/>
                <w:szCs w:val="20"/>
                <w:u w:val="single"/>
                <w:lang w:eastAsia="ru-RU"/>
              </w:rPr>
              <w:t>1.3.5Описание типов и строительных особенностей тепловых камер и павильонов.</w:t>
            </w:r>
            <w:r w:rsidR="00AC6658" w:rsidRPr="00BA0C28">
              <w:rPr>
                <w:rFonts w:ascii="Times New Roman" w:eastAsia="Times New Roman" w:hAnsi="Times New Roman"/>
                <w:i/>
                <w:iCs/>
                <w:webHidden/>
                <w:sz w:val="20"/>
                <w:szCs w:val="20"/>
                <w:lang w:eastAsia="ru-RU"/>
              </w:rPr>
              <w:tab/>
              <w:t>23</w:t>
            </w:r>
          </w:hyperlink>
        </w:p>
        <w:p w:rsidR="00AC6658" w:rsidRPr="00BA0C28" w:rsidRDefault="00AC6658" w:rsidP="00AC6658">
          <w:pPr>
            <w:tabs>
              <w:tab w:val="right" w:leader="dot" w:pos="10065"/>
            </w:tabs>
            <w:spacing w:after="0" w:line="240" w:lineRule="auto"/>
            <w:ind w:left="142"/>
            <w:rPr>
              <w:rFonts w:ascii="Times New Roman" w:eastAsiaTheme="minorEastAsia" w:hAnsi="Times New Roman"/>
              <w:i/>
              <w:iCs/>
              <w:sz w:val="20"/>
              <w:szCs w:val="20"/>
              <w:lang w:eastAsia="ru-RU"/>
            </w:rPr>
          </w:pPr>
          <w:r w:rsidRPr="00BA0C28">
            <w:rPr>
              <w:rFonts w:ascii="Times New Roman" w:eastAsia="Times New Roman" w:hAnsi="Times New Roman"/>
              <w:i/>
              <w:iCs/>
              <w:sz w:val="20"/>
              <w:szCs w:val="20"/>
              <w:lang w:eastAsia="ru-RU"/>
            </w:rPr>
            <w:t>1.3.6</w:t>
          </w:r>
          <w:hyperlink w:anchor="_Toc7011099" w:history="1">
            <w:r w:rsidRPr="00BA0C28">
              <w:rPr>
                <w:rFonts w:ascii="Times New Roman" w:eastAsia="Times New Roman" w:hAnsi="Times New Roman"/>
                <w:i/>
                <w:iCs/>
                <w:sz w:val="20"/>
                <w:szCs w:val="20"/>
                <w:u w:val="single"/>
                <w:lang w:eastAsia="ru-RU"/>
              </w:rPr>
              <w:t>Описание графиков регулирования отпуска тепла в тепловые сети с анализом их обоснованности.</w:t>
            </w:r>
            <w:r w:rsidRPr="00BA0C28">
              <w:rPr>
                <w:rFonts w:ascii="Times New Roman" w:eastAsia="Times New Roman" w:hAnsi="Times New Roman"/>
                <w:i/>
                <w:iCs/>
                <w:webHidden/>
                <w:sz w:val="20"/>
                <w:szCs w:val="20"/>
                <w:lang w:eastAsia="ru-RU"/>
              </w:rPr>
              <w:tab/>
              <w:t>23</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0" w:history="1">
            <w:r w:rsidR="00AC6658" w:rsidRPr="00BA0C28">
              <w:rPr>
                <w:rFonts w:ascii="Times New Roman" w:eastAsia="Times New Roman" w:hAnsi="Times New Roman"/>
                <w:i/>
                <w:iCs/>
                <w:sz w:val="20"/>
                <w:szCs w:val="20"/>
                <w:u w:val="single"/>
                <w:lang w:eastAsia="ru-RU"/>
              </w:rPr>
              <w:t>1.3.7Фактические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C6658" w:rsidRPr="00BA0C28">
              <w:rPr>
                <w:rFonts w:ascii="Times New Roman" w:eastAsia="Times New Roman" w:hAnsi="Times New Roman"/>
                <w:i/>
                <w:iCs/>
                <w:webHidden/>
                <w:sz w:val="20"/>
                <w:szCs w:val="20"/>
                <w:lang w:eastAsia="ru-RU"/>
              </w:rPr>
              <w:tab/>
              <w:t>23</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1" w:history="1">
            <w:r w:rsidR="00AC6658" w:rsidRPr="00BA0C28">
              <w:rPr>
                <w:rFonts w:ascii="Times New Roman" w:eastAsia="Times New Roman" w:hAnsi="Times New Roman"/>
                <w:i/>
                <w:iCs/>
                <w:sz w:val="20"/>
                <w:szCs w:val="20"/>
                <w:u w:val="single"/>
                <w:lang w:eastAsia="ru-RU"/>
              </w:rPr>
              <w:t>1.3.8Гидравлические режимы тепловых сетей и пьезометрические графики.</w:t>
            </w:r>
            <w:r w:rsidR="00AC6658" w:rsidRPr="00BA0C28">
              <w:rPr>
                <w:rFonts w:ascii="Times New Roman" w:eastAsia="Times New Roman" w:hAnsi="Times New Roman"/>
                <w:i/>
                <w:iCs/>
                <w:webHidden/>
                <w:sz w:val="20"/>
                <w:szCs w:val="20"/>
                <w:lang w:eastAsia="ru-RU"/>
              </w:rPr>
              <w:tab/>
              <w:t>23</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02" w:history="1">
            <w:r w:rsidR="00AC6658" w:rsidRPr="00BA0C28">
              <w:rPr>
                <w:rFonts w:ascii="Times New Roman" w:eastAsia="Times New Roman" w:hAnsi="Times New Roman"/>
                <w:i/>
                <w:iCs/>
                <w:sz w:val="20"/>
                <w:szCs w:val="20"/>
                <w:u w:val="single"/>
                <w:lang w:eastAsia="ru-RU"/>
              </w:rPr>
              <w:t>1.3.9</w:t>
            </w:r>
            <w:r w:rsidR="00AC6658" w:rsidRPr="00BA0C28">
              <w:rPr>
                <w:rFonts w:ascii="Times New Roman" w:eastAsiaTheme="minorEastAsia" w:hAnsi="Times New Roman"/>
                <w:i/>
                <w:iCs/>
                <w:sz w:val="20"/>
                <w:szCs w:val="20"/>
                <w:lang w:eastAsia="ru-RU"/>
              </w:rPr>
              <w:t>С</w:t>
            </w:r>
            <w:r w:rsidR="00AC6658" w:rsidRPr="00BA0C28">
              <w:rPr>
                <w:rFonts w:ascii="Times New Roman" w:eastAsia="Times New Roman" w:hAnsi="Times New Roman"/>
                <w:i/>
                <w:iCs/>
                <w:sz w:val="20"/>
                <w:szCs w:val="20"/>
                <w:u w:val="single"/>
                <w:lang w:eastAsia="ru-RU"/>
              </w:rPr>
              <w:t>татистика отказов тепловых сетей (аварийных ситуаций) за последние 5 лет.</w:t>
            </w:r>
            <w:r w:rsidR="00AC6658" w:rsidRPr="00BA0C28">
              <w:rPr>
                <w:rFonts w:ascii="Times New Roman" w:eastAsia="Times New Roman" w:hAnsi="Times New Roman"/>
                <w:i/>
                <w:iCs/>
                <w:webHidden/>
                <w:sz w:val="20"/>
                <w:szCs w:val="20"/>
                <w:lang w:eastAsia="ru-RU"/>
              </w:rPr>
              <w:tab/>
              <w:t>29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02" w:history="1">
            <w:r w:rsidR="00AC6658" w:rsidRPr="00BA0C28">
              <w:rPr>
                <w:rFonts w:ascii="Times New Roman" w:eastAsia="Times New Roman" w:hAnsi="Times New Roman"/>
                <w:i/>
                <w:iCs/>
                <w:sz w:val="20"/>
                <w:szCs w:val="20"/>
                <w:u w:val="single"/>
                <w:lang w:eastAsia="ru-RU"/>
              </w:rPr>
              <w:t>1.3.10</w:t>
            </w:r>
            <w:r w:rsidR="00AC6658" w:rsidRPr="00BA0C28">
              <w:rPr>
                <w:rFonts w:ascii="Times New Roman" w:eastAsiaTheme="minorEastAsia" w:hAnsi="Times New Roman"/>
                <w:i/>
                <w:iCs/>
                <w:sz w:val="20"/>
                <w:szCs w:val="20"/>
                <w:u w:val="single"/>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C6658" w:rsidRPr="00BA0C28">
              <w:rPr>
                <w:rFonts w:ascii="Times New Roman" w:eastAsia="Times New Roman" w:hAnsi="Times New Roman"/>
                <w:i/>
                <w:iCs/>
                <w:sz w:val="20"/>
                <w:szCs w:val="20"/>
                <w:u w:val="single"/>
                <w:lang w:eastAsia="ru-RU"/>
              </w:rPr>
              <w:t>.</w:t>
            </w:r>
          </w:hyperlink>
          <w:r w:rsidR="00AC6658" w:rsidRPr="00BA0C28">
            <w:rPr>
              <w:rFonts w:ascii="Times New Roman" w:eastAsia="Times New Roman" w:hAnsi="Times New Roman"/>
              <w:i/>
              <w:iCs/>
              <w:webHidden/>
              <w:sz w:val="20"/>
              <w:szCs w:val="20"/>
              <w:lang w:eastAsia="ru-RU"/>
            </w:rPr>
            <w:tab/>
            <w:t>29</w:t>
          </w:r>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3" w:history="1">
            <w:r w:rsidR="00AC6658" w:rsidRPr="00BA0C28">
              <w:rPr>
                <w:rFonts w:ascii="Times New Roman" w:eastAsia="Times New Roman" w:hAnsi="Times New Roman"/>
                <w:i/>
                <w:iCs/>
                <w:sz w:val="20"/>
                <w:szCs w:val="20"/>
                <w:u w:val="single"/>
                <w:lang w:eastAsia="ru-RU"/>
              </w:rPr>
              <w:t>1.3.11Описание процедур диагностики состояния тепловых сетей и планирования капитальных (текущих) ремонтов.</w:t>
            </w:r>
            <w:r w:rsidR="00AC6658" w:rsidRPr="00BA0C28">
              <w:rPr>
                <w:rFonts w:ascii="Times New Roman" w:eastAsia="Times New Roman" w:hAnsi="Times New Roman"/>
                <w:i/>
                <w:iCs/>
                <w:webHidden/>
                <w:sz w:val="20"/>
                <w:szCs w:val="20"/>
                <w:lang w:eastAsia="ru-RU"/>
              </w:rPr>
              <w:tab/>
              <w:t>29</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4" w:history="1">
            <w:r w:rsidR="00AC6658" w:rsidRPr="00BA0C28">
              <w:rPr>
                <w:rFonts w:ascii="Times New Roman" w:eastAsia="Times New Roman" w:hAnsi="Times New Roman"/>
                <w:i/>
                <w:iCs/>
                <w:sz w:val="20"/>
                <w:szCs w:val="20"/>
                <w:u w:val="single"/>
                <w:lang w:eastAsia="ru-RU"/>
              </w:rPr>
              <w:t>1.3.12Описание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C6658" w:rsidRPr="00BA0C28">
              <w:rPr>
                <w:rFonts w:ascii="Times New Roman" w:eastAsia="Times New Roman" w:hAnsi="Times New Roman"/>
                <w:i/>
                <w:iCs/>
                <w:webHidden/>
                <w:sz w:val="20"/>
                <w:szCs w:val="20"/>
                <w:lang w:eastAsia="ru-RU"/>
              </w:rPr>
              <w:tab/>
              <w:t>34</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5" w:history="1">
            <w:r w:rsidR="00AC6658" w:rsidRPr="00BA0C28">
              <w:rPr>
                <w:rFonts w:ascii="Times New Roman" w:eastAsia="Times New Roman" w:hAnsi="Times New Roman"/>
                <w:i/>
                <w:iCs/>
                <w:sz w:val="20"/>
                <w:szCs w:val="20"/>
                <w:u w:val="single"/>
                <w:lang w:eastAsia="ru-RU"/>
              </w:rPr>
              <w:t>1.3.13Описание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AC6658" w:rsidRPr="00BA0C28">
              <w:rPr>
                <w:rFonts w:ascii="Times New Roman" w:eastAsia="Times New Roman" w:hAnsi="Times New Roman"/>
                <w:i/>
                <w:iCs/>
                <w:webHidden/>
                <w:sz w:val="20"/>
                <w:szCs w:val="20"/>
                <w:lang w:eastAsia="ru-RU"/>
              </w:rPr>
              <w:tab/>
              <w:t>35</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6" w:history="1">
            <w:r w:rsidR="00AC6658" w:rsidRPr="00BA0C28">
              <w:rPr>
                <w:rFonts w:ascii="Times New Roman" w:eastAsia="Times New Roman" w:hAnsi="Times New Roman"/>
                <w:i/>
                <w:iCs/>
                <w:sz w:val="20"/>
                <w:szCs w:val="20"/>
                <w:u w:val="single"/>
                <w:lang w:eastAsia="ru-RU"/>
              </w:rPr>
              <w:t>1.3.14Оценка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C6658" w:rsidRPr="00BA0C28">
              <w:rPr>
                <w:rFonts w:ascii="Times New Roman" w:eastAsia="Times New Roman" w:hAnsi="Times New Roman"/>
                <w:i/>
                <w:iCs/>
                <w:webHidden/>
                <w:sz w:val="20"/>
                <w:szCs w:val="20"/>
                <w:lang w:eastAsia="ru-RU"/>
              </w:rPr>
              <w:tab/>
              <w:t>36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7" w:history="1">
            <w:r w:rsidR="00AC6658" w:rsidRPr="00BA0C28">
              <w:rPr>
                <w:rFonts w:ascii="Times New Roman" w:eastAsia="Times New Roman" w:hAnsi="Times New Roman"/>
                <w:i/>
                <w:iCs/>
                <w:sz w:val="20"/>
                <w:szCs w:val="20"/>
                <w:u w:val="single"/>
                <w:lang w:eastAsia="ru-RU"/>
              </w:rPr>
              <w:t>1.3.15Предписания надзорных органов по запрещению дальнейшей эксплуатации участков тепловой сети и результаты их исполнения.</w:t>
            </w:r>
            <w:r w:rsidR="00AC6658" w:rsidRPr="00BA0C28">
              <w:rPr>
                <w:rFonts w:ascii="Times New Roman" w:eastAsia="Times New Roman" w:hAnsi="Times New Roman"/>
                <w:i/>
                <w:iCs/>
                <w:webHidden/>
                <w:sz w:val="20"/>
                <w:szCs w:val="20"/>
                <w:lang w:eastAsia="ru-RU"/>
              </w:rPr>
              <w:tab/>
              <w:t>36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8" w:history="1">
            <w:r w:rsidR="00AC6658" w:rsidRPr="00BA0C28">
              <w:rPr>
                <w:rFonts w:ascii="Times New Roman" w:eastAsia="Times New Roman" w:hAnsi="Times New Roman"/>
                <w:i/>
                <w:iCs/>
                <w:sz w:val="20"/>
                <w:szCs w:val="20"/>
                <w:u w:val="single"/>
                <w:lang w:eastAsia="ru-RU"/>
              </w:rPr>
              <w:t>1.3.16Описание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C6658" w:rsidRPr="00BA0C28">
              <w:rPr>
                <w:rFonts w:ascii="Times New Roman" w:eastAsia="Times New Roman" w:hAnsi="Times New Roman"/>
                <w:i/>
                <w:iCs/>
                <w:webHidden/>
                <w:sz w:val="20"/>
                <w:szCs w:val="20"/>
                <w:lang w:eastAsia="ru-RU"/>
              </w:rPr>
              <w:tab/>
              <w:t>36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09" w:history="1">
            <w:r w:rsidR="00AC6658" w:rsidRPr="00BA0C28">
              <w:rPr>
                <w:rFonts w:ascii="Times New Roman" w:eastAsia="Times New Roman" w:hAnsi="Times New Roman"/>
                <w:i/>
                <w:iCs/>
                <w:sz w:val="20"/>
                <w:szCs w:val="20"/>
                <w:u w:val="single"/>
                <w:lang w:eastAsia="ru-RU"/>
              </w:rPr>
              <w:t>1.3.17Сведения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C6658" w:rsidRPr="00BA0C28">
              <w:rPr>
                <w:rFonts w:ascii="Times New Roman" w:eastAsia="Times New Roman" w:hAnsi="Times New Roman"/>
                <w:i/>
                <w:iCs/>
                <w:webHidden/>
                <w:sz w:val="20"/>
                <w:szCs w:val="20"/>
                <w:lang w:eastAsia="ru-RU"/>
              </w:rPr>
              <w:tab/>
              <w:t>38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0" w:history="1">
            <w:r w:rsidR="00AC6658" w:rsidRPr="00BA0C28">
              <w:rPr>
                <w:rFonts w:ascii="Times New Roman" w:eastAsia="Times New Roman" w:hAnsi="Times New Roman"/>
                <w:i/>
                <w:iCs/>
                <w:sz w:val="20"/>
                <w:szCs w:val="20"/>
                <w:u w:val="single"/>
                <w:lang w:eastAsia="ru-RU"/>
              </w:rPr>
              <w:t>1.3.18Анализ работы диспетчерских служб теплоснабжающих (теплосетевых) организаций и используемых средств автоматизации, телемеханизации и связи.</w:t>
            </w:r>
            <w:r w:rsidR="00AC6658" w:rsidRPr="00BA0C28">
              <w:rPr>
                <w:rFonts w:ascii="Times New Roman" w:eastAsia="Times New Roman" w:hAnsi="Times New Roman"/>
                <w:i/>
                <w:iCs/>
                <w:webHidden/>
                <w:sz w:val="20"/>
                <w:szCs w:val="20"/>
                <w:lang w:eastAsia="ru-RU"/>
              </w:rPr>
              <w:tab/>
              <w:t>38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1" w:history="1">
            <w:r w:rsidR="00AC6658" w:rsidRPr="00BA0C28">
              <w:rPr>
                <w:rFonts w:ascii="Times New Roman" w:eastAsia="Times New Roman" w:hAnsi="Times New Roman"/>
                <w:i/>
                <w:iCs/>
                <w:sz w:val="20"/>
                <w:szCs w:val="20"/>
                <w:u w:val="single"/>
                <w:lang w:eastAsia="ru-RU"/>
              </w:rPr>
              <w:t>1.3.19Уровень автоматизации и обслуживания центральных тепловых пунктов, насосных станций.</w:t>
            </w:r>
            <w:r w:rsidR="00AC6658" w:rsidRPr="00BA0C28">
              <w:rPr>
                <w:rFonts w:ascii="Times New Roman" w:eastAsia="Times New Roman" w:hAnsi="Times New Roman"/>
                <w:i/>
                <w:iCs/>
                <w:webHidden/>
                <w:sz w:val="20"/>
                <w:szCs w:val="20"/>
                <w:lang w:eastAsia="ru-RU"/>
              </w:rPr>
              <w:tab/>
              <w:t>38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2" w:history="1">
            <w:r w:rsidR="00AC6658" w:rsidRPr="00BA0C28">
              <w:rPr>
                <w:rFonts w:ascii="Times New Roman" w:eastAsia="Times New Roman" w:hAnsi="Times New Roman"/>
                <w:i/>
                <w:iCs/>
                <w:sz w:val="20"/>
                <w:szCs w:val="20"/>
                <w:u w:val="single"/>
                <w:lang w:eastAsia="ru-RU"/>
              </w:rPr>
              <w:t>1.3.20Сведения о наличии защиты тепловых сетей от превышения давления.</w:t>
            </w:r>
            <w:r w:rsidR="00AC6658" w:rsidRPr="00BA0C28">
              <w:rPr>
                <w:rFonts w:ascii="Times New Roman" w:eastAsia="Times New Roman" w:hAnsi="Times New Roman"/>
                <w:i/>
                <w:iCs/>
                <w:webHidden/>
                <w:sz w:val="20"/>
                <w:szCs w:val="20"/>
                <w:lang w:eastAsia="ru-RU"/>
              </w:rPr>
              <w:tab/>
              <w:t>38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13" w:history="1">
            <w:r w:rsidR="00AC6658" w:rsidRPr="00BA0C28">
              <w:rPr>
                <w:rFonts w:ascii="Times New Roman" w:eastAsia="Times New Roman" w:hAnsi="Times New Roman"/>
                <w:i/>
                <w:iCs/>
                <w:sz w:val="20"/>
                <w:szCs w:val="20"/>
                <w:u w:val="single"/>
                <w:lang w:eastAsia="ru-RU"/>
              </w:rPr>
              <w:t>1.3.21</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Перечень выявленных бесхозяйных тепловых сетей и обоснование выбора организации, уполномоченной на их эксплуатацию.</w:t>
            </w:r>
            <w:r w:rsidR="00AC6658" w:rsidRPr="00BA0C28">
              <w:rPr>
                <w:rFonts w:ascii="Times New Roman" w:eastAsia="Times New Roman" w:hAnsi="Times New Roman"/>
                <w:i/>
                <w:iCs/>
                <w:webHidden/>
                <w:sz w:val="20"/>
                <w:szCs w:val="20"/>
                <w:lang w:eastAsia="ru-RU"/>
              </w:rPr>
              <w:tab/>
              <w:t>39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13" w:history="1">
            <w:r w:rsidR="00AC6658" w:rsidRPr="00BA0C28">
              <w:rPr>
                <w:rFonts w:ascii="Times New Roman" w:eastAsia="Times New Roman" w:hAnsi="Times New Roman"/>
                <w:i/>
                <w:iCs/>
                <w:sz w:val="20"/>
                <w:szCs w:val="20"/>
                <w:u w:val="single"/>
                <w:lang w:eastAsia="ru-RU"/>
              </w:rPr>
              <w:t>1.3.22Данные энергетических характеристик тепловых сетей (при их наличии).</w:t>
            </w:r>
            <w:r w:rsidR="00AC6658" w:rsidRPr="00BA0C28">
              <w:rPr>
                <w:rFonts w:ascii="Times New Roman" w:eastAsia="Times New Roman" w:hAnsi="Times New Roman"/>
                <w:i/>
                <w:iCs/>
                <w:webHidden/>
                <w:sz w:val="20"/>
                <w:szCs w:val="20"/>
                <w:lang w:eastAsia="ru-RU"/>
              </w:rPr>
              <w:tab/>
              <w:t>39</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14" w:history="1">
            <w:r w:rsidR="00AC6658" w:rsidRPr="00BA0C28">
              <w:rPr>
                <w:rFonts w:ascii="Times New Roman" w:eastAsia="Times New Roman" w:hAnsi="Times New Roman"/>
                <w:noProof/>
                <w:sz w:val="24"/>
                <w:szCs w:val="24"/>
                <w:u w:val="single"/>
                <w:lang w:eastAsia="ru-RU"/>
              </w:rPr>
              <w:t>1.4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Зоны действия источников тепловой энергии.</w:t>
            </w:r>
            <w:r w:rsidR="00AC6658" w:rsidRPr="00BA0C28">
              <w:rPr>
                <w:rFonts w:ascii="Times New Roman" w:eastAsia="Times New Roman" w:hAnsi="Times New Roman"/>
                <w:noProof/>
                <w:webHidden/>
                <w:sz w:val="24"/>
                <w:szCs w:val="24"/>
                <w:lang w:eastAsia="ru-RU"/>
              </w:rPr>
              <w:tab/>
              <w:t>39</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15" w:history="1">
            <w:r w:rsidR="00AC6658" w:rsidRPr="00BA0C28">
              <w:rPr>
                <w:rFonts w:ascii="Times New Roman" w:eastAsia="Times New Roman" w:hAnsi="Times New Roman"/>
                <w:noProof/>
                <w:sz w:val="24"/>
                <w:szCs w:val="24"/>
                <w:u w:val="single"/>
                <w:lang w:eastAsia="ru-RU"/>
              </w:rPr>
              <w:t>1.5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Тепловые нагрузки потребителей тепловой энергии, групп потребителей тепловой энергии</w:t>
            </w:r>
            <w:r w:rsidR="00AC6658" w:rsidRPr="00BA0C28">
              <w:rPr>
                <w:rFonts w:ascii="Times New Roman" w:eastAsia="Times New Roman" w:hAnsi="Times New Roman"/>
                <w:noProof/>
                <w:webHidden/>
                <w:sz w:val="24"/>
                <w:szCs w:val="24"/>
                <w:lang w:eastAsia="ru-RU"/>
              </w:rPr>
              <w:tab/>
              <w:t>43</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6" w:history="1">
            <w:r w:rsidR="00AC6658" w:rsidRPr="00BA0C28">
              <w:rPr>
                <w:rFonts w:ascii="Times New Roman" w:eastAsia="Times New Roman" w:hAnsi="Times New Roman"/>
                <w:i/>
                <w:iCs/>
                <w:sz w:val="20"/>
                <w:szCs w:val="20"/>
                <w:u w:val="single"/>
                <w:lang w:eastAsia="ru-RU"/>
              </w:rPr>
              <w:t>1.5.1</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w:t>
            </w:r>
            <w:r w:rsidR="00AC6658" w:rsidRPr="00BA0C28">
              <w:rPr>
                <w:rFonts w:ascii="Times New Roman" w:eastAsia="Times New Roman" w:hAnsi="Times New Roman"/>
                <w:i/>
                <w:iCs/>
                <w:sz w:val="20"/>
                <w:szCs w:val="20"/>
                <w:u w:val="single"/>
                <w:lang w:eastAsia="ru-RU"/>
              </w:rPr>
              <w:br/>
              <w:t>энергии.</w:t>
            </w:r>
            <w:r w:rsidR="00AC6658" w:rsidRPr="00BA0C28">
              <w:rPr>
                <w:rFonts w:ascii="Times New Roman" w:eastAsia="Times New Roman" w:hAnsi="Times New Roman"/>
                <w:i/>
                <w:iCs/>
                <w:webHidden/>
                <w:sz w:val="20"/>
                <w:szCs w:val="20"/>
                <w:lang w:eastAsia="ru-RU"/>
              </w:rPr>
              <w:tab/>
              <w:t>43</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7" w:history="1">
            <w:r w:rsidR="00AC6658" w:rsidRPr="00BA0C28">
              <w:rPr>
                <w:rFonts w:ascii="Times New Roman" w:eastAsia="Times New Roman" w:hAnsi="Times New Roman"/>
                <w:i/>
                <w:iCs/>
                <w:sz w:val="20"/>
                <w:szCs w:val="20"/>
                <w:u w:val="single"/>
                <w:lang w:eastAsia="ru-RU"/>
              </w:rPr>
              <w:t>1.5.2Описание значений расчетных тепловых нагрузок на коллекторах источников тепловой энергии.</w:t>
            </w:r>
            <w:r w:rsidR="00AC6658" w:rsidRPr="00BA0C28">
              <w:rPr>
                <w:rFonts w:ascii="Times New Roman" w:eastAsia="Times New Roman" w:hAnsi="Times New Roman"/>
                <w:i/>
                <w:iCs/>
                <w:webHidden/>
                <w:sz w:val="20"/>
                <w:szCs w:val="20"/>
                <w:lang w:eastAsia="ru-RU"/>
              </w:rPr>
              <w:tab/>
              <w:t>43</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8" w:history="1">
            <w:r w:rsidR="00AC6658" w:rsidRPr="00BA0C28">
              <w:rPr>
                <w:rFonts w:ascii="Times New Roman" w:eastAsia="Times New Roman" w:hAnsi="Times New Roman"/>
                <w:i/>
                <w:iCs/>
                <w:sz w:val="20"/>
                <w:szCs w:val="20"/>
                <w:u w:val="single"/>
                <w:lang w:eastAsia="ru-RU"/>
              </w:rPr>
              <w:t>1.5.3Описание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C6658" w:rsidRPr="00BA0C28">
              <w:rPr>
                <w:rFonts w:ascii="Times New Roman" w:eastAsia="Times New Roman" w:hAnsi="Times New Roman"/>
                <w:i/>
                <w:iCs/>
                <w:webHidden/>
                <w:sz w:val="20"/>
                <w:szCs w:val="20"/>
                <w:lang w:eastAsia="ru-RU"/>
              </w:rPr>
              <w:tab/>
              <w:t>44</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19" w:history="1">
            <w:r w:rsidR="00AC6658" w:rsidRPr="00BA0C28">
              <w:rPr>
                <w:rFonts w:ascii="Times New Roman" w:eastAsia="Times New Roman" w:hAnsi="Times New Roman"/>
                <w:i/>
                <w:iCs/>
                <w:sz w:val="20"/>
                <w:szCs w:val="20"/>
                <w:u w:val="single"/>
                <w:lang w:eastAsia="ru-RU"/>
              </w:rPr>
              <w:t>1.5.4Описание величины потребления тепловой энергии в расчетных элементах территориального деления за отопительный период и за год в целом</w:t>
            </w:r>
            <w:r w:rsidR="00AC6658" w:rsidRPr="00BA0C28">
              <w:rPr>
                <w:rFonts w:ascii="Times New Roman" w:eastAsia="Times New Roman" w:hAnsi="Times New Roman"/>
                <w:i/>
                <w:iCs/>
                <w:webHidden/>
                <w:sz w:val="20"/>
                <w:szCs w:val="20"/>
                <w:lang w:eastAsia="ru-RU"/>
              </w:rPr>
              <w:tab/>
              <w:t>44</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0" w:history="1">
            <w:r w:rsidR="00AC6658" w:rsidRPr="00BA0C28">
              <w:rPr>
                <w:rFonts w:ascii="Times New Roman" w:eastAsia="Times New Roman" w:hAnsi="Times New Roman"/>
                <w:bCs/>
                <w:i/>
                <w:iCs/>
                <w:sz w:val="20"/>
                <w:szCs w:val="20"/>
                <w:u w:val="single"/>
                <w:lang w:eastAsia="ru-RU"/>
              </w:rPr>
              <w:t>1.5.5.Описание существующих нормативов потребления тепловой энергии для населения на отопление и горячее водоснабжение</w:t>
            </w:r>
            <w:r w:rsidR="00AC6658" w:rsidRPr="00BA0C28">
              <w:rPr>
                <w:rFonts w:ascii="Times New Roman" w:eastAsia="Times New Roman" w:hAnsi="Times New Roman"/>
                <w:b/>
                <w:bCs/>
                <w:i/>
                <w:iCs/>
                <w:sz w:val="20"/>
                <w:szCs w:val="20"/>
                <w:u w:val="single"/>
                <w:lang w:eastAsia="ru-RU"/>
              </w:rPr>
              <w:t>.</w:t>
            </w:r>
            <w:r w:rsidR="00AC6658" w:rsidRPr="00BA0C28">
              <w:rPr>
                <w:rFonts w:ascii="Times New Roman" w:eastAsia="Times New Roman" w:hAnsi="Times New Roman"/>
                <w:i/>
                <w:iCs/>
                <w:webHidden/>
                <w:sz w:val="20"/>
                <w:szCs w:val="20"/>
                <w:lang w:eastAsia="ru-RU"/>
              </w:rPr>
              <w:tab/>
              <w:t>4</w:t>
            </w:r>
            <w:r w:rsidR="00AC6658" w:rsidRPr="00BA0C28">
              <w:rPr>
                <w:rFonts w:ascii="Times New Roman" w:eastAsia="Times New Roman" w:hAnsi="Times New Roman"/>
                <w:i/>
                <w:iCs/>
                <w:webHidden/>
                <w:sz w:val="20"/>
                <w:szCs w:val="20"/>
                <w:lang w:val="en-US" w:eastAsia="ru-RU"/>
              </w:rPr>
              <w:t>5</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0" w:history="1">
            <w:r w:rsidR="00AC6658" w:rsidRPr="00BA0C28">
              <w:rPr>
                <w:rFonts w:ascii="Times New Roman" w:eastAsia="Times New Roman" w:hAnsi="Times New Roman"/>
                <w:bCs/>
                <w:i/>
                <w:iCs/>
                <w:sz w:val="20"/>
                <w:szCs w:val="20"/>
                <w:u w:val="single"/>
                <w:lang w:eastAsia="ru-RU"/>
              </w:rPr>
              <w:t>1.5.6.Описание сравнения величины договорной и расчетной тепловой нагрузки по зоне действия каждого источника тепловой энергии</w:t>
            </w:r>
            <w:r w:rsidR="00AC6658" w:rsidRPr="00BA0C28">
              <w:rPr>
                <w:rFonts w:ascii="Times New Roman" w:eastAsia="Times New Roman" w:hAnsi="Times New Roman"/>
                <w:i/>
                <w:iCs/>
                <w:webHidden/>
                <w:sz w:val="20"/>
                <w:szCs w:val="20"/>
                <w:lang w:eastAsia="ru-RU"/>
              </w:rPr>
              <w:tab/>
              <w:t>45</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21" w:history="1">
            <w:r w:rsidR="00AC6658" w:rsidRPr="00BA0C28">
              <w:rPr>
                <w:rFonts w:ascii="Times New Roman" w:eastAsia="Times New Roman" w:hAnsi="Times New Roman"/>
                <w:noProof/>
                <w:sz w:val="24"/>
                <w:szCs w:val="24"/>
                <w:u w:val="single"/>
                <w:lang w:eastAsia="ru-RU"/>
              </w:rPr>
              <w:t>1.6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Балансы тепловой мощности и тепловой нагрузки в зонах действия источников тепловой энергии.</w:t>
            </w:r>
            <w:r w:rsidR="00AC6658" w:rsidRPr="00BA0C28">
              <w:rPr>
                <w:rFonts w:ascii="Times New Roman" w:eastAsia="Times New Roman" w:hAnsi="Times New Roman"/>
                <w:noProof/>
                <w:webHidden/>
                <w:sz w:val="24"/>
                <w:szCs w:val="24"/>
                <w:lang w:eastAsia="ru-RU"/>
              </w:rPr>
              <w:tab/>
              <w:t>46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22" w:history="1">
            <w:r w:rsidR="00AC6658" w:rsidRPr="00BA0C28">
              <w:rPr>
                <w:rFonts w:ascii="Times New Roman" w:eastAsia="Times New Roman" w:hAnsi="Times New Roman"/>
                <w:i/>
                <w:iCs/>
                <w:sz w:val="20"/>
                <w:szCs w:val="20"/>
                <w:u w:val="single"/>
                <w:lang w:eastAsia="ru-RU"/>
              </w:rPr>
              <w:t>1.6.1Описание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C6658" w:rsidRPr="00BA0C28">
              <w:rPr>
                <w:rFonts w:ascii="Times New Roman" w:eastAsia="Times New Roman" w:hAnsi="Times New Roman"/>
                <w:i/>
                <w:iCs/>
                <w:webHidden/>
                <w:sz w:val="20"/>
                <w:szCs w:val="20"/>
                <w:lang w:eastAsia="ru-RU"/>
              </w:rPr>
              <w:tab/>
              <w:t>46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23" w:history="1">
            <w:r w:rsidR="00AC6658" w:rsidRPr="00BA0C28">
              <w:rPr>
                <w:rFonts w:ascii="Times New Roman" w:eastAsia="Times New Roman" w:hAnsi="Times New Roman"/>
                <w:i/>
                <w:iCs/>
                <w:sz w:val="20"/>
                <w:szCs w:val="20"/>
                <w:u w:val="single"/>
                <w:lang w:eastAsia="ru-RU"/>
              </w:rPr>
              <w:t>1.6.2</w:t>
            </w:r>
            <w:r w:rsidR="00AC6658" w:rsidRPr="00BA0C28">
              <w:rPr>
                <w:rFonts w:ascii="Times New Roman" w:eastAsiaTheme="minorEastAsia" w:hAnsi="Times New Roman"/>
                <w:i/>
                <w:iCs/>
                <w:sz w:val="20"/>
                <w:szCs w:val="20"/>
                <w:lang w:val="en-US" w:eastAsia="ru-RU"/>
              </w:rPr>
              <w:t xml:space="preserve"> </w:t>
            </w:r>
            <w:r w:rsidR="00AC6658" w:rsidRPr="00BA0C28">
              <w:rPr>
                <w:rFonts w:ascii="Times New Roman" w:eastAsia="Times New Roman" w:hAnsi="Times New Roman"/>
                <w:i/>
                <w:iCs/>
                <w:sz w:val="20"/>
                <w:szCs w:val="20"/>
                <w:u w:val="single"/>
                <w:lang w:eastAsia="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C6658" w:rsidRPr="00BA0C28">
              <w:rPr>
                <w:rFonts w:ascii="Times New Roman" w:eastAsia="Times New Roman" w:hAnsi="Times New Roman"/>
                <w:i/>
                <w:iCs/>
                <w:webHidden/>
                <w:sz w:val="20"/>
                <w:szCs w:val="20"/>
                <w:lang w:eastAsia="ru-RU"/>
              </w:rPr>
              <w:tab/>
              <w:t>46</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24" w:history="1">
            <w:r w:rsidR="00AC6658" w:rsidRPr="00BA0C28">
              <w:rPr>
                <w:rFonts w:ascii="Times New Roman" w:eastAsia="Times New Roman" w:hAnsi="Times New Roman"/>
                <w:i/>
                <w:iCs/>
                <w:sz w:val="20"/>
                <w:szCs w:val="20"/>
                <w:u w:val="single"/>
                <w:lang w:eastAsia="ru-RU"/>
              </w:rPr>
              <w:t>1.6.3Описание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C6658" w:rsidRPr="00BA0C28">
              <w:rPr>
                <w:rFonts w:ascii="Times New Roman" w:eastAsia="Times New Roman" w:hAnsi="Times New Roman"/>
                <w:i/>
                <w:iCs/>
                <w:webHidden/>
                <w:sz w:val="20"/>
                <w:szCs w:val="20"/>
                <w:lang w:eastAsia="ru-RU"/>
              </w:rPr>
              <w:tab/>
              <w:t>46</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5" w:history="1">
            <w:r w:rsidR="00AC6658" w:rsidRPr="00BA0C28">
              <w:rPr>
                <w:rFonts w:ascii="Times New Roman" w:eastAsia="Times New Roman" w:hAnsi="Times New Roman"/>
                <w:i/>
                <w:iCs/>
                <w:sz w:val="20"/>
                <w:szCs w:val="20"/>
                <w:u w:val="single"/>
                <w:lang w:eastAsia="ru-RU"/>
              </w:rPr>
              <w:t>1.6.4Описание причины возникновения дефицитов тепловой мощности и последствий влияния дефицитов на качество теплоснабжения.</w:t>
            </w:r>
            <w:r w:rsidR="00AC6658" w:rsidRPr="00BA0C28">
              <w:rPr>
                <w:rFonts w:ascii="Times New Roman" w:eastAsia="Times New Roman" w:hAnsi="Times New Roman"/>
                <w:i/>
                <w:iCs/>
                <w:webHidden/>
                <w:sz w:val="20"/>
                <w:szCs w:val="20"/>
                <w:lang w:eastAsia="ru-RU"/>
              </w:rPr>
              <w:tab/>
              <w:t>47</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5" w:history="1">
            <w:r w:rsidR="00AC6658" w:rsidRPr="00BA0C28">
              <w:rPr>
                <w:rFonts w:ascii="Times New Roman" w:eastAsia="Times New Roman" w:hAnsi="Times New Roman"/>
                <w:i/>
                <w:iCs/>
                <w:sz w:val="20"/>
                <w:szCs w:val="20"/>
                <w:u w:val="single"/>
                <w:lang w:eastAsia="ru-RU"/>
              </w:rPr>
              <w:t>1.6.5</w:t>
            </w:r>
            <w:r w:rsidR="00AC6658" w:rsidRPr="00BA0C28">
              <w:rPr>
                <w:rFonts w:ascii="Times New Roman" w:eastAsiaTheme="minorEastAsia" w:hAnsi="Times New Roman"/>
                <w:i/>
                <w:iCs/>
                <w:sz w:val="20"/>
                <w:szCs w:val="20"/>
                <w:lang w:val="en-US" w:eastAsia="ru-RU"/>
              </w:rPr>
              <w:t xml:space="preserve"> </w:t>
            </w:r>
            <w:r w:rsidR="00AC6658" w:rsidRPr="00BA0C28">
              <w:rPr>
                <w:rFonts w:ascii="Times New Roman" w:eastAsia="Times New Roman" w:hAnsi="Times New Roman"/>
                <w:i/>
                <w:iCs/>
                <w:sz w:val="20"/>
                <w:szCs w:val="20"/>
                <w:u w:val="single"/>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C6658" w:rsidRPr="00BA0C28">
              <w:rPr>
                <w:rFonts w:ascii="Times New Roman" w:eastAsia="Times New Roman" w:hAnsi="Times New Roman"/>
                <w:i/>
                <w:iCs/>
                <w:webHidden/>
                <w:sz w:val="20"/>
                <w:szCs w:val="20"/>
                <w:lang w:eastAsia="ru-RU"/>
              </w:rPr>
              <w:tab/>
              <w:t>47</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imes New Roman" w:hAnsi="Times New Roman"/>
              <w:sz w:val="24"/>
              <w:szCs w:val="24"/>
              <w:lang w:eastAsia="ru-RU"/>
            </w:rPr>
          </w:pPr>
          <w:hyperlink w:anchor="_Toc7011126" w:history="1">
            <w:r w:rsidR="00AC6658" w:rsidRPr="00BA0C28">
              <w:rPr>
                <w:rFonts w:ascii="Times New Roman" w:eastAsia="Times New Roman" w:hAnsi="Times New Roman"/>
                <w:noProof/>
                <w:sz w:val="24"/>
                <w:szCs w:val="24"/>
                <w:u w:val="single"/>
                <w:lang w:eastAsia="ru-RU"/>
              </w:rPr>
              <w:t>1.7</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Балансы теплоносителя.</w:t>
            </w:r>
            <w:r w:rsidR="00AC6658" w:rsidRPr="00BA0C28">
              <w:rPr>
                <w:rFonts w:ascii="Times New Roman" w:eastAsia="Times New Roman" w:hAnsi="Times New Roman"/>
                <w:noProof/>
                <w:webHidden/>
                <w:sz w:val="24"/>
                <w:szCs w:val="24"/>
                <w:lang w:eastAsia="ru-RU"/>
              </w:rPr>
              <w:tab/>
            </w:r>
          </w:hyperlink>
          <w:r w:rsidR="00AC6658" w:rsidRPr="00BA0C28">
            <w:rPr>
              <w:rFonts w:ascii="Times New Roman" w:eastAsia="Times New Roman" w:hAnsi="Times New Roman"/>
              <w:sz w:val="24"/>
              <w:szCs w:val="24"/>
              <w:lang w:eastAsia="ru-RU"/>
            </w:rPr>
            <w:t>48</w:t>
          </w:r>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2" w:history="1">
            <w:r w:rsidR="00AC6658" w:rsidRPr="00BA0C28">
              <w:rPr>
                <w:rFonts w:ascii="Times New Roman" w:eastAsia="Times New Roman" w:hAnsi="Times New Roman"/>
                <w:i/>
                <w:iCs/>
                <w:sz w:val="20"/>
                <w:szCs w:val="20"/>
                <w:u w:val="single"/>
                <w:lang w:eastAsia="ru-RU"/>
              </w:rPr>
              <w:t>1.7.1</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C6658" w:rsidRPr="00BA0C28">
              <w:rPr>
                <w:rFonts w:ascii="Times New Roman" w:eastAsia="Times New Roman" w:hAnsi="Times New Roman"/>
                <w:i/>
                <w:iCs/>
                <w:webHidden/>
                <w:sz w:val="20"/>
                <w:szCs w:val="20"/>
                <w:lang w:eastAsia="ru-RU"/>
              </w:rPr>
              <w:tab/>
              <w:t>48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2" w:history="1">
            <w:r w:rsidR="00AC6658" w:rsidRPr="00BA0C28">
              <w:rPr>
                <w:rFonts w:ascii="Times New Roman" w:eastAsia="Times New Roman" w:hAnsi="Times New Roman"/>
                <w:i/>
                <w:iCs/>
                <w:sz w:val="20"/>
                <w:szCs w:val="20"/>
                <w:u w:val="single"/>
                <w:lang w:eastAsia="ru-RU"/>
              </w:rPr>
              <w:t>1.7.2</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C6658" w:rsidRPr="00BA0C28">
              <w:rPr>
                <w:rFonts w:ascii="Times New Roman" w:eastAsia="Times New Roman" w:hAnsi="Times New Roman"/>
                <w:i/>
                <w:iCs/>
                <w:webHidden/>
                <w:sz w:val="20"/>
                <w:szCs w:val="20"/>
                <w:lang w:eastAsia="ru-RU"/>
              </w:rPr>
              <w:tab/>
              <w:t>48</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27" w:history="1">
            <w:r w:rsidR="00AC6658" w:rsidRPr="00BA0C28">
              <w:rPr>
                <w:rFonts w:ascii="Times New Roman" w:eastAsia="Times New Roman" w:hAnsi="Times New Roman"/>
                <w:noProof/>
                <w:sz w:val="24"/>
                <w:szCs w:val="24"/>
                <w:u w:val="single"/>
                <w:lang w:eastAsia="ru-RU"/>
              </w:rPr>
              <w:t>1.8</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Топливные балансы источников тепловой энергии и система обеспечения топливом.</w:t>
            </w:r>
            <w:r w:rsidR="00AC6658" w:rsidRPr="00BA0C28">
              <w:rPr>
                <w:rFonts w:ascii="Times New Roman" w:eastAsia="Times New Roman" w:hAnsi="Times New Roman"/>
                <w:noProof/>
                <w:webHidden/>
                <w:sz w:val="24"/>
                <w:szCs w:val="24"/>
                <w:lang w:eastAsia="ru-RU"/>
              </w:rPr>
              <w:tab/>
              <w:t>49</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28" w:history="1">
            <w:r w:rsidR="00AC6658" w:rsidRPr="00BA0C28">
              <w:rPr>
                <w:rFonts w:ascii="Times New Roman" w:eastAsia="Times New Roman" w:hAnsi="Times New Roman"/>
                <w:i/>
                <w:iCs/>
                <w:sz w:val="20"/>
                <w:szCs w:val="20"/>
                <w:u w:val="single"/>
                <w:lang w:eastAsia="ru-RU"/>
              </w:rPr>
              <w:t>1.8.1Описание видов и количества используемого основного топлива для каждого источника тепловой энергии.</w:t>
            </w:r>
            <w:r w:rsidR="00AC6658" w:rsidRPr="00BA0C28">
              <w:rPr>
                <w:rFonts w:ascii="Times New Roman" w:eastAsia="Times New Roman" w:hAnsi="Times New Roman"/>
                <w:i/>
                <w:iCs/>
                <w:webHidden/>
                <w:sz w:val="20"/>
                <w:szCs w:val="20"/>
                <w:lang w:eastAsia="ru-RU"/>
              </w:rPr>
              <w:tab/>
              <w:t>49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1.8.2Описание видов резервного и аварийного топлива и возможности их обеспечения в соответствии с нормативными требованиями.</w:t>
            </w:r>
            <w:r w:rsidR="00AC6658" w:rsidRPr="00BA0C28">
              <w:rPr>
                <w:rFonts w:ascii="Times New Roman" w:eastAsia="Times New Roman" w:hAnsi="Times New Roman"/>
                <w:i/>
                <w:iCs/>
                <w:webHidden/>
                <w:sz w:val="20"/>
                <w:szCs w:val="20"/>
                <w:lang w:eastAsia="ru-RU"/>
              </w:rPr>
              <w:tab/>
              <w:t>49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1.8.3Описание особенностей характеристик видов топлива в зависимости от мест поставки.</w:t>
            </w:r>
            <w:r w:rsidR="00AC6658" w:rsidRPr="00BA0C28">
              <w:rPr>
                <w:rFonts w:ascii="Times New Roman" w:eastAsia="Times New Roman" w:hAnsi="Times New Roman"/>
                <w:i/>
                <w:iCs/>
                <w:webHidden/>
                <w:sz w:val="20"/>
                <w:szCs w:val="20"/>
                <w:lang w:eastAsia="ru-RU"/>
              </w:rPr>
              <w:tab/>
              <w:t>49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1.8.4Описание использования местных видов топлива.</w:t>
            </w:r>
            <w:r w:rsidR="00AC6658" w:rsidRPr="00BA0C28">
              <w:rPr>
                <w:rFonts w:ascii="Times New Roman" w:eastAsia="Times New Roman" w:hAnsi="Times New Roman"/>
                <w:i/>
                <w:iCs/>
                <w:webHidden/>
                <w:sz w:val="20"/>
                <w:szCs w:val="20"/>
                <w:lang w:eastAsia="ru-RU"/>
              </w:rPr>
              <w:tab/>
              <w:t>50</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1.8.5Описание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C6658" w:rsidRPr="00BA0C28">
              <w:rPr>
                <w:rFonts w:ascii="Times New Roman" w:eastAsia="Times New Roman" w:hAnsi="Times New Roman"/>
                <w:i/>
                <w:iCs/>
                <w:webHidden/>
                <w:sz w:val="20"/>
                <w:szCs w:val="20"/>
                <w:lang w:eastAsia="ru-RU"/>
              </w:rPr>
              <w:tab/>
              <w:t>50</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1.8.6</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C6658" w:rsidRPr="00BA0C28">
              <w:rPr>
                <w:rFonts w:ascii="Times New Roman" w:eastAsia="Times New Roman" w:hAnsi="Times New Roman"/>
                <w:i/>
                <w:iCs/>
                <w:webHidden/>
                <w:sz w:val="20"/>
                <w:szCs w:val="20"/>
                <w:lang w:eastAsia="ru-RU"/>
              </w:rPr>
              <w:tab/>
              <w:t>50</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29" w:history="1">
            <w:r w:rsidR="00AC6658" w:rsidRPr="00BA0C28">
              <w:rPr>
                <w:rFonts w:ascii="Times New Roman" w:eastAsia="Times New Roman" w:hAnsi="Times New Roman"/>
                <w:i/>
                <w:iCs/>
                <w:sz w:val="20"/>
                <w:szCs w:val="20"/>
                <w:u w:val="single"/>
                <w:lang w:eastAsia="ru-RU"/>
              </w:rPr>
              <w:t>1.8.7Описание приоритетного направления развития топливного баланса поселения, городского округа.</w:t>
            </w:r>
            <w:r w:rsidR="00AC6658" w:rsidRPr="00BA0C28">
              <w:rPr>
                <w:rFonts w:ascii="Times New Roman" w:eastAsia="Times New Roman" w:hAnsi="Times New Roman"/>
                <w:i/>
                <w:iCs/>
                <w:webHidden/>
                <w:sz w:val="20"/>
                <w:szCs w:val="20"/>
                <w:lang w:eastAsia="ru-RU"/>
              </w:rPr>
              <w:tab/>
              <w:t>50</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30" w:history="1">
            <w:r w:rsidR="00AC6658" w:rsidRPr="00BA0C28">
              <w:rPr>
                <w:rFonts w:ascii="Times New Roman" w:eastAsia="Times New Roman" w:hAnsi="Times New Roman"/>
                <w:noProof/>
                <w:sz w:val="24"/>
                <w:szCs w:val="24"/>
                <w:u w:val="single"/>
                <w:lang w:eastAsia="ru-RU"/>
              </w:rPr>
              <w:t>1.9</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Надежность теплоснабжения.</w:t>
            </w:r>
            <w:r w:rsidR="00AC6658" w:rsidRPr="00BA0C28">
              <w:rPr>
                <w:rFonts w:ascii="Times New Roman" w:eastAsia="Times New Roman" w:hAnsi="Times New Roman"/>
                <w:noProof/>
                <w:webHidden/>
                <w:sz w:val="24"/>
                <w:szCs w:val="24"/>
                <w:lang w:eastAsia="ru-RU"/>
              </w:rPr>
              <w:tab/>
              <w:t>50</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31" w:history="1">
            <w:r w:rsidR="00AC6658" w:rsidRPr="00BA0C28">
              <w:rPr>
                <w:rFonts w:ascii="Times New Roman" w:eastAsia="Times New Roman" w:hAnsi="Times New Roman"/>
                <w:i/>
                <w:iCs/>
                <w:sz w:val="20"/>
                <w:szCs w:val="20"/>
                <w:u w:val="single"/>
                <w:lang w:eastAsia="ru-RU"/>
              </w:rPr>
              <w:t>1.9.1Поток отказов (частота отказов) участков тепловых сетей</w:t>
            </w:r>
            <w:r w:rsidR="00AC6658" w:rsidRPr="00BA0C28">
              <w:rPr>
                <w:rFonts w:ascii="Times New Roman" w:eastAsia="Times New Roman" w:hAnsi="Times New Roman"/>
                <w:i/>
                <w:iCs/>
                <w:webHidden/>
                <w:sz w:val="20"/>
                <w:szCs w:val="20"/>
                <w:lang w:eastAsia="ru-RU"/>
              </w:rPr>
              <w:tab/>
              <w:t>60</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32" w:history="1">
            <w:r w:rsidR="00AC6658" w:rsidRPr="00BA0C28">
              <w:rPr>
                <w:rFonts w:ascii="Times New Roman" w:eastAsia="Times New Roman" w:hAnsi="Times New Roman"/>
                <w:i/>
                <w:iCs/>
                <w:sz w:val="20"/>
                <w:szCs w:val="20"/>
                <w:u w:val="single"/>
                <w:lang w:eastAsia="ru-RU"/>
              </w:rPr>
              <w:t>1.9.2Частота отключений потребителей.</w:t>
            </w:r>
            <w:r w:rsidR="00AC6658" w:rsidRPr="00BA0C28">
              <w:rPr>
                <w:rFonts w:ascii="Times New Roman" w:eastAsia="Times New Roman" w:hAnsi="Times New Roman"/>
                <w:i/>
                <w:iCs/>
                <w:webHidden/>
                <w:sz w:val="20"/>
                <w:szCs w:val="20"/>
                <w:lang w:eastAsia="ru-RU"/>
              </w:rPr>
              <w:tab/>
              <w:t>60</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AC6658" w:rsidRPr="00BA0C28">
              <w:rPr>
                <w:rFonts w:ascii="Times New Roman" w:eastAsia="Times New Roman" w:hAnsi="Times New Roman"/>
                <w:i/>
                <w:iCs/>
                <w:sz w:val="20"/>
                <w:szCs w:val="20"/>
                <w:u w:val="single"/>
                <w:lang w:eastAsia="ru-RU"/>
              </w:rPr>
              <w:t>1.9.3Поток (частота) и время восстановления теплоснабжения потребителей после отключений.</w:t>
            </w:r>
            <w:r w:rsidR="00AC6658" w:rsidRPr="00BA0C28">
              <w:rPr>
                <w:rFonts w:ascii="Times New Roman" w:eastAsia="Times New Roman" w:hAnsi="Times New Roman"/>
                <w:i/>
                <w:iCs/>
                <w:webHidden/>
                <w:sz w:val="20"/>
                <w:szCs w:val="20"/>
                <w:lang w:eastAsia="ru-RU"/>
              </w:rPr>
              <w:tab/>
              <w:t>61</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AC6658" w:rsidRPr="00BA0C28">
              <w:rPr>
                <w:rFonts w:ascii="Times New Roman" w:eastAsia="Times New Roman" w:hAnsi="Times New Roman"/>
                <w:i/>
                <w:iCs/>
                <w:sz w:val="20"/>
                <w:szCs w:val="20"/>
                <w:u w:val="single"/>
                <w:lang w:eastAsia="ru-RU"/>
              </w:rPr>
              <w:t>1.9.4</w:t>
            </w:r>
            <w:r w:rsidR="00AC6658" w:rsidRPr="00BA0C28">
              <w:rPr>
                <w:rFonts w:ascii="Times New Roman" w:eastAsiaTheme="minorEastAsia" w:hAnsi="Times New Roman"/>
                <w:i/>
                <w:iCs/>
                <w:sz w:val="20"/>
                <w:szCs w:val="20"/>
                <w:lang w:eastAsia="ru-RU"/>
              </w:rPr>
              <w:t>Графические материалы (карты-схемы тепловых сетей и зон ненормативной надежности и безопасности теплоснабжения)</w:t>
            </w:r>
            <w:r w:rsidR="00AC6658" w:rsidRPr="00BA0C28">
              <w:rPr>
                <w:rFonts w:ascii="Times New Roman" w:eastAsia="Times New Roman" w:hAnsi="Times New Roman"/>
                <w:i/>
                <w:iCs/>
                <w:sz w:val="20"/>
                <w:szCs w:val="20"/>
                <w:u w:val="single"/>
                <w:lang w:eastAsia="ru-RU"/>
              </w:rPr>
              <w:t>Поток (частота) и время восстановления теплоснабжения потребителей после отключений.</w:t>
            </w:r>
            <w:r w:rsidR="00AC6658" w:rsidRPr="00BA0C28">
              <w:rPr>
                <w:rFonts w:ascii="Times New Roman" w:eastAsia="Times New Roman" w:hAnsi="Times New Roman"/>
                <w:i/>
                <w:iCs/>
                <w:webHidden/>
                <w:sz w:val="20"/>
                <w:szCs w:val="20"/>
                <w:lang w:eastAsia="ru-RU"/>
              </w:rPr>
              <w:tab/>
              <w:t>61</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AC6658" w:rsidRPr="00BA0C28">
              <w:rPr>
                <w:rFonts w:ascii="Times New Roman" w:eastAsia="Times New Roman" w:hAnsi="Times New Roman"/>
                <w:i/>
                <w:iCs/>
                <w:sz w:val="20"/>
                <w:szCs w:val="20"/>
                <w:u w:val="single"/>
                <w:lang w:eastAsia="ru-RU"/>
              </w:rPr>
              <w:t>1.9.5</w:t>
            </w:r>
            <w:r w:rsidR="00AC6658" w:rsidRPr="00BA0C28">
              <w:rPr>
                <w:rFonts w:ascii="Times New Roman" w:eastAsiaTheme="minorEastAsia" w:hAnsi="Times New Roman"/>
                <w:i/>
                <w:iCs/>
                <w:sz w:val="20"/>
                <w:szCs w:val="20"/>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C6658" w:rsidRPr="00BA0C28">
              <w:rPr>
                <w:rFonts w:ascii="Times New Roman" w:eastAsia="Times New Roman" w:hAnsi="Times New Roman"/>
                <w:i/>
                <w:iCs/>
                <w:webHidden/>
                <w:sz w:val="20"/>
                <w:szCs w:val="20"/>
                <w:lang w:eastAsia="ru-RU"/>
              </w:rPr>
              <w:tab/>
              <w:t>61</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3" w:history="1">
            <w:r w:rsidR="00AC6658" w:rsidRPr="00BA0C28">
              <w:rPr>
                <w:rFonts w:ascii="Times New Roman" w:eastAsia="Times New Roman" w:hAnsi="Times New Roman"/>
                <w:i/>
                <w:iCs/>
                <w:sz w:val="20"/>
                <w:szCs w:val="20"/>
                <w:u w:val="single"/>
                <w:lang w:eastAsia="ru-RU"/>
              </w:rPr>
              <w:t>1.9.6</w:t>
            </w:r>
            <w:r w:rsidR="00AC6658" w:rsidRPr="00BA0C28">
              <w:rPr>
                <w:rFonts w:ascii="Times New Roman" w:eastAsiaTheme="minorEastAsia" w:hAnsi="Times New Roman"/>
                <w:i/>
                <w:iCs/>
                <w:sz w:val="20"/>
                <w:szCs w:val="20"/>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r w:rsidR="00AC6658" w:rsidRPr="00BA0C28">
              <w:rPr>
                <w:rFonts w:ascii="Times New Roman" w:eastAsia="Times New Roman" w:hAnsi="Times New Roman"/>
                <w:i/>
                <w:iCs/>
                <w:webHidden/>
                <w:sz w:val="20"/>
                <w:szCs w:val="20"/>
                <w:lang w:eastAsia="ru-RU"/>
              </w:rPr>
              <w:tab/>
              <w:t>62</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34" w:history="1">
            <w:r w:rsidR="00AC6658" w:rsidRPr="00BA0C28">
              <w:rPr>
                <w:rFonts w:ascii="Times New Roman" w:eastAsia="Times New Roman" w:hAnsi="Times New Roman"/>
                <w:noProof/>
                <w:sz w:val="24"/>
                <w:szCs w:val="24"/>
                <w:u w:val="single"/>
                <w:lang w:eastAsia="ru-RU"/>
              </w:rPr>
              <w:t>1.10</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Технико-экономические показатели теплоснабжающих организаций.</w:t>
            </w:r>
            <w:r w:rsidR="00AC6658" w:rsidRPr="00BA0C28">
              <w:rPr>
                <w:rFonts w:ascii="Times New Roman" w:eastAsia="Times New Roman" w:hAnsi="Times New Roman"/>
                <w:noProof/>
                <w:webHidden/>
                <w:sz w:val="24"/>
                <w:szCs w:val="24"/>
                <w:lang w:eastAsia="ru-RU"/>
              </w:rPr>
              <w:tab/>
              <w:t>62</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35" w:history="1">
            <w:r w:rsidR="00AC6658" w:rsidRPr="00BA0C28">
              <w:rPr>
                <w:rFonts w:ascii="Times New Roman" w:eastAsia="Times New Roman" w:hAnsi="Times New Roman"/>
                <w:noProof/>
                <w:sz w:val="24"/>
                <w:szCs w:val="24"/>
                <w:u w:val="single"/>
                <w:lang w:eastAsia="ru-RU"/>
              </w:rPr>
              <w:t>1.11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Цены (тарифы) в сфере теплоснабжения.</w:t>
            </w:r>
            <w:r w:rsidR="00AC6658" w:rsidRPr="00BA0C28">
              <w:rPr>
                <w:rFonts w:ascii="Times New Roman" w:eastAsia="Times New Roman" w:hAnsi="Times New Roman"/>
                <w:noProof/>
                <w:webHidden/>
                <w:sz w:val="24"/>
                <w:szCs w:val="24"/>
                <w:lang w:eastAsia="ru-RU"/>
              </w:rPr>
              <w:tab/>
              <w:t>65</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36" w:history="1">
            <w:r w:rsidR="00AC6658" w:rsidRPr="00BA0C28">
              <w:rPr>
                <w:rFonts w:ascii="Times New Roman" w:eastAsia="Times New Roman" w:hAnsi="Times New Roman"/>
                <w:i/>
                <w:iCs/>
                <w:sz w:val="20"/>
                <w:szCs w:val="20"/>
                <w:u w:val="single"/>
                <w:lang w:eastAsia="ru-RU"/>
              </w:rPr>
              <w:t>1.11.1Описание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C6658" w:rsidRPr="00BA0C28">
              <w:rPr>
                <w:rFonts w:ascii="Times New Roman" w:eastAsia="Times New Roman" w:hAnsi="Times New Roman"/>
                <w:i/>
                <w:iCs/>
                <w:webHidden/>
                <w:sz w:val="20"/>
                <w:szCs w:val="20"/>
                <w:lang w:eastAsia="ru-RU"/>
              </w:rPr>
              <w:tab/>
            </w:r>
          </w:hyperlink>
          <w:r w:rsidR="00AC6658" w:rsidRPr="00BA0C28">
            <w:rPr>
              <w:rFonts w:ascii="Times New Roman" w:eastAsia="Times New Roman" w:hAnsi="Times New Roman"/>
              <w:i/>
              <w:iCs/>
              <w:sz w:val="20"/>
              <w:szCs w:val="20"/>
              <w:lang w:eastAsia="ru-RU"/>
            </w:rPr>
            <w:t>66</w:t>
          </w:r>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37" w:history="1">
            <w:r w:rsidR="00AC6658" w:rsidRPr="00BA0C28">
              <w:rPr>
                <w:rFonts w:ascii="Times New Roman" w:eastAsia="Times New Roman" w:hAnsi="Times New Roman"/>
                <w:i/>
                <w:iCs/>
                <w:sz w:val="20"/>
                <w:szCs w:val="20"/>
                <w:u w:val="single"/>
                <w:lang w:eastAsia="ru-RU"/>
              </w:rPr>
              <w:t>1.11.2Описание структуры цен (тарифов), установленных на момент разработки схемы теплоснабжения.</w:t>
            </w:r>
            <w:r w:rsidR="00AC6658" w:rsidRPr="00BA0C28">
              <w:rPr>
                <w:rFonts w:ascii="Times New Roman" w:eastAsia="Times New Roman" w:hAnsi="Times New Roman"/>
                <w:i/>
                <w:iCs/>
                <w:webHidden/>
                <w:sz w:val="20"/>
                <w:szCs w:val="20"/>
                <w:lang w:eastAsia="ru-RU"/>
              </w:rPr>
              <w:tab/>
              <w:t>67</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AC6658" w:rsidRPr="00BA0C28">
              <w:rPr>
                <w:rFonts w:ascii="Times New Roman" w:eastAsia="Times New Roman" w:hAnsi="Times New Roman"/>
                <w:i/>
                <w:iCs/>
                <w:sz w:val="20"/>
                <w:szCs w:val="20"/>
                <w:u w:val="single"/>
                <w:lang w:eastAsia="ru-RU"/>
              </w:rPr>
              <w:t>1.11.3Описание платы за подключение к системе теплоснабжения.</w:t>
            </w:r>
            <w:r w:rsidR="00AC6658" w:rsidRPr="00BA0C28">
              <w:rPr>
                <w:rFonts w:ascii="Times New Roman" w:eastAsia="Times New Roman" w:hAnsi="Times New Roman"/>
                <w:i/>
                <w:iCs/>
                <w:webHidden/>
                <w:sz w:val="20"/>
                <w:szCs w:val="20"/>
                <w:lang w:eastAsia="ru-RU"/>
              </w:rPr>
              <w:tab/>
              <w:t>67</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AC6658" w:rsidRPr="00BA0C28">
              <w:rPr>
                <w:rFonts w:ascii="Times New Roman" w:eastAsia="Times New Roman" w:hAnsi="Times New Roman"/>
                <w:i/>
                <w:iCs/>
                <w:sz w:val="20"/>
                <w:szCs w:val="20"/>
                <w:u w:val="single"/>
                <w:lang w:eastAsia="ru-RU"/>
              </w:rPr>
              <w:t>1.11.4Описание платы за услуги по поддержанию резервной тепловой мощности, в том числе для социально значимых категорий потребителей.</w:t>
            </w:r>
            <w:r w:rsidR="00AC6658" w:rsidRPr="00BA0C28">
              <w:rPr>
                <w:rFonts w:ascii="Times New Roman" w:eastAsia="Times New Roman" w:hAnsi="Times New Roman"/>
                <w:i/>
                <w:iCs/>
                <w:webHidden/>
                <w:sz w:val="20"/>
                <w:szCs w:val="20"/>
                <w:lang w:eastAsia="ru-RU"/>
              </w:rPr>
              <w:tab/>
              <w:t>67</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AC6658" w:rsidRPr="00BA0C28">
              <w:rPr>
                <w:rFonts w:ascii="Times New Roman" w:eastAsia="Times New Roman" w:hAnsi="Times New Roman"/>
                <w:i/>
                <w:iCs/>
                <w:sz w:val="20"/>
                <w:szCs w:val="20"/>
                <w:u w:val="single"/>
                <w:lang w:eastAsia="ru-RU"/>
              </w:rPr>
              <w:t>1.11.5</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C6658" w:rsidRPr="00BA0C28">
              <w:rPr>
                <w:rFonts w:ascii="Times New Roman" w:eastAsia="Times New Roman" w:hAnsi="Times New Roman"/>
                <w:i/>
                <w:iCs/>
                <w:webHidden/>
                <w:sz w:val="20"/>
                <w:szCs w:val="20"/>
                <w:lang w:eastAsia="ru-RU"/>
              </w:rPr>
              <w:tab/>
              <w:t>68</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38" w:history="1">
            <w:r w:rsidR="00AC6658" w:rsidRPr="00BA0C28">
              <w:rPr>
                <w:rFonts w:ascii="Times New Roman" w:eastAsia="Times New Roman" w:hAnsi="Times New Roman"/>
                <w:i/>
                <w:iCs/>
                <w:sz w:val="20"/>
                <w:szCs w:val="20"/>
                <w:u w:val="single"/>
                <w:lang w:eastAsia="ru-RU"/>
              </w:rPr>
              <w:t>1.11.6</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C6658" w:rsidRPr="00BA0C28">
              <w:rPr>
                <w:rFonts w:ascii="Times New Roman" w:eastAsia="Times New Roman" w:hAnsi="Times New Roman"/>
                <w:i/>
                <w:iCs/>
                <w:webHidden/>
                <w:sz w:val="20"/>
                <w:szCs w:val="20"/>
                <w:lang w:eastAsia="ru-RU"/>
              </w:rPr>
              <w:tab/>
              <w:t>68</w:t>
            </w:r>
          </w:hyperlink>
        </w:p>
        <w:p w:rsidR="00AC6658" w:rsidRPr="00BA0C28" w:rsidRDefault="00106191" w:rsidP="00AC6658">
          <w:pPr>
            <w:tabs>
              <w:tab w:val="left" w:pos="426"/>
              <w:tab w:val="right" w:leader="dot" w:pos="10065"/>
            </w:tabs>
            <w:spacing w:after="100" w:line="240" w:lineRule="auto"/>
            <w:ind w:left="240" w:hanging="240"/>
            <w:rPr>
              <w:rFonts w:ascii="Times New Roman" w:eastAsiaTheme="minorEastAsia" w:hAnsi="Times New Roman"/>
              <w:noProof/>
              <w:lang w:eastAsia="ru-RU"/>
            </w:rPr>
          </w:pPr>
          <w:hyperlink w:anchor="_Toc7011139" w:history="1">
            <w:r w:rsidR="00AC6658" w:rsidRPr="00BA0C28">
              <w:rPr>
                <w:rFonts w:ascii="Times New Roman" w:eastAsia="Times New Roman" w:hAnsi="Times New Roman"/>
                <w:noProof/>
                <w:sz w:val="24"/>
                <w:szCs w:val="24"/>
                <w:u w:val="single"/>
                <w:lang w:eastAsia="ru-RU"/>
              </w:rPr>
              <w:t>1.12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Описание существующих технических и технологических проблем в системах теплоснабжения.</w:t>
            </w:r>
            <w:r w:rsidR="00AC6658" w:rsidRPr="00BA0C28">
              <w:rPr>
                <w:rFonts w:ascii="Times New Roman" w:eastAsia="Times New Roman" w:hAnsi="Times New Roman"/>
                <w:noProof/>
                <w:webHidden/>
                <w:sz w:val="24"/>
                <w:szCs w:val="24"/>
                <w:lang w:eastAsia="ru-RU"/>
              </w:rPr>
              <w:tab/>
              <w:t>68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40" w:history="1">
            <w:r w:rsidR="00AC6658" w:rsidRPr="00BA0C28">
              <w:rPr>
                <w:rFonts w:ascii="Times New Roman" w:eastAsia="Times New Roman" w:hAnsi="Times New Roman"/>
                <w:i/>
                <w:iCs/>
                <w:sz w:val="20"/>
                <w:szCs w:val="20"/>
                <w:u w:val="single"/>
                <w:lang w:eastAsia="ru-RU"/>
              </w:rPr>
              <w:t>1.12.1</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C6658" w:rsidRPr="00BA0C28">
              <w:rPr>
                <w:rFonts w:ascii="Times New Roman" w:eastAsia="Times New Roman" w:hAnsi="Times New Roman"/>
                <w:i/>
                <w:iCs/>
                <w:webHidden/>
                <w:sz w:val="20"/>
                <w:szCs w:val="20"/>
                <w:lang w:eastAsia="ru-RU"/>
              </w:rPr>
              <w:tab/>
              <w:t>68</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41" w:history="1">
            <w:r w:rsidR="00AC6658" w:rsidRPr="00BA0C28">
              <w:rPr>
                <w:rFonts w:ascii="Times New Roman" w:eastAsia="Times New Roman" w:hAnsi="Times New Roman"/>
                <w:i/>
                <w:iCs/>
                <w:sz w:val="20"/>
                <w:szCs w:val="20"/>
                <w:u w:val="single"/>
                <w:lang w:eastAsia="ru-RU"/>
              </w:rPr>
              <w:t>1.12.2Описание существующих проблем организации надежного теплоснабжения</w:t>
            </w:r>
            <w:r w:rsidR="00AC6658" w:rsidRPr="00BA0C28">
              <w:rPr>
                <w:rFonts w:ascii="Times New Roman" w:eastAsia="Times New Roman" w:hAnsi="Times New Roman"/>
                <w:i/>
                <w:iCs/>
                <w:webHidden/>
                <w:sz w:val="20"/>
                <w:szCs w:val="20"/>
                <w:lang w:eastAsia="ru-RU"/>
              </w:rPr>
              <w:tab/>
              <w:t>69</w:t>
            </w:r>
          </w:hyperlink>
        </w:p>
        <w:p w:rsidR="00AC6658" w:rsidRPr="00BA0C28" w:rsidRDefault="00106191" w:rsidP="00AC6658">
          <w:pPr>
            <w:tabs>
              <w:tab w:val="right" w:leader="dot" w:pos="10065"/>
            </w:tabs>
            <w:spacing w:after="0" w:line="240" w:lineRule="auto"/>
            <w:ind w:left="142"/>
            <w:rPr>
              <w:rFonts w:ascii="Times New Roman" w:eastAsiaTheme="minorEastAsia" w:hAnsi="Times New Roman"/>
              <w:i/>
              <w:iCs/>
              <w:sz w:val="20"/>
              <w:szCs w:val="20"/>
              <w:lang w:eastAsia="ru-RU"/>
            </w:rPr>
          </w:pPr>
          <w:hyperlink w:anchor="_Toc7011142" w:history="1">
            <w:r w:rsidR="00AC6658" w:rsidRPr="00BA0C28">
              <w:rPr>
                <w:rFonts w:ascii="Times New Roman" w:eastAsia="Times New Roman" w:hAnsi="Times New Roman"/>
                <w:i/>
                <w:iCs/>
                <w:sz w:val="20"/>
                <w:szCs w:val="20"/>
                <w:u w:val="single"/>
                <w:lang w:eastAsia="ru-RU"/>
              </w:rPr>
              <w:t>1.12.3Описание существующих проблем развития систем теплоснабжения</w:t>
            </w:r>
            <w:r w:rsidR="00AC6658" w:rsidRPr="00BA0C28">
              <w:rPr>
                <w:rFonts w:ascii="Times New Roman" w:eastAsia="Times New Roman" w:hAnsi="Times New Roman"/>
                <w:i/>
                <w:iCs/>
                <w:webHidden/>
                <w:sz w:val="20"/>
                <w:szCs w:val="20"/>
                <w:lang w:eastAsia="ru-RU"/>
              </w:rPr>
              <w:tab/>
              <w:t>69</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43" w:history="1">
            <w:r w:rsidR="00AC6658" w:rsidRPr="00BA0C28">
              <w:rPr>
                <w:rFonts w:ascii="Times New Roman" w:eastAsia="Times New Roman" w:hAnsi="Times New Roman"/>
                <w:i/>
                <w:iCs/>
                <w:sz w:val="20"/>
                <w:szCs w:val="20"/>
                <w:u w:val="single"/>
                <w:lang w:eastAsia="ru-RU"/>
              </w:rPr>
              <w:t>1.12.4Описание существующих проблем надежного и эффективного снабжения топливом действующих систем теплоснабжения.</w:t>
            </w:r>
            <w:r w:rsidR="00AC6658" w:rsidRPr="00BA0C28">
              <w:rPr>
                <w:rFonts w:ascii="Times New Roman" w:eastAsia="Times New Roman" w:hAnsi="Times New Roman"/>
                <w:i/>
                <w:iCs/>
                <w:webHidden/>
                <w:sz w:val="20"/>
                <w:szCs w:val="20"/>
                <w:lang w:eastAsia="ru-RU"/>
              </w:rPr>
              <w:tab/>
              <w:t>70</w:t>
            </w:r>
          </w:hyperlink>
        </w:p>
        <w:p w:rsidR="00AC6658" w:rsidRPr="00BA0C28" w:rsidRDefault="00106191" w:rsidP="00AC6658">
          <w:pPr>
            <w:tabs>
              <w:tab w:val="right" w:leader="dot" w:pos="10065"/>
            </w:tabs>
            <w:spacing w:after="0" w:line="240" w:lineRule="auto"/>
            <w:ind w:left="142"/>
            <w:rPr>
              <w:rFonts w:ascii="Times New Roman" w:eastAsia="Times New Roman" w:hAnsi="Times New Roman"/>
              <w:i/>
              <w:iCs/>
              <w:sz w:val="20"/>
              <w:szCs w:val="20"/>
              <w:lang w:eastAsia="ru-RU"/>
            </w:rPr>
          </w:pPr>
          <w:hyperlink w:anchor="_Toc7011143" w:history="1">
            <w:r w:rsidR="00AC6658" w:rsidRPr="00BA0C28">
              <w:rPr>
                <w:rFonts w:ascii="Times New Roman" w:eastAsia="Times New Roman" w:hAnsi="Times New Roman"/>
                <w:i/>
                <w:iCs/>
                <w:sz w:val="20"/>
                <w:szCs w:val="20"/>
                <w:u w:val="single"/>
                <w:lang w:eastAsia="ru-RU"/>
              </w:rPr>
              <w:t>1.12.5</w:t>
            </w:r>
            <w:r w:rsidR="00AC6658" w:rsidRPr="00BA0C28">
              <w:rPr>
                <w:rFonts w:ascii="Times New Roman" w:eastAsiaTheme="minorEastAsia" w:hAnsi="Times New Roman"/>
                <w:i/>
                <w:iCs/>
                <w:sz w:val="20"/>
                <w:szCs w:val="20"/>
                <w:lang w:eastAsia="ru-RU"/>
              </w:rPr>
              <w:tab/>
            </w:r>
            <w:r w:rsidR="00AC6658" w:rsidRPr="00BA0C28">
              <w:rPr>
                <w:rFonts w:ascii="Times New Roman" w:eastAsia="Times New Roman" w:hAnsi="Times New Roman"/>
                <w:i/>
                <w:iCs/>
                <w:sz w:val="20"/>
                <w:szCs w:val="20"/>
                <w:u w:val="single"/>
                <w:lang w:eastAsia="ru-RU"/>
              </w:rPr>
              <w:t>Анализ предписаний надзорных органов об устранении нарушений, влияющих на безопасность и надежность системы теплоснабжения</w:t>
            </w:r>
            <w:r w:rsidR="00AC6658" w:rsidRPr="00BA0C28">
              <w:rPr>
                <w:rFonts w:ascii="Times New Roman" w:eastAsia="Times New Roman" w:hAnsi="Times New Roman"/>
                <w:i/>
                <w:iCs/>
                <w:webHidden/>
                <w:sz w:val="20"/>
                <w:szCs w:val="20"/>
                <w:lang w:eastAsia="ru-RU"/>
              </w:rPr>
              <w:tab/>
              <w:t>70</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44" w:history="1">
            <w:r w:rsidR="00AC6658" w:rsidRPr="00BA0C28">
              <w:rPr>
                <w:rFonts w:ascii="Times New Roman" w:eastAsia="Times New Roman" w:hAnsi="Times New Roman"/>
                <w:noProof/>
                <w:sz w:val="24"/>
                <w:szCs w:val="24"/>
                <w:u w:val="single"/>
                <w:lang w:eastAsia="ru-RU"/>
              </w:rPr>
              <w:t>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Существующее и перспективное потребление тепловой энергии на цели теплоснабжения</w:t>
            </w:r>
            <w:r w:rsidR="00AC6658" w:rsidRPr="00BA0C28">
              <w:rPr>
                <w:rFonts w:ascii="Times New Roman" w:eastAsia="Times New Roman" w:hAnsi="Times New Roman"/>
                <w:noProof/>
                <w:webHidden/>
                <w:sz w:val="24"/>
                <w:szCs w:val="24"/>
                <w:lang w:eastAsia="ru-RU"/>
              </w:rPr>
              <w:tab/>
              <w:t>70</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45" w:history="1">
            <w:r w:rsidR="00AC6658" w:rsidRPr="00BA0C28">
              <w:rPr>
                <w:rFonts w:ascii="Times New Roman" w:eastAsia="Times New Roman" w:hAnsi="Times New Roman"/>
                <w:noProof/>
                <w:sz w:val="24"/>
                <w:szCs w:val="24"/>
                <w:u w:val="single"/>
                <w:lang w:eastAsia="ru-RU"/>
              </w:rPr>
              <w:t>2.1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Данные базового уровня потребления тепла на цели теплоснабжения</w:t>
            </w:r>
            <w:r w:rsidR="00AC6658" w:rsidRPr="00BA0C28">
              <w:rPr>
                <w:rFonts w:ascii="Times New Roman" w:eastAsia="Times New Roman" w:hAnsi="Times New Roman"/>
                <w:noProof/>
                <w:webHidden/>
                <w:sz w:val="24"/>
                <w:szCs w:val="24"/>
                <w:lang w:eastAsia="ru-RU"/>
              </w:rPr>
              <w:tab/>
              <w:t>71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46" w:history="1">
            <w:r w:rsidR="00AC6658" w:rsidRPr="00BA0C28">
              <w:rPr>
                <w:rFonts w:ascii="Times New Roman" w:eastAsia="Times New Roman" w:hAnsi="Times New Roman"/>
                <w:noProof/>
                <w:sz w:val="24"/>
                <w:szCs w:val="24"/>
                <w:u w:val="single"/>
                <w:lang w:eastAsia="ru-RU"/>
              </w:rPr>
              <w:t>2.2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w:t>
            </w:r>
            <w:r w:rsidR="00AC6658" w:rsidRPr="00BA0C28">
              <w:rPr>
                <w:rFonts w:ascii="Times New Roman" w:eastAsia="Times New Roman" w:hAnsi="Times New Roman"/>
                <w:noProof/>
                <w:sz w:val="24"/>
                <w:szCs w:val="24"/>
                <w:u w:val="single"/>
                <w:lang w:eastAsia="ru-RU"/>
              </w:rPr>
              <w:br/>
              <w:t>этапе.</w:t>
            </w:r>
            <w:r w:rsidR="00AC6658" w:rsidRPr="00BA0C28">
              <w:rPr>
                <w:rFonts w:ascii="Times New Roman" w:eastAsia="Times New Roman" w:hAnsi="Times New Roman"/>
                <w:noProof/>
                <w:webHidden/>
                <w:sz w:val="24"/>
                <w:szCs w:val="24"/>
                <w:lang w:eastAsia="ru-RU"/>
              </w:rPr>
              <w:tab/>
              <w:t>72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47" w:history="1">
            <w:r w:rsidR="00AC6658" w:rsidRPr="00BA0C28">
              <w:rPr>
                <w:rFonts w:ascii="Times New Roman" w:eastAsia="Times New Roman" w:hAnsi="Times New Roman"/>
                <w:noProof/>
                <w:sz w:val="24"/>
                <w:szCs w:val="24"/>
                <w:u w:val="single"/>
                <w:lang w:eastAsia="ru-RU"/>
              </w:rPr>
              <w:t>2.3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w:t>
            </w:r>
            <w:r w:rsidR="00AC6658" w:rsidRPr="00BA0C28">
              <w:rPr>
                <w:rFonts w:ascii="Times New Roman" w:eastAsia="Times New Roman" w:hAnsi="Times New Roman"/>
                <w:noProof/>
                <w:sz w:val="24"/>
                <w:szCs w:val="24"/>
                <w:u w:val="single"/>
                <w:lang w:eastAsia="ru-RU"/>
              </w:rPr>
              <w:br/>
              <w:t>Федерации</w:t>
            </w:r>
            <w:r w:rsidR="00AC6658" w:rsidRPr="00BA0C28">
              <w:rPr>
                <w:rFonts w:ascii="Times New Roman" w:eastAsia="Times New Roman" w:hAnsi="Times New Roman"/>
                <w:noProof/>
                <w:webHidden/>
                <w:sz w:val="24"/>
                <w:szCs w:val="24"/>
                <w:lang w:eastAsia="ru-RU"/>
              </w:rPr>
              <w:tab/>
              <w:t>72</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AC6658" w:rsidRPr="00BA0C28">
              <w:rPr>
                <w:rFonts w:ascii="Times New Roman" w:eastAsia="Times New Roman" w:hAnsi="Times New Roman"/>
                <w:noProof/>
                <w:sz w:val="24"/>
                <w:szCs w:val="24"/>
                <w:u w:val="single"/>
                <w:lang w:eastAsia="ru-RU"/>
              </w:rPr>
              <w:t>2.4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C6658" w:rsidRPr="00BA0C28">
              <w:rPr>
                <w:rFonts w:ascii="Times New Roman" w:eastAsia="Times New Roman" w:hAnsi="Times New Roman"/>
                <w:noProof/>
                <w:webHidden/>
                <w:sz w:val="24"/>
                <w:szCs w:val="24"/>
                <w:lang w:eastAsia="ru-RU"/>
              </w:rPr>
              <w:tab/>
              <w:t>73</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AC6658" w:rsidRPr="00BA0C28">
              <w:rPr>
                <w:rFonts w:ascii="Times New Roman" w:eastAsia="Times New Roman" w:hAnsi="Times New Roman"/>
                <w:noProof/>
                <w:sz w:val="24"/>
                <w:szCs w:val="24"/>
                <w:u w:val="single"/>
                <w:lang w:eastAsia="ru-RU"/>
              </w:rPr>
              <w:t>2.5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C6658" w:rsidRPr="00BA0C28">
              <w:rPr>
                <w:rFonts w:ascii="Times New Roman" w:eastAsia="Times New Roman" w:hAnsi="Times New Roman"/>
                <w:noProof/>
                <w:webHidden/>
                <w:sz w:val="24"/>
                <w:szCs w:val="24"/>
                <w:lang w:eastAsia="ru-RU"/>
              </w:rPr>
              <w:tab/>
              <w:t>74</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48" w:history="1">
            <w:r w:rsidR="00AC6658" w:rsidRPr="00BA0C28">
              <w:rPr>
                <w:rFonts w:ascii="Times New Roman" w:eastAsia="Times New Roman" w:hAnsi="Times New Roman"/>
                <w:noProof/>
                <w:sz w:val="24"/>
                <w:szCs w:val="24"/>
                <w:u w:val="single"/>
                <w:lang w:eastAsia="ru-RU"/>
              </w:rPr>
              <w:t>2.6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C6658" w:rsidRPr="00BA0C28">
              <w:rPr>
                <w:rFonts w:ascii="Times New Roman" w:eastAsia="Times New Roman" w:hAnsi="Times New Roman"/>
                <w:noProof/>
                <w:webHidden/>
                <w:sz w:val="24"/>
                <w:szCs w:val="24"/>
                <w:lang w:eastAsia="ru-RU"/>
              </w:rPr>
              <w:tab/>
              <w:t>74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50" w:history="1">
            <w:r w:rsidR="00AC6658" w:rsidRPr="00BA0C28">
              <w:rPr>
                <w:rFonts w:ascii="Times New Roman" w:eastAsia="Times New Roman" w:hAnsi="Times New Roman"/>
                <w:noProof/>
                <w:sz w:val="24"/>
                <w:szCs w:val="24"/>
                <w:u w:val="single"/>
                <w:lang w:eastAsia="ru-RU"/>
              </w:rPr>
              <w:t>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Электронная модель системы теплоснабжения поселения.</w:t>
            </w:r>
            <w:r w:rsidR="00AC6658" w:rsidRPr="00BA0C28">
              <w:rPr>
                <w:rFonts w:ascii="Times New Roman" w:eastAsia="Times New Roman" w:hAnsi="Times New Roman"/>
                <w:noProof/>
                <w:webHidden/>
                <w:sz w:val="24"/>
                <w:szCs w:val="24"/>
                <w:lang w:eastAsia="ru-RU"/>
              </w:rPr>
              <w:tab/>
              <w:t>74</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51" w:history="1">
            <w:r w:rsidR="00AC6658" w:rsidRPr="00BA0C28">
              <w:rPr>
                <w:rFonts w:ascii="Times New Roman" w:eastAsia="Times New Roman" w:hAnsi="Times New Roman"/>
                <w:noProof/>
                <w:sz w:val="24"/>
                <w:szCs w:val="24"/>
                <w:u w:val="single"/>
                <w:lang w:eastAsia="ru-RU"/>
              </w:rPr>
              <w:t>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Существующие и перспективные балансы тепловой мощности источников тепловой энергии и тепловой нагрузки потребителей.</w:t>
            </w:r>
            <w:r w:rsidR="00AC6658" w:rsidRPr="00BA0C28">
              <w:rPr>
                <w:rFonts w:ascii="Times New Roman" w:eastAsia="Times New Roman" w:hAnsi="Times New Roman"/>
                <w:noProof/>
                <w:webHidden/>
                <w:sz w:val="24"/>
                <w:szCs w:val="24"/>
                <w:lang w:eastAsia="ru-RU"/>
              </w:rPr>
              <w:tab/>
              <w:t>75</w:t>
            </w:r>
          </w:hyperlink>
        </w:p>
        <w:p w:rsidR="00AC6658" w:rsidRPr="00BA0C28" w:rsidRDefault="00AC6658" w:rsidP="00AC6658">
          <w:pPr>
            <w:tabs>
              <w:tab w:val="left" w:leader="dot" w:pos="9781"/>
              <w:tab w:val="left" w:pos="10065"/>
            </w:tabs>
            <w:rPr>
              <w:rFonts w:ascii="Times New Roman" w:hAnsi="Times New Roman"/>
              <w:webHidden/>
              <w:sz w:val="24"/>
              <w:szCs w:val="24"/>
              <w:lang w:eastAsia="ru-RU"/>
            </w:rPr>
          </w:pPr>
          <w:r w:rsidRPr="00BA0C28">
            <w:rPr>
              <w:rFonts w:ascii="Times New Roman" w:hAnsi="Times New Roman"/>
              <w:sz w:val="24"/>
              <w:szCs w:val="24"/>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BA0C28">
            <w:rPr>
              <w:rFonts w:ascii="Times New Roman" w:hAnsi="Times New Roman"/>
              <w:webHidden/>
              <w:sz w:val="24"/>
              <w:szCs w:val="24"/>
              <w:lang w:eastAsia="ru-RU"/>
            </w:rPr>
            <w:tab/>
            <w:t>75</w:t>
          </w:r>
        </w:p>
        <w:p w:rsidR="00AC6658" w:rsidRPr="00BA0C28" w:rsidRDefault="00AC6658" w:rsidP="00AC6658">
          <w:pPr>
            <w:tabs>
              <w:tab w:val="left" w:leader="dot" w:pos="9781"/>
              <w:tab w:val="right" w:leader="dot" w:pos="10065"/>
            </w:tabs>
            <w:rPr>
              <w:rFonts w:ascii="Times New Roman" w:hAnsi="Times New Roman"/>
              <w:webHidden/>
              <w:sz w:val="24"/>
              <w:szCs w:val="24"/>
              <w:lang w:eastAsia="ru-RU"/>
            </w:rPr>
          </w:pPr>
          <w:r w:rsidRPr="00BA0C28">
            <w:rPr>
              <w:rFonts w:ascii="Times New Roman" w:hAnsi="Times New Roman"/>
              <w:sz w:val="24"/>
              <w:szCs w:val="24"/>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BA0C28">
            <w:rPr>
              <w:rFonts w:ascii="Times New Roman" w:hAnsi="Times New Roman"/>
              <w:webHidden/>
              <w:sz w:val="24"/>
              <w:szCs w:val="24"/>
              <w:lang w:eastAsia="ru-RU"/>
            </w:rPr>
            <w:tab/>
            <w:t>81</w:t>
          </w:r>
        </w:p>
        <w:p w:rsidR="00AC6658" w:rsidRPr="00BA0C28" w:rsidRDefault="00AC6658" w:rsidP="00AC6658">
          <w:pPr>
            <w:tabs>
              <w:tab w:val="left" w:leader="dot" w:pos="9781"/>
              <w:tab w:val="right" w:leader="dot" w:pos="10065"/>
            </w:tabs>
            <w:rPr>
              <w:rFonts w:ascii="Times New Roman" w:hAnsi="Times New Roman"/>
              <w:webHidden/>
              <w:sz w:val="24"/>
              <w:szCs w:val="24"/>
              <w:lang w:eastAsia="ru-RU"/>
            </w:rPr>
          </w:pPr>
          <w:r w:rsidRPr="00BA0C28">
            <w:rPr>
              <w:rFonts w:ascii="Times New Roman" w:hAnsi="Times New Roman"/>
              <w:sz w:val="24"/>
              <w:szCs w:val="24"/>
              <w:lang w:eastAsia="ru-RU"/>
            </w:rPr>
            <w:t>4.3  Выводы о резервах (дефицитах) существующей системы теплоснабжения при обеспечении перспективной тепловой нагрузки потребителей</w:t>
          </w:r>
          <w:r w:rsidRPr="00BA0C28">
            <w:rPr>
              <w:rFonts w:ascii="Times New Roman" w:hAnsi="Times New Roman"/>
              <w:webHidden/>
              <w:sz w:val="24"/>
              <w:szCs w:val="24"/>
              <w:lang w:eastAsia="ru-RU"/>
            </w:rPr>
            <w:tab/>
            <w:t>81</w:t>
          </w:r>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2" w:history="1">
            <w:r w:rsidR="00AC6658" w:rsidRPr="00BA0C28">
              <w:rPr>
                <w:rFonts w:ascii="Times New Roman" w:eastAsia="Times New Roman" w:hAnsi="Times New Roman"/>
                <w:noProof/>
                <w:sz w:val="24"/>
                <w:szCs w:val="24"/>
                <w:u w:val="single"/>
                <w:lang w:eastAsia="ru-RU"/>
              </w:rPr>
              <w:t>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Мастер-план развития систем теплоснабжения</w:t>
            </w:r>
            <w:r w:rsidR="00AC6658" w:rsidRPr="00BA0C28">
              <w:rPr>
                <w:rFonts w:ascii="Times New Roman" w:eastAsia="Times New Roman" w:hAnsi="Times New Roman"/>
                <w:noProof/>
                <w:webHidden/>
                <w:sz w:val="24"/>
                <w:szCs w:val="24"/>
                <w:lang w:eastAsia="ru-RU"/>
              </w:rPr>
              <w:tab/>
              <w:t>81</w:t>
            </w:r>
          </w:hyperlink>
        </w:p>
        <w:p w:rsidR="00AC6658" w:rsidRPr="00BA0C28" w:rsidRDefault="00AC6658" w:rsidP="00AC6658">
          <w:pPr>
            <w:tabs>
              <w:tab w:val="left" w:leader="dot" w:pos="9781"/>
              <w:tab w:val="right" w:leader="dot" w:pos="10065"/>
            </w:tabs>
            <w:rPr>
              <w:rFonts w:ascii="Times New Roman" w:hAnsi="Times New Roman"/>
              <w:webHidden/>
              <w:sz w:val="24"/>
              <w:szCs w:val="24"/>
              <w:lang w:eastAsia="ru-RU"/>
            </w:rPr>
          </w:pPr>
          <w:r w:rsidRPr="00BA0C28">
            <w:rPr>
              <w:rFonts w:ascii="Times New Roman" w:hAnsi="Times New Roman"/>
              <w:sz w:val="24"/>
              <w:szCs w:val="24"/>
              <w:lang w:eastAsia="ru-RU"/>
            </w:rPr>
            <w:t>5.1Описание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BA0C28">
            <w:rPr>
              <w:rFonts w:ascii="Times New Roman" w:hAnsi="Times New Roman"/>
              <w:webHidden/>
              <w:sz w:val="24"/>
              <w:szCs w:val="24"/>
              <w:lang w:eastAsia="ru-RU"/>
            </w:rPr>
            <w:tab/>
            <w:t>81</w:t>
          </w:r>
        </w:p>
        <w:p w:rsidR="00AC6658" w:rsidRPr="00BA0C28" w:rsidRDefault="00AC6658" w:rsidP="00AC6658">
          <w:pPr>
            <w:tabs>
              <w:tab w:val="left" w:leader="dot" w:pos="9781"/>
              <w:tab w:val="right" w:leader="dot" w:pos="10065"/>
            </w:tabs>
            <w:rPr>
              <w:rFonts w:ascii="Times New Roman" w:hAnsi="Times New Roman"/>
              <w:webHidden/>
              <w:sz w:val="24"/>
              <w:szCs w:val="24"/>
              <w:lang w:eastAsia="ru-RU"/>
            </w:rPr>
          </w:pPr>
          <w:r w:rsidRPr="00BA0C28">
            <w:rPr>
              <w:rFonts w:ascii="Times New Roman" w:hAnsi="Times New Roman"/>
              <w:sz w:val="24"/>
              <w:szCs w:val="24"/>
              <w:lang w:eastAsia="ru-RU"/>
            </w:rPr>
            <w:t>5.2Технико-экономическое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Pr="00BA0C28">
            <w:rPr>
              <w:rFonts w:ascii="Times New Roman" w:hAnsi="Times New Roman"/>
              <w:webHidden/>
              <w:sz w:val="24"/>
              <w:szCs w:val="24"/>
              <w:lang w:eastAsia="ru-RU"/>
            </w:rPr>
            <w:tab/>
            <w:t>81</w:t>
          </w:r>
        </w:p>
        <w:p w:rsidR="00AC6658" w:rsidRPr="00BA0C28" w:rsidRDefault="00AC6658" w:rsidP="00AC6658">
          <w:pPr>
            <w:tabs>
              <w:tab w:val="left" w:leader="dot" w:pos="9781"/>
              <w:tab w:val="right" w:leader="dot" w:pos="10065"/>
            </w:tabs>
            <w:rPr>
              <w:rFonts w:ascii="Times New Roman" w:hAnsi="Times New Roman"/>
              <w:webHidden/>
              <w:sz w:val="24"/>
              <w:szCs w:val="24"/>
              <w:lang w:eastAsia="ru-RU"/>
            </w:rPr>
          </w:pPr>
          <w:r w:rsidRPr="00BA0C28">
            <w:rPr>
              <w:rFonts w:ascii="Times New Roman" w:hAnsi="Times New Roman"/>
              <w:sz w:val="24"/>
              <w:szCs w:val="24"/>
              <w:lang w:eastAsia="ru-RU"/>
            </w:rPr>
            <w:t>5.3Обоснование выбора приоритетного варианта перспективного развития систем теплоснабжения</w:t>
          </w:r>
          <w:r w:rsidRPr="00BA0C28">
            <w:rPr>
              <w:rFonts w:ascii="Times New Roman" w:hAnsi="Times New Roman"/>
              <w:webHidden/>
              <w:sz w:val="24"/>
              <w:szCs w:val="24"/>
              <w:lang w:eastAsia="ru-RU"/>
            </w:rPr>
            <w:tab/>
            <w:t>81</w:t>
          </w:r>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2" w:history="1">
            <w:r w:rsidR="00AC6658" w:rsidRPr="00BA0C28">
              <w:rPr>
                <w:rFonts w:ascii="Times New Roman" w:eastAsia="Times New Roman" w:hAnsi="Times New Roman"/>
                <w:noProof/>
                <w:sz w:val="24"/>
                <w:szCs w:val="24"/>
                <w:u w:val="single"/>
                <w:lang w:eastAsia="ru-RU"/>
              </w:rPr>
              <w:t>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C6658" w:rsidRPr="00BA0C28">
              <w:rPr>
                <w:rFonts w:ascii="Times New Roman" w:eastAsia="Times New Roman" w:hAnsi="Times New Roman"/>
                <w:noProof/>
                <w:webHidden/>
                <w:sz w:val="24"/>
                <w:szCs w:val="24"/>
                <w:lang w:eastAsia="ru-RU"/>
              </w:rPr>
              <w:tab/>
              <w:t>82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3" w:history="1">
            <w:r w:rsidR="00AC6658" w:rsidRPr="00BA0C28">
              <w:rPr>
                <w:rFonts w:ascii="Times New Roman" w:eastAsia="Times New Roman" w:hAnsi="Times New Roman"/>
                <w:noProof/>
                <w:sz w:val="24"/>
                <w:szCs w:val="24"/>
                <w:u w:val="single"/>
                <w:lang w:eastAsia="ru-RU"/>
              </w:rPr>
              <w:t>6.1</w:t>
            </w:r>
            <w:r w:rsidR="00AC6658" w:rsidRPr="00BA0C28">
              <w:rPr>
                <w:rFonts w:ascii="Times New Roman" w:eastAsiaTheme="minorEastAsia" w:hAnsi="Times New Roman"/>
                <w:noProof/>
                <w:lang w:eastAsia="ru-RU"/>
              </w:rPr>
              <w:tab/>
              <w:t>Р</w:t>
            </w:r>
            <w:r w:rsidR="00AC6658" w:rsidRPr="00BA0C28">
              <w:rPr>
                <w:rFonts w:ascii="Times New Roman" w:eastAsia="Times New Roman" w:hAnsi="Times New Roman"/>
                <w:noProof/>
                <w:sz w:val="24"/>
                <w:szCs w:val="24"/>
                <w:u w:val="single"/>
                <w:lang w:eastAsia="ru-RU"/>
              </w:rPr>
              <w:t>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C6658" w:rsidRPr="00BA0C28">
              <w:rPr>
                <w:rFonts w:ascii="Times New Roman" w:eastAsia="Times New Roman" w:hAnsi="Times New Roman"/>
                <w:noProof/>
                <w:webHidden/>
                <w:sz w:val="24"/>
                <w:szCs w:val="24"/>
                <w:lang w:eastAsia="ru-RU"/>
              </w:rPr>
              <w:tab/>
              <w:t>82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4" w:history="1">
            <w:r w:rsidR="00AC6658" w:rsidRPr="00BA0C28">
              <w:rPr>
                <w:rFonts w:ascii="Times New Roman" w:eastAsia="Times New Roman" w:hAnsi="Times New Roman"/>
                <w:noProof/>
                <w:sz w:val="24"/>
                <w:szCs w:val="24"/>
                <w:u w:val="single"/>
                <w:lang w:eastAsia="ru-RU"/>
              </w:rPr>
              <w:t>6.2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C6658" w:rsidRPr="00BA0C28">
              <w:rPr>
                <w:rFonts w:ascii="Times New Roman" w:eastAsia="Times New Roman" w:hAnsi="Times New Roman"/>
                <w:noProof/>
                <w:webHidden/>
                <w:sz w:val="24"/>
                <w:szCs w:val="24"/>
                <w:lang w:eastAsia="ru-RU"/>
              </w:rPr>
              <w:tab/>
              <w:t>82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4" w:history="1">
            <w:r w:rsidR="00AC6658" w:rsidRPr="00BA0C28">
              <w:rPr>
                <w:rFonts w:ascii="Times New Roman" w:eastAsia="Times New Roman" w:hAnsi="Times New Roman"/>
                <w:noProof/>
                <w:sz w:val="24"/>
                <w:szCs w:val="24"/>
                <w:u w:val="single"/>
                <w:lang w:eastAsia="ru-RU"/>
              </w:rPr>
              <w:t>6.3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Сведения о наличии баков-аккумуляторов.</w:t>
            </w:r>
            <w:r w:rsidR="00AC6658" w:rsidRPr="00BA0C28">
              <w:rPr>
                <w:rFonts w:ascii="Times New Roman" w:eastAsia="Times New Roman" w:hAnsi="Times New Roman"/>
                <w:noProof/>
                <w:webHidden/>
                <w:sz w:val="24"/>
                <w:szCs w:val="24"/>
                <w:lang w:eastAsia="ru-RU"/>
              </w:rPr>
              <w:tab/>
              <w:t>83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4" w:history="1">
            <w:r w:rsidR="00AC6658" w:rsidRPr="00BA0C28">
              <w:rPr>
                <w:rFonts w:ascii="Times New Roman" w:eastAsia="Times New Roman" w:hAnsi="Times New Roman"/>
                <w:noProof/>
                <w:sz w:val="24"/>
                <w:szCs w:val="24"/>
                <w:u w:val="single"/>
                <w:lang w:eastAsia="ru-RU"/>
              </w:rPr>
              <w:t>6.4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C6658" w:rsidRPr="00BA0C28">
              <w:rPr>
                <w:rFonts w:ascii="Times New Roman" w:eastAsia="Times New Roman" w:hAnsi="Times New Roman"/>
                <w:noProof/>
                <w:webHidden/>
                <w:sz w:val="24"/>
                <w:szCs w:val="24"/>
                <w:lang w:eastAsia="ru-RU"/>
              </w:rPr>
              <w:tab/>
              <w:t>83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4" w:history="1">
            <w:r w:rsidR="00AC6658" w:rsidRPr="00BA0C28">
              <w:rPr>
                <w:rFonts w:ascii="Times New Roman" w:eastAsia="Times New Roman" w:hAnsi="Times New Roman"/>
                <w:noProof/>
                <w:sz w:val="24"/>
                <w:szCs w:val="24"/>
                <w:u w:val="single"/>
                <w:lang w:eastAsia="ru-RU"/>
              </w:rPr>
              <w:t>6.5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C6658" w:rsidRPr="00BA0C28">
              <w:rPr>
                <w:rFonts w:ascii="Times New Roman" w:eastAsia="Times New Roman" w:hAnsi="Times New Roman"/>
                <w:noProof/>
                <w:webHidden/>
                <w:sz w:val="24"/>
                <w:szCs w:val="24"/>
                <w:lang w:eastAsia="ru-RU"/>
              </w:rPr>
              <w:tab/>
              <w:t>83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5" w:history="1">
            <w:r w:rsidR="00AC6658" w:rsidRPr="00BA0C28">
              <w:rPr>
                <w:rFonts w:ascii="Times New Roman" w:eastAsia="Times New Roman" w:hAnsi="Times New Roman"/>
                <w:noProof/>
                <w:sz w:val="24"/>
                <w:szCs w:val="24"/>
                <w:u w:val="single"/>
                <w:lang w:eastAsia="ru-RU"/>
              </w:rPr>
              <w:t>7</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реконструкции, техническому перевооружению и (или) модернизации источников тепловой энергии.</w:t>
            </w:r>
            <w:r w:rsidR="00AC6658" w:rsidRPr="00BA0C28">
              <w:rPr>
                <w:rFonts w:ascii="Times New Roman" w:eastAsia="Times New Roman" w:hAnsi="Times New Roman"/>
                <w:noProof/>
                <w:webHidden/>
                <w:sz w:val="24"/>
                <w:szCs w:val="24"/>
                <w:lang w:eastAsia="ru-RU"/>
              </w:rPr>
              <w:tab/>
              <w:t>83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6" w:history="1">
            <w:r w:rsidR="00AC6658" w:rsidRPr="00BA0C28">
              <w:rPr>
                <w:rFonts w:ascii="Times New Roman" w:eastAsia="Times New Roman" w:hAnsi="Times New Roman"/>
                <w:noProof/>
                <w:sz w:val="24"/>
                <w:szCs w:val="24"/>
                <w:u w:val="single"/>
                <w:lang w:eastAsia="ru-RU"/>
              </w:rPr>
              <w:t>7.1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C6658" w:rsidRPr="00BA0C28">
              <w:rPr>
                <w:rFonts w:ascii="Times New Roman" w:eastAsia="Times New Roman" w:hAnsi="Times New Roman"/>
                <w:noProof/>
                <w:webHidden/>
                <w:sz w:val="24"/>
                <w:szCs w:val="24"/>
                <w:lang w:eastAsia="ru-RU"/>
              </w:rPr>
              <w:tab/>
              <w:t>83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6" w:history="1">
            <w:r w:rsidR="00AC6658" w:rsidRPr="00BA0C28">
              <w:rPr>
                <w:rFonts w:ascii="Times New Roman" w:eastAsia="Times New Roman" w:hAnsi="Times New Roman"/>
                <w:noProof/>
                <w:sz w:val="24"/>
                <w:szCs w:val="24"/>
                <w:u w:val="single"/>
                <w:lang w:eastAsia="ru-RU"/>
              </w:rPr>
              <w:t>7.2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C6658" w:rsidRPr="00BA0C28">
              <w:rPr>
                <w:rFonts w:ascii="Times New Roman" w:eastAsia="Times New Roman" w:hAnsi="Times New Roman"/>
                <w:noProof/>
                <w:webHidden/>
                <w:sz w:val="24"/>
                <w:szCs w:val="24"/>
                <w:lang w:eastAsia="ru-RU"/>
              </w:rPr>
              <w:tab/>
              <w:t>85</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6" w:history="1">
            <w:r w:rsidR="00AC6658" w:rsidRPr="00BA0C28">
              <w:rPr>
                <w:rFonts w:ascii="Times New Roman" w:eastAsia="Times New Roman" w:hAnsi="Times New Roman"/>
                <w:noProof/>
                <w:sz w:val="24"/>
                <w:szCs w:val="24"/>
                <w:u w:val="single"/>
                <w:lang w:eastAsia="ru-RU"/>
              </w:rPr>
              <w:t>7.3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C6658" w:rsidRPr="00BA0C28">
              <w:rPr>
                <w:rFonts w:ascii="Times New Roman" w:eastAsia="Times New Roman" w:hAnsi="Times New Roman"/>
                <w:noProof/>
                <w:webHidden/>
                <w:sz w:val="24"/>
                <w:szCs w:val="24"/>
                <w:lang w:eastAsia="ru-RU"/>
              </w:rPr>
              <w:tab/>
              <w:t>85</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6" w:history="1">
            <w:r w:rsidR="00AC6658" w:rsidRPr="00BA0C28">
              <w:rPr>
                <w:rFonts w:ascii="Times New Roman" w:eastAsia="Times New Roman" w:hAnsi="Times New Roman"/>
                <w:noProof/>
                <w:sz w:val="24"/>
                <w:szCs w:val="24"/>
                <w:u w:val="single"/>
                <w:lang w:eastAsia="ru-RU"/>
              </w:rPr>
              <w:t>7.4</w:t>
            </w:r>
            <w:r w:rsidR="00AC6658" w:rsidRPr="00BA0C28">
              <w:rPr>
                <w:rFonts w:ascii="Times New Roman" w:eastAsiaTheme="minorEastAsia" w:hAnsi="Times New Roman"/>
                <w:noProof/>
                <w:lang w:eastAsia="ru-RU"/>
              </w:rPr>
              <w:tab/>
              <w:t>О</w:t>
            </w:r>
            <w:r w:rsidR="00AC6658" w:rsidRPr="00BA0C28">
              <w:rPr>
                <w:rFonts w:ascii="Times New Roman" w:eastAsia="Times New Roman" w:hAnsi="Times New Roman"/>
                <w:noProof/>
                <w:sz w:val="24"/>
                <w:szCs w:val="24"/>
                <w:u w:val="single"/>
                <w:lang w:eastAsia="ru-RU"/>
              </w:rPr>
              <w:t xml:space="preserve">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w:t>
            </w:r>
            <w:r w:rsidR="00AC6658" w:rsidRPr="00BA0C28">
              <w:rPr>
                <w:rFonts w:ascii="Times New Roman" w:eastAsia="Times New Roman" w:hAnsi="Times New Roman"/>
                <w:noProof/>
                <w:sz w:val="24"/>
                <w:szCs w:val="24"/>
                <w:u w:val="single"/>
                <w:lang w:eastAsia="ru-RU"/>
              </w:rPr>
              <w:lastRenderedPageBreak/>
              <w:t>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C6658" w:rsidRPr="00BA0C28">
              <w:rPr>
                <w:rFonts w:ascii="Times New Roman" w:eastAsia="Times New Roman" w:hAnsi="Times New Roman"/>
                <w:noProof/>
                <w:webHidden/>
                <w:sz w:val="24"/>
                <w:szCs w:val="24"/>
                <w:lang w:eastAsia="ru-RU"/>
              </w:rPr>
              <w:tab/>
              <w:t>85</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66" w:history="1">
            <w:r w:rsidR="00AC6658" w:rsidRPr="00BA0C28">
              <w:rPr>
                <w:rFonts w:ascii="Times New Roman" w:eastAsia="Times New Roman" w:hAnsi="Times New Roman"/>
                <w:noProof/>
                <w:sz w:val="24"/>
                <w:szCs w:val="24"/>
                <w:u w:val="single"/>
                <w:lang w:eastAsia="ru-RU"/>
              </w:rPr>
              <w:t>7.5</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C6658" w:rsidRPr="00BA0C28">
              <w:rPr>
                <w:rFonts w:ascii="Times New Roman" w:eastAsia="Times New Roman" w:hAnsi="Times New Roman"/>
                <w:noProof/>
                <w:sz w:val="24"/>
                <w:szCs w:val="24"/>
                <w:u w:val="single"/>
                <w:lang w:eastAsia="ru-RU"/>
              </w:rPr>
              <w:t>.</w:t>
            </w:r>
            <w:r w:rsidR="00AC6658" w:rsidRPr="00BA0C28">
              <w:rPr>
                <w:rFonts w:ascii="Times New Roman" w:eastAsia="Times New Roman" w:hAnsi="Times New Roman"/>
                <w:noProof/>
                <w:webHidden/>
                <w:sz w:val="24"/>
                <w:szCs w:val="24"/>
                <w:lang w:eastAsia="ru-RU"/>
              </w:rPr>
              <w:tab/>
              <w:t>86</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7.6</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C6658" w:rsidRPr="00BA0C28">
              <w:rPr>
                <w:rFonts w:ascii="Times New Roman" w:eastAsia="Times New Roman" w:hAnsi="Times New Roman"/>
                <w:noProof/>
                <w:sz w:val="24"/>
                <w:szCs w:val="24"/>
                <w:u w:val="single"/>
                <w:lang w:eastAsia="ru-RU"/>
              </w:rPr>
              <w:t>.</w:t>
            </w:r>
            <w:r w:rsidR="00AC6658" w:rsidRPr="00BA0C28">
              <w:rPr>
                <w:rFonts w:ascii="Times New Roman" w:eastAsia="Times New Roman" w:hAnsi="Times New Roman"/>
                <w:noProof/>
                <w:webHidden/>
                <w:sz w:val="24"/>
                <w:szCs w:val="24"/>
                <w:lang w:eastAsia="ru-RU"/>
              </w:rPr>
              <w:tab/>
              <w:t>87</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7.7</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C6658" w:rsidRPr="00BA0C28">
              <w:rPr>
                <w:rFonts w:ascii="Times New Roman" w:eastAsia="Times New Roman" w:hAnsi="Times New Roman"/>
                <w:noProof/>
                <w:sz w:val="24"/>
                <w:szCs w:val="24"/>
                <w:u w:val="single"/>
                <w:lang w:eastAsia="ru-RU"/>
              </w:rPr>
              <w:t>.</w:t>
            </w:r>
            <w:r w:rsidR="00AC6658" w:rsidRPr="00BA0C28">
              <w:rPr>
                <w:rFonts w:ascii="Times New Roman" w:eastAsia="Times New Roman" w:hAnsi="Times New Roman"/>
                <w:noProof/>
                <w:webHidden/>
                <w:sz w:val="24"/>
                <w:szCs w:val="24"/>
                <w:lang w:eastAsia="ru-RU"/>
              </w:rPr>
              <w:tab/>
              <w:t>87</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7.8</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C6658" w:rsidRPr="00BA0C28">
              <w:rPr>
                <w:rFonts w:ascii="Times New Roman" w:eastAsia="Times New Roman" w:hAnsi="Times New Roman"/>
                <w:noProof/>
                <w:sz w:val="24"/>
                <w:szCs w:val="24"/>
                <w:u w:val="single"/>
                <w:lang w:eastAsia="ru-RU"/>
              </w:rPr>
              <w:t>.</w:t>
            </w:r>
            <w:r w:rsidR="00AC6658" w:rsidRPr="00BA0C28">
              <w:rPr>
                <w:rFonts w:ascii="Times New Roman" w:eastAsia="Times New Roman" w:hAnsi="Times New Roman"/>
                <w:noProof/>
                <w:webHidden/>
                <w:sz w:val="24"/>
                <w:szCs w:val="24"/>
                <w:lang w:eastAsia="ru-RU"/>
              </w:rPr>
              <w:tab/>
              <w:t>88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7.9</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C6658" w:rsidRPr="00BA0C28">
              <w:rPr>
                <w:rFonts w:ascii="Times New Roman" w:eastAsia="Times New Roman" w:hAnsi="Times New Roman"/>
                <w:noProof/>
                <w:sz w:val="24"/>
                <w:szCs w:val="24"/>
                <w:u w:val="single"/>
                <w:lang w:eastAsia="ru-RU"/>
              </w:rPr>
              <w:t>.</w:t>
            </w:r>
            <w:r w:rsidR="00AC6658" w:rsidRPr="00BA0C28">
              <w:rPr>
                <w:rFonts w:ascii="Times New Roman" w:eastAsia="Times New Roman" w:hAnsi="Times New Roman"/>
                <w:noProof/>
                <w:webHidden/>
                <w:sz w:val="24"/>
                <w:szCs w:val="24"/>
                <w:lang w:eastAsia="ru-RU"/>
              </w:rPr>
              <w:tab/>
              <w:t>88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7.10</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C6658" w:rsidRPr="00BA0C28">
              <w:rPr>
                <w:rFonts w:ascii="Times New Roman" w:eastAsia="Times New Roman" w:hAnsi="Times New Roman"/>
                <w:noProof/>
                <w:webHidden/>
                <w:sz w:val="24"/>
                <w:szCs w:val="24"/>
                <w:lang w:eastAsia="ru-RU"/>
              </w:rPr>
              <w:tab/>
              <w:t>88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7.11</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C6658" w:rsidRPr="00BA0C28">
              <w:rPr>
                <w:rFonts w:ascii="Times New Roman" w:eastAsia="Times New Roman" w:hAnsi="Times New Roman"/>
                <w:noProof/>
                <w:webHidden/>
                <w:sz w:val="24"/>
                <w:szCs w:val="24"/>
                <w:lang w:eastAsia="ru-RU"/>
              </w:rPr>
              <w:tab/>
              <w:t>88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7.12</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AC6658" w:rsidRPr="00BA0C28">
              <w:rPr>
                <w:rFonts w:ascii="Times New Roman" w:eastAsia="Times New Roman" w:hAnsi="Times New Roman"/>
                <w:noProof/>
                <w:webHidden/>
                <w:sz w:val="24"/>
                <w:szCs w:val="24"/>
                <w:lang w:eastAsia="ru-RU"/>
              </w:rPr>
              <w:tab/>
              <w:t>88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7.13</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C6658" w:rsidRPr="00BA0C28">
              <w:rPr>
                <w:rFonts w:ascii="Times New Roman" w:eastAsia="Times New Roman" w:hAnsi="Times New Roman"/>
                <w:noProof/>
                <w:webHidden/>
                <w:sz w:val="24"/>
                <w:szCs w:val="24"/>
                <w:lang w:eastAsia="ru-RU"/>
              </w:rPr>
              <w:tab/>
              <w:t>89</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7.14</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C6658" w:rsidRPr="00BA0C28">
              <w:rPr>
                <w:rFonts w:ascii="Times New Roman" w:eastAsia="Times New Roman" w:hAnsi="Times New Roman"/>
                <w:noProof/>
                <w:webHidden/>
                <w:sz w:val="24"/>
                <w:szCs w:val="24"/>
                <w:lang w:eastAsia="ru-RU"/>
              </w:rPr>
              <w:tab/>
              <w:t>89</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66" w:history="1">
            <w:r w:rsidR="00AC6658" w:rsidRPr="00BA0C28">
              <w:rPr>
                <w:rFonts w:ascii="Times New Roman" w:eastAsia="Times New Roman" w:hAnsi="Times New Roman"/>
                <w:noProof/>
                <w:sz w:val="24"/>
                <w:szCs w:val="24"/>
                <w:u w:val="single"/>
                <w:lang w:eastAsia="ru-RU"/>
              </w:rPr>
              <w:t>7.15</w:t>
            </w:r>
            <w:r w:rsidR="00AC6658" w:rsidRPr="00BA0C28">
              <w:rPr>
                <w:rFonts w:ascii="Times New Roman" w:eastAsiaTheme="minorEastAsia" w:hAnsi="Times New Roman"/>
                <w:noProof/>
                <w:lang w:eastAsia="ru-RU"/>
              </w:rPr>
              <w:tab/>
            </w:r>
            <w:r w:rsidR="00AC6658" w:rsidRPr="00BA0C28">
              <w:rPr>
                <w:rFonts w:ascii="Times New Roman" w:eastAsiaTheme="minorEastAsia" w:hAnsi="Times New Roman"/>
                <w:noProof/>
                <w:sz w:val="24"/>
                <w:szCs w:val="24"/>
                <w:lang w:eastAsia="ru-RU"/>
              </w:rPr>
              <w:t>Обоснование организации теплоснабжения в производственных зонах на территории Шекшовского сельского поселения</w:t>
            </w:r>
            <w:r w:rsidR="00AC6658" w:rsidRPr="00BA0C28">
              <w:rPr>
                <w:rFonts w:ascii="Times New Roman" w:eastAsia="Times New Roman" w:hAnsi="Times New Roman"/>
                <w:noProof/>
                <w:webHidden/>
                <w:sz w:val="24"/>
                <w:szCs w:val="24"/>
                <w:lang w:eastAsia="ru-RU"/>
              </w:rPr>
              <w:tab/>
              <w:t>89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74" w:history="1">
            <w:r w:rsidR="00AC6658" w:rsidRPr="00BA0C28">
              <w:rPr>
                <w:rFonts w:ascii="Times New Roman" w:eastAsia="Times New Roman" w:hAnsi="Times New Roman"/>
                <w:noProof/>
                <w:sz w:val="24"/>
                <w:szCs w:val="24"/>
                <w:u w:val="single"/>
                <w:lang w:eastAsia="ru-RU"/>
              </w:rPr>
              <w:t>8</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реконструкции и (или) модернизации тепловых сетей</w:t>
            </w:r>
            <w:r w:rsidR="00AC6658" w:rsidRPr="00BA0C28">
              <w:rPr>
                <w:rFonts w:ascii="Times New Roman" w:eastAsia="Times New Roman" w:hAnsi="Times New Roman"/>
                <w:noProof/>
                <w:webHidden/>
                <w:sz w:val="24"/>
                <w:szCs w:val="24"/>
                <w:lang w:eastAsia="ru-RU"/>
              </w:rPr>
              <w:tab/>
              <w:t>90</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C6658" w:rsidRPr="00BA0C28">
              <w:rPr>
                <w:rFonts w:ascii="Times New Roman" w:eastAsia="Times New Roman" w:hAnsi="Times New Roman"/>
                <w:noProof/>
                <w:webHidden/>
                <w:sz w:val="24"/>
                <w:szCs w:val="24"/>
                <w:lang w:eastAsia="ru-RU"/>
              </w:rPr>
              <w:tab/>
              <w:t>90</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Шекшовского сельского поселения</w:t>
            </w:r>
            <w:r w:rsidR="00AC6658" w:rsidRPr="00BA0C28">
              <w:rPr>
                <w:rFonts w:ascii="Times New Roman" w:eastAsia="Times New Roman" w:hAnsi="Times New Roman"/>
                <w:noProof/>
                <w:webHidden/>
                <w:sz w:val="24"/>
                <w:szCs w:val="24"/>
                <w:lang w:eastAsia="ru-RU"/>
              </w:rPr>
              <w:tab/>
              <w:t>91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C6658" w:rsidRPr="00BA0C28">
              <w:rPr>
                <w:rFonts w:ascii="Times New Roman" w:eastAsia="Times New Roman" w:hAnsi="Times New Roman"/>
                <w:noProof/>
                <w:webHidden/>
                <w:sz w:val="24"/>
                <w:szCs w:val="24"/>
                <w:lang w:eastAsia="ru-RU"/>
              </w:rPr>
              <w:tab/>
              <w:t>91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C6658" w:rsidRPr="00BA0C28">
              <w:rPr>
                <w:rFonts w:ascii="Times New Roman" w:eastAsia="Times New Roman" w:hAnsi="Times New Roman"/>
                <w:noProof/>
                <w:webHidden/>
                <w:sz w:val="24"/>
                <w:szCs w:val="24"/>
                <w:lang w:eastAsia="ru-RU"/>
              </w:rPr>
              <w:tab/>
              <w:t>91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тепловых сетей для обеспечения нормативной надежности теплоснабжения</w:t>
            </w:r>
            <w:r w:rsidR="00AC6658" w:rsidRPr="00BA0C28">
              <w:rPr>
                <w:rFonts w:ascii="Times New Roman" w:eastAsia="Times New Roman" w:hAnsi="Times New Roman"/>
                <w:noProof/>
                <w:webHidden/>
                <w:sz w:val="24"/>
                <w:szCs w:val="24"/>
                <w:lang w:eastAsia="ru-RU"/>
              </w:rPr>
              <w:tab/>
              <w:t>91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C6658" w:rsidRPr="00BA0C28">
              <w:rPr>
                <w:rFonts w:ascii="Times New Roman" w:eastAsia="Times New Roman" w:hAnsi="Times New Roman"/>
                <w:noProof/>
                <w:webHidden/>
                <w:sz w:val="24"/>
                <w:szCs w:val="24"/>
                <w:lang w:eastAsia="ru-RU"/>
              </w:rPr>
              <w:tab/>
              <w:t>91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8.7</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реконструкции и (или) модернизации тепловых сетей, подлежащих замене в связи с исчерпанием эксплуатационного ресурса</w:t>
            </w:r>
            <w:r w:rsidR="00AC6658" w:rsidRPr="00BA0C28">
              <w:rPr>
                <w:rFonts w:ascii="Times New Roman" w:eastAsia="Times New Roman" w:hAnsi="Times New Roman"/>
                <w:noProof/>
                <w:webHidden/>
                <w:sz w:val="24"/>
                <w:szCs w:val="24"/>
                <w:lang w:eastAsia="ru-RU"/>
              </w:rPr>
              <w:tab/>
              <w:t>92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8.8</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строительству, реконструкции и (или) модернизации насосных станций</w:t>
            </w:r>
            <w:r w:rsidR="00AC6658" w:rsidRPr="00BA0C28">
              <w:rPr>
                <w:rFonts w:ascii="Times New Roman" w:eastAsia="Times New Roman" w:hAnsi="Times New Roman"/>
                <w:noProof/>
                <w:webHidden/>
                <w:sz w:val="24"/>
                <w:szCs w:val="24"/>
                <w:lang w:eastAsia="ru-RU"/>
              </w:rPr>
              <w:tab/>
              <w:t>92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1" w:history="1">
            <w:r w:rsidR="00AC6658" w:rsidRPr="00BA0C28">
              <w:rPr>
                <w:rFonts w:ascii="Times New Roman" w:eastAsia="Times New Roman" w:hAnsi="Times New Roman"/>
                <w:noProof/>
                <w:sz w:val="24"/>
                <w:szCs w:val="24"/>
                <w:u w:val="single"/>
                <w:lang w:eastAsia="ru-RU"/>
              </w:rPr>
              <w:t>9</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переводу открытых систем теплоснабжения (горячего водоснабжения) в закрытые системы горячего водоснабжения</w:t>
            </w:r>
            <w:r w:rsidR="00AC6658" w:rsidRPr="00BA0C28">
              <w:rPr>
                <w:rFonts w:ascii="Times New Roman" w:eastAsia="Times New Roman" w:hAnsi="Times New Roman"/>
                <w:noProof/>
                <w:webHidden/>
                <w:sz w:val="24"/>
                <w:szCs w:val="24"/>
                <w:lang w:eastAsia="ru-RU"/>
              </w:rPr>
              <w:tab/>
              <w:t>92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C6658" w:rsidRPr="00BA0C28">
              <w:rPr>
                <w:rFonts w:ascii="Times New Roman" w:eastAsia="Times New Roman" w:hAnsi="Times New Roman"/>
                <w:noProof/>
                <w:webHidden/>
                <w:sz w:val="24"/>
                <w:szCs w:val="24"/>
                <w:lang w:eastAsia="ru-RU"/>
              </w:rPr>
              <w:tab/>
              <w:t>92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Выбор и обоснование метода регулирования отпуска тепловой энергии от источников тепловой энергии</w:t>
            </w:r>
            <w:r w:rsidR="00AC6658" w:rsidRPr="00BA0C28">
              <w:rPr>
                <w:rFonts w:ascii="Times New Roman" w:eastAsia="Times New Roman" w:hAnsi="Times New Roman"/>
                <w:noProof/>
                <w:webHidden/>
                <w:sz w:val="24"/>
                <w:szCs w:val="24"/>
                <w:lang w:eastAsia="ru-RU"/>
              </w:rPr>
              <w:tab/>
              <w:t>93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C6658" w:rsidRPr="00BA0C28">
              <w:rPr>
                <w:rFonts w:ascii="Times New Roman" w:eastAsia="Times New Roman" w:hAnsi="Times New Roman"/>
                <w:noProof/>
                <w:webHidden/>
                <w:sz w:val="24"/>
                <w:szCs w:val="24"/>
                <w:lang w:eastAsia="ru-RU"/>
              </w:rPr>
              <w:tab/>
              <w:t>93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C6658" w:rsidRPr="00BA0C28">
              <w:rPr>
                <w:rFonts w:ascii="Times New Roman" w:eastAsia="Times New Roman" w:hAnsi="Times New Roman"/>
                <w:noProof/>
                <w:webHidden/>
                <w:sz w:val="24"/>
                <w:szCs w:val="24"/>
                <w:lang w:eastAsia="ru-RU"/>
              </w:rPr>
              <w:tab/>
              <w:t>94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C6658" w:rsidRPr="00BA0C28">
              <w:rPr>
                <w:rFonts w:ascii="Times New Roman" w:eastAsia="Times New Roman" w:hAnsi="Times New Roman"/>
                <w:noProof/>
                <w:webHidden/>
                <w:sz w:val="24"/>
                <w:szCs w:val="24"/>
                <w:lang w:eastAsia="ru-RU"/>
              </w:rPr>
              <w:tab/>
              <w:t>94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9.6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Предложения по источникам инвестиций</w:t>
            </w:r>
            <w:r w:rsidR="00AC6658" w:rsidRPr="00BA0C28">
              <w:rPr>
                <w:rFonts w:ascii="Times New Roman" w:eastAsia="Times New Roman" w:hAnsi="Times New Roman"/>
                <w:noProof/>
                <w:webHidden/>
                <w:sz w:val="24"/>
                <w:szCs w:val="24"/>
                <w:lang w:eastAsia="ru-RU"/>
              </w:rPr>
              <w:tab/>
              <w:t>95</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1" w:history="1">
            <w:r w:rsidR="00AC6658" w:rsidRPr="00BA0C28">
              <w:rPr>
                <w:rFonts w:ascii="Times New Roman" w:eastAsia="Times New Roman" w:hAnsi="Times New Roman"/>
                <w:noProof/>
                <w:sz w:val="24"/>
                <w:szCs w:val="24"/>
                <w:u w:val="single"/>
                <w:lang w:eastAsia="ru-RU"/>
              </w:rPr>
              <w:t>10</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Перспективные топливные балансы..</w:t>
            </w:r>
            <w:r w:rsidR="00AC6658" w:rsidRPr="00BA0C28">
              <w:rPr>
                <w:rFonts w:ascii="Times New Roman" w:eastAsia="Times New Roman" w:hAnsi="Times New Roman"/>
                <w:noProof/>
                <w:webHidden/>
                <w:sz w:val="24"/>
                <w:szCs w:val="24"/>
                <w:lang w:eastAsia="ru-RU"/>
              </w:rPr>
              <w:tab/>
              <w:t>96</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10.1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Шекшовского сельского поселения</w:t>
            </w:r>
            <w:r w:rsidR="00AC6658" w:rsidRPr="00BA0C28">
              <w:rPr>
                <w:rFonts w:ascii="Times New Roman" w:eastAsia="Times New Roman" w:hAnsi="Times New Roman"/>
                <w:noProof/>
                <w:webHidden/>
                <w:sz w:val="24"/>
                <w:szCs w:val="24"/>
                <w:lang w:eastAsia="ru-RU"/>
              </w:rPr>
              <w:tab/>
              <w:t>96</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10.2</w:t>
            </w:r>
            <w:r w:rsidR="00AC6658" w:rsidRPr="00BA0C28">
              <w:rPr>
                <w:rFonts w:ascii="Times New Roman" w:eastAsiaTheme="minorEastAsia" w:hAnsi="Times New Roman"/>
                <w:noProof/>
                <w:lang w:eastAsia="ru-RU"/>
              </w:rPr>
              <w:tab/>
              <w:t>Р</w:t>
            </w:r>
            <w:r w:rsidR="00AC6658" w:rsidRPr="00BA0C28">
              <w:rPr>
                <w:rFonts w:ascii="Times New Roman" w:eastAsia="Times New Roman" w:hAnsi="Times New Roman"/>
                <w:noProof/>
                <w:sz w:val="24"/>
                <w:szCs w:val="24"/>
                <w:u w:val="single"/>
                <w:lang w:eastAsia="ru-RU"/>
              </w:rPr>
              <w:t xml:space="preserve">езультаты расчетов по каждому источнику тепловой энергии нормативных запасов </w:t>
            </w:r>
            <w:r w:rsidR="00AC6658" w:rsidRPr="00BA0C28">
              <w:rPr>
                <w:rFonts w:ascii="Times New Roman" w:eastAsia="Times New Roman" w:hAnsi="Times New Roman"/>
                <w:noProof/>
                <w:sz w:val="24"/>
                <w:szCs w:val="24"/>
                <w:u w:val="single"/>
                <w:lang w:eastAsia="ru-RU"/>
              </w:rPr>
              <w:br/>
              <w:t>топлива</w:t>
            </w:r>
            <w:r w:rsidR="00AC6658" w:rsidRPr="00BA0C28">
              <w:rPr>
                <w:rFonts w:ascii="Times New Roman" w:eastAsia="Times New Roman" w:hAnsi="Times New Roman"/>
                <w:noProof/>
                <w:webHidden/>
                <w:sz w:val="24"/>
                <w:szCs w:val="24"/>
                <w:lang w:eastAsia="ru-RU"/>
              </w:rPr>
              <w:tab/>
              <w:t>98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10.3</w:t>
            </w:r>
            <w:r w:rsidR="00AC6658" w:rsidRPr="00BA0C28">
              <w:rPr>
                <w:rFonts w:ascii="Times New Roman" w:eastAsiaTheme="minorEastAsia" w:hAnsi="Times New Roman"/>
                <w:noProof/>
                <w:sz w:val="24"/>
                <w:szCs w:val="24"/>
                <w:lang w:eastAsia="ru-RU"/>
              </w:rPr>
              <w:tab/>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C6658" w:rsidRPr="00BA0C28">
              <w:rPr>
                <w:rFonts w:ascii="Times New Roman" w:eastAsia="Times New Roman" w:hAnsi="Times New Roman"/>
                <w:noProof/>
                <w:webHidden/>
                <w:sz w:val="24"/>
                <w:szCs w:val="24"/>
                <w:lang w:eastAsia="ru-RU"/>
              </w:rPr>
              <w:tab/>
              <w:t>98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 xml:space="preserve">10.4 </w:t>
            </w:r>
            <w:r w:rsidR="00AC6658" w:rsidRPr="00BA0C28">
              <w:rPr>
                <w:rFonts w:ascii="Times New Roman" w:eastAsiaTheme="minorEastAsia" w:hAnsi="Times New Roman"/>
                <w:noProof/>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C6658" w:rsidRPr="00BA0C28">
              <w:rPr>
                <w:rFonts w:ascii="Times New Roman" w:eastAsia="Times New Roman" w:hAnsi="Times New Roman"/>
                <w:noProof/>
                <w:webHidden/>
                <w:sz w:val="24"/>
                <w:szCs w:val="24"/>
                <w:lang w:eastAsia="ru-RU"/>
              </w:rPr>
              <w:tab/>
              <w:t>98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 xml:space="preserve">10.5 </w:t>
            </w:r>
            <w:r w:rsidR="00AC6658" w:rsidRPr="00BA0C28">
              <w:rPr>
                <w:rFonts w:ascii="Times New Roman" w:eastAsiaTheme="minorEastAsia" w:hAnsi="Times New Roman"/>
                <w:noProof/>
                <w:sz w:val="24"/>
                <w:szCs w:val="24"/>
                <w:lang w:eastAsia="ru-RU"/>
              </w:rPr>
              <w:t>Преобладающий в Шекшовском сельском поселениивид топлива, определяемый по совокупности всех систем теплоснабжения</w:t>
            </w:r>
            <w:r w:rsidR="00AC6658" w:rsidRPr="00BA0C28">
              <w:rPr>
                <w:rFonts w:ascii="Times New Roman" w:eastAsia="Times New Roman" w:hAnsi="Times New Roman"/>
                <w:noProof/>
                <w:webHidden/>
                <w:sz w:val="24"/>
                <w:szCs w:val="24"/>
                <w:lang w:eastAsia="ru-RU"/>
              </w:rPr>
              <w:tab/>
              <w:t>98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 xml:space="preserve">10.6 </w:t>
            </w:r>
            <w:r w:rsidR="00AC6658" w:rsidRPr="00BA0C28">
              <w:rPr>
                <w:rFonts w:ascii="Times New Roman" w:eastAsiaTheme="minorEastAsia" w:hAnsi="Times New Roman"/>
                <w:noProof/>
                <w:sz w:val="24"/>
                <w:szCs w:val="24"/>
                <w:lang w:eastAsia="ru-RU"/>
              </w:rPr>
              <w:t>Приоритетное направление развития топливного баланса</w:t>
            </w:r>
            <w:r w:rsidR="00AC6658" w:rsidRPr="00BA0C28">
              <w:rPr>
                <w:rFonts w:ascii="Times New Roman" w:eastAsia="Times New Roman" w:hAnsi="Times New Roman"/>
                <w:noProof/>
                <w:webHidden/>
                <w:sz w:val="24"/>
                <w:szCs w:val="24"/>
                <w:lang w:eastAsia="ru-RU"/>
              </w:rPr>
              <w:tab/>
              <w:t>98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1" w:history="1">
            <w:r w:rsidR="00AC6658" w:rsidRPr="00BA0C28">
              <w:rPr>
                <w:rFonts w:ascii="Times New Roman" w:eastAsia="Times New Roman" w:hAnsi="Times New Roman"/>
                <w:noProof/>
                <w:sz w:val="24"/>
                <w:szCs w:val="24"/>
                <w:u w:val="single"/>
                <w:lang w:eastAsia="ru-RU"/>
              </w:rPr>
              <w:t>11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Оценка надежности теплоснабжения.</w:t>
            </w:r>
            <w:r w:rsidR="00AC6658" w:rsidRPr="00BA0C28">
              <w:rPr>
                <w:rFonts w:ascii="Times New Roman" w:eastAsia="Times New Roman" w:hAnsi="Times New Roman"/>
                <w:noProof/>
                <w:webHidden/>
                <w:sz w:val="24"/>
                <w:szCs w:val="24"/>
                <w:lang w:eastAsia="ru-RU"/>
              </w:rPr>
              <w:tab/>
              <w:t>99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11.1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C6658" w:rsidRPr="00BA0C28">
              <w:rPr>
                <w:rFonts w:ascii="Times New Roman" w:eastAsia="Times New Roman" w:hAnsi="Times New Roman"/>
                <w:noProof/>
                <w:webHidden/>
                <w:sz w:val="24"/>
                <w:szCs w:val="24"/>
                <w:lang w:eastAsia="ru-RU"/>
              </w:rPr>
              <w:tab/>
              <w:t>99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11.2</w:t>
            </w:r>
            <w:r w:rsidR="00AC6658" w:rsidRPr="00BA0C28">
              <w:rPr>
                <w:rFonts w:ascii="Times New Roman" w:eastAsiaTheme="minorEastAsia" w:hAnsi="Times New Roman"/>
                <w:noProof/>
                <w:lang w:eastAsia="ru-RU"/>
              </w:rPr>
              <w:tab/>
              <w:t>М</w:t>
            </w:r>
            <w:r w:rsidR="00AC6658" w:rsidRPr="00BA0C28">
              <w:rPr>
                <w:rFonts w:ascii="Times New Roman" w:eastAsia="Times New Roman" w:hAnsi="Times New Roman"/>
                <w:noProof/>
                <w:sz w:val="24"/>
                <w:szCs w:val="24"/>
                <w:u w:val="single"/>
                <w:lang w:eastAsia="ru-RU"/>
              </w:rPr>
              <w:t>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C6658" w:rsidRPr="00BA0C28">
              <w:rPr>
                <w:rFonts w:ascii="Times New Roman" w:eastAsia="Times New Roman" w:hAnsi="Times New Roman"/>
                <w:noProof/>
                <w:webHidden/>
                <w:sz w:val="24"/>
                <w:szCs w:val="24"/>
                <w:lang w:eastAsia="ru-RU"/>
              </w:rPr>
              <w:tab/>
              <w:t>100</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11.3</w:t>
            </w:r>
            <w:r w:rsidR="00AC6658" w:rsidRPr="00BA0C28">
              <w:rPr>
                <w:rFonts w:ascii="Times New Roman" w:eastAsiaTheme="minorEastAsia" w:hAnsi="Times New Roman"/>
                <w:noProof/>
                <w:sz w:val="24"/>
                <w:szCs w:val="24"/>
                <w:lang w:eastAsia="ru-RU"/>
              </w:rPr>
              <w:tab/>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C6658" w:rsidRPr="00BA0C28">
              <w:rPr>
                <w:rFonts w:ascii="Times New Roman" w:eastAsia="Times New Roman" w:hAnsi="Times New Roman"/>
                <w:noProof/>
                <w:webHidden/>
                <w:sz w:val="24"/>
                <w:szCs w:val="24"/>
                <w:lang w:eastAsia="ru-RU"/>
              </w:rPr>
              <w:tab/>
              <w:t>101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11.4</w:t>
            </w:r>
            <w:r w:rsidR="00AC6658" w:rsidRPr="00BA0C28">
              <w:rPr>
                <w:rFonts w:ascii="Times New Roman" w:eastAsiaTheme="minorEastAsia" w:hAnsi="Times New Roman"/>
                <w:noProof/>
                <w:sz w:val="24"/>
                <w:szCs w:val="24"/>
                <w:lang w:eastAsia="ru-RU"/>
              </w:rPr>
              <w:tab/>
              <w:t xml:space="preserve">Результатов оценки коэффициентов готовности теплопроводов к несению тепловой </w:t>
            </w:r>
            <w:r w:rsidR="00AC6658" w:rsidRPr="00BA0C28">
              <w:rPr>
                <w:rFonts w:ascii="Times New Roman" w:eastAsiaTheme="minorEastAsia" w:hAnsi="Times New Roman"/>
                <w:noProof/>
                <w:sz w:val="24"/>
                <w:szCs w:val="24"/>
                <w:lang w:eastAsia="ru-RU"/>
              </w:rPr>
              <w:br/>
              <w:t>нагрузки</w:t>
            </w:r>
            <w:r w:rsidR="00AC6658" w:rsidRPr="00BA0C28">
              <w:rPr>
                <w:rFonts w:ascii="Times New Roman" w:eastAsia="Times New Roman" w:hAnsi="Times New Roman"/>
                <w:noProof/>
                <w:webHidden/>
                <w:sz w:val="24"/>
                <w:szCs w:val="24"/>
                <w:lang w:eastAsia="ru-RU"/>
              </w:rPr>
              <w:tab/>
              <w:t>101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11.5</w:t>
            </w:r>
            <w:r w:rsidR="00AC6658" w:rsidRPr="00BA0C28">
              <w:rPr>
                <w:rFonts w:ascii="Times New Roman" w:eastAsiaTheme="minorEastAsia" w:hAnsi="Times New Roman"/>
                <w:noProof/>
                <w:sz w:val="24"/>
                <w:szCs w:val="24"/>
                <w:lang w:eastAsia="ru-RU"/>
              </w:rPr>
              <w:tab/>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AC6658" w:rsidRPr="00BA0C28">
              <w:rPr>
                <w:rFonts w:ascii="Times New Roman" w:eastAsia="Times New Roman" w:hAnsi="Times New Roman"/>
                <w:noProof/>
                <w:webHidden/>
                <w:sz w:val="24"/>
                <w:szCs w:val="24"/>
                <w:lang w:eastAsia="ru-RU"/>
              </w:rPr>
              <w:tab/>
              <w:t>102</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AC6658" w:rsidRPr="00BA0C28">
              <w:rPr>
                <w:rFonts w:ascii="Times New Roman" w:eastAsia="Times New Roman" w:hAnsi="Times New Roman"/>
                <w:noProof/>
                <w:sz w:val="24"/>
                <w:szCs w:val="24"/>
                <w:u w:val="single"/>
                <w:lang w:eastAsia="ru-RU"/>
              </w:rPr>
              <w:t>12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Обоснование инвестиций в строительство, реконструкцию, техническое перевооружение и (или) модернизацию.</w:t>
            </w:r>
            <w:r w:rsidR="00AC6658" w:rsidRPr="00BA0C28">
              <w:rPr>
                <w:rFonts w:ascii="Times New Roman" w:eastAsia="Times New Roman" w:hAnsi="Times New Roman"/>
                <w:noProof/>
                <w:webHidden/>
                <w:sz w:val="24"/>
                <w:szCs w:val="24"/>
                <w:lang w:eastAsia="ru-RU"/>
              </w:rPr>
              <w:tab/>
              <w:t>103</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12.1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AC6658" w:rsidRPr="00BA0C28">
              <w:rPr>
                <w:rFonts w:ascii="Times New Roman" w:eastAsia="Times New Roman" w:hAnsi="Times New Roman"/>
                <w:noProof/>
                <w:webHidden/>
                <w:sz w:val="24"/>
                <w:szCs w:val="24"/>
                <w:lang w:eastAsia="ru-RU"/>
              </w:rPr>
              <w:tab/>
              <w:t>104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12.2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C6658" w:rsidRPr="00BA0C28">
              <w:rPr>
                <w:rFonts w:ascii="Times New Roman" w:eastAsia="Times New Roman" w:hAnsi="Times New Roman"/>
                <w:noProof/>
                <w:webHidden/>
                <w:sz w:val="24"/>
                <w:szCs w:val="24"/>
                <w:lang w:eastAsia="ru-RU"/>
              </w:rPr>
              <w:tab/>
              <w:t>104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12.3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Расчеты экономической эффективности инвестиций</w:t>
            </w:r>
            <w:r w:rsidR="00AC6658" w:rsidRPr="00BA0C28">
              <w:rPr>
                <w:rFonts w:ascii="Times New Roman" w:eastAsia="Times New Roman" w:hAnsi="Times New Roman"/>
                <w:noProof/>
                <w:webHidden/>
                <w:sz w:val="24"/>
                <w:szCs w:val="24"/>
                <w:lang w:eastAsia="ru-RU"/>
              </w:rPr>
              <w:tab/>
              <w:t>104</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12.4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C6658" w:rsidRPr="00BA0C28">
              <w:rPr>
                <w:rFonts w:ascii="Times New Roman" w:eastAsia="Times New Roman" w:hAnsi="Times New Roman"/>
                <w:noProof/>
                <w:webHidden/>
                <w:sz w:val="24"/>
                <w:szCs w:val="24"/>
                <w:lang w:eastAsia="ru-RU"/>
              </w:rPr>
              <w:tab/>
              <w:t>105</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AC6658" w:rsidRPr="00BA0C28">
              <w:rPr>
                <w:rFonts w:ascii="Times New Roman" w:eastAsia="Times New Roman" w:hAnsi="Times New Roman"/>
                <w:noProof/>
                <w:sz w:val="24"/>
                <w:szCs w:val="24"/>
                <w:u w:val="single"/>
                <w:lang w:eastAsia="ru-RU"/>
              </w:rPr>
              <w:t>13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Индикаторы развития систем теплоснабжения.</w:t>
            </w:r>
            <w:r w:rsidR="00AC6658" w:rsidRPr="00BA0C28">
              <w:rPr>
                <w:rFonts w:ascii="Times New Roman" w:eastAsia="Times New Roman" w:hAnsi="Times New Roman"/>
                <w:noProof/>
                <w:webHidden/>
                <w:sz w:val="24"/>
                <w:szCs w:val="24"/>
                <w:lang w:eastAsia="ru-RU"/>
              </w:rPr>
              <w:tab/>
              <w:t>10</w:t>
            </w:r>
          </w:hyperlink>
          <w:r w:rsidR="00AC6658" w:rsidRPr="00BA0C28">
            <w:rPr>
              <w:rFonts w:ascii="Times New Roman" w:eastAsia="Times New Roman" w:hAnsi="Times New Roman"/>
              <w:sz w:val="24"/>
              <w:szCs w:val="24"/>
              <w:lang w:eastAsia="ru-RU"/>
            </w:rPr>
            <w:t>5</w:t>
          </w:r>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Количество прекращений подачи тепловой энергии, теплоносителя в результате технологических нарушений на тепловых сетях.</w:t>
            </w:r>
            <w:r w:rsidR="00AC6658" w:rsidRPr="00BA0C28">
              <w:rPr>
                <w:rFonts w:ascii="Times New Roman" w:eastAsia="Times New Roman" w:hAnsi="Times New Roman"/>
                <w:noProof/>
                <w:webHidden/>
                <w:sz w:val="24"/>
                <w:szCs w:val="24"/>
                <w:lang w:eastAsia="ru-RU"/>
              </w:rPr>
              <w:tab/>
              <w:t>105</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r w:rsidR="00AC6658" w:rsidRPr="00BA0C28">
              <w:rPr>
                <w:rFonts w:ascii="Times New Roman" w:eastAsia="Times New Roman" w:hAnsi="Times New Roman"/>
                <w:noProof/>
                <w:webHidden/>
                <w:sz w:val="24"/>
                <w:szCs w:val="24"/>
                <w:lang w:eastAsia="ru-RU"/>
              </w:rPr>
              <w:tab/>
              <w:t>106</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C6658" w:rsidRPr="00BA0C28">
              <w:rPr>
                <w:rFonts w:ascii="Times New Roman" w:eastAsia="Times New Roman" w:hAnsi="Times New Roman"/>
                <w:noProof/>
                <w:webHidden/>
                <w:sz w:val="24"/>
                <w:szCs w:val="24"/>
                <w:lang w:eastAsia="ru-RU"/>
              </w:rPr>
              <w:tab/>
              <w:t>106</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Отношение величины технологических потерь тепловой энергии, теплоносителя к материальной характеристике тепловой сети.</w:t>
            </w:r>
            <w:r w:rsidR="00AC6658" w:rsidRPr="00BA0C28">
              <w:rPr>
                <w:rFonts w:ascii="Times New Roman" w:eastAsia="Times New Roman" w:hAnsi="Times New Roman"/>
                <w:noProof/>
                <w:webHidden/>
                <w:sz w:val="24"/>
                <w:szCs w:val="24"/>
                <w:lang w:eastAsia="ru-RU"/>
              </w:rPr>
              <w:tab/>
              <w:t>106</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Коэффициент использования установленной тепловой мощности</w:t>
            </w:r>
            <w:r w:rsidR="00AC6658" w:rsidRPr="00BA0C28">
              <w:rPr>
                <w:rFonts w:ascii="Times New Roman" w:eastAsia="Times New Roman" w:hAnsi="Times New Roman"/>
                <w:noProof/>
                <w:webHidden/>
                <w:sz w:val="24"/>
                <w:szCs w:val="24"/>
                <w:lang w:eastAsia="ru-RU"/>
              </w:rPr>
              <w:tab/>
              <w:t>107</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13.6</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Удельная материальная характеристика тепловых сетей, приведенная к расчетной тепловой нагрузке</w:t>
            </w:r>
            <w:r w:rsidR="00AC6658" w:rsidRPr="00BA0C28">
              <w:rPr>
                <w:rFonts w:ascii="Times New Roman" w:eastAsia="Times New Roman" w:hAnsi="Times New Roman"/>
                <w:noProof/>
                <w:webHidden/>
                <w:sz w:val="24"/>
                <w:szCs w:val="24"/>
                <w:lang w:eastAsia="ru-RU"/>
              </w:rPr>
              <w:tab/>
              <w:t>107</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13.7</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r w:rsidR="00AC6658" w:rsidRPr="00BA0C28">
              <w:rPr>
                <w:rFonts w:ascii="Times New Roman" w:eastAsia="Times New Roman" w:hAnsi="Times New Roman"/>
                <w:noProof/>
                <w:webHidden/>
                <w:sz w:val="24"/>
                <w:szCs w:val="24"/>
                <w:lang w:eastAsia="ru-RU"/>
              </w:rPr>
              <w:tab/>
              <w:t>107</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13.8</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Удельный расход условного топлива на отпуск электрической энергии</w:t>
            </w:r>
            <w:r w:rsidR="00AC6658" w:rsidRPr="00BA0C28">
              <w:rPr>
                <w:rFonts w:ascii="Times New Roman" w:eastAsia="Times New Roman" w:hAnsi="Times New Roman"/>
                <w:noProof/>
                <w:webHidden/>
                <w:sz w:val="24"/>
                <w:szCs w:val="24"/>
                <w:lang w:eastAsia="ru-RU"/>
              </w:rPr>
              <w:tab/>
              <w:t>107</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13.9</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C6658" w:rsidRPr="00BA0C28">
              <w:rPr>
                <w:rFonts w:ascii="Times New Roman" w:eastAsia="Times New Roman" w:hAnsi="Times New Roman"/>
                <w:noProof/>
                <w:webHidden/>
                <w:sz w:val="24"/>
                <w:szCs w:val="24"/>
                <w:lang w:eastAsia="ru-RU"/>
              </w:rPr>
              <w:tab/>
              <w:t>107</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13.10</w:t>
            </w:r>
            <w:r w:rsidR="00AC6658" w:rsidRPr="00BA0C28">
              <w:rPr>
                <w:rFonts w:ascii="Times New Roman" w:eastAsiaTheme="minorEastAsia" w:hAnsi="Times New Roman"/>
                <w:noProof/>
                <w:lang w:eastAsia="ru-RU"/>
              </w:rPr>
              <w:t xml:space="preserve">. </w:t>
            </w:r>
            <w:r w:rsidR="00AC6658" w:rsidRPr="00BA0C28">
              <w:rPr>
                <w:rFonts w:ascii="Times New Roman" w:eastAsia="Times New Roman" w:hAnsi="Times New Roman"/>
                <w:noProof/>
                <w:sz w:val="24"/>
                <w:szCs w:val="24"/>
                <w:u w:val="single"/>
                <w:lang w:eastAsia="ru-RU"/>
              </w:rPr>
              <w:t>Доля отпуска тепловой энергии, осуществляемого потребителям по приборам учета, в общем объеме отпущенной тепловой энергии</w:t>
            </w:r>
            <w:r w:rsidR="00AC6658" w:rsidRPr="00BA0C28">
              <w:rPr>
                <w:rFonts w:ascii="Times New Roman" w:eastAsia="Times New Roman" w:hAnsi="Times New Roman"/>
                <w:noProof/>
                <w:webHidden/>
                <w:sz w:val="24"/>
                <w:szCs w:val="24"/>
                <w:lang w:eastAsia="ru-RU"/>
              </w:rPr>
              <w:tab/>
              <w:t>108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13.11</w:t>
            </w:r>
            <w:r w:rsidR="00AC6658" w:rsidRPr="00BA0C28">
              <w:rPr>
                <w:rFonts w:ascii="Times New Roman" w:eastAsiaTheme="minorEastAsia" w:hAnsi="Times New Roman"/>
                <w:noProof/>
                <w:lang w:eastAsia="ru-RU"/>
              </w:rPr>
              <w:t xml:space="preserve">. </w:t>
            </w:r>
            <w:r w:rsidR="00AC6658" w:rsidRPr="00BA0C28">
              <w:rPr>
                <w:rFonts w:ascii="Times New Roman" w:eastAsia="Times New Roman" w:hAnsi="Times New Roman"/>
                <w:noProof/>
                <w:sz w:val="24"/>
                <w:szCs w:val="24"/>
                <w:u w:val="single"/>
                <w:lang w:eastAsia="ru-RU"/>
              </w:rPr>
              <w:t>Средневзвешенный (по материальной характеристике) срок эксплуатации тепловых сетей (для каждой системы теплоснабжения)</w:t>
            </w:r>
            <w:r w:rsidR="00AC6658" w:rsidRPr="00BA0C28">
              <w:rPr>
                <w:rFonts w:ascii="Times New Roman" w:eastAsia="Times New Roman" w:hAnsi="Times New Roman"/>
                <w:noProof/>
                <w:webHidden/>
                <w:sz w:val="24"/>
                <w:szCs w:val="24"/>
                <w:lang w:eastAsia="ru-RU"/>
              </w:rPr>
              <w:tab/>
              <w:t>108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82" w:history="1">
            <w:r w:rsidR="00AC6658" w:rsidRPr="00BA0C28">
              <w:rPr>
                <w:rFonts w:ascii="Times New Roman" w:eastAsia="Times New Roman" w:hAnsi="Times New Roman"/>
                <w:noProof/>
                <w:sz w:val="24"/>
                <w:szCs w:val="24"/>
                <w:u w:val="single"/>
                <w:lang w:eastAsia="ru-RU"/>
              </w:rPr>
              <w:t>13.12</w:t>
            </w:r>
            <w:r w:rsidR="00AC6658" w:rsidRPr="00BA0C28">
              <w:rPr>
                <w:rFonts w:ascii="Times New Roman" w:eastAsiaTheme="minorEastAsia" w:hAnsi="Times New Roman"/>
                <w:noProof/>
                <w:lang w:eastAsia="ru-RU"/>
              </w:rPr>
              <w:t xml:space="preserve">. </w:t>
            </w:r>
            <w:r w:rsidR="00AC6658" w:rsidRPr="00BA0C28">
              <w:rPr>
                <w:rFonts w:ascii="Times New Roman" w:eastAsia="Times New Roman" w:hAnsi="Times New Roman"/>
                <w:noProof/>
                <w:sz w:val="24"/>
                <w:szCs w:val="24"/>
                <w:u w:val="single"/>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00AC6658" w:rsidRPr="00BA0C28">
              <w:rPr>
                <w:rFonts w:ascii="Times New Roman" w:eastAsia="Times New Roman" w:hAnsi="Times New Roman"/>
                <w:noProof/>
                <w:sz w:val="24"/>
                <w:szCs w:val="24"/>
                <w:u w:val="single"/>
                <w:lang w:eastAsia="ru-RU"/>
              </w:rPr>
              <w:br/>
              <w:t>теплоснабжения)</w:t>
            </w:r>
            <w:r w:rsidR="00AC6658" w:rsidRPr="00BA0C28">
              <w:rPr>
                <w:rFonts w:ascii="Times New Roman" w:eastAsia="Times New Roman" w:hAnsi="Times New Roman"/>
                <w:noProof/>
                <w:webHidden/>
                <w:sz w:val="24"/>
                <w:szCs w:val="24"/>
                <w:lang w:eastAsia="ru-RU"/>
              </w:rPr>
              <w:tab/>
              <w:t>108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13.13</w:t>
            </w:r>
            <w:r w:rsidR="00AC6658" w:rsidRPr="00BA0C28">
              <w:rPr>
                <w:rFonts w:ascii="Times New Roman" w:eastAsiaTheme="minorEastAsia" w:hAnsi="Times New Roman"/>
                <w:noProof/>
                <w:lang w:eastAsia="ru-RU"/>
              </w:rPr>
              <w:t xml:space="preserve">. </w:t>
            </w:r>
            <w:r w:rsidR="00AC6658" w:rsidRPr="00BA0C28">
              <w:rPr>
                <w:rFonts w:ascii="Times New Roman" w:eastAsia="Times New Roman" w:hAnsi="Times New Roman"/>
                <w:noProof/>
                <w:sz w:val="24"/>
                <w:szCs w:val="24"/>
                <w:u w:val="single"/>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sidR="00AC6658" w:rsidRPr="00BA0C28">
              <w:rPr>
                <w:rFonts w:ascii="Times New Roman" w:eastAsia="Times New Roman" w:hAnsi="Times New Roman"/>
                <w:noProof/>
                <w:webHidden/>
                <w:sz w:val="24"/>
                <w:szCs w:val="24"/>
                <w:lang w:eastAsia="ru-RU"/>
              </w:rPr>
              <w:tab/>
              <w:t>108</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13.14</w:t>
            </w:r>
            <w:r w:rsidR="00AC6658" w:rsidRPr="00BA0C28">
              <w:rPr>
                <w:rFonts w:ascii="Times New Roman" w:eastAsiaTheme="minorEastAsia" w:hAnsi="Times New Roman"/>
                <w:noProof/>
                <w:lang w:eastAsia="ru-RU"/>
              </w:rPr>
              <w:t xml:space="preserve">. </w:t>
            </w:r>
            <w:r w:rsidR="00AC6658" w:rsidRPr="00BA0C28">
              <w:rPr>
                <w:rFonts w:ascii="Times New Roman" w:eastAsia="Times New Roman" w:hAnsi="Times New Roman"/>
                <w:noProof/>
                <w:sz w:val="24"/>
                <w:szCs w:val="24"/>
                <w:u w:val="single"/>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C6658" w:rsidRPr="00BA0C28">
              <w:rPr>
                <w:rFonts w:ascii="Times New Roman" w:eastAsia="Times New Roman" w:hAnsi="Times New Roman"/>
                <w:noProof/>
                <w:webHidden/>
                <w:sz w:val="24"/>
                <w:szCs w:val="24"/>
                <w:lang w:eastAsia="ru-RU"/>
              </w:rPr>
              <w:tab/>
              <w:t>108</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AC6658" w:rsidRPr="00BA0C28">
              <w:rPr>
                <w:rFonts w:ascii="Times New Roman" w:eastAsia="Times New Roman" w:hAnsi="Times New Roman"/>
                <w:noProof/>
                <w:sz w:val="24"/>
                <w:szCs w:val="24"/>
                <w:u w:val="single"/>
                <w:lang w:eastAsia="ru-RU"/>
              </w:rPr>
              <w:t>14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Ценовые (тарифные) последствия.</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14.1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Тарифно-балансовые расчетные модели теплоснабжения потребителей по каждой системе теплоснабжения.</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14.2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Тарифно-балансовые расчетные модели теплоснабжения потребителей по каждой единой теплоснабжающей организации.</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14.3Результаты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imes New Roman" w:hAnsi="Times New Roman"/>
              <w:sz w:val="24"/>
              <w:szCs w:val="24"/>
              <w:lang w:eastAsia="ru-RU"/>
            </w:rPr>
          </w:pPr>
          <w:hyperlink w:anchor="_Toc7011188" w:history="1">
            <w:r w:rsidR="00AC6658" w:rsidRPr="00BA0C28">
              <w:rPr>
                <w:rFonts w:ascii="Times New Roman" w:eastAsia="Times New Roman" w:hAnsi="Times New Roman"/>
                <w:noProof/>
                <w:sz w:val="24"/>
                <w:szCs w:val="24"/>
                <w:u w:val="single"/>
                <w:lang w:eastAsia="ru-RU"/>
              </w:rPr>
              <w:t>15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Реестр единых теплоснабжающих организаций.</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15.1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C6658" w:rsidRPr="00BA0C28">
              <w:rPr>
                <w:rFonts w:ascii="Times New Roman" w:eastAsia="Times New Roman" w:hAnsi="Times New Roman"/>
                <w:noProof/>
                <w:webHidden/>
                <w:sz w:val="24"/>
                <w:szCs w:val="24"/>
                <w:lang w:eastAsia="ru-RU"/>
              </w:rPr>
              <w:tab/>
              <w:t>109</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15.2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C6658" w:rsidRPr="00BA0C28">
              <w:rPr>
                <w:rFonts w:ascii="Times New Roman" w:eastAsia="Times New Roman" w:hAnsi="Times New Roman"/>
                <w:noProof/>
                <w:webHidden/>
                <w:sz w:val="24"/>
                <w:szCs w:val="24"/>
                <w:lang w:eastAsia="ru-RU"/>
              </w:rPr>
              <w:tab/>
              <w:t>111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15.3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C6658" w:rsidRPr="00BA0C28">
              <w:rPr>
                <w:rFonts w:ascii="Times New Roman" w:eastAsia="Times New Roman" w:hAnsi="Times New Roman"/>
                <w:noProof/>
                <w:webHidden/>
                <w:sz w:val="24"/>
                <w:szCs w:val="24"/>
                <w:lang w:eastAsia="ru-RU"/>
              </w:rPr>
              <w:tab/>
              <w:t>111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15.4</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 xml:space="preserve">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w:t>
            </w:r>
            <w:r w:rsidR="00AC6658" w:rsidRPr="00BA0C28">
              <w:rPr>
                <w:rFonts w:ascii="Times New Roman" w:eastAsia="Times New Roman" w:hAnsi="Times New Roman"/>
                <w:noProof/>
                <w:sz w:val="24"/>
                <w:szCs w:val="24"/>
                <w:u w:val="single"/>
                <w:lang w:eastAsia="ru-RU"/>
              </w:rPr>
              <w:br/>
              <w:t>организации</w:t>
            </w:r>
            <w:r w:rsidR="00AC6658" w:rsidRPr="00BA0C28">
              <w:rPr>
                <w:rFonts w:ascii="Times New Roman" w:eastAsia="Times New Roman" w:hAnsi="Times New Roman"/>
                <w:noProof/>
                <w:webHidden/>
                <w:sz w:val="24"/>
                <w:szCs w:val="24"/>
                <w:lang w:eastAsia="ru-RU"/>
              </w:rPr>
              <w:tab/>
              <w:t>111</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15.5</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Описание границ зон деятельности единой теплоснабжающей организации (организаций)</w:t>
            </w:r>
            <w:r w:rsidR="00AC6658" w:rsidRPr="00BA0C28">
              <w:rPr>
                <w:rFonts w:ascii="Times New Roman" w:eastAsia="Times New Roman" w:hAnsi="Times New Roman"/>
                <w:noProof/>
                <w:webHidden/>
                <w:sz w:val="24"/>
                <w:szCs w:val="24"/>
                <w:lang w:eastAsia="ru-RU"/>
              </w:rPr>
              <w:tab/>
              <w:t>111</w:t>
            </w:r>
          </w:hyperlink>
        </w:p>
        <w:p w:rsidR="00AC6658" w:rsidRPr="00BA0C28" w:rsidRDefault="00AC6658" w:rsidP="00AC6658">
          <w:pPr>
            <w:tabs>
              <w:tab w:val="left" w:pos="480"/>
              <w:tab w:val="right" w:leader="dot" w:pos="10065"/>
            </w:tabs>
            <w:spacing w:after="100"/>
            <w:rPr>
              <w:rFonts w:ascii="Times New Roman" w:eastAsia="Times New Roman" w:hAnsi="Times New Roman"/>
              <w:noProof/>
              <w:webHidden/>
              <w:sz w:val="24"/>
              <w:szCs w:val="24"/>
              <w:lang w:eastAsia="ru-RU"/>
            </w:rPr>
          </w:pPr>
          <w:r w:rsidRPr="00BA0C28">
            <w:rPr>
              <w:rFonts w:ascii="Times New Roman" w:eastAsia="Times New Roman" w:hAnsi="Times New Roman"/>
              <w:noProof/>
              <w:sz w:val="24"/>
              <w:szCs w:val="24"/>
              <w:lang w:eastAsia="ru-RU"/>
            </w:rPr>
            <w:t>16</w:t>
          </w:r>
          <w:r w:rsidRPr="00BA0C28">
            <w:rPr>
              <w:rFonts w:ascii="Times New Roman" w:eastAsiaTheme="minorEastAsia" w:hAnsi="Times New Roman"/>
              <w:noProof/>
              <w:lang w:eastAsia="ru-RU"/>
            </w:rPr>
            <w:tab/>
          </w:r>
          <w:r w:rsidRPr="00BA0C28">
            <w:rPr>
              <w:rFonts w:ascii="Times New Roman" w:eastAsia="Times New Roman" w:hAnsi="Times New Roman"/>
              <w:noProof/>
              <w:sz w:val="24"/>
              <w:szCs w:val="24"/>
              <w:lang w:eastAsia="ru-RU"/>
            </w:rPr>
            <w:t>Реестр мероприятий схемы теплоснабжения</w:t>
          </w:r>
          <w:r w:rsidRPr="00BA0C28">
            <w:rPr>
              <w:rFonts w:ascii="Times New Roman" w:eastAsia="Times New Roman" w:hAnsi="Times New Roman"/>
              <w:noProof/>
              <w:webHidden/>
              <w:sz w:val="24"/>
              <w:szCs w:val="24"/>
              <w:lang w:eastAsia="ru-RU"/>
            </w:rPr>
            <w:tab/>
            <w:t>111</w:t>
          </w:r>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16.1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Перечень мероприятий по строительству, реконструкции, техническому перевооружению и (или) модернизации источников тепловой энергии.</w:t>
            </w:r>
            <w:r w:rsidR="00AC6658" w:rsidRPr="00BA0C28">
              <w:rPr>
                <w:rFonts w:ascii="Times New Roman" w:eastAsia="Times New Roman" w:hAnsi="Times New Roman"/>
                <w:noProof/>
                <w:webHidden/>
                <w:sz w:val="24"/>
                <w:szCs w:val="24"/>
                <w:lang w:eastAsia="ru-RU"/>
              </w:rPr>
              <w:tab/>
              <w:t>112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16.2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r w:rsidR="00AC6658" w:rsidRPr="00BA0C28">
              <w:rPr>
                <w:rFonts w:ascii="Times New Roman" w:eastAsia="Times New Roman" w:hAnsi="Times New Roman"/>
                <w:noProof/>
                <w:webHidden/>
                <w:sz w:val="24"/>
                <w:szCs w:val="24"/>
                <w:lang w:eastAsia="ru-RU"/>
              </w:rPr>
              <w:tab/>
              <w:t>112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2" w:history="1">
            <w:r w:rsidR="00AC6658" w:rsidRPr="00BA0C28">
              <w:rPr>
                <w:rFonts w:ascii="Times New Roman" w:eastAsia="Times New Roman" w:hAnsi="Times New Roman"/>
                <w:noProof/>
                <w:sz w:val="24"/>
                <w:szCs w:val="24"/>
                <w:u w:val="single"/>
                <w:lang w:eastAsia="ru-RU"/>
              </w:rPr>
              <w:t>16.3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C6658" w:rsidRPr="00BA0C28">
              <w:rPr>
                <w:rFonts w:ascii="Times New Roman" w:eastAsia="Times New Roman" w:hAnsi="Times New Roman"/>
                <w:noProof/>
                <w:webHidden/>
                <w:sz w:val="24"/>
                <w:szCs w:val="24"/>
                <w:lang w:eastAsia="ru-RU"/>
              </w:rPr>
              <w:tab/>
              <w:t>112</w:t>
            </w:r>
          </w:hyperlink>
        </w:p>
        <w:p w:rsidR="00AC6658" w:rsidRPr="00BA0C28" w:rsidRDefault="00AC6658" w:rsidP="00AC6658">
          <w:pPr>
            <w:tabs>
              <w:tab w:val="left" w:pos="480"/>
              <w:tab w:val="right" w:leader="dot" w:pos="10065"/>
            </w:tabs>
            <w:spacing w:after="100"/>
            <w:rPr>
              <w:rFonts w:ascii="Times New Roman" w:eastAsia="Times New Roman" w:hAnsi="Times New Roman"/>
              <w:noProof/>
              <w:webHidden/>
              <w:sz w:val="24"/>
              <w:szCs w:val="24"/>
              <w:lang w:eastAsia="ru-RU"/>
            </w:rPr>
          </w:pPr>
          <w:r w:rsidRPr="00BA0C28">
            <w:rPr>
              <w:rFonts w:ascii="Times New Roman" w:eastAsia="Times New Roman" w:hAnsi="Times New Roman"/>
              <w:noProof/>
              <w:sz w:val="24"/>
              <w:szCs w:val="24"/>
              <w:lang w:eastAsia="ru-RU"/>
            </w:rPr>
            <w:t>17</w:t>
          </w:r>
          <w:r w:rsidRPr="00BA0C28">
            <w:rPr>
              <w:rFonts w:ascii="Times New Roman" w:eastAsiaTheme="minorEastAsia" w:hAnsi="Times New Roman"/>
              <w:noProof/>
              <w:lang w:eastAsia="ru-RU"/>
            </w:rPr>
            <w:tab/>
          </w:r>
          <w:r w:rsidRPr="00BA0C28">
            <w:rPr>
              <w:rFonts w:ascii="Times New Roman" w:eastAsia="Times New Roman" w:hAnsi="Times New Roman"/>
              <w:noProof/>
              <w:sz w:val="24"/>
              <w:szCs w:val="24"/>
              <w:lang w:eastAsia="ru-RU"/>
            </w:rPr>
            <w:t>Замечания и предложения к проекту схемы теплоснабжения.</w:t>
          </w:r>
          <w:r w:rsidRPr="00BA0C28">
            <w:rPr>
              <w:rFonts w:ascii="Times New Roman" w:eastAsia="Times New Roman" w:hAnsi="Times New Roman"/>
              <w:noProof/>
              <w:webHidden/>
              <w:sz w:val="24"/>
              <w:szCs w:val="24"/>
              <w:lang w:eastAsia="ru-RU"/>
            </w:rPr>
            <w:tab/>
            <w:t>112</w:t>
          </w:r>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17.1</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Перечень всех замечаний и предложений, поступивших при разработке, утверждении и актуализации схемы теплоснабжения</w:t>
            </w:r>
            <w:r w:rsidR="00AC6658" w:rsidRPr="00BA0C28">
              <w:rPr>
                <w:rFonts w:ascii="Times New Roman" w:eastAsia="Times New Roman" w:hAnsi="Times New Roman"/>
                <w:noProof/>
                <w:webHidden/>
                <w:sz w:val="24"/>
                <w:szCs w:val="24"/>
                <w:lang w:eastAsia="ru-RU"/>
              </w:rPr>
              <w:tab/>
              <w:t>112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17.2</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Ответы разработчиков проекта схемы теплоснабжения на замечания и предложения</w:t>
            </w:r>
            <w:r w:rsidR="00AC6658" w:rsidRPr="00BA0C28">
              <w:rPr>
                <w:rFonts w:ascii="Times New Roman" w:eastAsia="Times New Roman" w:hAnsi="Times New Roman"/>
                <w:noProof/>
                <w:webHidden/>
                <w:sz w:val="24"/>
                <w:szCs w:val="24"/>
                <w:lang w:eastAsia="ru-RU"/>
              </w:rPr>
              <w:tab/>
              <w:t>112</w:t>
            </w:r>
          </w:hyperlink>
        </w:p>
        <w:p w:rsidR="00AC6658" w:rsidRPr="00BA0C28" w:rsidRDefault="00106191" w:rsidP="00AC6658">
          <w:pPr>
            <w:tabs>
              <w:tab w:val="left" w:pos="480"/>
              <w:tab w:val="right" w:leader="dot" w:pos="10065"/>
            </w:tabs>
            <w:spacing w:after="100"/>
            <w:rPr>
              <w:rFonts w:ascii="Times New Roman" w:eastAsiaTheme="minorEastAsia" w:hAnsi="Times New Roman"/>
              <w:noProof/>
              <w:lang w:eastAsia="ru-RU"/>
            </w:rPr>
          </w:pPr>
          <w:hyperlink w:anchor="_Toc7011183" w:history="1">
            <w:r w:rsidR="00AC6658" w:rsidRPr="00BA0C28">
              <w:rPr>
                <w:rFonts w:ascii="Times New Roman" w:eastAsia="Times New Roman" w:hAnsi="Times New Roman"/>
                <w:noProof/>
                <w:sz w:val="24"/>
                <w:szCs w:val="24"/>
                <w:u w:val="single"/>
                <w:lang w:eastAsia="ru-RU"/>
              </w:rPr>
              <w:t>17.3</w:t>
            </w:r>
            <w:r w:rsidR="00AC6658" w:rsidRPr="00BA0C28">
              <w:rPr>
                <w:rFonts w:ascii="Times New Roman" w:eastAsiaTheme="minorEastAsia" w:hAnsi="Times New Roman"/>
                <w:noProof/>
                <w:lang w:eastAsia="ru-RU"/>
              </w:rPr>
              <w:tab/>
            </w:r>
            <w:r w:rsidR="00AC6658" w:rsidRPr="00BA0C28">
              <w:rPr>
                <w:rFonts w:ascii="Times New Roman" w:eastAsia="Times New Roman" w:hAnsi="Times New Roman"/>
                <w:noProof/>
                <w:sz w:val="24"/>
                <w:szCs w:val="24"/>
                <w:u w:val="single"/>
                <w:lang w:eastAsia="ru-RU"/>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C6658" w:rsidRPr="00BA0C28">
              <w:rPr>
                <w:rFonts w:ascii="Times New Roman" w:eastAsia="Times New Roman" w:hAnsi="Times New Roman"/>
                <w:noProof/>
                <w:webHidden/>
                <w:sz w:val="24"/>
                <w:szCs w:val="24"/>
                <w:lang w:eastAsia="ru-RU"/>
              </w:rPr>
              <w:t>112</w:t>
            </w:r>
          </w:hyperlink>
        </w:p>
        <w:p w:rsidR="00AC6658" w:rsidRPr="00BA0C28" w:rsidRDefault="00AC6658" w:rsidP="00AC6658">
          <w:pPr>
            <w:tabs>
              <w:tab w:val="left" w:pos="480"/>
              <w:tab w:val="right" w:leader="dot" w:pos="10065"/>
            </w:tabs>
            <w:spacing w:after="100"/>
            <w:rPr>
              <w:rFonts w:ascii="Times New Roman" w:eastAsiaTheme="minorEastAsia" w:hAnsi="Times New Roman"/>
              <w:noProof/>
              <w:lang w:eastAsia="ru-RU"/>
            </w:rPr>
          </w:pPr>
          <w:r w:rsidRPr="00BA0C28">
            <w:rPr>
              <w:rFonts w:ascii="Times New Roman" w:eastAsia="Times New Roman" w:hAnsi="Times New Roman"/>
              <w:b/>
              <w:bCs/>
              <w:sz w:val="24"/>
              <w:szCs w:val="24"/>
              <w:lang w:eastAsia="ru-RU"/>
            </w:rPr>
            <w:fldChar w:fldCharType="end"/>
          </w:r>
          <w:r w:rsidRPr="00BA0C28">
            <w:rPr>
              <w:rFonts w:ascii="Times New Roman" w:eastAsia="Times New Roman" w:hAnsi="Times New Roman"/>
              <w:noProof/>
              <w:sz w:val="24"/>
              <w:szCs w:val="24"/>
              <w:lang w:eastAsia="ru-RU"/>
            </w:rPr>
            <w:t>18</w:t>
          </w:r>
          <w:r w:rsidRPr="00BA0C28">
            <w:rPr>
              <w:rFonts w:ascii="Times New Roman" w:eastAsiaTheme="minorEastAsia" w:hAnsi="Times New Roman"/>
              <w:noProof/>
              <w:lang w:eastAsia="ru-RU"/>
            </w:rPr>
            <w:tab/>
          </w:r>
          <w:r w:rsidRPr="00BA0C28">
            <w:rPr>
              <w:rFonts w:ascii="Times New Roman" w:eastAsia="Times New Roman" w:hAnsi="Times New Roman"/>
              <w:noProof/>
              <w:sz w:val="24"/>
              <w:szCs w:val="24"/>
              <w:lang w:eastAsia="ru-RU"/>
            </w:rPr>
            <w:t>Сводный том изменений, выполненных в доработанной и (или) актуализированной схеме теплоснабжения.</w:t>
          </w:r>
          <w:r w:rsidRPr="00BA0C28">
            <w:rPr>
              <w:rFonts w:ascii="Times New Roman" w:eastAsia="Times New Roman" w:hAnsi="Times New Roman"/>
              <w:noProof/>
              <w:webHidden/>
              <w:sz w:val="24"/>
              <w:szCs w:val="24"/>
              <w:lang w:eastAsia="ru-RU"/>
            </w:rPr>
            <w:tab/>
            <w:t>113</w:t>
          </w:r>
        </w:p>
      </w:sdtContent>
    </w:sdt>
    <w:p w:rsidR="00AC6658" w:rsidRPr="00BA0C28" w:rsidRDefault="00AC6658" w:rsidP="00AC6658">
      <w:pPr>
        <w:rPr>
          <w:rFonts w:ascii="Times New Roman" w:hAnsi="Times New Roman"/>
        </w:rPr>
      </w:pPr>
      <w:r w:rsidRPr="00BA0C28">
        <w:rPr>
          <w:rFonts w:ascii="Times New Roman" w:hAnsi="Times New Roman"/>
        </w:rPr>
        <w:br w:type="page"/>
      </w:r>
    </w:p>
    <w:p w:rsidR="00AC6658" w:rsidRPr="00AC6658" w:rsidRDefault="00AC6658" w:rsidP="00AC6658">
      <w:pPr>
        <w:keepNext/>
        <w:numPr>
          <w:ilvl w:val="0"/>
          <w:numId w:val="18"/>
        </w:numPr>
        <w:spacing w:before="240" w:after="60"/>
        <w:jc w:val="both"/>
        <w:outlineLvl w:val="0"/>
        <w:rPr>
          <w:rFonts w:ascii="Times New Roman" w:eastAsia="Times New Roman" w:hAnsi="Times New Roman"/>
          <w:b/>
          <w:bCs/>
          <w:sz w:val="28"/>
          <w:szCs w:val="28"/>
        </w:rPr>
      </w:pPr>
      <w:bookmarkStart w:id="95" w:name="_Toc7011082"/>
      <w:r w:rsidRPr="00AC6658">
        <w:rPr>
          <w:rFonts w:ascii="Times New Roman" w:eastAsia="Times New Roman" w:hAnsi="Times New Roman"/>
          <w:b/>
          <w:bCs/>
          <w:sz w:val="28"/>
          <w:szCs w:val="28"/>
        </w:rPr>
        <w:lastRenderedPageBreak/>
        <w:t>Существующее положение в сфере производства, передачи и потребления тепловой энергии для целей теплоснабжения</w:t>
      </w:r>
      <w:bookmarkEnd w:id="94"/>
      <w:bookmarkEnd w:id="95"/>
    </w:p>
    <w:p w:rsidR="00AC6658" w:rsidRPr="00AC6658" w:rsidRDefault="00AC6658" w:rsidP="00AC6658">
      <w:pPr>
        <w:widowControl w:val="0"/>
        <w:numPr>
          <w:ilvl w:val="1"/>
          <w:numId w:val="18"/>
        </w:numPr>
        <w:tabs>
          <w:tab w:val="left" w:pos="-142"/>
          <w:tab w:val="left" w:pos="426"/>
        </w:tabs>
        <w:suppressAutoHyphens/>
        <w:spacing w:after="0"/>
        <w:ind w:left="578" w:hanging="578"/>
        <w:jc w:val="both"/>
        <w:textAlignment w:val="baseline"/>
        <w:outlineLvl w:val="1"/>
        <w:rPr>
          <w:rFonts w:ascii="Times New Roman" w:eastAsia="Times New Roman" w:hAnsi="Times New Roman"/>
          <w:b/>
          <w:bCs/>
          <w:color w:val="000000"/>
          <w:sz w:val="28"/>
          <w:szCs w:val="28"/>
        </w:rPr>
      </w:pPr>
      <w:bookmarkStart w:id="96" w:name="_Toc371415652"/>
      <w:bookmarkStart w:id="97" w:name="_Toc7011083"/>
      <w:r w:rsidRPr="00AC6658">
        <w:rPr>
          <w:rFonts w:ascii="Times New Roman" w:eastAsia="Times New Roman" w:hAnsi="Times New Roman"/>
          <w:b/>
          <w:bCs/>
          <w:color w:val="000000"/>
          <w:sz w:val="28"/>
          <w:szCs w:val="28"/>
        </w:rPr>
        <w:t>Функциональная структура теплоснабжения</w:t>
      </w:r>
      <w:bookmarkEnd w:id="96"/>
      <w:bookmarkEnd w:id="97"/>
    </w:p>
    <w:p w:rsidR="00AC6658" w:rsidRPr="00AC6658" w:rsidRDefault="00AC6658" w:rsidP="00AC6658">
      <w:pPr>
        <w:spacing w:before="120" w:after="120"/>
        <w:rPr>
          <w:rFonts w:ascii="Times New Roman" w:hAnsi="Times New Roman"/>
          <w:b/>
          <w:sz w:val="24"/>
        </w:rPr>
      </w:pPr>
      <w:bookmarkStart w:id="98" w:name="_Toc371415653"/>
      <w:r w:rsidRPr="00AC6658">
        <w:rPr>
          <w:rFonts w:ascii="Times New Roman" w:hAnsi="Times New Roman"/>
          <w:b/>
          <w:sz w:val="24"/>
        </w:rPr>
        <w:t xml:space="preserve">Общая характеристика </w:t>
      </w:r>
      <w:bookmarkEnd w:id="98"/>
      <w:proofErr w:type="spellStart"/>
      <w:r w:rsidRPr="00AC6658">
        <w:rPr>
          <w:rFonts w:ascii="Times New Roman" w:hAnsi="Times New Roman"/>
          <w:b/>
          <w:sz w:val="24"/>
        </w:rPr>
        <w:t>Шекшовского</w:t>
      </w:r>
      <w:proofErr w:type="spellEnd"/>
      <w:r w:rsidRPr="00AC6658">
        <w:rPr>
          <w:rFonts w:ascii="Times New Roman" w:hAnsi="Times New Roman"/>
          <w:b/>
          <w:sz w:val="24"/>
        </w:rPr>
        <w:t xml:space="preserve"> сельского поселения</w:t>
      </w:r>
    </w:p>
    <w:p w:rsidR="00AC6658" w:rsidRPr="00AC6658" w:rsidRDefault="00AC6658" w:rsidP="00AC6658">
      <w:pPr>
        <w:shd w:val="clear" w:color="auto" w:fill="FFFFFF"/>
        <w:spacing w:after="0" w:line="312" w:lineRule="auto"/>
        <w:ind w:firstLine="426"/>
        <w:jc w:val="both"/>
        <w:rPr>
          <w:rFonts w:ascii="Times New Roman" w:eastAsia="Times New Roman" w:hAnsi="Times New Roman"/>
          <w:sz w:val="24"/>
          <w:szCs w:val="24"/>
          <w:lang w:bidi="ru-RU"/>
        </w:rPr>
      </w:pPr>
      <w:proofErr w:type="spellStart"/>
      <w:r w:rsidRPr="00AC6658">
        <w:rPr>
          <w:rFonts w:ascii="Times New Roman" w:eastAsia="Times New Roman" w:hAnsi="Times New Roman"/>
          <w:sz w:val="24"/>
          <w:szCs w:val="24"/>
          <w:lang w:bidi="ru-RU"/>
        </w:rPr>
        <w:t>Шекшовское</w:t>
      </w:r>
      <w:proofErr w:type="spellEnd"/>
      <w:r w:rsidRPr="00AC6658">
        <w:rPr>
          <w:rFonts w:ascii="Times New Roman" w:eastAsia="Times New Roman" w:hAnsi="Times New Roman"/>
          <w:sz w:val="24"/>
          <w:szCs w:val="24"/>
          <w:lang w:bidi="ru-RU"/>
        </w:rPr>
        <w:t xml:space="preserve"> сельское поселение является муниципальным образованием, которое образовано законом Ивановской области «О городских и сельских поселениях в муниципальных районах» № 4-ОЗ от 11.01.2005 года. Территория муниципального образования </w:t>
      </w:r>
      <w:proofErr w:type="spellStart"/>
      <w:r w:rsidRPr="00AC6658">
        <w:rPr>
          <w:rFonts w:ascii="Times New Roman" w:eastAsia="Times New Roman" w:hAnsi="Times New Roman"/>
          <w:sz w:val="24"/>
          <w:szCs w:val="24"/>
          <w:lang w:bidi="ru-RU"/>
        </w:rPr>
        <w:t>Шекшовского</w:t>
      </w:r>
      <w:proofErr w:type="spellEnd"/>
      <w:r w:rsidRPr="00AC6658">
        <w:rPr>
          <w:rFonts w:ascii="Times New Roman" w:eastAsia="Times New Roman" w:hAnsi="Times New Roman"/>
          <w:sz w:val="24"/>
          <w:szCs w:val="24"/>
          <w:lang w:bidi="ru-RU"/>
        </w:rPr>
        <w:t xml:space="preserve"> сельского поселения является частью Гаврилово-Посадского муниципального района.</w:t>
      </w:r>
    </w:p>
    <w:p w:rsidR="00AC6658" w:rsidRPr="00AC6658" w:rsidRDefault="00AC6658" w:rsidP="00AC6658">
      <w:pPr>
        <w:shd w:val="clear" w:color="auto" w:fill="FFFFFF"/>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bidi="ru-RU"/>
        </w:rPr>
        <w:t xml:space="preserve">В состав сельского поселения входят 13 населенных пунктов: села </w:t>
      </w:r>
      <w:proofErr w:type="spellStart"/>
      <w:r w:rsidRPr="00AC6658">
        <w:rPr>
          <w:rFonts w:ascii="Times New Roman" w:eastAsia="Times New Roman" w:hAnsi="Times New Roman"/>
          <w:sz w:val="24"/>
          <w:szCs w:val="24"/>
          <w:lang w:bidi="ru-RU"/>
        </w:rPr>
        <w:t>Шекшово</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Непотягово</w:t>
      </w:r>
      <w:proofErr w:type="spellEnd"/>
      <w:r w:rsidRPr="00AC6658">
        <w:rPr>
          <w:rFonts w:ascii="Times New Roman" w:eastAsia="Times New Roman" w:hAnsi="Times New Roman"/>
          <w:sz w:val="24"/>
          <w:szCs w:val="24"/>
          <w:lang w:bidi="ru-RU"/>
        </w:rPr>
        <w:t xml:space="preserve">, Бородино, </w:t>
      </w:r>
      <w:proofErr w:type="spellStart"/>
      <w:r w:rsidRPr="00AC6658">
        <w:rPr>
          <w:rFonts w:ascii="Times New Roman" w:eastAsia="Times New Roman" w:hAnsi="Times New Roman"/>
          <w:sz w:val="24"/>
          <w:szCs w:val="24"/>
          <w:lang w:bidi="ru-RU"/>
        </w:rPr>
        <w:t>Иваньково</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Подолец</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Ратницкое</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Жадинское</w:t>
      </w:r>
      <w:proofErr w:type="spellEnd"/>
      <w:r w:rsidRPr="00AC6658">
        <w:rPr>
          <w:rFonts w:ascii="Times New Roman" w:eastAsia="Times New Roman" w:hAnsi="Times New Roman"/>
          <w:sz w:val="24"/>
          <w:szCs w:val="24"/>
          <w:lang w:bidi="ru-RU"/>
        </w:rPr>
        <w:t xml:space="preserve">, Большое Давыдовское, Малое Давыдовское, Козлово, </w:t>
      </w:r>
      <w:proofErr w:type="spellStart"/>
      <w:r w:rsidRPr="00AC6658">
        <w:rPr>
          <w:rFonts w:ascii="Times New Roman" w:eastAsia="Times New Roman" w:hAnsi="Times New Roman"/>
          <w:sz w:val="24"/>
          <w:szCs w:val="24"/>
          <w:lang w:bidi="ru-RU"/>
        </w:rPr>
        <w:t>Калистово</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д.Шухра</w:t>
      </w:r>
      <w:proofErr w:type="spellEnd"/>
      <w:r w:rsidRPr="00AC6658">
        <w:rPr>
          <w:rFonts w:ascii="Times New Roman" w:eastAsia="Times New Roman" w:hAnsi="Times New Roman"/>
          <w:sz w:val="24"/>
          <w:szCs w:val="24"/>
          <w:lang w:bidi="ru-RU"/>
        </w:rPr>
        <w:t xml:space="preserve">, </w:t>
      </w:r>
      <w:proofErr w:type="spellStart"/>
      <w:r w:rsidRPr="00AC6658">
        <w:rPr>
          <w:rFonts w:ascii="Times New Roman" w:eastAsia="Times New Roman" w:hAnsi="Times New Roman"/>
          <w:sz w:val="24"/>
          <w:szCs w:val="24"/>
          <w:lang w:bidi="ru-RU"/>
        </w:rPr>
        <w:t>д.Хлябово</w:t>
      </w:r>
      <w:proofErr w:type="spellEnd"/>
      <w:r w:rsidRPr="00AC6658">
        <w:rPr>
          <w:rFonts w:ascii="Times New Roman" w:eastAsia="Times New Roman" w:hAnsi="Times New Roman"/>
          <w:sz w:val="24"/>
          <w:szCs w:val="24"/>
          <w:lang w:bidi="ru-RU"/>
        </w:rPr>
        <w:t xml:space="preserve">. Численность жителей, проживающих на территории поселения, на 1 января 2014 года составляла 2006 человек. Административным центром сельского поселения является село </w:t>
      </w:r>
      <w:proofErr w:type="spellStart"/>
      <w:r w:rsidRPr="00AC6658">
        <w:rPr>
          <w:rFonts w:ascii="Times New Roman" w:eastAsia="Times New Roman" w:hAnsi="Times New Roman"/>
          <w:sz w:val="24"/>
          <w:szCs w:val="24"/>
          <w:lang w:bidi="ru-RU"/>
        </w:rPr>
        <w:t>Шекшово.</w:t>
      </w:r>
      <w:r w:rsidRPr="00AC6658">
        <w:rPr>
          <w:rFonts w:ascii="Times New Roman" w:eastAsia="Times New Roman" w:hAnsi="Times New Roman"/>
          <w:sz w:val="24"/>
          <w:szCs w:val="24"/>
          <w:lang w:eastAsia="ru-RU"/>
        </w:rPr>
        <w:t>Климат</w:t>
      </w:r>
      <w:proofErr w:type="spellEnd"/>
      <w:r w:rsidRPr="00AC6658">
        <w:rPr>
          <w:rFonts w:ascii="Times New Roman" w:eastAsia="Times New Roman" w:hAnsi="Times New Roman"/>
          <w:sz w:val="24"/>
          <w:szCs w:val="24"/>
          <w:lang w:eastAsia="ru-RU"/>
        </w:rPr>
        <w:t xml:space="preserve"> в Гаврилово-Посадском городском поселении - умеренно-континентальный с теплым летом и умеренно-холодной снежной зимой. В целом агроклиматические условия благоприятны для проживания, деятельности и отдыха людей.</w:t>
      </w:r>
    </w:p>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Средний годовой уровень осадков 497 мм. Наиболее дождливый период с июля по сентябрь (241 мм). Продолжительность солнечного сияния около 1700 часов. Число дней в году без солнца – 126. Продолжительность периода   со среднесуточной температурой более 10</w:t>
      </w:r>
      <w:r w:rsidRPr="00AC6658">
        <w:rPr>
          <w:rFonts w:ascii="Times New Roman" w:eastAsia="Times New Roman" w:hAnsi="Times New Roman"/>
          <w:sz w:val="24"/>
          <w:szCs w:val="24"/>
          <w:vertAlign w:val="superscript"/>
          <w:lang w:eastAsia="ru-RU"/>
        </w:rPr>
        <w:t>о</w:t>
      </w:r>
      <w:r w:rsidRPr="00AC6658">
        <w:rPr>
          <w:rFonts w:ascii="Times New Roman" w:eastAsia="Times New Roman" w:hAnsi="Times New Roman"/>
          <w:sz w:val="24"/>
          <w:szCs w:val="24"/>
          <w:lang w:eastAsia="ru-RU"/>
        </w:rPr>
        <w:t>С – 130 дней, периода со среднесуточной температурой более 0</w:t>
      </w:r>
      <w:r w:rsidRPr="00AC6658">
        <w:rPr>
          <w:rFonts w:ascii="Times New Roman" w:eastAsia="Times New Roman" w:hAnsi="Times New Roman"/>
          <w:sz w:val="24"/>
          <w:szCs w:val="24"/>
          <w:vertAlign w:val="superscript"/>
          <w:lang w:eastAsia="ru-RU"/>
        </w:rPr>
        <w:t>0</w:t>
      </w:r>
      <w:r w:rsidRPr="00AC6658">
        <w:rPr>
          <w:rFonts w:ascii="Times New Roman" w:eastAsia="Times New Roman" w:hAnsi="Times New Roman"/>
          <w:sz w:val="24"/>
          <w:szCs w:val="24"/>
          <w:lang w:eastAsia="ru-RU"/>
        </w:rPr>
        <w:t>С-210 дней, безморозного периода – 130 дней.</w:t>
      </w:r>
    </w:p>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Преобладающее направление ветра: зимой южные и юго-западные, летом – западные и юго-западные.</w:t>
      </w:r>
    </w:p>
    <w:p w:rsidR="00AC6658" w:rsidRPr="00AC6658" w:rsidRDefault="00AC6658" w:rsidP="00AC6658">
      <w:pPr>
        <w:spacing w:after="0" w:line="312" w:lineRule="auto"/>
        <w:ind w:firstLine="426"/>
        <w:jc w:val="both"/>
        <w:rPr>
          <w:rFonts w:ascii="Times New Roman" w:eastAsia="Times New Roman" w:hAnsi="Times New Roman"/>
          <w:color w:val="000000"/>
          <w:sz w:val="24"/>
          <w:szCs w:val="24"/>
          <w:lang w:eastAsia="ru-RU"/>
        </w:rPr>
      </w:pPr>
      <w:r w:rsidRPr="00AC6658">
        <w:rPr>
          <w:rFonts w:ascii="Times New Roman" w:eastAsia="Times New Roman" w:hAnsi="Times New Roman"/>
          <w:color w:val="000000"/>
          <w:sz w:val="24"/>
          <w:szCs w:val="24"/>
          <w:lang w:eastAsia="ru-RU"/>
        </w:rPr>
        <w:t>Продолжительность периода, с устойчивым снежным покровом-150 дней. Мощность снежного покрова 35 см.</w:t>
      </w:r>
    </w:p>
    <w:p w:rsidR="00AC6658" w:rsidRPr="00AC6658" w:rsidRDefault="00AC6658" w:rsidP="00AC6658">
      <w:pPr>
        <w:spacing w:after="0" w:line="312" w:lineRule="auto"/>
        <w:ind w:firstLine="426"/>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Климатические характеристики района выбираются по СП 131.13330.2020 «Строительная климатология».</w:t>
      </w:r>
    </w:p>
    <w:p w:rsidR="00AC6658" w:rsidRPr="00AC6658" w:rsidRDefault="00AC6658" w:rsidP="00AC6658">
      <w:pPr>
        <w:widowControl w:val="0"/>
        <w:spacing w:after="0" w:line="360" w:lineRule="auto"/>
        <w:ind w:left="180" w:firstLine="72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 xml:space="preserve">По строительно-климатологическому районированию территория г. Гаврилов </w:t>
      </w:r>
      <w:proofErr w:type="spellStart"/>
      <w:r w:rsidRPr="00AC6658">
        <w:rPr>
          <w:rFonts w:ascii="Times New Roman" w:eastAsia="Times New Roman" w:hAnsi="Times New Roman"/>
          <w:color w:val="000000"/>
          <w:sz w:val="24"/>
          <w:szCs w:val="24"/>
          <w:lang w:bidi="ru-RU"/>
        </w:rPr>
        <w:t>Посадотносится</w:t>
      </w:r>
      <w:proofErr w:type="spellEnd"/>
      <w:r w:rsidRPr="00AC6658">
        <w:rPr>
          <w:rFonts w:ascii="Times New Roman" w:eastAsia="Times New Roman" w:hAnsi="Times New Roman"/>
          <w:color w:val="000000"/>
          <w:sz w:val="24"/>
          <w:szCs w:val="24"/>
          <w:lang w:bidi="ru-RU"/>
        </w:rPr>
        <w:t xml:space="preserve"> к зоне </w:t>
      </w:r>
      <w:proofErr w:type="spellStart"/>
      <w:r w:rsidRPr="00AC6658">
        <w:rPr>
          <w:rFonts w:ascii="Times New Roman" w:eastAsia="Times New Roman" w:hAnsi="Times New Roman"/>
          <w:color w:val="000000"/>
          <w:sz w:val="24"/>
          <w:szCs w:val="24"/>
          <w:lang w:val="en-US" w:bidi="en-US"/>
        </w:rPr>
        <w:t>ll</w:t>
      </w:r>
      <w:proofErr w:type="spellEnd"/>
      <w:r w:rsidRPr="00AC6658">
        <w:rPr>
          <w:rFonts w:ascii="Times New Roman" w:eastAsia="Times New Roman" w:hAnsi="Times New Roman"/>
          <w:color w:val="000000"/>
          <w:sz w:val="24"/>
          <w:szCs w:val="24"/>
          <w:lang w:bidi="ru-RU"/>
        </w:rPr>
        <w:t>-В (г. Иваново) и характеризуется следующими климатическими условиями:</w:t>
      </w:r>
    </w:p>
    <w:p w:rsidR="00AC6658" w:rsidRPr="00AC6658" w:rsidRDefault="00AC6658" w:rsidP="00AC6658">
      <w:pPr>
        <w:widowControl w:val="0"/>
        <w:numPr>
          <w:ilvl w:val="0"/>
          <w:numId w:val="27"/>
        </w:numPr>
        <w:tabs>
          <w:tab w:val="left" w:pos="883"/>
        </w:tabs>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зона влажности - нормальная;</w:t>
      </w:r>
    </w:p>
    <w:p w:rsidR="00AC6658" w:rsidRPr="00AC6658" w:rsidRDefault="00AC6658" w:rsidP="00AC6658">
      <w:pPr>
        <w:widowControl w:val="0"/>
        <w:numPr>
          <w:ilvl w:val="0"/>
          <w:numId w:val="27"/>
        </w:numPr>
        <w:tabs>
          <w:tab w:val="left" w:pos="883"/>
        </w:tabs>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средняя температура наиболее холодной пятидневки - минус 29 °С;</w:t>
      </w:r>
    </w:p>
    <w:p w:rsidR="00AC6658" w:rsidRPr="00AC6658" w:rsidRDefault="00AC6658" w:rsidP="00AC6658">
      <w:pPr>
        <w:widowControl w:val="0"/>
        <w:numPr>
          <w:ilvl w:val="0"/>
          <w:numId w:val="27"/>
        </w:numPr>
        <w:tabs>
          <w:tab w:val="left" w:pos="883"/>
        </w:tabs>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расчетная скорость ветра –3,7 м/с;</w:t>
      </w:r>
    </w:p>
    <w:p w:rsidR="00AC6658" w:rsidRPr="00AC6658" w:rsidRDefault="00AC6658" w:rsidP="00AC6658">
      <w:pPr>
        <w:widowControl w:val="0"/>
        <w:numPr>
          <w:ilvl w:val="0"/>
          <w:numId w:val="27"/>
        </w:numPr>
        <w:tabs>
          <w:tab w:val="left" w:pos="883"/>
        </w:tabs>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продолжительность отопительного периода - 214 суток;</w:t>
      </w:r>
    </w:p>
    <w:p w:rsidR="00AC6658" w:rsidRPr="00AC6658" w:rsidRDefault="00AC6658" w:rsidP="00AC6658">
      <w:pPr>
        <w:widowControl w:val="0"/>
        <w:numPr>
          <w:ilvl w:val="0"/>
          <w:numId w:val="27"/>
        </w:numPr>
        <w:tabs>
          <w:tab w:val="left" w:pos="883"/>
        </w:tabs>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 xml:space="preserve">средняя температура наружного воздуха за </w:t>
      </w:r>
      <w:proofErr w:type="spellStart"/>
      <w:r w:rsidRPr="00AC6658">
        <w:rPr>
          <w:rFonts w:ascii="Times New Roman" w:eastAsia="Times New Roman" w:hAnsi="Times New Roman"/>
          <w:color w:val="000000"/>
          <w:sz w:val="24"/>
          <w:szCs w:val="24"/>
          <w:lang w:bidi="ru-RU"/>
        </w:rPr>
        <w:t>отопит.период</w:t>
      </w:r>
      <w:proofErr w:type="spellEnd"/>
      <w:r w:rsidRPr="00AC6658">
        <w:rPr>
          <w:rFonts w:ascii="Times New Roman" w:eastAsia="Times New Roman" w:hAnsi="Times New Roman"/>
          <w:color w:val="000000"/>
          <w:sz w:val="24"/>
          <w:szCs w:val="24"/>
          <w:lang w:bidi="ru-RU"/>
        </w:rPr>
        <w:t xml:space="preserve"> - минус 2,98 °С.</w:t>
      </w:r>
    </w:p>
    <w:p w:rsidR="00AC6658" w:rsidRPr="00AC6658" w:rsidRDefault="00AC6658" w:rsidP="00AC6658">
      <w:pPr>
        <w:widowControl w:val="0"/>
        <w:spacing w:after="0" w:line="360" w:lineRule="auto"/>
        <w:ind w:left="180"/>
        <w:jc w:val="both"/>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Средняя месячная и годовая температура воздуха, °С</w:t>
      </w:r>
    </w:p>
    <w:p w:rsidR="00AC6658" w:rsidRPr="00AC6658" w:rsidRDefault="00AC6658" w:rsidP="00AC6658">
      <w:pPr>
        <w:spacing w:after="0" w:line="240" w:lineRule="auto"/>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br w:type="page"/>
      </w:r>
    </w:p>
    <w:p w:rsidR="00AC6658" w:rsidRPr="00AC6658" w:rsidRDefault="00AC6658" w:rsidP="00AC6658">
      <w:pPr>
        <w:widowControl w:val="0"/>
        <w:spacing w:after="0" w:line="360" w:lineRule="auto"/>
        <w:ind w:left="180"/>
        <w:jc w:val="right"/>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lastRenderedPageBreak/>
        <w:t>Таблица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82"/>
        <w:gridCol w:w="638"/>
        <w:gridCol w:w="634"/>
        <w:gridCol w:w="499"/>
        <w:gridCol w:w="437"/>
        <w:gridCol w:w="581"/>
        <w:gridCol w:w="581"/>
        <w:gridCol w:w="581"/>
        <w:gridCol w:w="581"/>
        <w:gridCol w:w="581"/>
        <w:gridCol w:w="437"/>
        <w:gridCol w:w="499"/>
        <w:gridCol w:w="509"/>
        <w:gridCol w:w="542"/>
      </w:tblGrid>
      <w:tr w:rsidR="00AC6658" w:rsidRPr="00AC6658" w:rsidTr="00022EA5">
        <w:trPr>
          <w:trHeight w:hRule="exact" w:val="974"/>
          <w:jc w:val="center"/>
        </w:trPr>
        <w:tc>
          <w:tcPr>
            <w:tcW w:w="3082"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Год</w:t>
            </w:r>
          </w:p>
        </w:tc>
      </w:tr>
      <w:tr w:rsidR="00AC6658" w:rsidRPr="00AC6658" w:rsidTr="00022EA5">
        <w:trPr>
          <w:trHeight w:hRule="exact" w:val="331"/>
          <w:jc w:val="center"/>
        </w:trPr>
        <w:tc>
          <w:tcPr>
            <w:tcW w:w="3082"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w:t>
            </w:r>
          </w:p>
        </w:tc>
        <w:tc>
          <w:tcPr>
            <w:tcW w:w="638"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5</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7</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9</w:t>
            </w:r>
          </w:p>
        </w:tc>
        <w:tc>
          <w:tcPr>
            <w:tcW w:w="581"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10</w:t>
            </w:r>
          </w:p>
        </w:tc>
        <w:tc>
          <w:tcPr>
            <w:tcW w:w="437"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11</w:t>
            </w:r>
          </w:p>
        </w:tc>
        <w:tc>
          <w:tcPr>
            <w:tcW w:w="49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14</w:t>
            </w:r>
          </w:p>
        </w:tc>
      </w:tr>
      <w:tr w:rsidR="00AC6658" w:rsidRPr="00AC6658" w:rsidTr="00022EA5">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-10,3</w:t>
            </w:r>
          </w:p>
        </w:tc>
        <w:tc>
          <w:tcPr>
            <w:tcW w:w="634"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-9,2</w:t>
            </w:r>
          </w:p>
        </w:tc>
        <w:tc>
          <w:tcPr>
            <w:tcW w:w="499"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-3,4</w:t>
            </w:r>
          </w:p>
        </w:tc>
        <w:tc>
          <w:tcPr>
            <w:tcW w:w="437"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5,0</w:t>
            </w:r>
          </w:p>
        </w:tc>
        <w:tc>
          <w:tcPr>
            <w:tcW w:w="581"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12,0</w:t>
            </w:r>
          </w:p>
        </w:tc>
        <w:tc>
          <w:tcPr>
            <w:tcW w:w="581"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16,3</w:t>
            </w:r>
          </w:p>
        </w:tc>
        <w:tc>
          <w:tcPr>
            <w:tcW w:w="581"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18,6</w:t>
            </w:r>
          </w:p>
        </w:tc>
        <w:tc>
          <w:tcPr>
            <w:tcW w:w="581"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16,4</w:t>
            </w:r>
          </w:p>
        </w:tc>
        <w:tc>
          <w:tcPr>
            <w:tcW w:w="581"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10,4</w:t>
            </w:r>
          </w:p>
        </w:tc>
        <w:tc>
          <w:tcPr>
            <w:tcW w:w="437"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4,0</w:t>
            </w:r>
          </w:p>
        </w:tc>
        <w:tc>
          <w:tcPr>
            <w:tcW w:w="499"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-2,5</w:t>
            </w:r>
          </w:p>
        </w:tc>
        <w:tc>
          <w:tcPr>
            <w:tcW w:w="509" w:type="dxa"/>
            <w:tcBorders>
              <w:top w:val="single" w:sz="4" w:space="0" w:color="auto"/>
              <w:left w:val="single" w:sz="4" w:space="0" w:color="auto"/>
              <w:bottom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-7,4</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AC6658" w:rsidRPr="00AC6658" w:rsidRDefault="00AC6658" w:rsidP="00AC6658">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sidRPr="00AC6658">
              <w:rPr>
                <w:rFonts w:ascii="Times New Roman" w:eastAsia="Times New Roman" w:hAnsi="Times New Roman"/>
                <w:color w:val="000000"/>
                <w:sz w:val="24"/>
                <w:szCs w:val="24"/>
                <w:lang w:bidi="ru-RU"/>
              </w:rPr>
              <w:t>4,2</w:t>
            </w:r>
          </w:p>
        </w:tc>
      </w:tr>
    </w:tbl>
    <w:p w:rsidR="00AC6658" w:rsidRPr="00AC6658" w:rsidRDefault="00AF17CF" w:rsidP="00AF17CF">
      <w:pPr>
        <w:keepNext/>
        <w:spacing w:after="0" w:line="360" w:lineRule="auto"/>
        <w:ind w:left="1288"/>
        <w:outlineLvl w:val="2"/>
        <w:rPr>
          <w:rFonts w:ascii="Times New Roman" w:eastAsia="Times New Roman" w:hAnsi="Times New Roman"/>
          <w:b/>
          <w:bCs/>
          <w:sz w:val="28"/>
          <w:szCs w:val="28"/>
          <w:lang w:eastAsia="ru-RU"/>
        </w:rPr>
      </w:pPr>
      <w:bookmarkStart w:id="99" w:name="_Toc371415654"/>
      <w:bookmarkStart w:id="100" w:name="_Toc7011084"/>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Зоны действия источников теплоснабжения</w:t>
      </w:r>
      <w:bookmarkEnd w:id="99"/>
      <w:bookmarkEnd w:id="100"/>
    </w:p>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bookmarkStart w:id="101" w:name="_Toc371415655"/>
      <w:r w:rsidRPr="00AC6658">
        <w:rPr>
          <w:rFonts w:ascii="Times New Roman" w:eastAsia="Times New Roman" w:hAnsi="Times New Roman"/>
          <w:sz w:val="24"/>
          <w:szCs w:val="24"/>
          <w:lang w:eastAsia="ru-RU"/>
        </w:rPr>
        <w:t xml:space="preserve">Теплоснабжение жилой и общественной застройки на территории с. </w:t>
      </w:r>
      <w:proofErr w:type="spellStart"/>
      <w:r w:rsidRPr="00AC6658">
        <w:rPr>
          <w:rFonts w:ascii="Times New Roman" w:eastAsia="Times New Roman" w:hAnsi="Times New Roman"/>
          <w:sz w:val="24"/>
          <w:szCs w:val="24"/>
          <w:lang w:eastAsia="ru-RU"/>
        </w:rPr>
        <w:t>Шекшово</w:t>
      </w:r>
      <w:proofErr w:type="spellEnd"/>
      <w:r w:rsidRPr="00AC6658">
        <w:rPr>
          <w:rFonts w:ascii="Times New Roman" w:eastAsia="Times New Roman" w:hAnsi="Times New Roman"/>
          <w:sz w:val="24"/>
          <w:szCs w:val="24"/>
          <w:lang w:eastAsia="ru-RU"/>
        </w:rPr>
        <w:t xml:space="preserve">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котлами на твердом топливе и природном газе. Для горячего водоснабжения указанных потребителей используются электрические и газовые водонагреватели.</w:t>
      </w:r>
    </w:p>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Часть многоквартирного жилого фонда, крупные общественные здания, некоторые </w:t>
      </w:r>
      <w:proofErr w:type="gramStart"/>
      <w:r w:rsidRPr="00AC6658">
        <w:rPr>
          <w:rFonts w:ascii="Times New Roman" w:eastAsia="Times New Roman" w:hAnsi="Times New Roman"/>
          <w:sz w:val="24"/>
          <w:szCs w:val="24"/>
          <w:lang w:eastAsia="ru-RU"/>
        </w:rPr>
        <w:t>производственные  предприятия</w:t>
      </w:r>
      <w:proofErr w:type="gramEnd"/>
      <w:r w:rsidRPr="00AC6658">
        <w:rPr>
          <w:rFonts w:ascii="Times New Roman" w:eastAsia="Times New Roman" w:hAnsi="Times New Roman"/>
          <w:sz w:val="24"/>
          <w:szCs w:val="24"/>
          <w:lang w:eastAsia="ru-RU"/>
        </w:rPr>
        <w:t xml:space="preserve">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w:t>
      </w:r>
      <w:proofErr w:type="spellStart"/>
      <w:r w:rsidRPr="00AC6658">
        <w:rPr>
          <w:rFonts w:ascii="Times New Roman" w:eastAsia="Times New Roman" w:hAnsi="Times New Roman"/>
          <w:sz w:val="24"/>
          <w:szCs w:val="24"/>
          <w:lang w:eastAsia="ru-RU"/>
        </w:rPr>
        <w:t>г.Гаврилово</w:t>
      </w:r>
      <w:proofErr w:type="spellEnd"/>
      <w:r w:rsidRPr="00AC6658">
        <w:rPr>
          <w:rFonts w:ascii="Times New Roman" w:eastAsia="Times New Roman" w:hAnsi="Times New Roman"/>
          <w:sz w:val="24"/>
          <w:szCs w:val="24"/>
          <w:lang w:eastAsia="ru-RU"/>
        </w:rPr>
        <w:t xml:space="preserve">-Посадского городского </w:t>
      </w:r>
      <w:proofErr w:type="gramStart"/>
      <w:r w:rsidRPr="00AC6658">
        <w:rPr>
          <w:rFonts w:ascii="Times New Roman" w:eastAsia="Times New Roman" w:hAnsi="Times New Roman"/>
          <w:sz w:val="24"/>
          <w:szCs w:val="24"/>
          <w:lang w:eastAsia="ru-RU"/>
        </w:rPr>
        <w:t>поселения  осуществляет</w:t>
      </w:r>
      <w:proofErr w:type="gramEnd"/>
      <w:r w:rsidRPr="00AC6658">
        <w:rPr>
          <w:rFonts w:ascii="Times New Roman" w:eastAsia="Times New Roman" w:hAnsi="Times New Roman"/>
          <w:sz w:val="24"/>
          <w:szCs w:val="24"/>
          <w:lang w:eastAsia="ru-RU"/>
        </w:rPr>
        <w:t xml:space="preserve"> АО «РСО».</w:t>
      </w:r>
    </w:p>
    <w:p w:rsidR="00AC6658" w:rsidRPr="00AC6658" w:rsidRDefault="00AC6658" w:rsidP="00AC6658">
      <w:pPr>
        <w:spacing w:after="0" w:line="312" w:lineRule="auto"/>
        <w:ind w:left="360"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 г. Гаврилов-Посад теплоснабжение осуществляется от двух котельных:</w:t>
      </w:r>
    </w:p>
    <w:p w:rsidR="00AC6658" w:rsidRPr="00AC6658" w:rsidRDefault="00AC6658" w:rsidP="00AC6658">
      <w:pPr>
        <w:widowControl w:val="0"/>
        <w:tabs>
          <w:tab w:val="left" w:pos="9022"/>
        </w:tabs>
        <w:spacing w:after="0" w:line="360" w:lineRule="auto"/>
        <w:ind w:left="200" w:firstLine="56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1. Котельная с. </w:t>
      </w:r>
      <w:proofErr w:type="spellStart"/>
      <w:r w:rsidRPr="00AC6658">
        <w:rPr>
          <w:rFonts w:ascii="Times New Roman" w:eastAsia="Times New Roman" w:hAnsi="Times New Roman"/>
          <w:sz w:val="24"/>
          <w:szCs w:val="24"/>
          <w:lang w:eastAsia="ru-RU"/>
        </w:rPr>
        <w:t>Ратницкое</w:t>
      </w:r>
      <w:proofErr w:type="spellEnd"/>
    </w:p>
    <w:p w:rsidR="00AC6658" w:rsidRPr="00AC6658" w:rsidRDefault="00AC6658" w:rsidP="00AC6658">
      <w:pPr>
        <w:widowControl w:val="0"/>
        <w:tabs>
          <w:tab w:val="left" w:pos="9022"/>
        </w:tabs>
        <w:spacing w:after="0" w:line="360" w:lineRule="auto"/>
        <w:ind w:left="200" w:firstLine="56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2. Котельная с. </w:t>
      </w:r>
      <w:proofErr w:type="spellStart"/>
      <w:r w:rsidRPr="00AC6658">
        <w:rPr>
          <w:rFonts w:ascii="Times New Roman" w:eastAsia="Times New Roman" w:hAnsi="Times New Roman"/>
          <w:sz w:val="24"/>
          <w:szCs w:val="24"/>
          <w:lang w:eastAsia="ru-RU"/>
        </w:rPr>
        <w:t>Шекшово</w:t>
      </w:r>
      <w:proofErr w:type="spellEnd"/>
    </w:p>
    <w:p w:rsidR="00AC6658" w:rsidRPr="00AC6658" w:rsidRDefault="00AC6658" w:rsidP="00AC6658">
      <w:pPr>
        <w:widowControl w:val="0"/>
        <w:tabs>
          <w:tab w:val="left" w:pos="9022"/>
        </w:tabs>
        <w:spacing w:after="0" w:line="360" w:lineRule="auto"/>
        <w:ind w:left="200" w:firstLine="560"/>
        <w:jc w:val="both"/>
        <w:rPr>
          <w:rFonts w:ascii="Times New Roman" w:eastAsia="Times New Roman" w:hAnsi="Times New Roman"/>
          <w:color w:val="000000"/>
          <w:sz w:val="24"/>
          <w:szCs w:val="24"/>
          <w:lang w:bidi="ru-RU"/>
        </w:rPr>
      </w:pPr>
      <w:r w:rsidRPr="00AC6658">
        <w:rPr>
          <w:rFonts w:ascii="Times New Roman" w:eastAsia="Arial Unicode MS" w:hAnsi="Times New Roman"/>
          <w:color w:val="000000"/>
          <w:sz w:val="24"/>
          <w:szCs w:val="24"/>
          <w:lang w:bidi="ru-RU"/>
        </w:rPr>
        <w:t>Материал теплоизоляции тепловых сетей - минеральная вата, ППУ. Способ прокладки надземный/подземный. Тепловые сети находятся в удовлетворительном состоянии.</w:t>
      </w:r>
    </w:p>
    <w:p w:rsidR="00AC6658" w:rsidRPr="00AC6658" w:rsidRDefault="00AC6658" w:rsidP="00AF17CF">
      <w:pPr>
        <w:keepNext/>
        <w:spacing w:after="0" w:line="360" w:lineRule="auto"/>
        <w:ind w:left="1997"/>
        <w:outlineLvl w:val="2"/>
        <w:rPr>
          <w:rFonts w:ascii="Times New Roman" w:eastAsia="Times New Roman" w:hAnsi="Times New Roman"/>
          <w:b/>
          <w:bCs/>
          <w:sz w:val="28"/>
          <w:szCs w:val="28"/>
          <w:lang w:eastAsia="ru-RU"/>
        </w:rPr>
      </w:pPr>
      <w:bookmarkStart w:id="102" w:name="_Toc7011085"/>
      <w:r w:rsidRPr="00AC6658">
        <w:rPr>
          <w:rFonts w:ascii="Times New Roman" w:eastAsia="Times New Roman" w:hAnsi="Times New Roman"/>
          <w:b/>
          <w:bCs/>
          <w:sz w:val="28"/>
          <w:szCs w:val="28"/>
          <w:lang w:eastAsia="ru-RU"/>
        </w:rPr>
        <w:t>Зоны действия индивидуального теплоснабжения</w:t>
      </w:r>
      <w:bookmarkEnd w:id="101"/>
      <w:bookmarkEnd w:id="102"/>
    </w:p>
    <w:p w:rsidR="00AC6658" w:rsidRPr="00AC6658" w:rsidRDefault="00AC6658" w:rsidP="00AC6658">
      <w:pPr>
        <w:spacing w:after="0" w:line="360" w:lineRule="auto"/>
        <w:ind w:firstLine="567"/>
        <w:jc w:val="both"/>
        <w:rPr>
          <w:rFonts w:ascii="Times New Roman" w:hAnsi="Times New Roman"/>
          <w:sz w:val="24"/>
        </w:rPr>
      </w:pPr>
      <w:r w:rsidRPr="00AC6658">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27" w:history="1">
        <w:r w:rsidRPr="00AC6658">
          <w:rPr>
            <w:rFonts w:ascii="Times New Roman" w:hAnsi="Times New Roman"/>
            <w:sz w:val="24"/>
          </w:rPr>
          <w:t>автономное отопление</w:t>
        </w:r>
      </w:hyperlink>
      <w:r w:rsidRPr="00AC6658">
        <w:rPr>
          <w:rFonts w:ascii="Times New Roman" w:hAnsi="Times New Roman"/>
          <w:sz w:val="24"/>
        </w:rPr>
        <w:t>. Также применяется термин - индивидуальное отопление, для частных домов или отдельных квартир.</w:t>
      </w:r>
    </w:p>
    <w:p w:rsidR="00AC6658" w:rsidRPr="00AC6658" w:rsidRDefault="00AC6658" w:rsidP="00AC6658">
      <w:pPr>
        <w:tabs>
          <w:tab w:val="left" w:pos="3829"/>
        </w:tabs>
        <w:spacing w:after="0" w:line="360" w:lineRule="auto"/>
        <w:ind w:firstLine="567"/>
        <w:jc w:val="both"/>
        <w:rPr>
          <w:rFonts w:ascii="Times New Roman" w:eastAsia="Times New Roman" w:hAnsi="Times New Roman"/>
          <w:sz w:val="24"/>
          <w:szCs w:val="24"/>
          <w:lang w:eastAsia="ru-RU"/>
        </w:rPr>
      </w:pPr>
      <w:bookmarkStart w:id="103" w:name="_Toc371415657"/>
      <w:r w:rsidRPr="00AC6658">
        <w:rPr>
          <w:rFonts w:ascii="Times New Roman" w:eastAsia="Times New Roman" w:hAnsi="Times New Roman"/>
          <w:sz w:val="24"/>
          <w:szCs w:val="24"/>
          <w:lang w:eastAsia="ru-RU"/>
        </w:rPr>
        <w:t xml:space="preserve">Перевод на индивидуальное теплоснабжение отдельных потребителей в многоквартирных домах приводит к следующим негативным последствиям: </w:t>
      </w:r>
    </w:p>
    <w:p w:rsidR="00AC6658" w:rsidRPr="00AC6658" w:rsidRDefault="00AF17CF" w:rsidP="00AF17CF">
      <w:pPr>
        <w:tabs>
          <w:tab w:val="left" w:pos="382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нарушается гидравлический режим во внутридомовой системе теплоснабжения и, как следствие, тепловой баланс всего жилого здания;</w:t>
      </w:r>
    </w:p>
    <w:p w:rsidR="00AC6658" w:rsidRPr="00AC6658" w:rsidRDefault="00AF17CF" w:rsidP="00AF17CF">
      <w:pPr>
        <w:tabs>
          <w:tab w:val="left" w:pos="709"/>
        </w:tabs>
        <w:spacing w:after="0" w:line="36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AC6658" w:rsidRPr="00AC6658">
        <w:rPr>
          <w:rFonts w:ascii="Times New Roman" w:eastAsia="Times New Roman" w:hAnsi="Times New Roman"/>
          <w:sz w:val="24"/>
          <w:szCs w:val="24"/>
          <w:lang w:eastAsia="ru-RU"/>
        </w:rPr>
        <w:t>наносится  существенный</w:t>
      </w:r>
      <w:proofErr w:type="gramEnd"/>
      <w:r w:rsidR="00AC6658" w:rsidRPr="00AC6658">
        <w:rPr>
          <w:rFonts w:ascii="Times New Roman" w:eastAsia="Times New Roman" w:hAnsi="Times New Roman"/>
          <w:sz w:val="24"/>
          <w:szCs w:val="24"/>
          <w:lang w:eastAsia="ru-RU"/>
        </w:rPr>
        <w:t xml:space="preserve"> вред всей отопительной системе (в частности, происходит снижение температуры в примыкающих помещениях);</w:t>
      </w:r>
    </w:p>
    <w:p w:rsidR="00AC6658" w:rsidRPr="00AC6658" w:rsidRDefault="00AF17CF" w:rsidP="00AF17CF">
      <w:pPr>
        <w:spacing w:after="0" w:line="360" w:lineRule="auto"/>
        <w:ind w:left="720"/>
        <w:jc w:val="both"/>
        <w:rPr>
          <w:rFonts w:ascii="Times New Roman" w:hAnsi="Times New Roman"/>
          <w:sz w:val="24"/>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нанесение вреда экологии, вследствие, большого выброса продуктов сгорания.</w:t>
      </w:r>
    </w:p>
    <w:p w:rsidR="00AC6658" w:rsidRPr="00AC6658" w:rsidRDefault="00AC6658" w:rsidP="00AC6658">
      <w:pPr>
        <w:tabs>
          <w:tab w:val="left" w:pos="3829"/>
        </w:tabs>
        <w:spacing w:after="0" w:line="360" w:lineRule="auto"/>
        <w:ind w:firstLine="567"/>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На основании вышеизложенного перевод на индивидуальное теплоснабжение отдельных потребителей в многоквартирных домах настоящей Схемой не предусмотрен.</w:t>
      </w:r>
    </w:p>
    <w:p w:rsidR="00AC6658" w:rsidRPr="00AC6658" w:rsidRDefault="00AC6658" w:rsidP="00AC6658">
      <w:pPr>
        <w:keepNext/>
        <w:keepLines/>
        <w:numPr>
          <w:ilvl w:val="1"/>
          <w:numId w:val="2"/>
        </w:numPr>
        <w:spacing w:after="0" w:line="360" w:lineRule="auto"/>
        <w:ind w:left="1144"/>
        <w:outlineLvl w:val="1"/>
        <w:rPr>
          <w:rFonts w:ascii="Times New Roman" w:eastAsia="Times New Roman" w:hAnsi="Times New Roman"/>
          <w:b/>
          <w:bCs/>
          <w:vanish/>
          <w:color w:val="000000"/>
          <w:sz w:val="28"/>
          <w:szCs w:val="28"/>
        </w:rPr>
      </w:pPr>
      <w:r w:rsidRPr="00AC6658">
        <w:rPr>
          <w:rFonts w:ascii="Times New Roman" w:eastAsia="Times New Roman" w:hAnsi="Times New Roman"/>
          <w:b/>
          <w:bCs/>
          <w:vanish/>
          <w:color w:val="000000"/>
          <w:sz w:val="28"/>
          <w:szCs w:val="28"/>
        </w:rPr>
        <w:t>Источники тепловой энергии</w:t>
      </w:r>
      <w:bookmarkStart w:id="104" w:name="_Toc6992419"/>
      <w:bookmarkStart w:id="105" w:name="_Toc6992820"/>
      <w:bookmarkStart w:id="106" w:name="_Toc6992990"/>
      <w:bookmarkStart w:id="107" w:name="_Toc6993208"/>
      <w:bookmarkStart w:id="108" w:name="_Toc6993542"/>
      <w:bookmarkStart w:id="109" w:name="_Toc6993708"/>
      <w:bookmarkStart w:id="110" w:name="_Toc6993874"/>
      <w:bookmarkStart w:id="111" w:name="_Toc6994040"/>
      <w:bookmarkStart w:id="112" w:name="_Toc6994147"/>
      <w:bookmarkStart w:id="113" w:name="_Toc6994262"/>
      <w:bookmarkStart w:id="114" w:name="_Toc6994596"/>
      <w:bookmarkStart w:id="115" w:name="_Toc6994847"/>
      <w:bookmarkStart w:id="116" w:name="_Toc6994960"/>
      <w:bookmarkStart w:id="117" w:name="_Toc6995131"/>
      <w:bookmarkStart w:id="118" w:name="_Toc7010926"/>
      <w:bookmarkStart w:id="119" w:name="_Toc701108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AC6658" w:rsidRPr="00AF17CF" w:rsidRDefault="00AC6658" w:rsidP="00AF17CF">
      <w:pPr>
        <w:keepNext/>
        <w:spacing w:after="0" w:line="360" w:lineRule="auto"/>
        <w:ind w:left="1288"/>
        <w:outlineLvl w:val="2"/>
        <w:rPr>
          <w:rFonts w:ascii="Times New Roman" w:eastAsia="Times New Roman" w:hAnsi="Times New Roman"/>
          <w:b/>
          <w:bCs/>
          <w:sz w:val="26"/>
          <w:szCs w:val="26"/>
          <w:lang w:eastAsia="ru-RU"/>
        </w:rPr>
      </w:pPr>
      <w:bookmarkStart w:id="120" w:name="_Toc7011087"/>
      <w:r w:rsidRPr="00AF17CF">
        <w:rPr>
          <w:rFonts w:ascii="Times New Roman" w:eastAsia="Times New Roman" w:hAnsi="Times New Roman"/>
          <w:b/>
          <w:bCs/>
          <w:sz w:val="26"/>
          <w:szCs w:val="26"/>
          <w:lang w:eastAsia="ru-RU"/>
        </w:rPr>
        <w:t>Структура и описание основного оборудования</w:t>
      </w:r>
      <w:bookmarkEnd w:id="103"/>
      <w:bookmarkEnd w:id="120"/>
    </w:p>
    <w:p w:rsidR="00AC6658" w:rsidRPr="00AC6658" w:rsidRDefault="00AC6658" w:rsidP="00AC6658">
      <w:pPr>
        <w:spacing w:after="0" w:line="312" w:lineRule="auto"/>
        <w:ind w:firstLine="426"/>
        <w:rPr>
          <w:rFonts w:ascii="Times New Roman" w:hAnsi="Times New Roman"/>
          <w:b/>
          <w:sz w:val="24"/>
          <w:szCs w:val="24"/>
        </w:rPr>
      </w:pPr>
      <w:bookmarkStart w:id="121" w:name="_Toc371415658"/>
      <w:r w:rsidRPr="00AC6658">
        <w:rPr>
          <w:rFonts w:ascii="Times New Roman" w:hAnsi="Times New Roman"/>
          <w:b/>
          <w:sz w:val="24"/>
          <w:szCs w:val="24"/>
        </w:rPr>
        <w:t>Котельная</w:t>
      </w:r>
      <w:r w:rsidR="00AF17CF">
        <w:rPr>
          <w:rFonts w:ascii="Times New Roman" w:hAnsi="Times New Roman"/>
          <w:b/>
          <w:sz w:val="24"/>
          <w:szCs w:val="24"/>
        </w:rPr>
        <w:t xml:space="preserve"> </w:t>
      </w:r>
      <w:r w:rsidRPr="00AC6658">
        <w:rPr>
          <w:rFonts w:ascii="Times New Roman" w:hAnsi="Times New Roman"/>
          <w:b/>
          <w:sz w:val="24"/>
          <w:szCs w:val="24"/>
        </w:rPr>
        <w:t xml:space="preserve">с. </w:t>
      </w:r>
      <w:proofErr w:type="spellStart"/>
      <w:r w:rsidRPr="00AC6658">
        <w:rPr>
          <w:rFonts w:ascii="Times New Roman" w:hAnsi="Times New Roman"/>
          <w:b/>
          <w:sz w:val="24"/>
          <w:szCs w:val="24"/>
        </w:rPr>
        <w:t>Ратницкое</w:t>
      </w:r>
      <w:proofErr w:type="spellEnd"/>
      <w:r w:rsidRPr="00AC6658">
        <w:rPr>
          <w:rFonts w:ascii="Times New Roman" w:hAnsi="Times New Roman"/>
          <w:b/>
          <w:sz w:val="24"/>
          <w:szCs w:val="24"/>
        </w:rPr>
        <w:t xml:space="preserve"> на </w:t>
      </w:r>
      <w:proofErr w:type="gramStart"/>
      <w:r w:rsidRPr="00AC6658">
        <w:rPr>
          <w:rFonts w:ascii="Times New Roman" w:hAnsi="Times New Roman"/>
          <w:b/>
          <w:sz w:val="24"/>
          <w:szCs w:val="24"/>
        </w:rPr>
        <w:t>балансе  АО</w:t>
      </w:r>
      <w:proofErr w:type="gramEnd"/>
      <w:r w:rsidRPr="00AC6658">
        <w:rPr>
          <w:rFonts w:ascii="Times New Roman" w:hAnsi="Times New Roman"/>
          <w:b/>
          <w:sz w:val="24"/>
          <w:szCs w:val="24"/>
        </w:rPr>
        <w:t xml:space="preserve"> «РСО» </w:t>
      </w:r>
    </w:p>
    <w:p w:rsidR="00AC6658" w:rsidRPr="00AC6658" w:rsidRDefault="00AC6658" w:rsidP="00AC6658">
      <w:pPr>
        <w:spacing w:after="0" w:line="312"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AC6658">
        <w:rPr>
          <w:rFonts w:ascii="Times New Roman" w:eastAsia="Times New Roman" w:hAnsi="Times New Roman"/>
          <w:sz w:val="24"/>
          <w:szCs w:val="24"/>
        </w:rPr>
        <w:t>теплопотребляющих</w:t>
      </w:r>
      <w:proofErr w:type="spellEnd"/>
      <w:r w:rsidRPr="00AC6658">
        <w:rPr>
          <w:rFonts w:ascii="Times New Roman" w:eastAsia="Times New Roman" w:hAnsi="Times New Roman"/>
          <w:sz w:val="24"/>
          <w:szCs w:val="24"/>
        </w:rPr>
        <w:t xml:space="preserve"> установок потребителей, технологически соединенных тепловыми сетями.</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b/>
          <w:sz w:val="24"/>
          <w:szCs w:val="24"/>
        </w:rPr>
      </w:pPr>
      <w:r w:rsidRPr="00AC6658">
        <w:rPr>
          <w:rFonts w:ascii="Times New Roman" w:hAnsi="Times New Roman"/>
          <w:b/>
          <w:sz w:val="24"/>
          <w:szCs w:val="24"/>
        </w:rPr>
        <w:t xml:space="preserve">Состав основного и вспомогательного оборудования котельной с. </w:t>
      </w:r>
      <w:proofErr w:type="spellStart"/>
      <w:r w:rsidRPr="00AC6658">
        <w:rPr>
          <w:rFonts w:ascii="Times New Roman" w:hAnsi="Times New Roman"/>
          <w:b/>
          <w:sz w:val="24"/>
          <w:szCs w:val="24"/>
        </w:rPr>
        <w:t>Ратницкое</w:t>
      </w:r>
      <w:proofErr w:type="spellEnd"/>
      <w:r w:rsidRPr="00AC6658">
        <w:rPr>
          <w:rFonts w:ascii="Times New Roman" w:hAnsi="Times New Roman"/>
          <w:b/>
          <w:sz w:val="24"/>
          <w:szCs w:val="24"/>
        </w:rPr>
        <w:t>:</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 xml:space="preserve">1. Котлы водогрейные типа «Ква-0,16» - 2 шт., </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2. Насосы: СР40/2700Т   -   2 шт.</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Давление рабочее тепловой сети Р</w:t>
      </w:r>
      <w:proofErr w:type="gramStart"/>
      <w:r w:rsidRPr="00AC6658">
        <w:rPr>
          <w:rFonts w:ascii="Times New Roman" w:hAnsi="Times New Roman"/>
          <w:sz w:val="24"/>
          <w:szCs w:val="24"/>
        </w:rPr>
        <w:t>1  3</w:t>
      </w:r>
      <w:proofErr w:type="gramEnd"/>
      <w:r w:rsidRPr="00AC6658">
        <w:rPr>
          <w:rFonts w:ascii="Times New Roman" w:hAnsi="Times New Roman"/>
          <w:sz w:val="24"/>
          <w:szCs w:val="24"/>
        </w:rPr>
        <w:t xml:space="preserve"> кгс/см</w:t>
      </w:r>
      <w:r w:rsidRPr="00AC6658">
        <w:rPr>
          <w:rFonts w:ascii="Times New Roman" w:hAnsi="Times New Roman"/>
          <w:sz w:val="24"/>
          <w:szCs w:val="24"/>
          <w:vertAlign w:val="superscript"/>
        </w:rPr>
        <w:t>2</w:t>
      </w:r>
      <w:r w:rsidRPr="00AC6658">
        <w:rPr>
          <w:rFonts w:ascii="Times New Roman" w:hAnsi="Times New Roman"/>
          <w:sz w:val="24"/>
          <w:szCs w:val="24"/>
        </w:rPr>
        <w:t>, Р2 – 1,8 кгс/см</w:t>
      </w:r>
      <w:r w:rsidRPr="00AC6658">
        <w:rPr>
          <w:rFonts w:ascii="Times New Roman" w:hAnsi="Times New Roman"/>
          <w:sz w:val="24"/>
          <w:szCs w:val="24"/>
          <w:vertAlign w:val="superscript"/>
        </w:rPr>
        <w:t>2</w:t>
      </w:r>
      <w:r w:rsidRPr="00AC6658">
        <w:rPr>
          <w:rFonts w:ascii="Times New Roman" w:hAnsi="Times New Roman"/>
          <w:sz w:val="24"/>
          <w:szCs w:val="24"/>
        </w:rPr>
        <w:t>.</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 xml:space="preserve">В качестве основного топлива используется природный газ. </w:t>
      </w:r>
    </w:p>
    <w:p w:rsidR="00AC6658" w:rsidRPr="00AC6658" w:rsidRDefault="00AC6658" w:rsidP="00AC6658">
      <w:pPr>
        <w:spacing w:after="0" w:line="312" w:lineRule="auto"/>
        <w:ind w:firstLine="567"/>
        <w:jc w:val="both"/>
        <w:rPr>
          <w:rFonts w:ascii="Times New Roman" w:eastAsia="Times New Roman" w:hAnsi="Times New Roman"/>
          <w:sz w:val="24"/>
          <w:szCs w:val="24"/>
        </w:rPr>
      </w:pPr>
      <w:r w:rsidRPr="00AC6658">
        <w:rPr>
          <w:rFonts w:ascii="Times New Roman" w:eastAsiaTheme="minorHAnsi" w:hAnsi="Times New Roman"/>
          <w:sz w:val="24"/>
          <w:szCs w:val="24"/>
        </w:rPr>
        <w:t>Модернизация установленного оборудования по данному предприятию не планируется.</w:t>
      </w:r>
    </w:p>
    <w:p w:rsidR="00AC6658" w:rsidRPr="00AC6658" w:rsidRDefault="00AC6658" w:rsidP="00AC6658">
      <w:pPr>
        <w:spacing w:after="0" w:line="312" w:lineRule="auto"/>
        <w:ind w:firstLine="426"/>
        <w:rPr>
          <w:rFonts w:ascii="Times New Roman" w:hAnsi="Times New Roman"/>
          <w:b/>
          <w:sz w:val="24"/>
          <w:szCs w:val="24"/>
        </w:rPr>
      </w:pPr>
      <w:r w:rsidRPr="00AC6658">
        <w:rPr>
          <w:rFonts w:ascii="Times New Roman" w:hAnsi="Times New Roman"/>
          <w:b/>
          <w:sz w:val="24"/>
          <w:szCs w:val="24"/>
        </w:rPr>
        <w:t xml:space="preserve">Котельная с. </w:t>
      </w:r>
      <w:proofErr w:type="spellStart"/>
      <w:r w:rsidRPr="00AC6658">
        <w:rPr>
          <w:rFonts w:ascii="Times New Roman" w:hAnsi="Times New Roman"/>
          <w:b/>
          <w:sz w:val="24"/>
          <w:szCs w:val="24"/>
        </w:rPr>
        <w:t>Шекшово</w:t>
      </w:r>
      <w:proofErr w:type="spellEnd"/>
      <w:r w:rsidRPr="00AC6658">
        <w:rPr>
          <w:rFonts w:ascii="Times New Roman" w:hAnsi="Times New Roman"/>
          <w:b/>
          <w:sz w:val="24"/>
          <w:szCs w:val="24"/>
        </w:rPr>
        <w:t xml:space="preserve"> на </w:t>
      </w:r>
      <w:proofErr w:type="gramStart"/>
      <w:r w:rsidRPr="00AC6658">
        <w:rPr>
          <w:rFonts w:ascii="Times New Roman" w:hAnsi="Times New Roman"/>
          <w:b/>
          <w:sz w:val="24"/>
          <w:szCs w:val="24"/>
        </w:rPr>
        <w:t>балансе  АО</w:t>
      </w:r>
      <w:proofErr w:type="gramEnd"/>
      <w:r w:rsidRPr="00AC6658">
        <w:rPr>
          <w:rFonts w:ascii="Times New Roman" w:hAnsi="Times New Roman"/>
          <w:b/>
          <w:sz w:val="24"/>
          <w:szCs w:val="24"/>
        </w:rPr>
        <w:t xml:space="preserve"> «РСО» </w:t>
      </w:r>
    </w:p>
    <w:p w:rsidR="00AC6658" w:rsidRPr="00AC6658" w:rsidRDefault="00AC6658" w:rsidP="00AC6658">
      <w:pPr>
        <w:spacing w:after="0" w:line="312"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Данная централизованная система теплоснабжения представляет собой совокупность источника тепловой энергии и </w:t>
      </w:r>
      <w:proofErr w:type="spellStart"/>
      <w:r w:rsidRPr="00AC6658">
        <w:rPr>
          <w:rFonts w:ascii="Times New Roman" w:eastAsia="Times New Roman" w:hAnsi="Times New Roman"/>
          <w:sz w:val="24"/>
          <w:szCs w:val="24"/>
        </w:rPr>
        <w:t>теплопотребляющих</w:t>
      </w:r>
      <w:proofErr w:type="spellEnd"/>
      <w:r w:rsidRPr="00AC6658">
        <w:rPr>
          <w:rFonts w:ascii="Times New Roman" w:eastAsia="Times New Roman" w:hAnsi="Times New Roman"/>
          <w:sz w:val="24"/>
          <w:szCs w:val="24"/>
        </w:rPr>
        <w:t xml:space="preserve"> установок потребителей, технологически соединенных тепловыми сетями.</w:t>
      </w:r>
    </w:p>
    <w:p w:rsidR="00AC6658" w:rsidRPr="00AC6658" w:rsidRDefault="00AC6658" w:rsidP="00AC6658">
      <w:pPr>
        <w:spacing w:after="0" w:line="312" w:lineRule="auto"/>
        <w:ind w:firstLine="426"/>
        <w:rPr>
          <w:rFonts w:ascii="Times New Roman" w:hAnsi="Times New Roman"/>
          <w:b/>
          <w:sz w:val="24"/>
          <w:szCs w:val="24"/>
        </w:rPr>
      </w:pPr>
      <w:r w:rsidRPr="00AC6658">
        <w:rPr>
          <w:rFonts w:ascii="Times New Roman" w:hAnsi="Times New Roman"/>
          <w:b/>
          <w:sz w:val="24"/>
          <w:szCs w:val="24"/>
        </w:rPr>
        <w:t xml:space="preserve">Состав основного и вспомогательного оборудования котельной с. </w:t>
      </w:r>
      <w:proofErr w:type="spellStart"/>
      <w:r w:rsidRPr="00AC6658">
        <w:rPr>
          <w:rFonts w:ascii="Times New Roman" w:hAnsi="Times New Roman"/>
          <w:b/>
          <w:sz w:val="24"/>
          <w:szCs w:val="24"/>
        </w:rPr>
        <w:t>Шекшово</w:t>
      </w:r>
      <w:proofErr w:type="spellEnd"/>
      <w:r w:rsidRPr="00AC6658">
        <w:rPr>
          <w:rFonts w:ascii="Times New Roman" w:hAnsi="Times New Roman"/>
          <w:b/>
          <w:sz w:val="24"/>
          <w:szCs w:val="24"/>
        </w:rPr>
        <w:t>:</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1. Котлы Ква-1,0Гн – 3 шт.</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2. Насосы: К-80-50-200А, Q=50 м3/ч; Н=44 м</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3. Насосы: К-80-50-200А, Q=46,8 м3/ч; Н=44 м.</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Давление рабочее тепловой сети Р</w:t>
      </w:r>
      <w:proofErr w:type="gramStart"/>
      <w:r w:rsidRPr="00AC6658">
        <w:rPr>
          <w:rFonts w:ascii="Times New Roman" w:hAnsi="Times New Roman"/>
          <w:sz w:val="24"/>
          <w:szCs w:val="24"/>
        </w:rPr>
        <w:t>1  2</w:t>
      </w:r>
      <w:proofErr w:type="gramEnd"/>
      <w:r w:rsidRPr="00AC6658">
        <w:rPr>
          <w:rFonts w:ascii="Times New Roman" w:hAnsi="Times New Roman"/>
          <w:sz w:val="24"/>
          <w:szCs w:val="24"/>
        </w:rPr>
        <w:t>,5 кгс/см</w:t>
      </w:r>
      <w:r w:rsidRPr="00AC6658">
        <w:rPr>
          <w:rFonts w:ascii="Times New Roman" w:hAnsi="Times New Roman"/>
          <w:sz w:val="24"/>
          <w:szCs w:val="24"/>
          <w:vertAlign w:val="superscript"/>
        </w:rPr>
        <w:t>2</w:t>
      </w:r>
      <w:r w:rsidRPr="00AC6658">
        <w:rPr>
          <w:rFonts w:ascii="Times New Roman" w:hAnsi="Times New Roman"/>
          <w:sz w:val="24"/>
          <w:szCs w:val="24"/>
        </w:rPr>
        <w:t>, Р2 – 0,5 кгс/см</w:t>
      </w:r>
      <w:r w:rsidRPr="00AC6658">
        <w:rPr>
          <w:rFonts w:ascii="Times New Roman" w:hAnsi="Times New Roman"/>
          <w:sz w:val="24"/>
          <w:szCs w:val="24"/>
          <w:vertAlign w:val="superscript"/>
        </w:rPr>
        <w:t>2</w:t>
      </w:r>
      <w:r w:rsidRPr="00AC6658">
        <w:rPr>
          <w:rFonts w:ascii="Times New Roman" w:hAnsi="Times New Roman"/>
          <w:sz w:val="24"/>
          <w:szCs w:val="24"/>
        </w:rPr>
        <w:t>.</w:t>
      </w:r>
    </w:p>
    <w:p w:rsidR="00AC6658" w:rsidRPr="00AC6658" w:rsidRDefault="00AC6658" w:rsidP="00AC6658">
      <w:pPr>
        <w:widowControl w:val="0"/>
        <w:adjustRightInd w:val="0"/>
        <w:spacing w:after="0" w:line="312" w:lineRule="auto"/>
        <w:ind w:firstLine="585"/>
        <w:jc w:val="both"/>
        <w:textAlignment w:val="baseline"/>
        <w:rPr>
          <w:rFonts w:ascii="Times New Roman" w:hAnsi="Times New Roman"/>
          <w:sz w:val="24"/>
          <w:szCs w:val="24"/>
        </w:rPr>
      </w:pPr>
      <w:r w:rsidRPr="00AC6658">
        <w:rPr>
          <w:rFonts w:ascii="Times New Roman" w:hAnsi="Times New Roman"/>
          <w:sz w:val="24"/>
          <w:szCs w:val="24"/>
        </w:rPr>
        <w:t xml:space="preserve">В качестве основного топлива используется природный газ. </w:t>
      </w:r>
    </w:p>
    <w:p w:rsidR="00AC6658" w:rsidRPr="00AC6658" w:rsidRDefault="00AC6658" w:rsidP="00AC6658">
      <w:pPr>
        <w:spacing w:after="0" w:line="312" w:lineRule="auto"/>
        <w:ind w:firstLine="567"/>
        <w:jc w:val="both"/>
        <w:rPr>
          <w:rFonts w:ascii="Times New Roman" w:eastAsia="Times New Roman" w:hAnsi="Times New Roman"/>
          <w:sz w:val="24"/>
          <w:szCs w:val="24"/>
        </w:rPr>
      </w:pPr>
      <w:r w:rsidRPr="00AC6658">
        <w:rPr>
          <w:rFonts w:ascii="Times New Roman" w:eastAsiaTheme="minorHAnsi" w:hAnsi="Times New Roman"/>
          <w:sz w:val="24"/>
          <w:szCs w:val="24"/>
        </w:rPr>
        <w:t>Модернизация установленного оборудования по данному предприятию не планируется.</w:t>
      </w:r>
    </w:p>
    <w:bookmarkEnd w:id="121"/>
    <w:p w:rsidR="00AC6658" w:rsidRPr="00AC6658" w:rsidRDefault="00AC6658" w:rsidP="00AF17CF">
      <w:pPr>
        <w:keepNext/>
        <w:spacing w:after="0" w:line="360" w:lineRule="auto"/>
        <w:ind w:left="1288"/>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rsidR="00AC6658" w:rsidRPr="00AC6658" w:rsidRDefault="00AC6658" w:rsidP="00AC6658">
      <w:pPr>
        <w:autoSpaceDE w:val="0"/>
        <w:autoSpaceDN w:val="0"/>
        <w:adjustRightInd w:val="0"/>
        <w:spacing w:after="0" w:line="360" w:lineRule="auto"/>
        <w:ind w:firstLine="539"/>
        <w:jc w:val="both"/>
        <w:rPr>
          <w:rFonts w:ascii="Times New Roman" w:hAnsi="Times New Roman"/>
          <w:sz w:val="24"/>
          <w:szCs w:val="28"/>
        </w:rPr>
      </w:pPr>
      <w:bookmarkStart w:id="122" w:name="_Toc371415660"/>
      <w:r w:rsidRPr="00AC6658">
        <w:rPr>
          <w:rFonts w:ascii="Times New Roman" w:hAnsi="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AC6658" w:rsidRPr="00AC6658" w:rsidRDefault="00AC6658" w:rsidP="00AC6658">
      <w:pPr>
        <w:autoSpaceDE w:val="0"/>
        <w:autoSpaceDN w:val="0"/>
        <w:adjustRightInd w:val="0"/>
        <w:spacing w:after="0" w:line="360" w:lineRule="auto"/>
        <w:ind w:firstLine="540"/>
        <w:jc w:val="both"/>
        <w:rPr>
          <w:rFonts w:ascii="Times New Roman" w:hAnsi="Times New Roman"/>
          <w:sz w:val="24"/>
          <w:szCs w:val="28"/>
        </w:rPr>
      </w:pPr>
      <w:r w:rsidRPr="00AC6658">
        <w:rPr>
          <w:rFonts w:ascii="Times New Roman" w:hAnsi="Times New Roman"/>
          <w:sz w:val="24"/>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AC6658">
        <w:rPr>
          <w:rFonts w:ascii="Times New Roman" w:hAnsi="Times New Roman"/>
          <w:sz w:val="24"/>
          <w:szCs w:val="28"/>
        </w:rPr>
        <w:t>котлоагрегатах</w:t>
      </w:r>
      <w:proofErr w:type="spellEnd"/>
      <w:r w:rsidRPr="00AC6658">
        <w:rPr>
          <w:rFonts w:ascii="Times New Roman" w:hAnsi="Times New Roman"/>
          <w:sz w:val="24"/>
          <w:szCs w:val="28"/>
        </w:rPr>
        <w:t xml:space="preserve"> и др.).</w:t>
      </w:r>
    </w:p>
    <w:p w:rsidR="00AC6658" w:rsidRPr="00AC6658" w:rsidRDefault="00AC6658" w:rsidP="00AC6658">
      <w:pPr>
        <w:autoSpaceDE w:val="0"/>
        <w:autoSpaceDN w:val="0"/>
        <w:adjustRightInd w:val="0"/>
        <w:spacing w:after="0" w:line="360" w:lineRule="auto"/>
        <w:ind w:firstLine="540"/>
        <w:jc w:val="both"/>
        <w:rPr>
          <w:rFonts w:ascii="Times New Roman" w:hAnsi="Times New Roman"/>
          <w:sz w:val="24"/>
          <w:szCs w:val="28"/>
        </w:rPr>
      </w:pPr>
      <w:r w:rsidRPr="00AC6658">
        <w:rPr>
          <w:rFonts w:ascii="Times New Roman" w:hAnsi="Times New Roman"/>
          <w:sz w:val="24"/>
          <w:szCs w:val="28"/>
        </w:rPr>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AC6658" w:rsidRPr="00AC6658" w:rsidRDefault="00AC6658" w:rsidP="00AC6658">
      <w:pPr>
        <w:spacing w:after="0" w:line="312" w:lineRule="auto"/>
        <w:ind w:firstLine="426"/>
        <w:rPr>
          <w:rFonts w:ascii="Times New Roman" w:hAnsi="Times New Roman"/>
          <w:b/>
          <w:sz w:val="24"/>
          <w:szCs w:val="24"/>
          <w:u w:val="single"/>
        </w:rPr>
      </w:pPr>
      <w:r w:rsidRPr="00AC6658">
        <w:rPr>
          <w:rFonts w:ascii="Times New Roman" w:hAnsi="Times New Roman"/>
          <w:b/>
          <w:sz w:val="24"/>
          <w:szCs w:val="24"/>
          <w:u w:val="single"/>
        </w:rPr>
        <w:t xml:space="preserve">Котельная с. </w:t>
      </w:r>
      <w:proofErr w:type="spellStart"/>
      <w:r w:rsidRPr="00AC6658">
        <w:rPr>
          <w:rFonts w:ascii="Times New Roman" w:hAnsi="Times New Roman"/>
          <w:b/>
          <w:sz w:val="24"/>
          <w:szCs w:val="24"/>
          <w:u w:val="single"/>
        </w:rPr>
        <w:t>Ратницкое</w:t>
      </w:r>
      <w:proofErr w:type="spellEnd"/>
    </w:p>
    <w:p w:rsidR="00AC6658" w:rsidRPr="00AC6658" w:rsidRDefault="00AC6658" w:rsidP="00AC6658">
      <w:pPr>
        <w:widowControl w:val="0"/>
        <w:autoSpaceDE w:val="0"/>
        <w:autoSpaceDN w:val="0"/>
        <w:adjustRightInd w:val="0"/>
        <w:spacing w:after="0" w:line="360" w:lineRule="auto"/>
        <w:ind w:firstLine="540"/>
        <w:jc w:val="both"/>
        <w:rPr>
          <w:rFonts w:ascii="Times New Roman" w:hAnsi="Times New Roman"/>
          <w:sz w:val="24"/>
          <w:szCs w:val="24"/>
        </w:rPr>
      </w:pPr>
      <w:r w:rsidRPr="00AC6658">
        <w:rPr>
          <w:rFonts w:ascii="Times New Roman" w:hAnsi="Times New Roman"/>
          <w:sz w:val="24"/>
          <w:szCs w:val="24"/>
        </w:rPr>
        <w:t>Оценка тепловых мощностей источника тепловой энергии.</w:t>
      </w:r>
    </w:p>
    <w:p w:rsidR="00AC6658" w:rsidRPr="00AC6658" w:rsidRDefault="00AC6658" w:rsidP="00AC6658">
      <w:pPr>
        <w:keepNext/>
        <w:spacing w:after="0" w:line="360" w:lineRule="auto"/>
        <w:jc w:val="right"/>
        <w:rPr>
          <w:rFonts w:ascii="Times New Roman" w:eastAsia="Times New Roman" w:hAnsi="Times New Roman"/>
          <w:b/>
          <w:bCs/>
          <w:sz w:val="24"/>
          <w:szCs w:val="24"/>
        </w:rPr>
      </w:pPr>
      <w:r w:rsidRPr="00AC6658">
        <w:rPr>
          <w:rFonts w:ascii="Times New Roman" w:eastAsia="Times New Roman" w:hAnsi="Times New Roman"/>
          <w:b/>
          <w:bCs/>
          <w:sz w:val="24"/>
          <w:szCs w:val="24"/>
        </w:rPr>
        <w:t xml:space="preserve">Таблица </w:t>
      </w:r>
      <w:r w:rsidRPr="00AC6658">
        <w:rPr>
          <w:rFonts w:ascii="Times New Roman" w:eastAsia="Times New Roman" w:hAnsi="Times New Roman"/>
          <w:b/>
          <w:bCs/>
          <w:sz w:val="24"/>
          <w:szCs w:val="24"/>
        </w:rPr>
        <w:fldChar w:fldCharType="begin"/>
      </w:r>
      <w:r w:rsidRPr="00AC6658">
        <w:rPr>
          <w:rFonts w:ascii="Times New Roman" w:eastAsia="Times New Roman" w:hAnsi="Times New Roman"/>
          <w:b/>
          <w:bCs/>
          <w:sz w:val="24"/>
          <w:szCs w:val="24"/>
        </w:rPr>
        <w:instrText xml:space="preserve"> STYLEREF 1 \s </w:instrText>
      </w:r>
      <w:r w:rsidRPr="00AC6658">
        <w:rPr>
          <w:rFonts w:ascii="Times New Roman" w:eastAsia="Times New Roman" w:hAnsi="Times New Roman"/>
          <w:b/>
          <w:bCs/>
          <w:sz w:val="24"/>
          <w:szCs w:val="24"/>
        </w:rPr>
        <w:fldChar w:fldCharType="separate"/>
      </w:r>
      <w:r w:rsidRPr="00AC6658">
        <w:rPr>
          <w:rFonts w:ascii="Times New Roman" w:eastAsia="Times New Roman" w:hAnsi="Times New Roman"/>
          <w:b/>
          <w:bCs/>
          <w:noProof/>
          <w:sz w:val="24"/>
          <w:szCs w:val="24"/>
        </w:rPr>
        <w:t>1</w:t>
      </w:r>
      <w:r w:rsidRPr="00AC6658">
        <w:rPr>
          <w:rFonts w:ascii="Times New Roman" w:eastAsia="Times New Roman" w:hAnsi="Times New Roman"/>
          <w:b/>
          <w:bCs/>
          <w:sz w:val="24"/>
          <w:szCs w:val="24"/>
        </w:rPr>
        <w:fldChar w:fldCharType="end"/>
      </w:r>
      <w:r w:rsidRPr="00AC6658">
        <w:rPr>
          <w:rFonts w:ascii="Times New Roman" w:eastAsia="Times New Roman" w:hAnsi="Times New Roman"/>
          <w:b/>
          <w:bCs/>
          <w:sz w:val="24"/>
          <w:szCs w:val="24"/>
        </w:rPr>
        <w:t>.2</w:t>
      </w:r>
    </w:p>
    <w:tbl>
      <w:tblPr>
        <w:tblW w:w="5000" w:type="pct"/>
        <w:tblLook w:val="04A0" w:firstRow="1" w:lastRow="0" w:firstColumn="1" w:lastColumn="0" w:noHBand="0" w:noVBand="1"/>
      </w:tblPr>
      <w:tblGrid>
        <w:gridCol w:w="2481"/>
        <w:gridCol w:w="2458"/>
        <w:gridCol w:w="2458"/>
        <w:gridCol w:w="2458"/>
      </w:tblGrid>
      <w:tr w:rsidR="00AC6658" w:rsidRPr="00AC6658" w:rsidTr="00022EA5">
        <w:trPr>
          <w:trHeight w:val="907"/>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Собственные и хозяйственные нужды, Гкал/час</w:t>
            </w:r>
          </w:p>
        </w:tc>
      </w:tr>
      <w:tr w:rsidR="00AC6658" w:rsidRPr="00AC6658" w:rsidTr="00022EA5">
        <w:trPr>
          <w:trHeight w:val="600"/>
        </w:trPr>
        <w:tc>
          <w:tcPr>
            <w:tcW w:w="1259"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0,28</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0,2565</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0,2565</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0,0235</w:t>
            </w:r>
          </w:p>
        </w:tc>
      </w:tr>
    </w:tbl>
    <w:p w:rsidR="00AC6658" w:rsidRPr="00AC6658" w:rsidRDefault="00AC6658" w:rsidP="00AC6658">
      <w:pPr>
        <w:keepNext/>
        <w:spacing w:line="24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 xml:space="preserve">Диаграмма </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STYLEREF 1 \s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1</w:t>
      </w:r>
      <w:r w:rsidRPr="00AC6658">
        <w:rPr>
          <w:rFonts w:ascii="Times New Roman" w:eastAsia="Times New Roman" w:hAnsi="Times New Roman"/>
          <w:b/>
          <w:bCs/>
          <w:sz w:val="24"/>
          <w:szCs w:val="24"/>
          <w:lang w:eastAsia="ru-RU"/>
        </w:rPr>
        <w:fldChar w:fldCharType="end"/>
      </w:r>
      <w:r w:rsidRPr="00AC6658">
        <w:rPr>
          <w:rFonts w:ascii="Times New Roman" w:eastAsia="Times New Roman" w:hAnsi="Times New Roman"/>
          <w:b/>
          <w:bCs/>
          <w:sz w:val="24"/>
          <w:szCs w:val="24"/>
          <w:lang w:eastAsia="ru-RU"/>
        </w:rPr>
        <w:t>.</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SEQ Диаграмма \* ARABIC \s 1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1</w:t>
      </w:r>
      <w:r w:rsidRPr="00AC6658">
        <w:rPr>
          <w:rFonts w:ascii="Times New Roman" w:eastAsia="Times New Roman" w:hAnsi="Times New Roman"/>
          <w:b/>
          <w:bCs/>
          <w:sz w:val="24"/>
          <w:szCs w:val="24"/>
          <w:lang w:eastAsia="ru-RU"/>
        </w:rPr>
        <w:fldChar w:fldCharType="end"/>
      </w:r>
    </w:p>
    <w:p w:rsidR="00AC6658" w:rsidRPr="00AC6658" w:rsidRDefault="00AC6658" w:rsidP="00AC6658">
      <w:pPr>
        <w:autoSpaceDE w:val="0"/>
        <w:autoSpaceDN w:val="0"/>
        <w:adjustRightInd w:val="0"/>
        <w:spacing w:after="0" w:line="360" w:lineRule="auto"/>
        <w:ind w:firstLine="540"/>
        <w:jc w:val="center"/>
        <w:rPr>
          <w:rFonts w:ascii="Times New Roman" w:hAnsi="Times New Roman"/>
          <w:b/>
          <w:sz w:val="24"/>
          <w:szCs w:val="24"/>
          <w:u w:val="single"/>
        </w:rPr>
      </w:pPr>
      <w:r w:rsidRPr="00AC6658">
        <w:rPr>
          <w:noProof/>
          <w:lang w:eastAsia="ru-RU"/>
        </w:rPr>
        <w:drawing>
          <wp:inline distT="0" distB="0" distL="0" distR="0" wp14:anchorId="4B9EB71C" wp14:editId="22E38E5B">
            <wp:extent cx="5235796" cy="2941982"/>
            <wp:effectExtent l="19050" t="0" r="22004"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C6658" w:rsidRPr="00AC6658" w:rsidRDefault="00AC6658" w:rsidP="00AC6658">
      <w:pPr>
        <w:widowControl w:val="0"/>
        <w:autoSpaceDE w:val="0"/>
        <w:autoSpaceDN w:val="0"/>
        <w:adjustRightInd w:val="0"/>
        <w:spacing w:after="0" w:line="360" w:lineRule="auto"/>
        <w:ind w:firstLine="540"/>
        <w:jc w:val="both"/>
        <w:rPr>
          <w:rFonts w:ascii="Times New Roman" w:hAnsi="Times New Roman"/>
          <w:b/>
          <w:sz w:val="24"/>
          <w:szCs w:val="24"/>
          <w:u w:val="single"/>
        </w:rPr>
      </w:pPr>
      <w:r w:rsidRPr="00AC6658">
        <w:rPr>
          <w:rFonts w:ascii="Times New Roman" w:hAnsi="Times New Roman"/>
          <w:b/>
          <w:sz w:val="24"/>
          <w:szCs w:val="24"/>
          <w:u w:val="single"/>
        </w:rPr>
        <w:t>Котельная</w:t>
      </w:r>
      <w:r w:rsidR="00AF17CF">
        <w:rPr>
          <w:rFonts w:ascii="Times New Roman" w:hAnsi="Times New Roman"/>
          <w:b/>
          <w:sz w:val="24"/>
          <w:szCs w:val="24"/>
          <w:u w:val="single"/>
        </w:rPr>
        <w:t xml:space="preserve"> </w:t>
      </w:r>
      <w:r w:rsidRPr="00AC6658">
        <w:rPr>
          <w:rFonts w:ascii="Times New Roman" w:hAnsi="Times New Roman"/>
          <w:b/>
          <w:sz w:val="24"/>
          <w:szCs w:val="24"/>
          <w:u w:val="single"/>
        </w:rPr>
        <w:t xml:space="preserve">с. </w:t>
      </w:r>
      <w:proofErr w:type="spellStart"/>
      <w:r w:rsidRPr="00AC6658">
        <w:rPr>
          <w:rFonts w:ascii="Times New Roman" w:hAnsi="Times New Roman"/>
          <w:b/>
          <w:sz w:val="24"/>
          <w:szCs w:val="24"/>
          <w:u w:val="single"/>
        </w:rPr>
        <w:t>Шекшово</w:t>
      </w:r>
      <w:proofErr w:type="spellEnd"/>
    </w:p>
    <w:p w:rsidR="00AC6658" w:rsidRPr="00AC6658" w:rsidRDefault="00AC6658" w:rsidP="00AC6658">
      <w:pPr>
        <w:widowControl w:val="0"/>
        <w:autoSpaceDE w:val="0"/>
        <w:autoSpaceDN w:val="0"/>
        <w:adjustRightInd w:val="0"/>
        <w:spacing w:after="0" w:line="360" w:lineRule="auto"/>
        <w:ind w:firstLine="540"/>
        <w:jc w:val="both"/>
        <w:rPr>
          <w:rFonts w:ascii="Times New Roman" w:hAnsi="Times New Roman"/>
          <w:sz w:val="24"/>
          <w:szCs w:val="24"/>
        </w:rPr>
      </w:pPr>
      <w:r w:rsidRPr="00AC6658">
        <w:rPr>
          <w:rFonts w:ascii="Times New Roman" w:hAnsi="Times New Roman"/>
          <w:sz w:val="24"/>
          <w:szCs w:val="24"/>
        </w:rPr>
        <w:t>Оценка тепловых мощностей источника тепловой энергии.</w:t>
      </w:r>
    </w:p>
    <w:p w:rsidR="00AC6658" w:rsidRPr="00AC6658" w:rsidRDefault="00AC6658" w:rsidP="00AC6658">
      <w:pPr>
        <w:keepNext/>
        <w:spacing w:after="0" w:line="360" w:lineRule="auto"/>
        <w:jc w:val="right"/>
        <w:rPr>
          <w:rFonts w:ascii="Times New Roman" w:eastAsia="Times New Roman" w:hAnsi="Times New Roman"/>
          <w:b/>
          <w:bCs/>
          <w:sz w:val="24"/>
          <w:szCs w:val="24"/>
        </w:rPr>
      </w:pPr>
      <w:r w:rsidRPr="00AC6658">
        <w:rPr>
          <w:rFonts w:ascii="Times New Roman" w:eastAsia="Times New Roman" w:hAnsi="Times New Roman"/>
          <w:b/>
          <w:bCs/>
          <w:sz w:val="24"/>
          <w:szCs w:val="24"/>
        </w:rPr>
        <w:t xml:space="preserve">Таблица </w:t>
      </w:r>
      <w:r w:rsidRPr="00AC6658">
        <w:rPr>
          <w:rFonts w:ascii="Times New Roman" w:eastAsia="Times New Roman" w:hAnsi="Times New Roman"/>
          <w:b/>
          <w:bCs/>
          <w:sz w:val="24"/>
          <w:szCs w:val="24"/>
        </w:rPr>
        <w:fldChar w:fldCharType="begin"/>
      </w:r>
      <w:r w:rsidRPr="00AC6658">
        <w:rPr>
          <w:rFonts w:ascii="Times New Roman" w:eastAsia="Times New Roman" w:hAnsi="Times New Roman"/>
          <w:b/>
          <w:bCs/>
          <w:sz w:val="24"/>
          <w:szCs w:val="24"/>
        </w:rPr>
        <w:instrText xml:space="preserve"> STYLEREF 1 \s </w:instrText>
      </w:r>
      <w:r w:rsidRPr="00AC6658">
        <w:rPr>
          <w:rFonts w:ascii="Times New Roman" w:eastAsia="Times New Roman" w:hAnsi="Times New Roman"/>
          <w:b/>
          <w:bCs/>
          <w:sz w:val="24"/>
          <w:szCs w:val="24"/>
        </w:rPr>
        <w:fldChar w:fldCharType="separate"/>
      </w:r>
      <w:r w:rsidRPr="00AC6658">
        <w:rPr>
          <w:rFonts w:ascii="Times New Roman" w:eastAsia="Times New Roman" w:hAnsi="Times New Roman"/>
          <w:b/>
          <w:bCs/>
          <w:noProof/>
          <w:sz w:val="24"/>
          <w:szCs w:val="24"/>
        </w:rPr>
        <w:t>1</w:t>
      </w:r>
      <w:r w:rsidRPr="00AC6658">
        <w:rPr>
          <w:rFonts w:ascii="Times New Roman" w:eastAsia="Times New Roman" w:hAnsi="Times New Roman"/>
          <w:b/>
          <w:bCs/>
          <w:sz w:val="24"/>
          <w:szCs w:val="24"/>
        </w:rPr>
        <w:fldChar w:fldCharType="end"/>
      </w:r>
      <w:r w:rsidRPr="00AC6658">
        <w:rPr>
          <w:rFonts w:ascii="Times New Roman" w:eastAsia="Times New Roman" w:hAnsi="Times New Roman"/>
          <w:b/>
          <w:bCs/>
          <w:sz w:val="24"/>
          <w:szCs w:val="24"/>
        </w:rPr>
        <w:t>.3</w:t>
      </w:r>
    </w:p>
    <w:tbl>
      <w:tblPr>
        <w:tblW w:w="5000" w:type="pct"/>
        <w:tblLook w:val="04A0" w:firstRow="1" w:lastRow="0" w:firstColumn="1" w:lastColumn="0" w:noHBand="0" w:noVBand="1"/>
      </w:tblPr>
      <w:tblGrid>
        <w:gridCol w:w="2481"/>
        <w:gridCol w:w="2458"/>
        <w:gridCol w:w="2458"/>
        <w:gridCol w:w="2458"/>
      </w:tblGrid>
      <w:tr w:rsidR="00AC6658" w:rsidRPr="00AC6658" w:rsidTr="00022EA5">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rPr>
            </w:pPr>
            <w:r w:rsidRPr="00AC6658">
              <w:rPr>
                <w:rFonts w:ascii="Times New Roman" w:eastAsia="Times New Roman" w:hAnsi="Times New Roman"/>
              </w:rPr>
              <w:t>Собственные и хозяйственные нужды, Гкал/час</w:t>
            </w:r>
          </w:p>
        </w:tc>
      </w:tr>
      <w:tr w:rsidR="00AC6658" w:rsidRPr="00AC6658" w:rsidTr="00022EA5">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2,58</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0,98</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0,9565</w:t>
            </w:r>
          </w:p>
        </w:tc>
        <w:tc>
          <w:tcPr>
            <w:tcW w:w="12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rPr>
            </w:pPr>
            <w:r w:rsidRPr="00AC6658">
              <w:rPr>
                <w:rFonts w:ascii="Times New Roman" w:eastAsia="Times New Roman" w:hAnsi="Times New Roman"/>
                <w:sz w:val="20"/>
                <w:szCs w:val="20"/>
              </w:rPr>
              <w:t>0,0235</w:t>
            </w:r>
          </w:p>
        </w:tc>
      </w:tr>
    </w:tbl>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lastRenderedPageBreak/>
        <w:t xml:space="preserve">Диаграмма </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STYLEREF 1 \s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1</w:t>
      </w:r>
      <w:r w:rsidRPr="00AC6658">
        <w:rPr>
          <w:rFonts w:ascii="Times New Roman" w:eastAsia="Times New Roman" w:hAnsi="Times New Roman"/>
          <w:b/>
          <w:bCs/>
          <w:sz w:val="24"/>
          <w:szCs w:val="24"/>
          <w:lang w:eastAsia="ru-RU"/>
        </w:rPr>
        <w:fldChar w:fldCharType="end"/>
      </w:r>
      <w:r w:rsidRPr="00AC6658">
        <w:rPr>
          <w:rFonts w:ascii="Times New Roman" w:eastAsia="Times New Roman" w:hAnsi="Times New Roman"/>
          <w:b/>
          <w:bCs/>
          <w:sz w:val="24"/>
          <w:szCs w:val="24"/>
          <w:lang w:eastAsia="ru-RU"/>
        </w:rPr>
        <w:t>.</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SEQ Диаграмма \* ARABIC \s 1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2</w:t>
      </w:r>
      <w:r w:rsidRPr="00AC6658">
        <w:rPr>
          <w:rFonts w:ascii="Times New Roman" w:eastAsia="Times New Roman" w:hAnsi="Times New Roman"/>
          <w:b/>
          <w:bCs/>
          <w:sz w:val="24"/>
          <w:szCs w:val="24"/>
          <w:lang w:eastAsia="ru-RU"/>
        </w:rPr>
        <w:fldChar w:fldCharType="end"/>
      </w:r>
    </w:p>
    <w:p w:rsidR="00AC6658" w:rsidRPr="00AC6658" w:rsidRDefault="00AC6658" w:rsidP="00AC6658">
      <w:pPr>
        <w:autoSpaceDE w:val="0"/>
        <w:autoSpaceDN w:val="0"/>
        <w:adjustRightInd w:val="0"/>
        <w:spacing w:after="0" w:line="360" w:lineRule="auto"/>
        <w:ind w:firstLine="540"/>
        <w:jc w:val="center"/>
        <w:rPr>
          <w:rFonts w:ascii="Times New Roman" w:hAnsi="Times New Roman"/>
          <w:b/>
          <w:sz w:val="24"/>
          <w:szCs w:val="24"/>
          <w:u w:val="single"/>
        </w:rPr>
      </w:pPr>
      <w:r w:rsidRPr="00AC6658">
        <w:rPr>
          <w:rFonts w:ascii="Times New Roman" w:hAnsi="Times New Roman"/>
          <w:b/>
          <w:noProof/>
          <w:sz w:val="24"/>
          <w:szCs w:val="24"/>
          <w:u w:val="single"/>
          <w:lang w:eastAsia="ru-RU"/>
        </w:rPr>
        <w:drawing>
          <wp:inline distT="0" distB="0" distL="0" distR="0" wp14:anchorId="0ED90317" wp14:editId="36584E84">
            <wp:extent cx="5300372" cy="2957885"/>
            <wp:effectExtent l="19050" t="0" r="14578"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C6658" w:rsidRPr="00AC6658" w:rsidRDefault="00AC6658" w:rsidP="00CC4182">
      <w:pPr>
        <w:keepNext/>
        <w:tabs>
          <w:tab w:val="left" w:pos="284"/>
        </w:tabs>
        <w:spacing w:after="0" w:line="360" w:lineRule="auto"/>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Ограничения тепловой мощности и параметров располагаемой тепловой мощности</w:t>
      </w:r>
    </w:p>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Ограничения на использование установленной тепловой мощности основного оборудования отсутствуют на источниках теплоснабжения.</w:t>
      </w:r>
    </w:p>
    <w:p w:rsidR="00AC6658" w:rsidRPr="00AC6658" w:rsidRDefault="00AC6658" w:rsidP="00CC4182">
      <w:pPr>
        <w:keepNext/>
        <w:tabs>
          <w:tab w:val="left" w:pos="284"/>
        </w:tabs>
        <w:spacing w:after="0" w:line="360" w:lineRule="auto"/>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AC6658" w:rsidRPr="00AC6658" w:rsidRDefault="00AC6658" w:rsidP="00AC6658">
      <w:pPr>
        <w:spacing w:after="0" w:line="360" w:lineRule="auto"/>
        <w:ind w:firstLine="567"/>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 таблице ниже представлены затраты тепловой энергии на собственные и хозяйственные нужды источников теплоснабжения к концу планируемого периода.</w:t>
      </w:r>
    </w:p>
    <w:p w:rsidR="00AC6658" w:rsidRPr="00AC6658" w:rsidRDefault="00AC6658" w:rsidP="00AC6658">
      <w:pPr>
        <w:spacing w:after="0" w:line="240" w:lineRule="auto"/>
        <w:rPr>
          <w:rFonts w:ascii="Times New Roman" w:eastAsia="Times New Roman" w:hAnsi="Times New Roman"/>
          <w:b/>
          <w:bCs/>
          <w:sz w:val="24"/>
          <w:szCs w:val="18"/>
          <w:lang w:eastAsia="ru-RU"/>
        </w:rPr>
      </w:pPr>
    </w:p>
    <w:p w:rsidR="00AC6658" w:rsidRPr="00AC6658" w:rsidRDefault="00AC6658" w:rsidP="00AC6658">
      <w:pPr>
        <w:keepNext/>
        <w:spacing w:after="0" w:line="36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1.4</w:t>
      </w:r>
    </w:p>
    <w:tbl>
      <w:tblPr>
        <w:tblW w:w="9540" w:type="dxa"/>
        <w:jc w:val="center"/>
        <w:tblLook w:val="04A0" w:firstRow="1" w:lastRow="0" w:firstColumn="1" w:lastColumn="0" w:noHBand="0" w:noVBand="1"/>
      </w:tblPr>
      <w:tblGrid>
        <w:gridCol w:w="4420"/>
        <w:gridCol w:w="2560"/>
        <w:gridCol w:w="2560"/>
      </w:tblGrid>
      <w:tr w:rsidR="00AC6658" w:rsidRPr="00AC6658" w:rsidTr="00022EA5">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lang w:eastAsia="ru-RU"/>
              </w:rPr>
              <w:br w:type="page"/>
            </w:r>
            <w:r w:rsidRPr="00AC6658">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Собственные и хозяйственные нужды в 2024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Собственные и хозяйственные нужды к концу 2035 года, Гкал/год</w:t>
            </w:r>
          </w:p>
        </w:tc>
      </w:tr>
      <w:tr w:rsidR="00AC6658" w:rsidRPr="00AC6658" w:rsidTr="00022EA5">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napToGrid w:val="0"/>
              <w:spacing w:after="0"/>
              <w:jc w:val="center"/>
              <w:rPr>
                <w:rFonts w:ascii="Times New Roman" w:hAnsi="Times New Roman"/>
                <w:sz w:val="24"/>
                <w:szCs w:val="24"/>
              </w:rPr>
            </w:pPr>
            <w:r w:rsidRPr="00AC6658">
              <w:rPr>
                <w:rFonts w:ascii="Times New Roman" w:hAnsi="Times New Roman"/>
                <w:sz w:val="24"/>
                <w:szCs w:val="24"/>
              </w:rPr>
              <w:t>1</w:t>
            </w:r>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sz w:val="24"/>
                <w:szCs w:val="24"/>
                <w:lang w:eastAsia="ru-RU"/>
              </w:rPr>
            </w:pPr>
            <w:r w:rsidRPr="00AC6658">
              <w:rPr>
                <w:rFonts w:ascii="Times New Roman" w:hAnsi="Times New Roman"/>
                <w:sz w:val="24"/>
                <w:szCs w:val="24"/>
              </w:rPr>
              <w:t>5</w:t>
            </w:r>
          </w:p>
        </w:tc>
      </w:tr>
      <w:tr w:rsidR="00AC6658" w:rsidRPr="00AC6658" w:rsidTr="00022EA5">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sz w:val="24"/>
                <w:szCs w:val="24"/>
                <w:lang w:eastAsia="ru-RU"/>
              </w:rPr>
            </w:pPr>
            <w:r w:rsidRPr="00AC6658">
              <w:rPr>
                <w:rFonts w:ascii="Times New Roman" w:hAnsi="Times New Roman"/>
                <w:sz w:val="24"/>
                <w:szCs w:val="24"/>
              </w:rPr>
              <w:t>52</w:t>
            </w:r>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sz w:val="24"/>
                <w:szCs w:val="24"/>
                <w:lang w:eastAsia="ru-RU"/>
              </w:rPr>
            </w:pPr>
            <w:r w:rsidRPr="00AC6658">
              <w:rPr>
                <w:rFonts w:ascii="Times New Roman" w:eastAsia="Times New Roman" w:hAnsi="Times New Roman"/>
                <w:color w:val="000000"/>
                <w:sz w:val="24"/>
                <w:szCs w:val="24"/>
                <w:lang w:eastAsia="ru-RU"/>
              </w:rPr>
              <w:t>67</w:t>
            </w:r>
          </w:p>
        </w:tc>
      </w:tr>
    </w:tbl>
    <w:p w:rsidR="00AC6658" w:rsidRPr="00AC6658" w:rsidRDefault="00AC6658" w:rsidP="00CC4182">
      <w:pPr>
        <w:keepNext/>
        <w:spacing w:after="0" w:line="360" w:lineRule="auto"/>
        <w:jc w:val="center"/>
        <w:rPr>
          <w:rFonts w:ascii="Times New Roman" w:eastAsia="Times New Roman" w:hAnsi="Times New Roman"/>
          <w:b/>
          <w:bCs/>
          <w:sz w:val="18"/>
          <w:szCs w:val="18"/>
          <w:highlight w:val="yellow"/>
          <w:lang w:eastAsia="ru-RU"/>
        </w:rPr>
      </w:pPr>
    </w:p>
    <w:p w:rsidR="00AC6658" w:rsidRPr="00AC6658" w:rsidRDefault="00AC6658" w:rsidP="00CC4182">
      <w:pPr>
        <w:keepNext/>
        <w:tabs>
          <w:tab w:val="left" w:pos="284"/>
        </w:tabs>
        <w:spacing w:after="0" w:line="360" w:lineRule="auto"/>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AC6658" w:rsidRPr="00AC6658" w:rsidRDefault="00AC6658" w:rsidP="00AC6658">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 xml:space="preserve">Несмотря на превышение нормативного срока службы у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w:t>
      </w:r>
      <w:r w:rsidRPr="00AC6658">
        <w:rPr>
          <w:rFonts w:ascii="Times New Roman" w:eastAsia="Times New Roman" w:hAnsi="Times New Roman"/>
          <w:sz w:val="24"/>
          <w:szCs w:val="28"/>
          <w:lang w:eastAsia="ru-RU"/>
        </w:rPr>
        <w:lastRenderedPageBreak/>
        <w:t xml:space="preserve">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rsidR="00AC6658" w:rsidRPr="00AC6658" w:rsidRDefault="00AC6658" w:rsidP="00CC4182">
      <w:pPr>
        <w:keepNext/>
        <w:spacing w:after="0" w:line="360" w:lineRule="auto"/>
        <w:jc w:val="both"/>
        <w:outlineLvl w:val="2"/>
        <w:rPr>
          <w:rFonts w:ascii="Times New Roman" w:eastAsia="Times New Roman" w:hAnsi="Times New Roman"/>
          <w:b/>
          <w:bCs/>
          <w:sz w:val="28"/>
          <w:szCs w:val="26"/>
          <w:lang w:eastAsia="ru-RU"/>
        </w:rPr>
      </w:pPr>
      <w:bookmarkStart w:id="123" w:name="_Toc7011090"/>
      <w:r w:rsidRPr="00AC6658">
        <w:rPr>
          <w:rFonts w:ascii="Times New Roman" w:eastAsia="Times New Roman" w:hAnsi="Times New Roman"/>
          <w:b/>
          <w:bCs/>
          <w:sz w:val="28"/>
          <w:szCs w:val="26"/>
          <w:lang w:eastAsia="ru-RU"/>
        </w:rPr>
        <w:t xml:space="preserve">Способ регулирования отпуска тепловой энергии от источников тепловой энергии с обоснованием выбора графика изменения температур </w:t>
      </w:r>
      <w:proofErr w:type="spellStart"/>
      <w:r w:rsidRPr="00AC6658">
        <w:rPr>
          <w:rFonts w:ascii="Times New Roman" w:eastAsia="Times New Roman" w:hAnsi="Times New Roman"/>
          <w:b/>
          <w:bCs/>
          <w:sz w:val="28"/>
          <w:szCs w:val="26"/>
          <w:lang w:eastAsia="ru-RU"/>
        </w:rPr>
        <w:t>теплоносителя.Описание</w:t>
      </w:r>
      <w:proofErr w:type="spellEnd"/>
      <w:r w:rsidRPr="00AC6658">
        <w:rPr>
          <w:rFonts w:ascii="Times New Roman" w:eastAsia="Times New Roman" w:hAnsi="Times New Roman"/>
          <w:b/>
          <w:bCs/>
          <w:sz w:val="28"/>
          <w:szCs w:val="26"/>
          <w:lang w:eastAsia="ru-RU"/>
        </w:rPr>
        <w:t xml:space="preserve"> графиков регулирования отпуска тепла в тепловые сети с анализом их обоснованности</w:t>
      </w:r>
      <w:bookmarkEnd w:id="122"/>
      <w:bookmarkEnd w:id="123"/>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На </w:t>
      </w:r>
      <w:proofErr w:type="gramStart"/>
      <w:r w:rsidRPr="00AC6658">
        <w:rPr>
          <w:rFonts w:ascii="Times New Roman" w:hAnsi="Times New Roman"/>
          <w:sz w:val="24"/>
          <w:szCs w:val="24"/>
        </w:rPr>
        <w:t>котельных  применяется</w:t>
      </w:r>
      <w:proofErr w:type="gramEnd"/>
      <w:r w:rsidRPr="00AC6658">
        <w:rPr>
          <w:rFonts w:ascii="Times New Roman" w:hAnsi="Times New Roman"/>
          <w:sz w:val="24"/>
          <w:szCs w:val="24"/>
        </w:rPr>
        <w:t xml:space="preserve"> качественное регулирование. Утвержденный температурный график отпуска тепловой </w:t>
      </w:r>
      <w:proofErr w:type="gramStart"/>
      <w:r w:rsidRPr="00AC6658">
        <w:rPr>
          <w:rFonts w:ascii="Times New Roman" w:hAnsi="Times New Roman"/>
          <w:sz w:val="24"/>
          <w:szCs w:val="24"/>
        </w:rPr>
        <w:t xml:space="preserve">энергии </w:t>
      </w:r>
      <w:r w:rsidRPr="00AC6658">
        <w:rPr>
          <w:rFonts w:ascii="Times New Roman" w:hAnsi="Times New Roman"/>
          <w:sz w:val="24"/>
        </w:rPr>
        <w:t xml:space="preserve"> -</w:t>
      </w:r>
      <w:proofErr w:type="gramEnd"/>
      <w:r w:rsidRPr="00AC6658">
        <w:rPr>
          <w:rFonts w:ascii="Times New Roman" w:hAnsi="Times New Roman"/>
          <w:sz w:val="24"/>
        </w:rPr>
        <w:t xml:space="preserve"> </w:t>
      </w:r>
      <w:r w:rsidRPr="00AC6658">
        <w:rPr>
          <w:rFonts w:ascii="Times New Roman" w:hAnsi="Times New Roman"/>
          <w:sz w:val="24"/>
          <w:szCs w:val="24"/>
        </w:rPr>
        <w:t xml:space="preserve">95/70 </w:t>
      </w:r>
      <w:r w:rsidRPr="00AC6658">
        <w:rPr>
          <w:rFonts w:ascii="Times New Roman" w:hAnsi="Times New Roman"/>
          <w:sz w:val="24"/>
          <w:szCs w:val="24"/>
          <w:vertAlign w:val="superscript"/>
        </w:rPr>
        <w:t>0</w:t>
      </w:r>
      <w:r w:rsidRPr="00AC6658">
        <w:rPr>
          <w:rFonts w:ascii="Times New Roman" w:hAnsi="Times New Roman"/>
          <w:sz w:val="24"/>
          <w:szCs w:val="24"/>
        </w:rPr>
        <w:t>С.</w:t>
      </w:r>
    </w:p>
    <w:p w:rsidR="00AC6658" w:rsidRPr="00AC6658" w:rsidRDefault="00AC6658" w:rsidP="00CC4182">
      <w:pPr>
        <w:keepNext/>
        <w:spacing w:after="0" w:line="360" w:lineRule="auto"/>
        <w:ind w:left="1997"/>
        <w:jc w:val="both"/>
        <w:outlineLvl w:val="2"/>
        <w:rPr>
          <w:rFonts w:ascii="Times New Roman" w:eastAsia="Times New Roman" w:hAnsi="Times New Roman"/>
          <w:b/>
          <w:bCs/>
          <w:sz w:val="28"/>
          <w:szCs w:val="26"/>
          <w:lang w:eastAsia="ru-RU"/>
        </w:rPr>
      </w:pPr>
      <w:bookmarkStart w:id="124" w:name="_Toc371415661"/>
      <w:bookmarkStart w:id="125" w:name="_Toc7011091"/>
      <w:r w:rsidRPr="00AC6658">
        <w:rPr>
          <w:rFonts w:ascii="Times New Roman" w:eastAsia="Times New Roman" w:hAnsi="Times New Roman"/>
          <w:b/>
          <w:bCs/>
          <w:sz w:val="28"/>
          <w:szCs w:val="26"/>
          <w:lang w:eastAsia="ru-RU"/>
        </w:rPr>
        <w:t>Среднегодовая загрузка оборудования</w:t>
      </w:r>
      <w:bookmarkEnd w:id="124"/>
      <w:bookmarkEnd w:id="125"/>
    </w:p>
    <w:p w:rsidR="00AC6658" w:rsidRPr="00AC6658" w:rsidRDefault="00AC6658" w:rsidP="00AC6658">
      <w:pPr>
        <w:keepNext/>
        <w:spacing w:after="0" w:line="360" w:lineRule="auto"/>
        <w:ind w:right="-143" w:firstLine="567"/>
        <w:rPr>
          <w:rFonts w:ascii="Times New Roman" w:eastAsia="Times New Roman" w:hAnsi="Times New Roman"/>
          <w:bCs/>
          <w:sz w:val="24"/>
          <w:szCs w:val="24"/>
          <w:lang w:eastAsia="ru-RU"/>
        </w:rPr>
      </w:pPr>
      <w:r w:rsidRPr="00AC6658">
        <w:rPr>
          <w:rFonts w:ascii="Times New Roman" w:eastAsia="Times New Roman" w:hAnsi="Times New Roman"/>
          <w:bCs/>
          <w:sz w:val="24"/>
          <w:szCs w:val="24"/>
          <w:lang w:eastAsia="ru-RU"/>
        </w:rPr>
        <w:t>Среднегодовая загрузка оборудования источников теплоснабжения представлена в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 xml:space="preserve">Таблица </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STYLEREF 1 \s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1</w:t>
      </w:r>
      <w:r w:rsidRPr="00AC6658">
        <w:rPr>
          <w:rFonts w:ascii="Times New Roman" w:eastAsia="Times New Roman" w:hAnsi="Times New Roman"/>
          <w:b/>
          <w:bCs/>
          <w:sz w:val="24"/>
          <w:szCs w:val="24"/>
          <w:lang w:eastAsia="ru-RU"/>
        </w:rPr>
        <w:fldChar w:fldCharType="end"/>
      </w:r>
      <w:r w:rsidRPr="00AC6658">
        <w:rPr>
          <w:rFonts w:ascii="Times New Roman" w:eastAsia="Times New Roman" w:hAnsi="Times New Roman"/>
          <w:b/>
          <w:bCs/>
          <w:sz w:val="24"/>
          <w:szCs w:val="24"/>
          <w:lang w:eastAsia="ru-RU"/>
        </w:rPr>
        <w:t>.5</w:t>
      </w:r>
    </w:p>
    <w:tbl>
      <w:tblPr>
        <w:tblW w:w="4813" w:type="pct"/>
        <w:tblLayout w:type="fixed"/>
        <w:tblLook w:val="04A0" w:firstRow="1" w:lastRow="0" w:firstColumn="1" w:lastColumn="0" w:noHBand="0" w:noVBand="1"/>
      </w:tblPr>
      <w:tblGrid>
        <w:gridCol w:w="5065"/>
        <w:gridCol w:w="1400"/>
        <w:gridCol w:w="1425"/>
        <w:gridCol w:w="1596"/>
      </w:tblGrid>
      <w:tr w:rsidR="00AC6658" w:rsidRPr="00AC6658" w:rsidTr="00022EA5">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hAnsi="Times New Roman"/>
                <w:color w:val="000000"/>
              </w:rPr>
            </w:pPr>
            <w:r w:rsidRPr="00AC6658">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Среднегодовая загрузка оборудования, %</w:t>
            </w:r>
          </w:p>
        </w:tc>
      </w:tr>
      <w:tr w:rsidR="00AC6658" w:rsidRPr="00AC6658" w:rsidTr="00022EA5">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lastRenderedPageBreak/>
              <w:t xml:space="preserve">Котельная с. </w:t>
            </w:r>
            <w:proofErr w:type="spellStart"/>
            <w:r w:rsidRPr="00AC6658">
              <w:rPr>
                <w:rFonts w:ascii="Times New Roman" w:hAnsi="Times New Roman"/>
                <w:color w:val="000000"/>
                <w:sz w:val="24"/>
                <w:szCs w:val="24"/>
              </w:rPr>
              <w:t>Ратницкое</w:t>
            </w:r>
            <w:proofErr w:type="spellEnd"/>
          </w:p>
        </w:tc>
        <w:tc>
          <w:tcPr>
            <w:tcW w:w="73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eastAsia="Times New Roman" w:hAnsi="Times New Roman"/>
                <w:sz w:val="24"/>
                <w:szCs w:val="24"/>
              </w:rPr>
              <w:t>0,2565</w:t>
            </w:r>
          </w:p>
        </w:tc>
        <w:tc>
          <w:tcPr>
            <w:tcW w:w="75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c>
          <w:tcPr>
            <w:tcW w:w="841"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sz w:val="24"/>
                <w:szCs w:val="24"/>
              </w:rPr>
            </w:pPr>
            <w:r w:rsidRPr="00AC6658">
              <w:rPr>
                <w:rFonts w:ascii="Times New Roman" w:hAnsi="Times New Roman"/>
                <w:color w:val="000000"/>
                <w:sz w:val="24"/>
                <w:szCs w:val="24"/>
              </w:rPr>
              <w:t>66,3</w:t>
            </w:r>
          </w:p>
        </w:tc>
      </w:tr>
      <w:tr w:rsidR="00AC6658" w:rsidRPr="00AC6658" w:rsidTr="00022EA5">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738"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eastAsia="Times New Roman" w:hAnsi="Times New Roman"/>
                <w:sz w:val="24"/>
                <w:szCs w:val="24"/>
              </w:rPr>
              <w:t>0,98</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0,64</w:t>
            </w:r>
          </w:p>
        </w:tc>
        <w:tc>
          <w:tcPr>
            <w:tcW w:w="841"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sz w:val="24"/>
                <w:szCs w:val="24"/>
              </w:rPr>
            </w:pPr>
            <w:r w:rsidRPr="00AC6658">
              <w:rPr>
                <w:rFonts w:ascii="Times New Roman" w:hAnsi="Times New Roman"/>
                <w:color w:val="000000"/>
                <w:sz w:val="24"/>
                <w:szCs w:val="24"/>
              </w:rPr>
              <w:t>65,3</w:t>
            </w:r>
          </w:p>
        </w:tc>
      </w:tr>
    </w:tbl>
    <w:p w:rsidR="00AC6658" w:rsidRPr="00AC6658" w:rsidRDefault="00AC6658" w:rsidP="00AC6658">
      <w:pPr>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 xml:space="preserve">Среднегодовая нагрузка рассчитывается исходя из </w:t>
      </w:r>
      <w:r w:rsidRPr="00AC6658">
        <w:rPr>
          <w:rFonts w:ascii="Times New Roman" w:eastAsia="Times New Roman" w:hAnsi="Times New Roman"/>
          <w:color w:val="000000"/>
          <w:sz w:val="24"/>
          <w:szCs w:val="28"/>
          <w:lang w:eastAsia="ru-RU"/>
        </w:rPr>
        <w:t>среднего значения температуры наружного воздуха за отопительный период</w:t>
      </w:r>
      <w:r w:rsidRPr="00AC6658">
        <w:rPr>
          <w:rFonts w:ascii="Times New Roman" w:eastAsia="Times New Roman" w:hAnsi="Times New Roman"/>
          <w:sz w:val="24"/>
          <w:szCs w:val="28"/>
          <w:lang w:eastAsia="ru-RU"/>
        </w:rPr>
        <w:t>.</w:t>
      </w:r>
    </w:p>
    <w:p w:rsidR="00AC6658" w:rsidRPr="00AC6658" w:rsidRDefault="00AC6658" w:rsidP="00CC4182">
      <w:pPr>
        <w:keepNext/>
        <w:spacing w:after="0" w:line="360" w:lineRule="auto"/>
        <w:ind w:left="1288"/>
        <w:jc w:val="both"/>
        <w:outlineLvl w:val="2"/>
        <w:rPr>
          <w:rFonts w:ascii="Times New Roman" w:eastAsia="Times New Roman" w:hAnsi="Times New Roman"/>
          <w:b/>
          <w:bCs/>
          <w:sz w:val="28"/>
          <w:szCs w:val="26"/>
          <w:lang w:eastAsia="ru-RU"/>
        </w:rPr>
      </w:pPr>
      <w:bookmarkStart w:id="126" w:name="_Toc371415662"/>
      <w:bookmarkStart w:id="127" w:name="_Toc7011092"/>
      <w:r w:rsidRPr="00AC6658">
        <w:rPr>
          <w:rFonts w:ascii="Times New Roman" w:eastAsia="Times New Roman" w:hAnsi="Times New Roman"/>
          <w:b/>
          <w:bCs/>
          <w:sz w:val="28"/>
          <w:szCs w:val="26"/>
          <w:lang w:eastAsia="ru-RU"/>
        </w:rPr>
        <w:t>Способы учета тепла, отпущенного в тепловые сети</w:t>
      </w:r>
      <w:bookmarkEnd w:id="126"/>
      <w:bookmarkEnd w:id="127"/>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Все источники тепловой энергии оснащены коммерческими узлами учета тепловой энергии</w:t>
      </w:r>
    </w:p>
    <w:p w:rsidR="00AC6658" w:rsidRPr="00AC6658" w:rsidRDefault="00AC6658" w:rsidP="00CC4182">
      <w:pPr>
        <w:keepNext/>
        <w:spacing w:after="0" w:line="360" w:lineRule="auto"/>
        <w:ind w:left="1288"/>
        <w:jc w:val="both"/>
        <w:outlineLvl w:val="2"/>
        <w:rPr>
          <w:rFonts w:ascii="Times New Roman" w:eastAsia="Times New Roman" w:hAnsi="Times New Roman"/>
          <w:b/>
          <w:bCs/>
          <w:sz w:val="28"/>
          <w:szCs w:val="28"/>
          <w:lang w:eastAsia="ru-RU"/>
        </w:rPr>
      </w:pPr>
      <w:bookmarkStart w:id="128" w:name="_Toc371415663"/>
      <w:bookmarkStart w:id="129" w:name="_Toc7011093"/>
      <w:r w:rsidRPr="00AC6658">
        <w:rPr>
          <w:rFonts w:ascii="Times New Roman" w:eastAsia="Times New Roman" w:hAnsi="Times New Roman"/>
          <w:b/>
          <w:bCs/>
          <w:sz w:val="28"/>
          <w:szCs w:val="28"/>
          <w:lang w:eastAsia="ru-RU"/>
        </w:rPr>
        <w:t>Статистика отказов и восстановлений оборудования источников тепловой энергии</w:t>
      </w:r>
      <w:bookmarkEnd w:id="128"/>
      <w:bookmarkEnd w:id="129"/>
    </w:p>
    <w:p w:rsidR="00AC6658" w:rsidRPr="00AC6658" w:rsidRDefault="00AC6658" w:rsidP="00AC6658">
      <w:pPr>
        <w:autoSpaceDE w:val="0"/>
        <w:autoSpaceDN w:val="0"/>
        <w:adjustRightInd w:val="0"/>
        <w:spacing w:after="0" w:line="360" w:lineRule="auto"/>
        <w:ind w:firstLine="540"/>
        <w:jc w:val="both"/>
        <w:rPr>
          <w:rFonts w:ascii="Times New Roman" w:eastAsia="Times New Roman" w:hAnsi="Times New Roman"/>
          <w:sz w:val="28"/>
          <w:szCs w:val="28"/>
          <w:lang w:eastAsia="ru-RU"/>
        </w:rPr>
      </w:pPr>
      <w:r w:rsidRPr="00AC6658">
        <w:rPr>
          <w:rFonts w:ascii="Times New Roman" w:eastAsia="Times New Roman" w:hAnsi="Times New Roman"/>
          <w:sz w:val="24"/>
          <w:szCs w:val="28"/>
          <w:lang w:eastAsia="ru-RU"/>
        </w:rPr>
        <w:t xml:space="preserve">Отказы и восстановления оборудования источников тепловой энергии, влияющие на работоспособность котельных в целом, </w:t>
      </w:r>
      <w:proofErr w:type="spellStart"/>
      <w:r w:rsidRPr="00AC6658">
        <w:rPr>
          <w:rFonts w:ascii="Times New Roman" w:eastAsia="Times New Roman" w:hAnsi="Times New Roman"/>
          <w:sz w:val="24"/>
          <w:szCs w:val="28"/>
          <w:lang w:eastAsia="ru-RU"/>
        </w:rPr>
        <w:t>зафиксированыне</w:t>
      </w:r>
      <w:proofErr w:type="spellEnd"/>
      <w:r w:rsidRPr="00AC6658">
        <w:rPr>
          <w:rFonts w:ascii="Times New Roman" w:eastAsia="Times New Roman" w:hAnsi="Times New Roman"/>
          <w:sz w:val="24"/>
          <w:szCs w:val="28"/>
          <w:lang w:eastAsia="ru-RU"/>
        </w:rPr>
        <w:t xml:space="preserve"> были.</w:t>
      </w:r>
    </w:p>
    <w:p w:rsidR="00AC6658" w:rsidRPr="00AC6658" w:rsidRDefault="00AC6658" w:rsidP="00CC4182">
      <w:pPr>
        <w:keepNext/>
        <w:spacing w:after="0" w:line="360" w:lineRule="auto"/>
        <w:ind w:left="851"/>
        <w:jc w:val="both"/>
        <w:outlineLvl w:val="2"/>
        <w:rPr>
          <w:rFonts w:ascii="Times New Roman" w:eastAsia="Times New Roman" w:hAnsi="Times New Roman"/>
          <w:b/>
          <w:bCs/>
          <w:sz w:val="28"/>
          <w:szCs w:val="26"/>
          <w:lang w:eastAsia="ru-RU"/>
        </w:rPr>
      </w:pPr>
      <w:bookmarkStart w:id="130" w:name="_Toc371415664"/>
      <w:bookmarkStart w:id="131" w:name="_Toc7011094"/>
      <w:r w:rsidRPr="00AC6658">
        <w:rPr>
          <w:rFonts w:ascii="Times New Roman" w:eastAsia="Times New Roman" w:hAnsi="Times New Roman"/>
          <w:b/>
          <w:bCs/>
          <w:sz w:val="28"/>
          <w:szCs w:val="26"/>
          <w:lang w:eastAsia="ru-RU"/>
        </w:rPr>
        <w:t>Предписания надзорных органов по запрещению дальнейшей эксплуатации источников тепловой энергии</w:t>
      </w:r>
      <w:bookmarkEnd w:id="130"/>
      <w:bookmarkEnd w:id="131"/>
    </w:p>
    <w:p w:rsidR="00AC6658" w:rsidRPr="00AC6658" w:rsidRDefault="00AC6658" w:rsidP="00AC6658">
      <w:pPr>
        <w:spacing w:after="0" w:line="360" w:lineRule="auto"/>
        <w:ind w:firstLine="567"/>
        <w:jc w:val="both"/>
      </w:pPr>
      <w:r w:rsidRPr="00AC6658">
        <w:rPr>
          <w:rFonts w:ascii="Times New Roman" w:hAnsi="Times New Roman"/>
          <w:sz w:val="24"/>
          <w:szCs w:val="28"/>
        </w:rPr>
        <w:t>Предписания надзорных органов по запрещению дальнейшей эксплуатации источников тепловой энергии не выдавались.</w:t>
      </w:r>
      <w:bookmarkStart w:id="132" w:name="_Toc371415666"/>
    </w:p>
    <w:p w:rsidR="00AC6658" w:rsidRPr="00AC6658" w:rsidRDefault="00AC6658" w:rsidP="00CC4182">
      <w:pPr>
        <w:keepNext/>
        <w:spacing w:after="0" w:line="360" w:lineRule="auto"/>
        <w:ind w:left="851"/>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AC6658" w:rsidRPr="00AC6658" w:rsidRDefault="00AC6658" w:rsidP="00AC6658">
      <w:pPr>
        <w:spacing w:after="0" w:line="360" w:lineRule="auto"/>
        <w:ind w:firstLine="567"/>
        <w:jc w:val="both"/>
      </w:pPr>
      <w:r w:rsidRPr="00AC6658">
        <w:rPr>
          <w:rFonts w:ascii="Times New Roman" w:hAnsi="Times New Roman"/>
          <w:sz w:val="24"/>
          <w:szCs w:val="24"/>
        </w:rPr>
        <w:t xml:space="preserve">Указанные источники </w:t>
      </w:r>
      <w:proofErr w:type="spellStart"/>
      <w:r w:rsidRPr="00AC6658">
        <w:rPr>
          <w:rFonts w:ascii="Times New Roman" w:hAnsi="Times New Roman"/>
          <w:sz w:val="24"/>
          <w:szCs w:val="24"/>
        </w:rPr>
        <w:t>отстуствуют</w:t>
      </w:r>
      <w:proofErr w:type="spellEnd"/>
      <w:r w:rsidRPr="00AC6658">
        <w:rPr>
          <w:rFonts w:ascii="Times New Roman" w:hAnsi="Times New Roman"/>
          <w:sz w:val="24"/>
          <w:szCs w:val="24"/>
        </w:rPr>
        <w:t>.</w:t>
      </w:r>
    </w:p>
    <w:p w:rsidR="00AC6658" w:rsidRPr="00AC6658" w:rsidRDefault="00AC6658" w:rsidP="00AC6658">
      <w:pPr>
        <w:spacing w:after="0" w:line="360" w:lineRule="auto"/>
        <w:ind w:firstLine="567"/>
        <w:jc w:val="center"/>
        <w:rPr>
          <w:rFonts w:ascii="Times New Roman" w:hAnsi="Times New Roman"/>
          <w:b/>
          <w:sz w:val="28"/>
          <w:szCs w:val="28"/>
          <w:highlight w:val="yellow"/>
        </w:rPr>
      </w:pPr>
      <w:r w:rsidRPr="00AC6658">
        <w:rPr>
          <w:rFonts w:ascii="Times New Roman" w:hAnsi="Times New Roman"/>
          <w:b/>
          <w:sz w:val="28"/>
          <w:szCs w:val="28"/>
        </w:rPr>
        <w:t>1.3</w:t>
      </w:r>
      <w:r w:rsidRPr="00AC6658">
        <w:rPr>
          <w:rFonts w:ascii="Times New Roman" w:hAnsi="Times New Roman"/>
          <w:b/>
          <w:sz w:val="28"/>
          <w:szCs w:val="28"/>
        </w:rPr>
        <w:tab/>
        <w:t>Тепловые сети, сооружения на них</w:t>
      </w:r>
    </w:p>
    <w:p w:rsidR="00AC6658" w:rsidRPr="00AC6658" w:rsidRDefault="00AC6658" w:rsidP="00AC6658">
      <w:pPr>
        <w:keepNext/>
        <w:keepLines/>
        <w:numPr>
          <w:ilvl w:val="1"/>
          <w:numId w:val="2"/>
        </w:numPr>
        <w:spacing w:after="0" w:line="360" w:lineRule="auto"/>
        <w:ind w:left="1144"/>
        <w:outlineLvl w:val="1"/>
        <w:rPr>
          <w:rFonts w:ascii="Times New Roman" w:eastAsia="Times New Roman" w:hAnsi="Times New Roman"/>
          <w:b/>
          <w:bCs/>
          <w:vanish/>
          <w:color w:val="000000"/>
          <w:sz w:val="28"/>
          <w:szCs w:val="28"/>
        </w:rPr>
      </w:pPr>
      <w:r w:rsidRPr="00AC6658">
        <w:rPr>
          <w:rFonts w:ascii="Times New Roman" w:eastAsia="Times New Roman" w:hAnsi="Times New Roman"/>
          <w:b/>
          <w:bCs/>
          <w:vanish/>
          <w:color w:val="000000"/>
          <w:sz w:val="28"/>
          <w:szCs w:val="28"/>
        </w:rPr>
        <w:t>Тепловые сети, сооружения на них и тепловые пункты</w:t>
      </w:r>
      <w:bookmarkStart w:id="133" w:name="_Toc6992428"/>
      <w:bookmarkStart w:id="134" w:name="_Toc6992829"/>
      <w:bookmarkStart w:id="135" w:name="_Toc6992999"/>
      <w:bookmarkStart w:id="136" w:name="_Toc6993217"/>
      <w:bookmarkStart w:id="137" w:name="_Toc6993551"/>
      <w:bookmarkStart w:id="138" w:name="_Toc6993717"/>
      <w:bookmarkStart w:id="139" w:name="_Toc6993883"/>
      <w:bookmarkStart w:id="140" w:name="_Toc6994049"/>
      <w:bookmarkStart w:id="141" w:name="_Toc6994156"/>
      <w:bookmarkStart w:id="142" w:name="_Toc6994271"/>
      <w:bookmarkStart w:id="143" w:name="_Toc6994605"/>
      <w:bookmarkStart w:id="144" w:name="_Toc6994856"/>
      <w:bookmarkStart w:id="145" w:name="_Toc6994969"/>
      <w:bookmarkStart w:id="146" w:name="_Toc6995140"/>
      <w:bookmarkStart w:id="147" w:name="_Toc7010935"/>
      <w:bookmarkStart w:id="148" w:name="_Toc701109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AC6658" w:rsidRPr="00AC6658" w:rsidRDefault="00AC6658" w:rsidP="00CC4182">
      <w:pPr>
        <w:keepNext/>
        <w:spacing w:after="0" w:line="360" w:lineRule="auto"/>
        <w:ind w:left="1288"/>
        <w:outlineLvl w:val="2"/>
        <w:rPr>
          <w:rFonts w:ascii="Times New Roman" w:eastAsia="Times New Roman" w:hAnsi="Times New Roman"/>
          <w:b/>
          <w:bCs/>
          <w:sz w:val="28"/>
          <w:szCs w:val="28"/>
          <w:lang w:eastAsia="ru-RU"/>
        </w:rPr>
      </w:pPr>
      <w:bookmarkStart w:id="149" w:name="_Toc7011096"/>
      <w:r w:rsidRPr="00AC6658">
        <w:rPr>
          <w:rFonts w:ascii="Times New Roman" w:eastAsia="Times New Roman" w:hAnsi="Times New Roman"/>
          <w:b/>
          <w:bCs/>
          <w:sz w:val="28"/>
          <w:szCs w:val="28"/>
          <w:lang w:eastAsia="ru-RU"/>
        </w:rPr>
        <w:t>Схемы тепловых сетей в зонах действия источников тепловой энергии</w:t>
      </w:r>
      <w:bookmarkEnd w:id="132"/>
      <w:bookmarkEnd w:id="149"/>
    </w:p>
    <w:p w:rsidR="00AC6658" w:rsidRPr="00AC6658" w:rsidRDefault="00AC6658" w:rsidP="00AC6658">
      <w:pPr>
        <w:keepNext/>
        <w:spacing w:after="0" w:line="360" w:lineRule="auto"/>
        <w:jc w:val="right"/>
        <w:rPr>
          <w:rFonts w:ascii="Times New Roman" w:eastAsia="Times New Roman" w:hAnsi="Times New Roman"/>
          <w:b/>
          <w:bCs/>
          <w:color w:val="4F81BD"/>
          <w:sz w:val="28"/>
          <w:szCs w:val="28"/>
          <w:highlight w:val="yellow"/>
          <w:lang w:eastAsia="ru-RU"/>
        </w:rPr>
        <w:sectPr w:rsidR="00AC6658" w:rsidRPr="00AC6658" w:rsidSect="00BA0C28">
          <w:footerReference w:type="default" r:id="rId30"/>
          <w:pgSz w:w="11906" w:h="16838"/>
          <w:pgMar w:top="737" w:right="1133" w:bottom="851" w:left="1134" w:header="567" w:footer="567" w:gutter="0"/>
          <w:cols w:space="720"/>
          <w:titlePg/>
        </w:sectPr>
      </w:pPr>
    </w:p>
    <w:p w:rsidR="00AC6658" w:rsidRPr="00AC6658" w:rsidRDefault="00AC6658" w:rsidP="00AC6658">
      <w:pPr>
        <w:spacing w:after="0" w:line="240" w:lineRule="auto"/>
        <w:ind w:firstLine="567"/>
        <w:jc w:val="both"/>
        <w:rPr>
          <w:rFonts w:ascii="Times New Roman" w:eastAsia="Times New Roman" w:hAnsi="Times New Roman"/>
          <w:b/>
          <w:lang w:eastAsia="ru-RU"/>
        </w:rPr>
      </w:pPr>
      <w:r w:rsidRPr="00AC6658">
        <w:rPr>
          <w:rFonts w:ascii="Times New Roman" w:eastAsia="Times New Roman" w:hAnsi="Times New Roman"/>
          <w:b/>
          <w:lang w:eastAsia="ru-RU"/>
        </w:rPr>
        <w:lastRenderedPageBreak/>
        <w:t>Существующее положение</w:t>
      </w:r>
    </w:p>
    <w:p w:rsidR="00AC6658" w:rsidRPr="00AC6658" w:rsidRDefault="00AC6658" w:rsidP="00AC6658">
      <w:pPr>
        <w:keepNext/>
        <w:spacing w:line="240" w:lineRule="auto"/>
        <w:rPr>
          <w:rFonts w:ascii="Times New Roman" w:eastAsia="Times New Roman" w:hAnsi="Times New Roman"/>
          <w:b/>
          <w:sz w:val="24"/>
          <w:u w:val="single"/>
          <w:lang w:eastAsia="ru-RU"/>
        </w:rPr>
      </w:pPr>
      <w:r w:rsidRPr="00AC6658">
        <w:rPr>
          <w:rFonts w:ascii="Times New Roman" w:eastAsia="Times New Roman" w:hAnsi="Times New Roman"/>
          <w:b/>
          <w:u w:val="single"/>
          <w:lang w:eastAsia="ru-RU"/>
        </w:rPr>
        <w:t xml:space="preserve">Источник теплоснабжения котельная с. </w:t>
      </w:r>
      <w:proofErr w:type="spellStart"/>
      <w:r w:rsidRPr="00AC6658">
        <w:rPr>
          <w:rFonts w:ascii="Times New Roman" w:eastAsia="Times New Roman" w:hAnsi="Times New Roman"/>
          <w:b/>
          <w:u w:val="single"/>
          <w:lang w:eastAsia="ru-RU"/>
        </w:rPr>
        <w:t>Ратницкое</w:t>
      </w:r>
      <w:proofErr w:type="spellEnd"/>
    </w:p>
    <w:p w:rsidR="00AC6658" w:rsidRPr="00AC6658" w:rsidRDefault="00AC6658" w:rsidP="00AC6658">
      <w:pPr>
        <w:keepNext/>
        <w:spacing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Схема 1.</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Схема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1</w:t>
      </w:r>
      <w:r w:rsidRPr="00AC6658">
        <w:rPr>
          <w:rFonts w:ascii="Times New Roman" w:eastAsia="Times New Roman" w:hAnsi="Times New Roman"/>
          <w:b/>
          <w:bCs/>
          <w:sz w:val="24"/>
          <w:szCs w:val="18"/>
          <w:lang w:eastAsia="ru-RU"/>
        </w:rPr>
        <w:fldChar w:fldCharType="end"/>
      </w:r>
    </w:p>
    <w:p w:rsidR="00AC6658" w:rsidRPr="00AC6658" w:rsidRDefault="00AC6658" w:rsidP="00AC6658">
      <w:pPr>
        <w:spacing w:after="0" w:line="360" w:lineRule="auto"/>
        <w:ind w:firstLine="567"/>
        <w:jc w:val="center"/>
        <w:rPr>
          <w:rFonts w:ascii="Times New Roman" w:eastAsia="Times New Roman" w:hAnsi="Times New Roman"/>
          <w:b/>
          <w:sz w:val="24"/>
          <w:highlight w:val="yellow"/>
          <w:u w:val="single"/>
          <w:lang w:eastAsia="ru-RU"/>
        </w:rPr>
      </w:pPr>
      <w:r w:rsidRPr="00AC6658">
        <w:rPr>
          <w:noProof/>
          <w:sz w:val="28"/>
          <w:szCs w:val="28"/>
          <w:lang w:eastAsia="ru-RU"/>
        </w:rPr>
        <w:drawing>
          <wp:inline distT="0" distB="0" distL="0" distR="0" wp14:anchorId="3FCFCE50" wp14:editId="222ABB71">
            <wp:extent cx="7773229" cy="5261122"/>
            <wp:effectExtent l="19050" t="0" r="0" b="0"/>
            <wp:docPr id="7" name="Рисунок 2" descr="ра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тницкое"/>
                    <pic:cNvPicPr>
                      <a:picLocks noChangeAspect="1" noChangeArrowheads="1"/>
                    </pic:cNvPicPr>
                  </pic:nvPicPr>
                  <pic:blipFill>
                    <a:blip r:embed="rId14" cstate="print"/>
                    <a:srcRect b="2487"/>
                    <a:stretch>
                      <a:fillRect/>
                    </a:stretch>
                  </pic:blipFill>
                  <pic:spPr bwMode="auto">
                    <a:xfrm>
                      <a:off x="0" y="0"/>
                      <a:ext cx="7774553" cy="5262018"/>
                    </a:xfrm>
                    <a:prstGeom prst="rect">
                      <a:avLst/>
                    </a:prstGeom>
                    <a:noFill/>
                    <a:ln w="9525">
                      <a:noFill/>
                      <a:miter lim="800000"/>
                      <a:headEnd/>
                      <a:tailEnd/>
                    </a:ln>
                  </pic:spPr>
                </pic:pic>
              </a:graphicData>
            </a:graphic>
          </wp:inline>
        </w:drawing>
      </w:r>
    </w:p>
    <w:p w:rsidR="00AC6658" w:rsidRPr="00AC6658" w:rsidRDefault="00AC6658" w:rsidP="00AC6658">
      <w:pPr>
        <w:spacing w:after="0" w:line="240" w:lineRule="auto"/>
        <w:rPr>
          <w:rFonts w:ascii="Times New Roman" w:eastAsia="Times New Roman" w:hAnsi="Times New Roman"/>
          <w:b/>
          <w:u w:val="single"/>
          <w:lang w:eastAsia="ru-RU"/>
        </w:rPr>
      </w:pPr>
      <w:r w:rsidRPr="00AC6658">
        <w:rPr>
          <w:rFonts w:ascii="Times New Roman" w:eastAsia="Times New Roman" w:hAnsi="Times New Roman"/>
          <w:b/>
          <w:u w:val="single"/>
          <w:lang w:eastAsia="ru-RU"/>
        </w:rPr>
        <w:br w:type="page"/>
      </w:r>
      <w:r w:rsidRPr="00AC6658">
        <w:rPr>
          <w:rFonts w:ascii="Times New Roman" w:eastAsia="Times New Roman" w:hAnsi="Times New Roman"/>
          <w:b/>
          <w:u w:val="single"/>
          <w:lang w:eastAsia="ru-RU"/>
        </w:rPr>
        <w:lastRenderedPageBreak/>
        <w:t xml:space="preserve">Источник теплоснабжения котельная с. </w:t>
      </w:r>
      <w:proofErr w:type="spellStart"/>
      <w:r w:rsidRPr="00AC6658">
        <w:rPr>
          <w:rFonts w:ascii="Times New Roman" w:eastAsia="Times New Roman" w:hAnsi="Times New Roman"/>
          <w:b/>
          <w:u w:val="single"/>
          <w:lang w:eastAsia="ru-RU"/>
        </w:rPr>
        <w:t>Шекшово</w:t>
      </w:r>
      <w:proofErr w:type="spellEnd"/>
    </w:p>
    <w:p w:rsidR="00720B92" w:rsidRDefault="00DD29ED" w:rsidP="00DD29ED">
      <w:pPr>
        <w:spacing w:after="0" w:line="240" w:lineRule="auto"/>
        <w:ind w:firstLine="567"/>
        <w:jc w:val="right"/>
        <w:rPr>
          <w:rFonts w:ascii="Times New Roman" w:eastAsia="Times New Roman" w:hAnsi="Times New Roman"/>
          <w:b/>
          <w:bCs/>
          <w:sz w:val="28"/>
          <w:szCs w:val="26"/>
          <w:lang w:eastAsia="ru-RU"/>
        </w:rPr>
      </w:pPr>
      <w:r w:rsidRPr="00AC6658">
        <w:rPr>
          <w:noProof/>
          <w:sz w:val="28"/>
          <w:szCs w:val="28"/>
          <w:lang w:eastAsia="ru-RU"/>
        </w:rPr>
        <w:drawing>
          <wp:anchor distT="0" distB="0" distL="114300" distR="114300" simplePos="0" relativeHeight="251658240" behindDoc="0" locked="0" layoutInCell="1" allowOverlap="1" wp14:anchorId="2CD681D4" wp14:editId="3C3F5C63">
            <wp:simplePos x="0" y="0"/>
            <wp:positionH relativeFrom="column">
              <wp:posOffset>-1270</wp:posOffset>
            </wp:positionH>
            <wp:positionV relativeFrom="paragraph">
              <wp:posOffset>176530</wp:posOffset>
            </wp:positionV>
            <wp:extent cx="9767570" cy="5904865"/>
            <wp:effectExtent l="0" t="0" r="5080" b="635"/>
            <wp:wrapThrough wrapText="bothSides">
              <wp:wrapPolygon edited="0">
                <wp:start x="0" y="0"/>
                <wp:lineTo x="0" y="21533"/>
                <wp:lineTo x="21569" y="21533"/>
                <wp:lineTo x="21569" y="0"/>
                <wp:lineTo x="0" y="0"/>
              </wp:wrapPolygon>
            </wp:wrapThrough>
            <wp:docPr id="8" name="Рисунок 5" descr="шекш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кшово"/>
                    <pic:cNvPicPr>
                      <a:picLocks noChangeAspect="1" noChangeArrowheads="1"/>
                    </pic:cNvPicPr>
                  </pic:nvPicPr>
                  <pic:blipFill>
                    <a:blip r:embed="rId15" cstate="print">
                      <a:extLst>
                        <a:ext uri="{28A0092B-C50C-407E-A947-70E740481C1C}">
                          <a14:useLocalDpi xmlns:a14="http://schemas.microsoft.com/office/drawing/2010/main" val="0"/>
                        </a:ext>
                      </a:extLst>
                    </a:blip>
                    <a:srcRect t="13261"/>
                    <a:stretch>
                      <a:fillRect/>
                    </a:stretch>
                  </pic:blipFill>
                  <pic:spPr bwMode="auto">
                    <a:xfrm>
                      <a:off x="0" y="0"/>
                      <a:ext cx="9767570" cy="5904865"/>
                    </a:xfrm>
                    <a:prstGeom prst="rect">
                      <a:avLst/>
                    </a:prstGeom>
                    <a:noFill/>
                    <a:ln w="9525">
                      <a:noFill/>
                      <a:miter lim="800000"/>
                      <a:headEnd/>
                      <a:tailEnd/>
                    </a:ln>
                  </pic:spPr>
                </pic:pic>
              </a:graphicData>
            </a:graphic>
            <wp14:sizeRelV relativeFrom="margin">
              <wp14:pctHeight>0</wp14:pctHeight>
            </wp14:sizeRelV>
          </wp:anchor>
        </w:drawing>
      </w:r>
      <w:r w:rsidR="00AC6658" w:rsidRPr="00AC6658">
        <w:rPr>
          <w:rFonts w:ascii="Times New Roman" w:eastAsia="Times New Roman" w:hAnsi="Times New Roman"/>
          <w:b/>
          <w:bCs/>
          <w:sz w:val="24"/>
          <w:szCs w:val="18"/>
          <w:lang w:eastAsia="ru-RU"/>
        </w:rPr>
        <w:t>Схема 1.</w:t>
      </w:r>
      <w:r w:rsidR="00AC6658" w:rsidRPr="00AC6658">
        <w:rPr>
          <w:rFonts w:ascii="Times New Roman" w:eastAsia="Times New Roman" w:hAnsi="Times New Roman"/>
          <w:b/>
          <w:bCs/>
          <w:sz w:val="24"/>
          <w:szCs w:val="18"/>
          <w:lang w:eastAsia="ru-RU"/>
        </w:rPr>
        <w:fldChar w:fldCharType="begin"/>
      </w:r>
      <w:r w:rsidR="00AC6658" w:rsidRPr="00AC6658">
        <w:rPr>
          <w:rFonts w:ascii="Times New Roman" w:eastAsia="Times New Roman" w:hAnsi="Times New Roman"/>
          <w:b/>
          <w:bCs/>
          <w:sz w:val="24"/>
          <w:szCs w:val="18"/>
          <w:lang w:eastAsia="ru-RU"/>
        </w:rPr>
        <w:instrText xml:space="preserve"> SEQ Схема \* ARABIC \s 1 </w:instrText>
      </w:r>
      <w:r w:rsidR="00AC6658" w:rsidRPr="00AC6658">
        <w:rPr>
          <w:rFonts w:ascii="Times New Roman" w:eastAsia="Times New Roman" w:hAnsi="Times New Roman"/>
          <w:b/>
          <w:bCs/>
          <w:sz w:val="24"/>
          <w:szCs w:val="18"/>
          <w:lang w:eastAsia="ru-RU"/>
        </w:rPr>
        <w:fldChar w:fldCharType="separate"/>
      </w:r>
      <w:r w:rsidR="00AC6658" w:rsidRPr="00AC6658">
        <w:rPr>
          <w:rFonts w:ascii="Times New Roman" w:eastAsia="Times New Roman" w:hAnsi="Times New Roman"/>
          <w:b/>
          <w:bCs/>
          <w:noProof/>
          <w:sz w:val="24"/>
          <w:szCs w:val="18"/>
          <w:lang w:eastAsia="ru-RU"/>
        </w:rPr>
        <w:t>2</w:t>
      </w:r>
      <w:r w:rsidR="00AC6658" w:rsidRPr="00AC6658">
        <w:rPr>
          <w:rFonts w:ascii="Times New Roman" w:eastAsia="Times New Roman" w:hAnsi="Times New Roman"/>
          <w:b/>
          <w:bCs/>
          <w:sz w:val="24"/>
          <w:szCs w:val="18"/>
          <w:lang w:eastAsia="ru-RU"/>
        </w:rPr>
        <w:fldChar w:fldCharType="end"/>
      </w:r>
      <w:bookmarkStart w:id="150" w:name="_Toc371415667"/>
      <w:bookmarkStart w:id="151" w:name="_Toc7011097"/>
    </w:p>
    <w:p w:rsidR="00DD29ED" w:rsidRDefault="00DD29ED" w:rsidP="009B48E5">
      <w:pPr>
        <w:spacing w:after="0" w:line="240" w:lineRule="auto"/>
        <w:rPr>
          <w:rFonts w:ascii="Times New Roman" w:eastAsia="Times New Roman" w:hAnsi="Times New Roman"/>
          <w:b/>
          <w:bCs/>
          <w:sz w:val="28"/>
          <w:szCs w:val="26"/>
          <w:lang w:eastAsia="ru-RU"/>
        </w:rPr>
        <w:sectPr w:rsidR="00DD29ED" w:rsidSect="00720B92">
          <w:footerReference w:type="even" r:id="rId31"/>
          <w:pgSz w:w="16838" w:h="11906" w:orient="landscape"/>
          <w:pgMar w:top="1134" w:right="851" w:bottom="1134" w:left="737" w:header="426" w:footer="330" w:gutter="0"/>
          <w:cols w:space="708"/>
          <w:docGrid w:linePitch="360"/>
        </w:sectPr>
      </w:pPr>
    </w:p>
    <w:p w:rsidR="00AC6658" w:rsidRPr="00AC6658" w:rsidRDefault="00AC6658" w:rsidP="009B48E5">
      <w:pPr>
        <w:spacing w:after="0" w:line="240" w:lineRule="auto"/>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lastRenderedPageBreak/>
        <w:t xml:space="preserve">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w:t>
      </w:r>
    </w:p>
    <w:p w:rsidR="00AC6658" w:rsidRPr="00AC6658" w:rsidRDefault="00AC6658" w:rsidP="00AC6658">
      <w:pPr>
        <w:rPr>
          <w:rFonts w:ascii="Times New Roman" w:hAnsi="Times New Roman"/>
          <w:sz w:val="24"/>
          <w:szCs w:val="24"/>
          <w:lang w:eastAsia="ru-RU"/>
        </w:rPr>
      </w:pPr>
      <w:r w:rsidRPr="00AC6658">
        <w:rPr>
          <w:rFonts w:ascii="Times New Roman" w:hAnsi="Times New Roman"/>
          <w:sz w:val="24"/>
          <w:szCs w:val="24"/>
          <w:lang w:eastAsia="ru-RU"/>
        </w:rPr>
        <w:t xml:space="preserve">Описание тепловых сетей от </w:t>
      </w:r>
      <w:proofErr w:type="spellStart"/>
      <w:r w:rsidRPr="00AC6658">
        <w:rPr>
          <w:rFonts w:ascii="Times New Roman" w:hAnsi="Times New Roman"/>
          <w:sz w:val="24"/>
          <w:szCs w:val="24"/>
          <w:lang w:eastAsia="ru-RU"/>
        </w:rPr>
        <w:t>каждогоисточника</w:t>
      </w:r>
      <w:proofErr w:type="spellEnd"/>
      <w:r w:rsidRPr="00AC6658">
        <w:rPr>
          <w:rFonts w:ascii="Times New Roman" w:hAnsi="Times New Roman"/>
          <w:sz w:val="24"/>
          <w:szCs w:val="24"/>
          <w:lang w:eastAsia="ru-RU"/>
        </w:rPr>
        <w:t xml:space="preserve"> теплоснабжения, температурных графиков их работы представлена в п.1.3.3.</w:t>
      </w:r>
    </w:p>
    <w:p w:rsidR="00AC6658" w:rsidRPr="00AC6658" w:rsidRDefault="00AC6658" w:rsidP="009B48E5">
      <w:pPr>
        <w:keepNext/>
        <w:spacing w:after="0" w:line="360" w:lineRule="auto"/>
        <w:ind w:left="1288"/>
        <w:jc w:val="both"/>
        <w:outlineLvl w:val="2"/>
        <w:rPr>
          <w:rFonts w:ascii="Times New Roman" w:eastAsia="Times New Roman" w:hAnsi="Times New Roman"/>
          <w:b/>
          <w:bCs/>
          <w:sz w:val="28"/>
          <w:szCs w:val="26"/>
          <w:lang w:eastAsia="ru-RU"/>
        </w:rPr>
      </w:pPr>
      <w:r w:rsidRPr="00AC6658">
        <w:rPr>
          <w:rFonts w:ascii="Times New Roman" w:eastAsia="Times New Roman" w:hAnsi="Times New Roman"/>
          <w:b/>
          <w:bCs/>
          <w:sz w:val="28"/>
          <w:szCs w:val="26"/>
          <w:lang w:eastAsia="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50"/>
      <w:bookmarkEnd w:id="151"/>
    </w:p>
    <w:p w:rsidR="00AC6658" w:rsidRPr="00AC6658" w:rsidRDefault="00AC6658" w:rsidP="00AC6658">
      <w:pPr>
        <w:widowControl w:val="0"/>
        <w:autoSpaceDE w:val="0"/>
        <w:autoSpaceDN w:val="0"/>
        <w:adjustRightInd w:val="0"/>
        <w:spacing w:after="0" w:line="360" w:lineRule="auto"/>
        <w:ind w:firstLine="539"/>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Параметры участков системы теплоснабжения представлены в таблице ниже.</w:t>
      </w:r>
    </w:p>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В таблице 1.6 представлена характеристика тепловых сетей от котельной с. </w:t>
      </w:r>
      <w:proofErr w:type="spellStart"/>
      <w:r w:rsidRPr="00AC6658">
        <w:rPr>
          <w:rFonts w:ascii="Times New Roman" w:eastAsia="Times New Roman" w:hAnsi="Times New Roman"/>
          <w:sz w:val="24"/>
          <w:szCs w:val="24"/>
          <w:lang w:eastAsia="ru-RU"/>
        </w:rPr>
        <w:t>Шекшово</w:t>
      </w:r>
      <w:proofErr w:type="spellEnd"/>
      <w:r w:rsidRPr="00AC6658">
        <w:rPr>
          <w:rFonts w:ascii="Times New Roman" w:eastAsia="Times New Roman" w:hAnsi="Times New Roman"/>
          <w:sz w:val="24"/>
          <w:szCs w:val="24"/>
          <w:lang w:eastAsia="ru-RU"/>
        </w:rPr>
        <w:t xml:space="preserve">: </w:t>
      </w:r>
    </w:p>
    <w:p w:rsidR="00AC6658" w:rsidRPr="00AC6658" w:rsidRDefault="00AC6658" w:rsidP="00AC6658">
      <w:pPr>
        <w:spacing w:after="0" w:line="312" w:lineRule="auto"/>
        <w:ind w:firstLine="426"/>
        <w:jc w:val="right"/>
        <w:rPr>
          <w:rFonts w:ascii="Times New Roman" w:eastAsia="Times New Roman" w:hAnsi="Times New Roman"/>
          <w:b/>
          <w:sz w:val="24"/>
          <w:szCs w:val="24"/>
          <w:lang w:eastAsia="ru-RU"/>
        </w:rPr>
      </w:pPr>
      <w:r w:rsidRPr="00AC6658">
        <w:rPr>
          <w:rFonts w:ascii="Times New Roman" w:eastAsia="Times New Roman" w:hAnsi="Times New Roman"/>
          <w:b/>
          <w:sz w:val="24"/>
          <w:szCs w:val="24"/>
          <w:lang w:eastAsia="ru-RU"/>
        </w:rPr>
        <w:t>Таблица 1.6.</w:t>
      </w:r>
    </w:p>
    <w:tbl>
      <w:tblPr>
        <w:tblW w:w="95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2693"/>
        <w:gridCol w:w="2126"/>
        <w:gridCol w:w="1914"/>
        <w:gridCol w:w="1488"/>
      </w:tblGrid>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участка</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Наружный диаметр, мм</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Протяженность, м</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Тип прокладки</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Примечание</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3-6</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3-18</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4-5</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6-7</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28</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9-10</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10-12</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10-11</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12-13</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9-14</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14-16</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14-15</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16-17</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18-19</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19-20</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79</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20-21</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21-22</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84</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22-23</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22-24</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24-25</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25-26</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25-27</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27-28</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56</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28-29</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77</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29-30</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21-31</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31-32</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32-33</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31-34</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34-35</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27</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34-36</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36-37</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36-38</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720B92">
        <w:trPr>
          <w:jc w:val="center"/>
        </w:trPr>
        <w:tc>
          <w:tcPr>
            <w:tcW w:w="130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38-39</w:t>
            </w:r>
          </w:p>
        </w:tc>
        <w:tc>
          <w:tcPr>
            <w:tcW w:w="2693"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2126"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bl>
    <w:p w:rsidR="00AC6658" w:rsidRPr="00AC6658" w:rsidRDefault="00AC6658" w:rsidP="00AC6658">
      <w:pPr>
        <w:spacing w:after="0" w:line="312"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В таблице 7 представлена характеристика тепловых сетей от котельной с. </w:t>
      </w:r>
      <w:proofErr w:type="spellStart"/>
      <w:r w:rsidRPr="00AC6658">
        <w:rPr>
          <w:rFonts w:ascii="Times New Roman" w:eastAsia="Times New Roman" w:hAnsi="Times New Roman"/>
          <w:sz w:val="24"/>
          <w:szCs w:val="24"/>
          <w:lang w:eastAsia="ru-RU"/>
        </w:rPr>
        <w:t>Ратницкое</w:t>
      </w:r>
      <w:proofErr w:type="spellEnd"/>
      <w:r w:rsidRPr="00AC6658">
        <w:rPr>
          <w:rFonts w:ascii="Times New Roman" w:eastAsia="Times New Roman" w:hAnsi="Times New Roman"/>
          <w:sz w:val="24"/>
          <w:szCs w:val="24"/>
          <w:lang w:eastAsia="ru-RU"/>
        </w:rPr>
        <w:t xml:space="preserve">: </w:t>
      </w:r>
    </w:p>
    <w:p w:rsidR="00AC6658" w:rsidRPr="00AC6658" w:rsidRDefault="00AC6658" w:rsidP="00AC6658">
      <w:pPr>
        <w:spacing w:after="0" w:line="312" w:lineRule="auto"/>
        <w:ind w:firstLine="426"/>
        <w:jc w:val="right"/>
        <w:rPr>
          <w:rFonts w:ascii="Times New Roman" w:eastAsia="Times New Roman" w:hAnsi="Times New Roman"/>
          <w:b/>
          <w:sz w:val="24"/>
          <w:szCs w:val="24"/>
          <w:lang w:eastAsia="ru-RU"/>
        </w:rPr>
      </w:pPr>
      <w:r w:rsidRPr="00AC6658">
        <w:rPr>
          <w:rFonts w:ascii="Times New Roman" w:eastAsia="Times New Roman" w:hAnsi="Times New Roman"/>
          <w:b/>
          <w:sz w:val="24"/>
          <w:szCs w:val="24"/>
          <w:lang w:eastAsia="ru-RU"/>
        </w:rPr>
        <w:t>Таблица 1.7.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694"/>
        <w:gridCol w:w="2268"/>
        <w:gridCol w:w="1914"/>
        <w:gridCol w:w="1488"/>
      </w:tblGrid>
      <w:tr w:rsidR="00AC6658" w:rsidRPr="00AC6658" w:rsidTr="00022EA5">
        <w:trPr>
          <w:jc w:val="center"/>
        </w:trPr>
        <w:tc>
          <w:tcPr>
            <w:tcW w:w="1242" w:type="dxa"/>
            <w:vAlign w:val="center"/>
          </w:tcPr>
          <w:p w:rsidR="00AC6658" w:rsidRPr="00AC6658" w:rsidRDefault="00AC6658" w:rsidP="00AC6658">
            <w:pPr>
              <w:spacing w:after="0" w:line="240" w:lineRule="auto"/>
              <w:ind w:right="-145"/>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участка</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Наружный диаметр, мм</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Протяженность, м</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Тип прокладки</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Примечание</w:t>
            </w: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4-5</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5-6</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6-7</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9-10</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10-11</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3-12</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12-13</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32</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13-14</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14-15</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15-16</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16-17</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17-18</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18-19</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w:t>
            </w:r>
          </w:p>
        </w:tc>
        <w:tc>
          <w:tcPr>
            <w:tcW w:w="1914" w:type="dxa"/>
            <w:vAlign w:val="center"/>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подземная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канальная</w:t>
            </w: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19-20</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20-21</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21-22</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50</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22-23</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23-24</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44</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r w:rsidR="00AC6658" w:rsidRPr="00AC6658" w:rsidTr="00022EA5">
        <w:trPr>
          <w:jc w:val="center"/>
        </w:trPr>
        <w:tc>
          <w:tcPr>
            <w:tcW w:w="1242"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24-25</w:t>
            </w:r>
          </w:p>
        </w:tc>
        <w:tc>
          <w:tcPr>
            <w:tcW w:w="2694"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226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1914" w:type="dxa"/>
          </w:tcPr>
          <w:p w:rsidR="00AC6658" w:rsidRPr="00AC6658" w:rsidRDefault="00AC6658" w:rsidP="00AC6658">
            <w:pPr>
              <w:spacing w:after="0" w:line="240" w:lineRule="auto"/>
              <w:jc w:val="center"/>
              <w:rPr>
                <w:rFonts w:ascii="Times New Roman" w:eastAsia="Times New Roman" w:hAnsi="Times New Roman"/>
                <w:i/>
                <w:color w:val="000000"/>
                <w:sz w:val="24"/>
                <w:szCs w:val="24"/>
                <w:lang w:eastAsia="ru-RU"/>
              </w:rPr>
            </w:pPr>
            <w:r w:rsidRPr="00AC6658">
              <w:rPr>
                <w:rFonts w:ascii="Times New Roman" w:eastAsia="Times New Roman" w:hAnsi="Times New Roman"/>
                <w:i/>
                <w:color w:val="000000"/>
                <w:sz w:val="24"/>
                <w:szCs w:val="24"/>
                <w:lang w:eastAsia="ru-RU"/>
              </w:rPr>
              <w:t>надземная</w:t>
            </w:r>
          </w:p>
        </w:tc>
        <w:tc>
          <w:tcPr>
            <w:tcW w:w="1488" w:type="dxa"/>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r>
    </w:tbl>
    <w:p w:rsidR="00AC6658" w:rsidRPr="00AC6658" w:rsidRDefault="00AC6658" w:rsidP="00AC6658">
      <w:pPr>
        <w:keepNext/>
        <w:spacing w:before="240" w:after="60"/>
        <w:ind w:firstLine="426"/>
        <w:jc w:val="both"/>
        <w:outlineLvl w:val="2"/>
        <w:rPr>
          <w:rFonts w:ascii="Times New Roman" w:eastAsia="Times New Roman" w:hAnsi="Times New Roman"/>
          <w:b/>
          <w:bCs/>
          <w:sz w:val="24"/>
          <w:szCs w:val="24"/>
          <w:lang w:eastAsia="ru-RU"/>
        </w:rPr>
      </w:pPr>
      <w:bookmarkStart w:id="152" w:name="_Toc371415668"/>
      <w:bookmarkStart w:id="153" w:name="_Toc7011098"/>
      <w:r w:rsidRPr="00AC6658">
        <w:rPr>
          <w:rFonts w:ascii="Times New Roman" w:eastAsia="Times New Roman" w:hAnsi="Times New Roman"/>
          <w:b/>
          <w:bCs/>
          <w:sz w:val="24"/>
          <w:szCs w:val="24"/>
          <w:lang w:eastAsia="ru-RU"/>
        </w:rPr>
        <w:t xml:space="preserve">На весь период действия Схемы возможно заключение концессионных соглашений по всем сетям, принадлежащих Администрации </w:t>
      </w:r>
      <w:proofErr w:type="spellStart"/>
      <w:r w:rsidRPr="00AC6658">
        <w:rPr>
          <w:rFonts w:ascii="Times New Roman" w:eastAsia="Times New Roman" w:hAnsi="Times New Roman"/>
          <w:b/>
          <w:bCs/>
          <w:sz w:val="24"/>
          <w:szCs w:val="24"/>
          <w:lang w:eastAsia="ru-RU"/>
        </w:rPr>
        <w:t>Шекшовского</w:t>
      </w:r>
      <w:proofErr w:type="spellEnd"/>
      <w:r w:rsidRPr="00AC6658">
        <w:rPr>
          <w:rFonts w:ascii="Times New Roman" w:eastAsia="Times New Roman" w:hAnsi="Times New Roman"/>
          <w:b/>
          <w:bCs/>
          <w:sz w:val="24"/>
          <w:szCs w:val="24"/>
          <w:lang w:eastAsia="ru-RU"/>
        </w:rPr>
        <w:t xml:space="preserve"> сельского поселения Ивановской области.</w:t>
      </w:r>
    </w:p>
    <w:p w:rsidR="00AC6658" w:rsidRPr="00AC6658" w:rsidRDefault="00AC6658" w:rsidP="00720B92">
      <w:pPr>
        <w:keepNext/>
        <w:spacing w:before="240" w:after="60"/>
        <w:ind w:left="1997"/>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типов и количества секционирующей и регулирующей арматуры на тепловых сетях</w:t>
      </w:r>
      <w:bookmarkEnd w:id="152"/>
      <w:bookmarkEnd w:id="153"/>
    </w:p>
    <w:p w:rsidR="00AC6658" w:rsidRPr="00AC6658" w:rsidRDefault="00AC6658" w:rsidP="00AC6658">
      <w:pPr>
        <w:spacing w:after="0" w:line="360" w:lineRule="auto"/>
        <w:ind w:firstLine="567"/>
        <w:jc w:val="both"/>
        <w:rPr>
          <w:sz w:val="24"/>
          <w:szCs w:val="24"/>
        </w:rPr>
      </w:pPr>
      <w:r w:rsidRPr="00AC6658">
        <w:rPr>
          <w:rFonts w:ascii="Times New Roman" w:hAnsi="Times New Roman"/>
          <w:sz w:val="24"/>
          <w:szCs w:val="28"/>
        </w:rPr>
        <w:t xml:space="preserve">Информация по типам и количеству секционирующей и регулирующей арматуры на тепловых сетях в </w:t>
      </w:r>
      <w:proofErr w:type="spellStart"/>
      <w:r w:rsidRPr="00AC6658">
        <w:rPr>
          <w:rFonts w:ascii="Times New Roman" w:hAnsi="Times New Roman"/>
          <w:sz w:val="24"/>
          <w:szCs w:val="28"/>
        </w:rPr>
        <w:t>Шекшовском</w:t>
      </w:r>
      <w:proofErr w:type="spellEnd"/>
      <w:r w:rsidRPr="00AC6658">
        <w:rPr>
          <w:rFonts w:ascii="Times New Roman" w:hAnsi="Times New Roman"/>
          <w:sz w:val="24"/>
          <w:szCs w:val="28"/>
        </w:rPr>
        <w:t xml:space="preserve"> сельском поселении, отсутствует, либо не предоставлена.</w:t>
      </w:r>
    </w:p>
    <w:p w:rsidR="00AC6658" w:rsidRPr="00AC6658" w:rsidRDefault="00AC6658" w:rsidP="00720B92">
      <w:pPr>
        <w:keepNext/>
        <w:spacing w:before="240" w:after="60"/>
        <w:ind w:left="1997"/>
        <w:jc w:val="both"/>
        <w:outlineLvl w:val="2"/>
        <w:rPr>
          <w:rFonts w:ascii="Times New Roman" w:eastAsia="Times New Roman" w:hAnsi="Times New Roman"/>
          <w:b/>
          <w:bCs/>
          <w:sz w:val="28"/>
          <w:szCs w:val="28"/>
          <w:lang w:eastAsia="ru-RU"/>
        </w:rPr>
      </w:pPr>
      <w:bookmarkStart w:id="154" w:name="_Toc371415669"/>
      <w:bookmarkStart w:id="155" w:name="_Toc7011099"/>
      <w:r w:rsidRPr="00AC6658">
        <w:rPr>
          <w:rFonts w:ascii="Times New Roman" w:eastAsia="Times New Roman" w:hAnsi="Times New Roman"/>
          <w:b/>
          <w:bCs/>
          <w:sz w:val="28"/>
          <w:szCs w:val="28"/>
          <w:lang w:eastAsia="ru-RU"/>
        </w:rPr>
        <w:t>Описание типов и строительных особенностей тепловых камер и павильонов</w:t>
      </w:r>
      <w:bookmarkEnd w:id="154"/>
      <w:bookmarkEnd w:id="155"/>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w:t>
      </w:r>
      <w:r w:rsidRPr="00AC6658">
        <w:rPr>
          <w:rFonts w:ascii="Times New Roman" w:hAnsi="Times New Roman"/>
          <w:sz w:val="24"/>
          <w:szCs w:val="28"/>
        </w:rPr>
        <w:lastRenderedPageBreak/>
        <w:t xml:space="preserve">секционными задвижками, дренажными устройствами, неподвижными опорами и </w:t>
      </w:r>
      <w:proofErr w:type="spellStart"/>
      <w:r w:rsidRPr="00AC6658">
        <w:rPr>
          <w:rFonts w:ascii="Times New Roman" w:hAnsi="Times New Roman"/>
          <w:sz w:val="24"/>
          <w:szCs w:val="28"/>
        </w:rPr>
        <w:t>опусками</w:t>
      </w:r>
      <w:proofErr w:type="spellEnd"/>
      <w:r w:rsidRPr="00AC6658">
        <w:rPr>
          <w:rFonts w:ascii="Times New Roman" w:hAnsi="Times New Roman"/>
          <w:sz w:val="24"/>
          <w:szCs w:val="28"/>
        </w:rPr>
        <w:t xml:space="preserve"> труб.</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По данным, полученным от </w:t>
      </w:r>
      <w:proofErr w:type="spellStart"/>
      <w:r w:rsidRPr="00AC6658">
        <w:rPr>
          <w:rFonts w:ascii="Times New Roman" w:hAnsi="Times New Roman"/>
          <w:sz w:val="24"/>
          <w:szCs w:val="28"/>
        </w:rPr>
        <w:t>ресурсоснабжающих</w:t>
      </w:r>
      <w:proofErr w:type="spellEnd"/>
      <w:r w:rsidRPr="00AC6658">
        <w:rPr>
          <w:rFonts w:ascii="Times New Roman" w:hAnsi="Times New Roman"/>
          <w:sz w:val="24"/>
          <w:szCs w:val="28"/>
        </w:rPr>
        <w:t xml:space="preserve"> организаций на тепловых сетях </w:t>
      </w:r>
      <w:r w:rsidRPr="00AC6658">
        <w:rPr>
          <w:rFonts w:ascii="Times New Roman" w:hAnsi="Times New Roman"/>
          <w:sz w:val="24"/>
          <w:szCs w:val="28"/>
        </w:rPr>
        <w:br/>
      </w:r>
      <w:proofErr w:type="spellStart"/>
      <w:r w:rsidRPr="00AC6658">
        <w:rPr>
          <w:rFonts w:ascii="Times New Roman" w:hAnsi="Times New Roman"/>
          <w:sz w:val="24"/>
          <w:szCs w:val="28"/>
        </w:rPr>
        <w:t>Шекшовского</w:t>
      </w:r>
      <w:proofErr w:type="spellEnd"/>
      <w:r w:rsidRPr="00AC6658">
        <w:rPr>
          <w:rFonts w:ascii="Times New Roman" w:hAnsi="Times New Roman"/>
          <w:sz w:val="24"/>
          <w:szCs w:val="28"/>
        </w:rPr>
        <w:t xml:space="preserve"> сельского поселения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rsidR="00AC6658" w:rsidRPr="00AC6658" w:rsidRDefault="00AC6658" w:rsidP="00720B92">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графиков регулирования отпуска тепла в тепловые сети с анализом их обоснованности </w:t>
      </w:r>
    </w:p>
    <w:p w:rsidR="00AC6658" w:rsidRPr="00AC6658" w:rsidRDefault="00AC6658" w:rsidP="00AC6658">
      <w:pPr>
        <w:spacing w:before="120" w:after="0" w:line="360" w:lineRule="auto"/>
        <w:ind w:firstLine="567"/>
        <w:jc w:val="both"/>
        <w:rPr>
          <w:rFonts w:ascii="Times New Roman" w:hAnsi="Times New Roman"/>
          <w:sz w:val="24"/>
          <w:szCs w:val="24"/>
          <w:lang w:eastAsia="ru-RU"/>
        </w:rPr>
      </w:pPr>
      <w:r w:rsidRPr="00AC6658">
        <w:rPr>
          <w:rFonts w:ascii="Times New Roman" w:hAnsi="Times New Roman"/>
          <w:sz w:val="24"/>
          <w:szCs w:val="24"/>
          <w:lang w:eastAsia="ru-RU"/>
        </w:rPr>
        <w:t xml:space="preserve">Температурный график работы котельных 95/70 </w:t>
      </w:r>
      <w:r w:rsidRPr="00AC6658">
        <w:rPr>
          <w:rFonts w:ascii="Cambria Math" w:hAnsi="Cambria Math" w:cs="Cambria Math"/>
          <w:sz w:val="24"/>
          <w:szCs w:val="24"/>
          <w:lang w:eastAsia="ru-RU"/>
        </w:rPr>
        <w:t>⁰</w:t>
      </w:r>
      <w:r w:rsidRPr="00AC6658">
        <w:rPr>
          <w:rFonts w:ascii="Times New Roman" w:hAnsi="Times New Roman"/>
          <w:sz w:val="24"/>
          <w:szCs w:val="24"/>
          <w:lang w:eastAsia="ru-RU"/>
        </w:rPr>
        <w:t>С.</w:t>
      </w:r>
    </w:p>
    <w:p w:rsidR="00AC6658" w:rsidRPr="00AC6658" w:rsidRDefault="00AC6658" w:rsidP="00720B92">
      <w:pPr>
        <w:keepNext/>
        <w:spacing w:before="240" w:after="60"/>
        <w:ind w:left="1997"/>
        <w:jc w:val="both"/>
        <w:outlineLvl w:val="2"/>
        <w:rPr>
          <w:rFonts w:ascii="Times New Roman" w:eastAsia="Times New Roman" w:hAnsi="Times New Roman"/>
          <w:b/>
          <w:bCs/>
          <w:sz w:val="28"/>
          <w:szCs w:val="28"/>
          <w:lang w:eastAsia="ru-RU"/>
        </w:rPr>
      </w:pPr>
      <w:bookmarkStart w:id="156" w:name="_Toc371415670"/>
      <w:bookmarkStart w:id="157" w:name="_Toc7011100"/>
      <w:r w:rsidRPr="00AC6658">
        <w:rPr>
          <w:rFonts w:ascii="Times New Roman" w:eastAsia="Times New Roman" w:hAnsi="Times New Roman"/>
          <w:b/>
          <w:bCs/>
          <w:sz w:val="28"/>
          <w:szCs w:val="28"/>
          <w:lang w:eastAsia="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p>
    <w:p w:rsidR="00AC6658" w:rsidRPr="00AC6658" w:rsidRDefault="00AC6658" w:rsidP="00AC6658">
      <w:pPr>
        <w:spacing w:after="0" w:line="360" w:lineRule="auto"/>
        <w:ind w:firstLine="567"/>
        <w:jc w:val="both"/>
        <w:rPr>
          <w:rFonts w:ascii="Times New Roman" w:hAnsi="Times New Roman"/>
          <w:sz w:val="24"/>
          <w:szCs w:val="24"/>
          <w:lang w:eastAsia="ru-RU"/>
        </w:rPr>
      </w:pPr>
      <w:bookmarkStart w:id="158" w:name="_Toc371415671"/>
      <w:bookmarkStart w:id="159" w:name="_Toc7011101"/>
      <w:r w:rsidRPr="00AC6658">
        <w:rPr>
          <w:rFonts w:ascii="Times New Roman" w:hAnsi="Times New Roman"/>
          <w:sz w:val="24"/>
          <w:szCs w:val="24"/>
          <w:lang w:eastAsia="ru-RU"/>
        </w:rPr>
        <w:t>Температурные графики работы котельных –95/70 С</w:t>
      </w:r>
      <w:r w:rsidRPr="00AC6658">
        <w:rPr>
          <w:rFonts w:ascii="Cambria Math" w:hAnsi="Cambria Math" w:cs="Cambria Math"/>
          <w:sz w:val="24"/>
          <w:szCs w:val="24"/>
          <w:lang w:eastAsia="ru-RU"/>
        </w:rPr>
        <w:t>⁰</w:t>
      </w:r>
      <w:r w:rsidRPr="00AC6658">
        <w:rPr>
          <w:rFonts w:ascii="Times New Roman" w:hAnsi="Times New Roman"/>
          <w:sz w:val="24"/>
          <w:szCs w:val="24"/>
          <w:lang w:eastAsia="ru-RU"/>
        </w:rPr>
        <w:t>.</w:t>
      </w:r>
    </w:p>
    <w:p w:rsidR="00AC6658" w:rsidRPr="00AC6658" w:rsidRDefault="00AC6658" w:rsidP="00720B92">
      <w:pPr>
        <w:keepNext/>
        <w:spacing w:before="240" w:after="60"/>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Гидравлические режимы тепловых сетей и пьезометрические графики</w:t>
      </w:r>
      <w:bookmarkEnd w:id="158"/>
      <w:bookmarkEnd w:id="159"/>
    </w:p>
    <w:p w:rsidR="00AC6658" w:rsidRPr="00AC6658" w:rsidRDefault="00AC6658" w:rsidP="00AC6658">
      <w:pPr>
        <w:spacing w:after="0" w:line="360" w:lineRule="auto"/>
        <w:ind w:firstLine="540"/>
        <w:jc w:val="both"/>
        <w:rPr>
          <w:rFonts w:ascii="Times New Roman" w:eastAsia="Times New Roman" w:hAnsi="Times New Roman"/>
          <w:sz w:val="24"/>
          <w:szCs w:val="24"/>
        </w:rPr>
      </w:pPr>
      <w:bookmarkStart w:id="160" w:name="_Toc371415674"/>
      <w:r w:rsidRPr="00AC6658">
        <w:rPr>
          <w:rFonts w:ascii="Times New Roman" w:eastAsia="Times New Roman" w:hAnsi="Times New Roman"/>
          <w:sz w:val="24"/>
          <w:szCs w:val="24"/>
        </w:rPr>
        <w:t xml:space="preserve">Результаты выполненных </w:t>
      </w:r>
      <w:proofErr w:type="spellStart"/>
      <w:r w:rsidRPr="00AC6658">
        <w:rPr>
          <w:rFonts w:ascii="Times New Roman" w:eastAsia="Times New Roman" w:hAnsi="Times New Roman"/>
          <w:sz w:val="24"/>
          <w:szCs w:val="24"/>
        </w:rPr>
        <w:t>теплогидравлических</w:t>
      </w:r>
      <w:proofErr w:type="spellEnd"/>
      <w:r w:rsidRPr="00AC6658">
        <w:rPr>
          <w:rFonts w:ascii="Times New Roman" w:eastAsia="Times New Roman" w:hAnsi="Times New Roman"/>
          <w:sz w:val="24"/>
          <w:szCs w:val="24"/>
        </w:rPr>
        <w:t xml:space="preserve"> расчетов систем отопления котельных</w:t>
      </w:r>
      <w:r w:rsidRPr="00AC6658">
        <w:rPr>
          <w:rFonts w:ascii="Times New Roman" w:eastAsia="Times New Roman" w:hAnsi="Times New Roman"/>
          <w:sz w:val="24"/>
          <w:szCs w:val="24"/>
        </w:rPr>
        <w:br/>
        <w:t xml:space="preserve">представлены на схемах и пьезометрических </w:t>
      </w:r>
      <w:proofErr w:type="spellStart"/>
      <w:r w:rsidRPr="00AC6658">
        <w:rPr>
          <w:rFonts w:ascii="Times New Roman" w:eastAsia="Times New Roman" w:hAnsi="Times New Roman"/>
          <w:sz w:val="24"/>
          <w:szCs w:val="24"/>
        </w:rPr>
        <w:t>графикахниже</w:t>
      </w:r>
      <w:proofErr w:type="spellEnd"/>
      <w:r w:rsidRPr="00AC6658">
        <w:rPr>
          <w:rFonts w:ascii="Times New Roman" w:eastAsia="Times New Roman" w:hAnsi="Times New Roman"/>
          <w:sz w:val="24"/>
          <w:szCs w:val="24"/>
        </w:rPr>
        <w:t>.</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rsidR="00AC6658" w:rsidRPr="00AC6658" w:rsidRDefault="00AC6658" w:rsidP="00AC6658">
      <w:pPr>
        <w:spacing w:after="0" w:line="360" w:lineRule="auto"/>
        <w:ind w:firstLine="540"/>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При проведении работы были воспроизведены характеристики режима эксплуатации тепловых сетей,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sidRPr="00AC6658">
        <w:rPr>
          <w:rFonts w:ascii="Times New Roman" w:eastAsia="Times New Roman" w:hAnsi="Times New Roman"/>
          <w:sz w:val="24"/>
          <w:szCs w:val="24"/>
          <w:vertAlign w:val="subscript"/>
        </w:rPr>
        <w:t>01</w:t>
      </w:r>
      <w:r w:rsidRPr="00AC6658">
        <w:rPr>
          <w:rFonts w:ascii="Times New Roman" w:eastAsia="Times New Roman" w:hAnsi="Times New Roman"/>
          <w:sz w:val="24"/>
          <w:szCs w:val="24"/>
        </w:rPr>
        <w:t xml:space="preserve">/τ </w:t>
      </w:r>
      <w:r w:rsidRPr="00AC6658">
        <w:rPr>
          <w:rFonts w:ascii="Times New Roman" w:eastAsia="Times New Roman" w:hAnsi="Times New Roman"/>
          <w:sz w:val="24"/>
          <w:szCs w:val="24"/>
          <w:vertAlign w:val="subscript"/>
        </w:rPr>
        <w:t xml:space="preserve">02 </w:t>
      </w:r>
      <w:r w:rsidRPr="00AC6658">
        <w:rPr>
          <w:rFonts w:ascii="Times New Roman" w:eastAsia="Times New Roman" w:hAnsi="Times New Roman"/>
          <w:sz w:val="24"/>
          <w:szCs w:val="24"/>
        </w:rPr>
        <w:t>= 95/70 ºС.  Пьезометрические графики приведены в режиме наладки.</w:t>
      </w:r>
    </w:p>
    <w:p w:rsidR="00AC6658" w:rsidRPr="00AC6658" w:rsidRDefault="00AC6658" w:rsidP="00AC6658">
      <w:pPr>
        <w:spacing w:after="0" w:line="360" w:lineRule="auto"/>
        <w:ind w:firstLine="540"/>
        <w:jc w:val="both"/>
        <w:rPr>
          <w:rFonts w:ascii="Times New Roman" w:eastAsia="Times New Roman" w:hAnsi="Times New Roman"/>
          <w:sz w:val="24"/>
          <w:szCs w:val="24"/>
        </w:rPr>
      </w:pPr>
      <w:r w:rsidRPr="00AC6658">
        <w:rPr>
          <w:rFonts w:ascii="Times New Roman" w:eastAsia="Times New Roman" w:hAnsi="Times New Roman"/>
          <w:sz w:val="24"/>
          <w:szCs w:val="24"/>
        </w:rPr>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w:t>
      </w:r>
      <w:proofErr w:type="gramStart"/>
      <w:r w:rsidRPr="00AC6658">
        <w:rPr>
          <w:rFonts w:ascii="Times New Roman" w:eastAsia="Times New Roman" w:hAnsi="Times New Roman"/>
          <w:sz w:val="24"/>
          <w:szCs w:val="24"/>
        </w:rPr>
        <w:t>).Участки</w:t>
      </w:r>
      <w:proofErr w:type="gramEnd"/>
      <w:r w:rsidRPr="00AC6658">
        <w:rPr>
          <w:rFonts w:ascii="Times New Roman" w:eastAsia="Times New Roman" w:hAnsi="Times New Roman"/>
          <w:sz w:val="24"/>
          <w:szCs w:val="24"/>
        </w:rPr>
        <w:t xml:space="preserve"> тепловых сетей голубого и зеленого цвета имеют допустимые удельные гидравлические потери - до 15 мм/м (см. схемы 1.1 – 1.5).</w:t>
      </w:r>
    </w:p>
    <w:p w:rsidR="00AC6658" w:rsidRPr="00AC6658" w:rsidRDefault="00AC6658" w:rsidP="00AC6658">
      <w:pPr>
        <w:spacing w:after="0" w:line="360" w:lineRule="auto"/>
        <w:ind w:firstLine="540"/>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Результаты расчета </w:t>
      </w:r>
      <w:proofErr w:type="spellStart"/>
      <w:r w:rsidRPr="00AC6658">
        <w:rPr>
          <w:rFonts w:ascii="Times New Roman" w:eastAsia="Times New Roman" w:hAnsi="Times New Roman"/>
          <w:sz w:val="24"/>
          <w:szCs w:val="24"/>
        </w:rPr>
        <w:t>теплогидравлических</w:t>
      </w:r>
      <w:proofErr w:type="spellEnd"/>
      <w:r w:rsidRPr="00AC6658">
        <w:rPr>
          <w:rFonts w:ascii="Times New Roman" w:eastAsia="Times New Roman" w:hAnsi="Times New Roman"/>
          <w:sz w:val="24"/>
          <w:szCs w:val="24"/>
        </w:rPr>
        <w:t xml:space="preserve"> расчетов представлены ниже.</w:t>
      </w:r>
    </w:p>
    <w:p w:rsidR="00AC6658" w:rsidRPr="00AC6658" w:rsidRDefault="00AC6658" w:rsidP="00AC6658">
      <w:pPr>
        <w:spacing w:after="0" w:line="360" w:lineRule="auto"/>
        <w:ind w:firstLine="540"/>
        <w:jc w:val="both"/>
        <w:rPr>
          <w:rFonts w:ascii="Times New Roman" w:eastAsia="Times New Roman" w:hAnsi="Times New Roman"/>
          <w:sz w:val="24"/>
          <w:szCs w:val="24"/>
          <w:highlight w:val="yellow"/>
        </w:rPr>
        <w:sectPr w:rsidR="00AC6658" w:rsidRPr="00AC6658" w:rsidSect="00DD29ED">
          <w:pgSz w:w="11906" w:h="16838"/>
          <w:pgMar w:top="737" w:right="1134" w:bottom="851" w:left="1134" w:header="426" w:footer="330" w:gutter="0"/>
          <w:cols w:space="708"/>
          <w:docGrid w:linePitch="360"/>
        </w:sectPr>
      </w:pPr>
    </w:p>
    <w:p w:rsidR="00AC6658" w:rsidRPr="00AC6658" w:rsidRDefault="00AC6658" w:rsidP="00720B92">
      <w:pPr>
        <w:tabs>
          <w:tab w:val="left" w:pos="8310"/>
        </w:tabs>
        <w:spacing w:after="0" w:line="312" w:lineRule="auto"/>
        <w:ind w:left="147"/>
        <w:jc w:val="center"/>
        <w:rPr>
          <w:rFonts w:ascii="Times New Roman" w:eastAsia="Times New Roman" w:hAnsi="Times New Roman"/>
          <w:b/>
          <w:color w:val="000000"/>
          <w:sz w:val="24"/>
          <w:szCs w:val="24"/>
          <w:lang w:eastAsia="ru-RU"/>
        </w:rPr>
      </w:pPr>
      <w:r w:rsidRPr="00AC6658">
        <w:rPr>
          <w:rFonts w:ascii="Times New Roman" w:eastAsia="Times New Roman" w:hAnsi="Times New Roman"/>
          <w:color w:val="000000"/>
          <w:sz w:val="24"/>
          <w:szCs w:val="24"/>
          <w:lang w:eastAsia="ru-RU"/>
        </w:rPr>
        <w:lastRenderedPageBreak/>
        <w:t xml:space="preserve">Таблица 1.8. </w:t>
      </w:r>
      <w:r w:rsidRPr="00AC6658">
        <w:rPr>
          <w:rFonts w:ascii="Times New Roman" w:eastAsia="Times New Roman" w:hAnsi="Times New Roman"/>
          <w:b/>
          <w:color w:val="000000"/>
          <w:sz w:val="24"/>
          <w:szCs w:val="24"/>
          <w:lang w:eastAsia="ru-RU"/>
        </w:rPr>
        <w:t xml:space="preserve">Характеристика тепловых сетей от котельной с. </w:t>
      </w:r>
      <w:proofErr w:type="spellStart"/>
      <w:r w:rsidRPr="00AC6658">
        <w:rPr>
          <w:rFonts w:ascii="Times New Roman" w:eastAsia="Times New Roman" w:hAnsi="Times New Roman"/>
          <w:b/>
          <w:color w:val="000000"/>
          <w:sz w:val="24"/>
          <w:szCs w:val="24"/>
          <w:lang w:eastAsia="ru-RU"/>
        </w:rPr>
        <w:t>Шекшово</w:t>
      </w:r>
      <w:proofErr w:type="spellEnd"/>
    </w:p>
    <w:tbl>
      <w:tblPr>
        <w:tblW w:w="12320" w:type="dxa"/>
        <w:jc w:val="center"/>
        <w:tblLook w:val="04A0" w:firstRow="1" w:lastRow="0" w:firstColumn="1" w:lastColumn="0" w:noHBand="0" w:noVBand="1"/>
      </w:tblPr>
      <w:tblGrid>
        <w:gridCol w:w="1215"/>
        <w:gridCol w:w="1637"/>
        <w:gridCol w:w="576"/>
        <w:gridCol w:w="576"/>
        <w:gridCol w:w="576"/>
        <w:gridCol w:w="700"/>
        <w:gridCol w:w="700"/>
        <w:gridCol w:w="700"/>
        <w:gridCol w:w="700"/>
        <w:gridCol w:w="700"/>
        <w:gridCol w:w="700"/>
        <w:gridCol w:w="756"/>
        <w:gridCol w:w="756"/>
        <w:gridCol w:w="756"/>
        <w:gridCol w:w="636"/>
        <w:gridCol w:w="636"/>
      </w:tblGrid>
      <w:tr w:rsidR="00AC6658" w:rsidRPr="00AC6658" w:rsidTr="00022EA5">
        <w:trPr>
          <w:trHeight w:val="1965"/>
          <w:jc w:val="center"/>
        </w:trPr>
        <w:tc>
          <w:tcPr>
            <w:tcW w:w="1215"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Узел Начальный</w:t>
            </w:r>
          </w:p>
        </w:tc>
        <w:tc>
          <w:tcPr>
            <w:tcW w:w="1637"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Узел Конечный</w:t>
            </w:r>
          </w:p>
        </w:tc>
        <w:tc>
          <w:tcPr>
            <w:tcW w:w="57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Длина, м</w:t>
            </w:r>
          </w:p>
        </w:tc>
        <w:tc>
          <w:tcPr>
            <w:tcW w:w="57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Диам</w:t>
            </w:r>
            <w:proofErr w:type="spellEnd"/>
            <w:r w:rsidRPr="00AC6658">
              <w:rPr>
                <w:rFonts w:ascii="Times New Roman" w:eastAsia="Times New Roman" w:hAnsi="Times New Roman"/>
                <w:bCs/>
                <w:color w:val="000000"/>
                <w:sz w:val="24"/>
                <w:szCs w:val="24"/>
                <w:lang w:eastAsia="ru-RU"/>
              </w:rPr>
              <w:t>, мм, Под.</w:t>
            </w:r>
          </w:p>
        </w:tc>
        <w:tc>
          <w:tcPr>
            <w:tcW w:w="57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Диам</w:t>
            </w:r>
            <w:proofErr w:type="spellEnd"/>
            <w:r w:rsidRPr="00AC6658">
              <w:rPr>
                <w:rFonts w:ascii="Times New Roman" w:eastAsia="Times New Roman" w:hAnsi="Times New Roman"/>
                <w:bCs/>
                <w:color w:val="000000"/>
                <w:sz w:val="24"/>
                <w:szCs w:val="24"/>
                <w:lang w:eastAsia="ru-RU"/>
              </w:rPr>
              <w:t>, мм, Обр.</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в конечном узле (изб.), м Под.</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в конечном узле (изб.), м Обр.</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Потери напора, м, Под.</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Потери напора, м, Обр.</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Удельные потери, мм/м Под.</w:t>
            </w:r>
          </w:p>
        </w:tc>
        <w:tc>
          <w:tcPr>
            <w:tcW w:w="7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Удельные потери, мм/м Обр.</w:t>
            </w:r>
          </w:p>
        </w:tc>
        <w:tc>
          <w:tcPr>
            <w:tcW w:w="75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Располаг</w:t>
            </w:r>
            <w:proofErr w:type="spellEnd"/>
            <w:r w:rsidRPr="00AC6658">
              <w:rPr>
                <w:rFonts w:ascii="Times New Roman" w:eastAsia="Times New Roman" w:hAnsi="Times New Roman"/>
                <w:bCs/>
                <w:color w:val="000000"/>
                <w:sz w:val="24"/>
                <w:szCs w:val="24"/>
                <w:lang w:eastAsia="ru-RU"/>
              </w:rPr>
              <w:t xml:space="preserve">. напор в </w:t>
            </w:r>
            <w:proofErr w:type="spellStart"/>
            <w:r w:rsidRPr="00AC6658">
              <w:rPr>
                <w:rFonts w:ascii="Times New Roman" w:eastAsia="Times New Roman" w:hAnsi="Times New Roman"/>
                <w:bCs/>
                <w:color w:val="000000"/>
                <w:sz w:val="24"/>
                <w:szCs w:val="24"/>
                <w:lang w:eastAsia="ru-RU"/>
              </w:rPr>
              <w:t>конеч</w:t>
            </w:r>
            <w:proofErr w:type="spellEnd"/>
            <w:r w:rsidRPr="00AC6658">
              <w:rPr>
                <w:rFonts w:ascii="Times New Roman" w:eastAsia="Times New Roman" w:hAnsi="Times New Roman"/>
                <w:bCs/>
                <w:color w:val="000000"/>
                <w:sz w:val="24"/>
                <w:szCs w:val="24"/>
                <w:lang w:eastAsia="ru-RU"/>
              </w:rPr>
              <w:t>. узле, м</w:t>
            </w:r>
          </w:p>
        </w:tc>
        <w:tc>
          <w:tcPr>
            <w:tcW w:w="75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Фактический расход, т/ч Под.</w:t>
            </w:r>
          </w:p>
        </w:tc>
        <w:tc>
          <w:tcPr>
            <w:tcW w:w="75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Фактический расход, т/ч Обр.</w:t>
            </w:r>
          </w:p>
        </w:tc>
        <w:tc>
          <w:tcPr>
            <w:tcW w:w="636"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Скорость, м/с Под.</w:t>
            </w:r>
          </w:p>
        </w:tc>
        <w:tc>
          <w:tcPr>
            <w:tcW w:w="636" w:type="dxa"/>
            <w:tcBorders>
              <w:top w:val="single" w:sz="8" w:space="0" w:color="auto"/>
              <w:left w:val="nil"/>
              <w:bottom w:val="single" w:sz="8" w:space="0" w:color="auto"/>
              <w:right w:val="single" w:sz="8"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Скорость, м/с Обр.</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Источник</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т.8</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18,12</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т.7</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18,85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т.7</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т.6</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19,79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7,36</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0,56</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Банно-</w:t>
            </w:r>
            <w:proofErr w:type="spellStart"/>
            <w:proofErr w:type="gramStart"/>
            <w:r w:rsidRPr="00AC6658">
              <w:rPr>
                <w:rFonts w:ascii="Times New Roman" w:eastAsia="Times New Roman" w:hAnsi="Times New Roman"/>
                <w:sz w:val="24"/>
                <w:szCs w:val="24"/>
                <w:lang w:eastAsia="ru-RU"/>
              </w:rPr>
              <w:t>пр,кт</w:t>
            </w:r>
            <w:proofErr w:type="spellEnd"/>
            <w:proofErr w:type="gramEnd"/>
            <w:r w:rsidRPr="00AC6658">
              <w:rPr>
                <w:rFonts w:ascii="Times New Roman" w:eastAsia="Times New Roman" w:hAnsi="Times New Roman"/>
                <w:sz w:val="24"/>
                <w:szCs w:val="24"/>
                <w:lang w:eastAsia="ru-RU"/>
              </w:rPr>
              <w:t>.</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19,78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0,37</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т.4</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19,79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0,37</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19,57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т.18</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19,08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т.19</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0,77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0,77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17,54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т.20</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17,35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т.21</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84</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0,29</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0,29</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т.10</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т.10</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17,03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3,44</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17,03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3,93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3,93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2,17</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т.12</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Панельная,4</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т.10</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Панельная,3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Панельная,2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4,2</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0,25</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0,25</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т.16</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Панельная,1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16,76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2,17</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т.22</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ФАП</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16,99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т.22</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т.24</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16,69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15,87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0,41</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0,41</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т.25</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Детский сад</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0,51</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0,51</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т.25</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15,57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т.27</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т.28</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15,14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т.29</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gramStart"/>
            <w:r w:rsidRPr="00AC6658">
              <w:rPr>
                <w:rFonts w:ascii="Times New Roman" w:eastAsia="Times New Roman" w:hAnsi="Times New Roman"/>
                <w:sz w:val="24"/>
                <w:szCs w:val="24"/>
                <w:lang w:eastAsia="ru-RU"/>
              </w:rPr>
              <w:t>Школа,№</w:t>
            </w:r>
            <w:proofErr w:type="gramEnd"/>
            <w:r w:rsidRPr="00AC6658">
              <w:rPr>
                <w:rFonts w:ascii="Times New Roman" w:eastAsia="Times New Roman" w:hAnsi="Times New Roman"/>
                <w:sz w:val="24"/>
                <w:szCs w:val="24"/>
                <w:lang w:eastAsia="ru-RU"/>
              </w:rPr>
              <w:t>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т.21</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т.31</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9,3</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9,3</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0,34</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0,34</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т.31</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т.34</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6,8</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16,31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7,85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0,28</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ДК</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16,16</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5,31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5,31</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0,29</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0,29</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т.34</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16,21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2,54</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2,54</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0,19</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0,19</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т.36</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т.38</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16,21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т.38</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Прогресс</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16,21</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т.36</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Конец,1а</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0,02</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16,17</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2,19</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0,32</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0,32</w:t>
            </w:r>
          </w:p>
        </w:tc>
      </w:tr>
      <w:tr w:rsidR="00AC6658" w:rsidRPr="00AC6658" w:rsidTr="00022EA5">
        <w:trPr>
          <w:trHeight w:val="255"/>
          <w:jc w:val="center"/>
        </w:trPr>
        <w:tc>
          <w:tcPr>
            <w:tcW w:w="1215"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т.31</w:t>
            </w:r>
          </w:p>
        </w:tc>
        <w:tc>
          <w:tcPr>
            <w:tcW w:w="1637"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т.32</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16,78</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1,45</w:t>
            </w:r>
          </w:p>
        </w:tc>
        <w:tc>
          <w:tcPr>
            <w:tcW w:w="75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1,45</w:t>
            </w:r>
          </w:p>
        </w:tc>
        <w:tc>
          <w:tcPr>
            <w:tcW w:w="6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0,21</w:t>
            </w:r>
          </w:p>
        </w:tc>
        <w:tc>
          <w:tcPr>
            <w:tcW w:w="636"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0,21</w:t>
            </w:r>
          </w:p>
        </w:tc>
      </w:tr>
      <w:tr w:rsidR="00AC6658" w:rsidRPr="00AC6658" w:rsidTr="00022EA5">
        <w:trPr>
          <w:trHeight w:val="270"/>
          <w:jc w:val="center"/>
        </w:trPr>
        <w:tc>
          <w:tcPr>
            <w:tcW w:w="1215" w:type="dxa"/>
            <w:tcBorders>
              <w:top w:val="nil"/>
              <w:left w:val="single" w:sz="8" w:space="0" w:color="auto"/>
              <w:bottom w:val="single" w:sz="8"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т.32</w:t>
            </w:r>
          </w:p>
        </w:tc>
        <w:tc>
          <w:tcPr>
            <w:tcW w:w="1637" w:type="dxa"/>
            <w:tcBorders>
              <w:top w:val="nil"/>
              <w:left w:val="nil"/>
              <w:bottom w:val="single" w:sz="8" w:space="0" w:color="auto"/>
              <w:right w:val="single" w:sz="4" w:space="0" w:color="auto"/>
            </w:tcBorders>
            <w:shd w:val="clear" w:color="auto" w:fill="auto"/>
            <w:noWrap/>
            <w:tcMar>
              <w:left w:w="0" w:type="dxa"/>
              <w:right w:w="0" w:type="dxa"/>
            </w:tcMar>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ул</w:t>
            </w:r>
            <w:proofErr w:type="spellEnd"/>
            <w:r w:rsidRPr="00AC6658">
              <w:rPr>
                <w:rFonts w:ascii="Times New Roman" w:eastAsia="Times New Roman" w:hAnsi="Times New Roman"/>
                <w:sz w:val="24"/>
                <w:szCs w:val="24"/>
                <w:lang w:eastAsia="ru-RU"/>
              </w:rPr>
              <w:t xml:space="preserve"> Конец,4а</w:t>
            </w:r>
          </w:p>
        </w:tc>
        <w:tc>
          <w:tcPr>
            <w:tcW w:w="57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w:t>
            </w:r>
          </w:p>
        </w:tc>
        <w:tc>
          <w:tcPr>
            <w:tcW w:w="57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57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0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w:t>
            </w:r>
          </w:p>
        </w:tc>
        <w:tc>
          <w:tcPr>
            <w:tcW w:w="75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16,75</w:t>
            </w:r>
          </w:p>
        </w:tc>
        <w:tc>
          <w:tcPr>
            <w:tcW w:w="75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1,45</w:t>
            </w:r>
          </w:p>
        </w:tc>
        <w:tc>
          <w:tcPr>
            <w:tcW w:w="75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1,45</w:t>
            </w:r>
          </w:p>
        </w:tc>
        <w:tc>
          <w:tcPr>
            <w:tcW w:w="63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0,21</w:t>
            </w:r>
          </w:p>
        </w:tc>
        <w:tc>
          <w:tcPr>
            <w:tcW w:w="636" w:type="dxa"/>
            <w:tcBorders>
              <w:top w:val="nil"/>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0,21</w:t>
            </w:r>
          </w:p>
        </w:tc>
      </w:tr>
    </w:tbl>
    <w:p w:rsidR="00AC6658" w:rsidRPr="00AC6658" w:rsidRDefault="00AC6658" w:rsidP="00AC6658">
      <w:pPr>
        <w:spacing w:after="0" w:line="240" w:lineRule="auto"/>
        <w:rPr>
          <w:rFonts w:ascii="Times New Roman" w:eastAsia="Times New Roman" w:hAnsi="Times New Roman"/>
          <w:color w:val="000000"/>
          <w:sz w:val="24"/>
          <w:szCs w:val="24"/>
          <w:lang w:eastAsia="ru-RU"/>
        </w:rPr>
      </w:pPr>
    </w:p>
    <w:p w:rsidR="00AC6658" w:rsidRPr="00AC6658" w:rsidRDefault="00AC6658" w:rsidP="00DD29ED">
      <w:pPr>
        <w:tabs>
          <w:tab w:val="left" w:pos="8310"/>
        </w:tabs>
        <w:spacing w:after="0" w:line="312" w:lineRule="auto"/>
        <w:ind w:left="147"/>
        <w:jc w:val="center"/>
        <w:rPr>
          <w:rFonts w:ascii="Times New Roman" w:eastAsia="Times New Roman" w:hAnsi="Times New Roman"/>
          <w:b/>
          <w:color w:val="000000"/>
          <w:sz w:val="24"/>
          <w:szCs w:val="24"/>
          <w:lang w:eastAsia="ru-RU"/>
        </w:rPr>
      </w:pPr>
      <w:r w:rsidRPr="00AC6658">
        <w:rPr>
          <w:rFonts w:ascii="Times New Roman" w:eastAsia="Times New Roman" w:hAnsi="Times New Roman"/>
          <w:b/>
          <w:color w:val="000000"/>
          <w:sz w:val="24"/>
          <w:szCs w:val="24"/>
          <w:lang w:eastAsia="ru-RU"/>
        </w:rPr>
        <w:br w:type="page"/>
      </w:r>
      <w:r w:rsidRPr="00AC6658">
        <w:rPr>
          <w:rFonts w:ascii="Times New Roman" w:eastAsia="Times New Roman" w:hAnsi="Times New Roman"/>
          <w:color w:val="000000"/>
          <w:sz w:val="24"/>
          <w:szCs w:val="24"/>
          <w:lang w:eastAsia="ru-RU"/>
        </w:rPr>
        <w:lastRenderedPageBreak/>
        <w:t xml:space="preserve">Таблица 1.9. </w:t>
      </w:r>
      <w:r w:rsidRPr="00AC6658">
        <w:rPr>
          <w:rFonts w:ascii="Times New Roman" w:eastAsia="Times New Roman" w:hAnsi="Times New Roman"/>
          <w:b/>
          <w:color w:val="000000"/>
          <w:sz w:val="24"/>
          <w:szCs w:val="24"/>
          <w:lang w:eastAsia="ru-RU"/>
        </w:rPr>
        <w:t xml:space="preserve">Характеристика тепловых сетей от котельной с. </w:t>
      </w:r>
      <w:proofErr w:type="spellStart"/>
      <w:r w:rsidRPr="00AC6658">
        <w:rPr>
          <w:rFonts w:ascii="Times New Roman" w:eastAsia="Times New Roman" w:hAnsi="Times New Roman"/>
          <w:b/>
          <w:color w:val="000000"/>
          <w:sz w:val="24"/>
          <w:szCs w:val="24"/>
          <w:lang w:eastAsia="ru-RU"/>
        </w:rPr>
        <w:t>Ратницкое</w:t>
      </w:r>
      <w:proofErr w:type="spellEnd"/>
    </w:p>
    <w:tbl>
      <w:tblPr>
        <w:tblW w:w="14720" w:type="dxa"/>
        <w:jc w:val="center"/>
        <w:tblLook w:val="04A0" w:firstRow="1" w:lastRow="0" w:firstColumn="1" w:lastColumn="0" w:noHBand="0" w:noVBand="1"/>
      </w:tblPr>
      <w:tblGrid>
        <w:gridCol w:w="1680"/>
        <w:gridCol w:w="1580"/>
        <w:gridCol w:w="756"/>
        <w:gridCol w:w="660"/>
        <w:gridCol w:w="600"/>
        <w:gridCol w:w="760"/>
        <w:gridCol w:w="636"/>
        <w:gridCol w:w="680"/>
        <w:gridCol w:w="760"/>
        <w:gridCol w:w="960"/>
        <w:gridCol w:w="960"/>
        <w:gridCol w:w="960"/>
        <w:gridCol w:w="960"/>
        <w:gridCol w:w="960"/>
        <w:gridCol w:w="960"/>
        <w:gridCol w:w="960"/>
      </w:tblGrid>
      <w:tr w:rsidR="00AC6658" w:rsidRPr="00AC6658" w:rsidTr="00022EA5">
        <w:trPr>
          <w:trHeight w:val="2565"/>
          <w:jc w:val="center"/>
        </w:trPr>
        <w:tc>
          <w:tcPr>
            <w:tcW w:w="1680" w:type="dxa"/>
            <w:tcBorders>
              <w:top w:val="single" w:sz="8" w:space="0" w:color="auto"/>
              <w:left w:val="single" w:sz="8" w:space="0" w:color="auto"/>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Узел Начальный</w:t>
            </w:r>
          </w:p>
        </w:tc>
        <w:tc>
          <w:tcPr>
            <w:tcW w:w="158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Узел Конечный</w:t>
            </w:r>
          </w:p>
        </w:tc>
        <w:tc>
          <w:tcPr>
            <w:tcW w:w="68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Длина, м</w:t>
            </w:r>
          </w:p>
        </w:tc>
        <w:tc>
          <w:tcPr>
            <w:tcW w:w="6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Диам</w:t>
            </w:r>
            <w:proofErr w:type="spellEnd"/>
            <w:r w:rsidRPr="00AC6658">
              <w:rPr>
                <w:rFonts w:ascii="Times New Roman" w:eastAsia="Times New Roman" w:hAnsi="Times New Roman"/>
                <w:bCs/>
                <w:color w:val="000000"/>
                <w:sz w:val="24"/>
                <w:szCs w:val="24"/>
                <w:lang w:eastAsia="ru-RU"/>
              </w:rPr>
              <w:t>, мм, Под.</w:t>
            </w:r>
          </w:p>
        </w:tc>
        <w:tc>
          <w:tcPr>
            <w:tcW w:w="6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Диам</w:t>
            </w:r>
            <w:proofErr w:type="spellEnd"/>
            <w:r w:rsidRPr="00AC6658">
              <w:rPr>
                <w:rFonts w:ascii="Times New Roman" w:eastAsia="Times New Roman" w:hAnsi="Times New Roman"/>
                <w:bCs/>
                <w:color w:val="000000"/>
                <w:sz w:val="24"/>
                <w:szCs w:val="24"/>
                <w:lang w:eastAsia="ru-RU"/>
              </w:rPr>
              <w:t>, мм, Обр.</w:t>
            </w:r>
          </w:p>
        </w:tc>
        <w:tc>
          <w:tcPr>
            <w:tcW w:w="7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в конечном узле (изб.), м Под.</w:t>
            </w:r>
          </w:p>
        </w:tc>
        <w:tc>
          <w:tcPr>
            <w:tcW w:w="60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в конечном узле (изб.), м Обр.</w:t>
            </w:r>
          </w:p>
        </w:tc>
        <w:tc>
          <w:tcPr>
            <w:tcW w:w="68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Потери напора, м, Под.</w:t>
            </w:r>
          </w:p>
        </w:tc>
        <w:tc>
          <w:tcPr>
            <w:tcW w:w="7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Потери напора, м,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Удельные потери, мм/м Под.</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Удельные потери, мм/м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Располаг</w:t>
            </w:r>
            <w:proofErr w:type="spellEnd"/>
            <w:r w:rsidRPr="00AC6658">
              <w:rPr>
                <w:rFonts w:ascii="Times New Roman" w:eastAsia="Times New Roman" w:hAnsi="Times New Roman"/>
                <w:bCs/>
                <w:color w:val="000000"/>
                <w:sz w:val="24"/>
                <w:szCs w:val="24"/>
                <w:lang w:eastAsia="ru-RU"/>
              </w:rPr>
              <w:t xml:space="preserve">. напор в </w:t>
            </w:r>
            <w:proofErr w:type="spellStart"/>
            <w:r w:rsidRPr="00AC6658">
              <w:rPr>
                <w:rFonts w:ascii="Times New Roman" w:eastAsia="Times New Roman" w:hAnsi="Times New Roman"/>
                <w:bCs/>
                <w:color w:val="000000"/>
                <w:sz w:val="24"/>
                <w:szCs w:val="24"/>
                <w:lang w:eastAsia="ru-RU"/>
              </w:rPr>
              <w:t>конеч</w:t>
            </w:r>
            <w:proofErr w:type="spellEnd"/>
            <w:r w:rsidRPr="00AC6658">
              <w:rPr>
                <w:rFonts w:ascii="Times New Roman" w:eastAsia="Times New Roman" w:hAnsi="Times New Roman"/>
                <w:bCs/>
                <w:color w:val="000000"/>
                <w:sz w:val="24"/>
                <w:szCs w:val="24"/>
                <w:lang w:eastAsia="ru-RU"/>
              </w:rPr>
              <w:t>. узле, м</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Фактический расход, т/ч Под.</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Фактический расход, т/ч Обр.</w:t>
            </w:r>
          </w:p>
        </w:tc>
        <w:tc>
          <w:tcPr>
            <w:tcW w:w="960" w:type="dxa"/>
            <w:tcBorders>
              <w:top w:val="single" w:sz="8" w:space="0" w:color="auto"/>
              <w:left w:val="nil"/>
              <w:bottom w:val="single" w:sz="8"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Скорость, м/с Под.</w:t>
            </w:r>
          </w:p>
        </w:tc>
        <w:tc>
          <w:tcPr>
            <w:tcW w:w="960" w:type="dxa"/>
            <w:tcBorders>
              <w:top w:val="single" w:sz="8" w:space="0" w:color="auto"/>
              <w:left w:val="nil"/>
              <w:bottom w:val="single" w:sz="8" w:space="0" w:color="auto"/>
              <w:right w:val="single" w:sz="8"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Скорость, м/с Обр.</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Источник</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11,98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0,34</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т.12</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18,1</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11,89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т.3</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т.4</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30</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11,95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т.4</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ТК-1</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17,5</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18,1</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11,87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ТК-1</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т.10</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37</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89</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29,8</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18,2</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0,09</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0,27</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т.10</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клуб</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29,7</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18,3</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0,13</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32,8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32,8</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11,44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0,71</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0,71</w:t>
            </w:r>
          </w:p>
        </w:tc>
      </w:tr>
      <w:tr w:rsidR="00AC6658" w:rsidRPr="00AC6658" w:rsidTr="00022EA5">
        <w:trPr>
          <w:trHeight w:val="25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т.12</w:t>
            </w:r>
          </w:p>
        </w:tc>
        <w:tc>
          <w:tcPr>
            <w:tcW w:w="15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детский сад</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176,6</w:t>
            </w:r>
          </w:p>
        </w:tc>
        <w:tc>
          <w:tcPr>
            <w:tcW w:w="6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57</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29,5</w:t>
            </w:r>
          </w:p>
        </w:tc>
        <w:tc>
          <w:tcPr>
            <w:tcW w:w="60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18,5</w:t>
            </w:r>
          </w:p>
        </w:tc>
        <w:tc>
          <w:tcPr>
            <w:tcW w:w="6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0,44</w:t>
            </w:r>
          </w:p>
        </w:tc>
        <w:tc>
          <w:tcPr>
            <w:tcW w:w="7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0,44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1,36</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0,2</w:t>
            </w:r>
          </w:p>
        </w:tc>
      </w:tr>
    </w:tbl>
    <w:p w:rsidR="00AC6658" w:rsidRPr="00AC6658" w:rsidRDefault="00AC6658" w:rsidP="00AC6658">
      <w:pPr>
        <w:spacing w:after="0" w:line="240" w:lineRule="auto"/>
        <w:rPr>
          <w:rFonts w:ascii="Times New Roman" w:eastAsia="Times New Roman" w:hAnsi="Times New Roman"/>
          <w:b/>
          <w:color w:val="000000"/>
          <w:sz w:val="24"/>
          <w:szCs w:val="24"/>
          <w:lang w:eastAsia="ru-RU"/>
        </w:rPr>
      </w:pPr>
    </w:p>
    <w:p w:rsidR="00AC6658" w:rsidRPr="00AC6658" w:rsidRDefault="00AC6658" w:rsidP="00AC6658">
      <w:pPr>
        <w:rPr>
          <w:noProof/>
        </w:rPr>
      </w:pPr>
    </w:p>
    <w:p w:rsidR="00AC6658" w:rsidRPr="00AC6658" w:rsidRDefault="00AC6658" w:rsidP="00AC6658">
      <w:pPr>
        <w:rPr>
          <w:sz w:val="28"/>
          <w:szCs w:val="28"/>
          <w:highlight w:val="yellow"/>
        </w:rPr>
        <w:sectPr w:rsidR="00AC6658" w:rsidRPr="00AC6658" w:rsidSect="00DD29ED">
          <w:pgSz w:w="16838" w:h="11906" w:orient="landscape"/>
          <w:pgMar w:top="1134" w:right="851" w:bottom="1134" w:left="737" w:header="720" w:footer="720" w:gutter="0"/>
          <w:cols w:space="60"/>
          <w:noEndnote/>
        </w:sectPr>
      </w:pPr>
    </w:p>
    <w:p w:rsidR="00AC6658" w:rsidRPr="00AC6658" w:rsidRDefault="00AC6658" w:rsidP="00AC6658">
      <w:pPr>
        <w:spacing w:line="312" w:lineRule="auto"/>
        <w:rPr>
          <w:rFonts w:ascii="Times New Roman" w:eastAsia="Times New Roman" w:hAnsi="Times New Roman"/>
          <w:color w:val="000000"/>
          <w:sz w:val="24"/>
          <w:szCs w:val="24"/>
          <w:lang w:eastAsia="ru-RU"/>
        </w:rPr>
      </w:pPr>
      <w:r w:rsidRPr="00AC6658">
        <w:rPr>
          <w:rFonts w:ascii="Times New Roman" w:eastAsia="Times New Roman" w:hAnsi="Times New Roman"/>
          <w:b/>
          <w:color w:val="000000"/>
          <w:sz w:val="24"/>
          <w:szCs w:val="24"/>
          <w:lang w:eastAsia="ru-RU"/>
        </w:rPr>
        <w:lastRenderedPageBreak/>
        <w:t>Таблица 1.10.</w:t>
      </w:r>
      <w:r w:rsidR="00DD29ED">
        <w:rPr>
          <w:rFonts w:ascii="Times New Roman" w:eastAsia="Times New Roman" w:hAnsi="Times New Roman"/>
          <w:b/>
          <w:color w:val="000000"/>
          <w:sz w:val="24"/>
          <w:szCs w:val="24"/>
          <w:lang w:eastAsia="ru-RU"/>
        </w:rPr>
        <w:t xml:space="preserve"> </w:t>
      </w:r>
      <w:r w:rsidRPr="00AC6658">
        <w:rPr>
          <w:rFonts w:ascii="Times New Roman" w:eastAsia="Times New Roman" w:hAnsi="Times New Roman"/>
          <w:color w:val="000000"/>
          <w:sz w:val="24"/>
          <w:szCs w:val="24"/>
          <w:lang w:eastAsia="ru-RU"/>
        </w:rPr>
        <w:t xml:space="preserve">Результаты тепло-гидравлического расчета потребителей от источника – котельная с. </w:t>
      </w:r>
      <w:proofErr w:type="spellStart"/>
      <w:proofErr w:type="gramStart"/>
      <w:r w:rsidRPr="00AC6658">
        <w:rPr>
          <w:rFonts w:ascii="Times New Roman" w:eastAsia="Times New Roman" w:hAnsi="Times New Roman"/>
          <w:color w:val="000000"/>
          <w:sz w:val="24"/>
          <w:szCs w:val="24"/>
          <w:lang w:eastAsia="ru-RU"/>
        </w:rPr>
        <w:t>Ратницкое</w:t>
      </w:r>
      <w:proofErr w:type="spellEnd"/>
      <w:r w:rsidRPr="00AC6658">
        <w:rPr>
          <w:rFonts w:ascii="Times New Roman" w:eastAsia="Times New Roman" w:hAnsi="Times New Roman"/>
          <w:color w:val="000000"/>
          <w:sz w:val="24"/>
          <w:szCs w:val="24"/>
          <w:lang w:eastAsia="ru-RU"/>
        </w:rPr>
        <w:t xml:space="preserve">  параметры</w:t>
      </w:r>
      <w:proofErr w:type="gramEnd"/>
      <w:r w:rsidRPr="00AC6658">
        <w:rPr>
          <w:rFonts w:ascii="Times New Roman" w:eastAsia="Times New Roman" w:hAnsi="Times New Roman"/>
          <w:color w:val="000000"/>
          <w:sz w:val="24"/>
          <w:szCs w:val="24"/>
          <w:lang w:eastAsia="ru-RU"/>
        </w:rPr>
        <w:t xml:space="preserve">: </w:t>
      </w:r>
      <w:proofErr w:type="spellStart"/>
      <w:r w:rsidRPr="00AC6658">
        <w:rPr>
          <w:rFonts w:ascii="Times New Roman" w:eastAsia="Times New Roman" w:hAnsi="Times New Roman"/>
          <w:color w:val="000000"/>
          <w:sz w:val="24"/>
          <w:szCs w:val="24"/>
          <w:lang w:eastAsia="ru-RU"/>
        </w:rPr>
        <w:t>Рпр</w:t>
      </w:r>
      <w:proofErr w:type="spellEnd"/>
      <w:r w:rsidRPr="00AC6658">
        <w:rPr>
          <w:rFonts w:ascii="Times New Roman" w:eastAsia="Times New Roman" w:hAnsi="Times New Roman"/>
          <w:color w:val="000000"/>
          <w:sz w:val="24"/>
          <w:szCs w:val="24"/>
          <w:lang w:eastAsia="ru-RU"/>
        </w:rPr>
        <w:t xml:space="preserve">=3,0 </w:t>
      </w:r>
      <w:proofErr w:type="spellStart"/>
      <w:r w:rsidRPr="00AC6658">
        <w:rPr>
          <w:rFonts w:ascii="Times New Roman" w:eastAsia="Times New Roman" w:hAnsi="Times New Roman"/>
          <w:color w:val="000000"/>
          <w:sz w:val="24"/>
          <w:szCs w:val="24"/>
          <w:lang w:eastAsia="ru-RU"/>
        </w:rPr>
        <w:t>атм</w:t>
      </w:r>
      <w:proofErr w:type="spellEnd"/>
      <w:r w:rsidRPr="00AC6658">
        <w:rPr>
          <w:rFonts w:ascii="Times New Roman" w:eastAsia="Times New Roman" w:hAnsi="Times New Roman"/>
          <w:color w:val="000000"/>
          <w:sz w:val="24"/>
          <w:szCs w:val="24"/>
          <w:lang w:eastAsia="ru-RU"/>
        </w:rPr>
        <w:t xml:space="preserve">, </w:t>
      </w:r>
      <w:proofErr w:type="spellStart"/>
      <w:r w:rsidRPr="00AC6658">
        <w:rPr>
          <w:rFonts w:ascii="Times New Roman" w:eastAsia="Times New Roman" w:hAnsi="Times New Roman"/>
          <w:color w:val="000000"/>
          <w:sz w:val="24"/>
          <w:szCs w:val="24"/>
          <w:lang w:eastAsia="ru-RU"/>
        </w:rPr>
        <w:t>Робр</w:t>
      </w:r>
      <w:proofErr w:type="spellEnd"/>
      <w:r w:rsidRPr="00AC6658">
        <w:rPr>
          <w:rFonts w:ascii="Times New Roman" w:eastAsia="Times New Roman" w:hAnsi="Times New Roman"/>
          <w:color w:val="000000"/>
          <w:sz w:val="24"/>
          <w:szCs w:val="24"/>
          <w:lang w:eastAsia="ru-RU"/>
        </w:rPr>
        <w:t xml:space="preserve">=1,8 </w:t>
      </w:r>
      <w:proofErr w:type="spellStart"/>
      <w:r w:rsidRPr="00AC6658">
        <w:rPr>
          <w:rFonts w:ascii="Times New Roman" w:eastAsia="Times New Roman" w:hAnsi="Times New Roman"/>
          <w:color w:val="000000"/>
          <w:sz w:val="24"/>
          <w:szCs w:val="24"/>
          <w:lang w:eastAsia="ru-RU"/>
        </w:rPr>
        <w:t>атм</w:t>
      </w:r>
      <w:proofErr w:type="spellEnd"/>
      <w:r w:rsidRPr="00AC6658">
        <w:rPr>
          <w:rFonts w:ascii="Times New Roman" w:eastAsia="Times New Roman" w:hAnsi="Times New Roman"/>
          <w:color w:val="000000"/>
          <w:sz w:val="24"/>
          <w:szCs w:val="24"/>
          <w:lang w:eastAsia="ru-RU"/>
        </w:rPr>
        <w:t xml:space="preserve">, </w:t>
      </w:r>
      <w:proofErr w:type="spellStart"/>
      <w:r w:rsidRPr="00AC6658">
        <w:rPr>
          <w:rFonts w:ascii="Times New Roman" w:eastAsia="Times New Roman" w:hAnsi="Times New Roman"/>
          <w:color w:val="000000"/>
          <w:sz w:val="24"/>
          <w:szCs w:val="24"/>
          <w:lang w:eastAsia="ru-RU"/>
        </w:rPr>
        <w:t>Нр</w:t>
      </w:r>
      <w:proofErr w:type="spellEnd"/>
      <w:r w:rsidRPr="00AC6658">
        <w:rPr>
          <w:rFonts w:ascii="Times New Roman" w:eastAsia="Times New Roman" w:hAnsi="Times New Roman"/>
          <w:color w:val="000000"/>
          <w:sz w:val="24"/>
          <w:szCs w:val="24"/>
          <w:lang w:eastAsia="ru-RU"/>
        </w:rPr>
        <w:t>=12 м.в.</w:t>
      </w:r>
      <w:proofErr w:type="spellStart"/>
      <w:r w:rsidRPr="00AC6658">
        <w:rPr>
          <w:rFonts w:ascii="Times New Roman" w:eastAsia="Times New Roman" w:hAnsi="Times New Roman"/>
          <w:color w:val="000000"/>
          <w:sz w:val="24"/>
          <w:szCs w:val="24"/>
          <w:lang w:eastAsia="ru-RU"/>
        </w:rPr>
        <w:t>ст</w:t>
      </w:r>
      <w:proofErr w:type="spellEnd"/>
      <w:r w:rsidRPr="00AC6658">
        <w:rPr>
          <w:rFonts w:ascii="Times New Roman" w:eastAsia="Times New Roman" w:hAnsi="Times New Roman"/>
          <w:color w:val="000000"/>
          <w:sz w:val="24"/>
          <w:szCs w:val="24"/>
          <w:lang w:eastAsia="ru-RU"/>
        </w:rPr>
        <w:t xml:space="preserve">.,G=6,28 т/ч, температурный график 95/70 </w:t>
      </w:r>
      <w:r w:rsidRPr="00AC6658">
        <w:rPr>
          <w:rFonts w:ascii="Times New Roman" w:eastAsia="Times New Roman" w:hAnsi="Times New Roman"/>
          <w:color w:val="000000"/>
          <w:sz w:val="24"/>
          <w:szCs w:val="24"/>
          <w:vertAlign w:val="superscript"/>
          <w:lang w:eastAsia="ru-RU"/>
        </w:rPr>
        <w:t>0</w:t>
      </w:r>
      <w:r w:rsidRPr="00AC6658">
        <w:rPr>
          <w:rFonts w:ascii="Times New Roman" w:eastAsia="Times New Roman" w:hAnsi="Times New Roman"/>
          <w:color w:val="000000"/>
          <w:sz w:val="24"/>
          <w:szCs w:val="24"/>
          <w:lang w:eastAsia="ru-RU"/>
        </w:rPr>
        <w:t>С</w:t>
      </w:r>
    </w:p>
    <w:tbl>
      <w:tblPr>
        <w:tblW w:w="14889" w:type="dxa"/>
        <w:tblInd w:w="95" w:type="dxa"/>
        <w:tblLook w:val="04A0" w:firstRow="1" w:lastRow="0" w:firstColumn="1" w:lastColumn="0" w:noHBand="0" w:noVBand="1"/>
      </w:tblPr>
      <w:tblGrid>
        <w:gridCol w:w="1715"/>
        <w:gridCol w:w="2020"/>
        <w:gridCol w:w="1880"/>
        <w:gridCol w:w="1340"/>
        <w:gridCol w:w="1779"/>
        <w:gridCol w:w="1220"/>
        <w:gridCol w:w="1060"/>
        <w:gridCol w:w="1360"/>
        <w:gridCol w:w="1417"/>
        <w:gridCol w:w="1098"/>
      </w:tblGrid>
      <w:tr w:rsidR="00AC6658" w:rsidRPr="00AC6658" w:rsidTr="00022EA5">
        <w:trPr>
          <w:trHeight w:val="975"/>
        </w:trPr>
        <w:tc>
          <w:tcPr>
            <w:tcW w:w="17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Наименование</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 xml:space="preserve">Расчетная тепловая нагрузка, </w:t>
            </w:r>
            <w:proofErr w:type="spellStart"/>
            <w:r w:rsidRPr="00AC6658">
              <w:rPr>
                <w:rFonts w:ascii="Times New Roman" w:eastAsia="Times New Roman" w:hAnsi="Times New Roman"/>
                <w:bCs/>
                <w:color w:val="000000"/>
                <w:sz w:val="24"/>
                <w:szCs w:val="24"/>
                <w:lang w:eastAsia="ru-RU"/>
              </w:rPr>
              <w:t>ГКал</w:t>
            </w:r>
            <w:proofErr w:type="spellEnd"/>
            <w:r w:rsidRPr="00AC6658">
              <w:rPr>
                <w:rFonts w:ascii="Times New Roman" w:eastAsia="Times New Roman" w:hAnsi="Times New Roman"/>
                <w:bCs/>
                <w:color w:val="000000"/>
                <w:sz w:val="24"/>
                <w:szCs w:val="24"/>
                <w:lang w:eastAsia="ru-RU"/>
              </w:rPr>
              <w:t>/ч</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Расход теплоносителя, т/ч</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Внутр</w:t>
            </w:r>
            <w:proofErr w:type="spellEnd"/>
            <w:r w:rsidRPr="00AC6658">
              <w:rPr>
                <w:rFonts w:ascii="Times New Roman" w:eastAsia="Times New Roman" w:hAnsi="Times New Roman"/>
                <w:bCs/>
                <w:color w:val="000000"/>
                <w:sz w:val="24"/>
                <w:szCs w:val="24"/>
                <w:lang w:eastAsia="ru-RU"/>
              </w:rPr>
              <w:t xml:space="preserve">. </w:t>
            </w:r>
            <w:proofErr w:type="spellStart"/>
            <w:proofErr w:type="gramStart"/>
            <w:r w:rsidRPr="00AC6658">
              <w:rPr>
                <w:rFonts w:ascii="Times New Roman" w:eastAsia="Times New Roman" w:hAnsi="Times New Roman"/>
                <w:bCs/>
                <w:color w:val="000000"/>
                <w:sz w:val="24"/>
                <w:szCs w:val="24"/>
                <w:lang w:eastAsia="ru-RU"/>
              </w:rPr>
              <w:t>сопр</w:t>
            </w:r>
            <w:proofErr w:type="spellEnd"/>
            <w:r w:rsidRPr="00AC6658">
              <w:rPr>
                <w:rFonts w:ascii="Times New Roman" w:eastAsia="Times New Roman" w:hAnsi="Times New Roman"/>
                <w:bCs/>
                <w:color w:val="000000"/>
                <w:sz w:val="24"/>
                <w:szCs w:val="24"/>
                <w:lang w:eastAsia="ru-RU"/>
              </w:rPr>
              <w:t>.,</w:t>
            </w:r>
            <w:proofErr w:type="gramEnd"/>
            <w:r w:rsidRPr="00AC6658">
              <w:rPr>
                <w:rFonts w:ascii="Times New Roman" w:eastAsia="Times New Roman" w:hAnsi="Times New Roman"/>
                <w:bCs/>
                <w:color w:val="000000"/>
                <w:sz w:val="24"/>
                <w:szCs w:val="24"/>
                <w:lang w:eastAsia="ru-RU"/>
              </w:rPr>
              <w:t xml:space="preserve"> м</w:t>
            </w:r>
          </w:p>
        </w:tc>
        <w:tc>
          <w:tcPr>
            <w:tcW w:w="1779"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Тип присоединения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(изб.), м Вход</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(изб.), м Выход</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Располаг</w:t>
            </w:r>
            <w:proofErr w:type="spellEnd"/>
            <w:r w:rsidRPr="00AC6658">
              <w:rPr>
                <w:rFonts w:ascii="Times New Roman" w:eastAsia="Times New Roman" w:hAnsi="Times New Roman"/>
                <w:bCs/>
                <w:color w:val="000000"/>
                <w:sz w:val="24"/>
                <w:szCs w:val="24"/>
                <w:lang w:eastAsia="ru-RU"/>
              </w:rPr>
              <w:t>. напор на вводе,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Количество шайб, шт.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Диаметр шайб, мм</w:t>
            </w:r>
          </w:p>
        </w:tc>
      </w:tr>
      <w:tr w:rsidR="00AC6658" w:rsidRPr="00AC6658" w:rsidTr="00022EA5">
        <w:trPr>
          <w:trHeight w:val="255"/>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Детский </w:t>
            </w:r>
            <w:proofErr w:type="gramStart"/>
            <w:r w:rsidRPr="00AC6658">
              <w:rPr>
                <w:rFonts w:ascii="Times New Roman" w:eastAsia="Times New Roman" w:hAnsi="Times New Roman"/>
                <w:sz w:val="24"/>
                <w:szCs w:val="24"/>
                <w:lang w:eastAsia="ru-RU"/>
              </w:rPr>
              <w:t>сад,.</w:t>
            </w:r>
            <w:proofErr w:type="gramEnd"/>
          </w:p>
        </w:tc>
        <w:tc>
          <w:tcPr>
            <w:tcW w:w="202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0,034</w:t>
            </w:r>
          </w:p>
        </w:tc>
        <w:tc>
          <w:tcPr>
            <w:tcW w:w="18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1,36</w:t>
            </w:r>
          </w:p>
        </w:tc>
        <w:tc>
          <w:tcPr>
            <w:tcW w:w="134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7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122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29,7</w:t>
            </w:r>
          </w:p>
        </w:tc>
        <w:tc>
          <w:tcPr>
            <w:tcW w:w="10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18,3</w:t>
            </w:r>
          </w:p>
        </w:tc>
        <w:tc>
          <w:tcPr>
            <w:tcW w:w="13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11,4</w:t>
            </w:r>
          </w:p>
        </w:tc>
        <w:tc>
          <w:tcPr>
            <w:tcW w:w="1417"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w:t>
            </w:r>
          </w:p>
        </w:tc>
      </w:tr>
      <w:tr w:rsidR="00AC6658" w:rsidRPr="00AC6658" w:rsidTr="00022EA5">
        <w:trPr>
          <w:trHeight w:val="255"/>
        </w:trPr>
        <w:tc>
          <w:tcPr>
            <w:tcW w:w="1715" w:type="dxa"/>
            <w:tcBorders>
              <w:top w:val="nil"/>
              <w:left w:val="single" w:sz="4"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gramStart"/>
            <w:r w:rsidRPr="00AC6658">
              <w:rPr>
                <w:rFonts w:ascii="Times New Roman" w:eastAsia="Times New Roman" w:hAnsi="Times New Roman"/>
                <w:sz w:val="24"/>
                <w:szCs w:val="24"/>
                <w:lang w:eastAsia="ru-RU"/>
              </w:rPr>
              <w:t>Клуб,.</w:t>
            </w:r>
            <w:proofErr w:type="gramEnd"/>
          </w:p>
        </w:tc>
        <w:tc>
          <w:tcPr>
            <w:tcW w:w="202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0,123</w:t>
            </w:r>
          </w:p>
        </w:tc>
        <w:tc>
          <w:tcPr>
            <w:tcW w:w="188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4,92</w:t>
            </w:r>
          </w:p>
        </w:tc>
        <w:tc>
          <w:tcPr>
            <w:tcW w:w="134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7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122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29,5</w:t>
            </w:r>
          </w:p>
        </w:tc>
        <w:tc>
          <w:tcPr>
            <w:tcW w:w="10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18,5</w:t>
            </w:r>
          </w:p>
        </w:tc>
        <w:tc>
          <w:tcPr>
            <w:tcW w:w="13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12,5</w:t>
            </w:r>
          </w:p>
        </w:tc>
      </w:tr>
    </w:tbl>
    <w:p w:rsidR="00AC6658" w:rsidRPr="00AC6658" w:rsidRDefault="00AC6658" w:rsidP="00AC6658">
      <w:pPr>
        <w:spacing w:after="0" w:line="240" w:lineRule="auto"/>
        <w:rPr>
          <w:rFonts w:ascii="Times New Roman" w:eastAsia="Times New Roman" w:hAnsi="Times New Roman"/>
          <w:b/>
          <w:color w:val="000000"/>
          <w:sz w:val="24"/>
          <w:szCs w:val="24"/>
          <w:lang w:eastAsia="ru-RU"/>
        </w:rPr>
      </w:pPr>
    </w:p>
    <w:p w:rsidR="00AC6658" w:rsidRPr="00AC6658" w:rsidRDefault="00AC6658" w:rsidP="00AC6658">
      <w:pPr>
        <w:spacing w:line="312" w:lineRule="auto"/>
        <w:rPr>
          <w:rFonts w:ascii="Times New Roman" w:eastAsia="Times New Roman" w:hAnsi="Times New Roman"/>
          <w:color w:val="000000"/>
          <w:sz w:val="24"/>
          <w:szCs w:val="24"/>
          <w:lang w:eastAsia="ru-RU"/>
        </w:rPr>
      </w:pPr>
      <w:r w:rsidRPr="00AC6658">
        <w:rPr>
          <w:rFonts w:ascii="Times New Roman" w:eastAsia="Times New Roman" w:hAnsi="Times New Roman"/>
          <w:b/>
          <w:color w:val="000000"/>
          <w:sz w:val="24"/>
          <w:szCs w:val="24"/>
          <w:lang w:eastAsia="ru-RU"/>
        </w:rPr>
        <w:t>Таблица 1.11.</w:t>
      </w:r>
      <w:r w:rsidR="00DD29ED">
        <w:rPr>
          <w:rFonts w:ascii="Times New Roman" w:eastAsia="Times New Roman" w:hAnsi="Times New Roman"/>
          <w:b/>
          <w:color w:val="000000"/>
          <w:sz w:val="24"/>
          <w:szCs w:val="24"/>
          <w:lang w:eastAsia="ru-RU"/>
        </w:rPr>
        <w:t xml:space="preserve"> </w:t>
      </w:r>
      <w:r w:rsidRPr="00AC6658">
        <w:rPr>
          <w:rFonts w:ascii="Times New Roman" w:eastAsia="Times New Roman" w:hAnsi="Times New Roman"/>
          <w:color w:val="000000"/>
          <w:sz w:val="24"/>
          <w:szCs w:val="24"/>
          <w:lang w:eastAsia="ru-RU"/>
        </w:rPr>
        <w:t xml:space="preserve">Результаты тепло-гидравлического расчета потребителей от источника – котельная с. </w:t>
      </w:r>
      <w:proofErr w:type="spellStart"/>
      <w:proofErr w:type="gramStart"/>
      <w:r w:rsidRPr="00AC6658">
        <w:rPr>
          <w:rFonts w:ascii="Times New Roman" w:eastAsia="Times New Roman" w:hAnsi="Times New Roman"/>
          <w:color w:val="000000"/>
          <w:sz w:val="24"/>
          <w:szCs w:val="24"/>
          <w:lang w:eastAsia="ru-RU"/>
        </w:rPr>
        <w:t>Шекшово</w:t>
      </w:r>
      <w:proofErr w:type="spellEnd"/>
      <w:r w:rsidRPr="00AC6658">
        <w:rPr>
          <w:rFonts w:ascii="Times New Roman" w:eastAsia="Times New Roman" w:hAnsi="Times New Roman"/>
          <w:color w:val="000000"/>
          <w:sz w:val="24"/>
          <w:szCs w:val="24"/>
          <w:lang w:eastAsia="ru-RU"/>
        </w:rPr>
        <w:t xml:space="preserve">  параметры</w:t>
      </w:r>
      <w:proofErr w:type="gramEnd"/>
      <w:r w:rsidRPr="00AC6658">
        <w:rPr>
          <w:rFonts w:ascii="Times New Roman" w:eastAsia="Times New Roman" w:hAnsi="Times New Roman"/>
          <w:color w:val="000000"/>
          <w:sz w:val="24"/>
          <w:szCs w:val="24"/>
          <w:lang w:eastAsia="ru-RU"/>
        </w:rPr>
        <w:t xml:space="preserve">: </w:t>
      </w:r>
      <w:proofErr w:type="spellStart"/>
      <w:r w:rsidRPr="00AC6658">
        <w:rPr>
          <w:rFonts w:ascii="Times New Roman" w:eastAsia="Times New Roman" w:hAnsi="Times New Roman"/>
          <w:color w:val="000000"/>
          <w:sz w:val="24"/>
          <w:szCs w:val="24"/>
          <w:lang w:eastAsia="ru-RU"/>
        </w:rPr>
        <w:t>Рпр</w:t>
      </w:r>
      <w:proofErr w:type="spellEnd"/>
      <w:r w:rsidRPr="00AC6658">
        <w:rPr>
          <w:rFonts w:ascii="Times New Roman" w:eastAsia="Times New Roman" w:hAnsi="Times New Roman"/>
          <w:color w:val="000000"/>
          <w:sz w:val="24"/>
          <w:szCs w:val="24"/>
          <w:lang w:eastAsia="ru-RU"/>
        </w:rPr>
        <w:t xml:space="preserve">=2.5атм, </w:t>
      </w:r>
      <w:proofErr w:type="spellStart"/>
      <w:r w:rsidRPr="00AC6658">
        <w:rPr>
          <w:rFonts w:ascii="Times New Roman" w:eastAsia="Times New Roman" w:hAnsi="Times New Roman"/>
          <w:color w:val="000000"/>
          <w:sz w:val="24"/>
          <w:szCs w:val="24"/>
          <w:lang w:eastAsia="ru-RU"/>
        </w:rPr>
        <w:t>Робр</w:t>
      </w:r>
      <w:proofErr w:type="spellEnd"/>
      <w:r w:rsidRPr="00AC6658">
        <w:rPr>
          <w:rFonts w:ascii="Times New Roman" w:eastAsia="Times New Roman" w:hAnsi="Times New Roman"/>
          <w:color w:val="000000"/>
          <w:sz w:val="24"/>
          <w:szCs w:val="24"/>
          <w:lang w:eastAsia="ru-RU"/>
        </w:rPr>
        <w:t xml:space="preserve">=0.5атм, </w:t>
      </w:r>
      <w:proofErr w:type="spellStart"/>
      <w:r w:rsidRPr="00AC6658">
        <w:rPr>
          <w:rFonts w:ascii="Times New Roman" w:eastAsia="Times New Roman" w:hAnsi="Times New Roman"/>
          <w:color w:val="000000"/>
          <w:sz w:val="24"/>
          <w:szCs w:val="24"/>
          <w:lang w:eastAsia="ru-RU"/>
        </w:rPr>
        <w:t>Нр</w:t>
      </w:r>
      <w:proofErr w:type="spellEnd"/>
      <w:r w:rsidRPr="00AC6658">
        <w:rPr>
          <w:rFonts w:ascii="Times New Roman" w:eastAsia="Times New Roman" w:hAnsi="Times New Roman"/>
          <w:color w:val="000000"/>
          <w:sz w:val="24"/>
          <w:szCs w:val="24"/>
          <w:lang w:eastAsia="ru-RU"/>
        </w:rPr>
        <w:t xml:space="preserve">=20 </w:t>
      </w:r>
      <w:proofErr w:type="spellStart"/>
      <w:r w:rsidRPr="00AC6658">
        <w:rPr>
          <w:rFonts w:ascii="Times New Roman" w:eastAsia="Times New Roman" w:hAnsi="Times New Roman"/>
          <w:color w:val="000000"/>
          <w:sz w:val="24"/>
          <w:szCs w:val="24"/>
          <w:lang w:eastAsia="ru-RU"/>
        </w:rPr>
        <w:t>м.в.ст</w:t>
      </w:r>
      <w:proofErr w:type="spellEnd"/>
      <w:r w:rsidRPr="00AC6658">
        <w:rPr>
          <w:rFonts w:ascii="Times New Roman" w:eastAsia="Times New Roman" w:hAnsi="Times New Roman"/>
          <w:color w:val="000000"/>
          <w:sz w:val="24"/>
          <w:szCs w:val="24"/>
          <w:lang w:eastAsia="ru-RU"/>
        </w:rPr>
        <w:t xml:space="preserve">. G=24,91 т/ч, температурный график 95/70 </w:t>
      </w:r>
      <w:r w:rsidRPr="00AC6658">
        <w:rPr>
          <w:rFonts w:ascii="Times New Roman" w:eastAsia="Times New Roman" w:hAnsi="Times New Roman"/>
          <w:color w:val="000000"/>
          <w:sz w:val="24"/>
          <w:szCs w:val="24"/>
          <w:vertAlign w:val="superscript"/>
          <w:lang w:eastAsia="ru-RU"/>
        </w:rPr>
        <w:t>0</w:t>
      </w:r>
      <w:r w:rsidRPr="00AC6658">
        <w:rPr>
          <w:rFonts w:ascii="Times New Roman" w:eastAsia="Times New Roman" w:hAnsi="Times New Roman"/>
          <w:color w:val="000000"/>
          <w:sz w:val="24"/>
          <w:szCs w:val="24"/>
          <w:lang w:eastAsia="ru-RU"/>
        </w:rPr>
        <w:t>С</w:t>
      </w:r>
    </w:p>
    <w:tbl>
      <w:tblPr>
        <w:tblW w:w="12520" w:type="dxa"/>
        <w:jc w:val="center"/>
        <w:tblLook w:val="04A0" w:firstRow="1" w:lastRow="0" w:firstColumn="1" w:lastColumn="0" w:noHBand="0" w:noVBand="1"/>
      </w:tblPr>
      <w:tblGrid>
        <w:gridCol w:w="2332"/>
        <w:gridCol w:w="1622"/>
        <w:gridCol w:w="1781"/>
        <w:gridCol w:w="910"/>
        <w:gridCol w:w="1779"/>
        <w:gridCol w:w="865"/>
        <w:gridCol w:w="900"/>
        <w:gridCol w:w="1196"/>
        <w:gridCol w:w="1417"/>
        <w:gridCol w:w="1098"/>
      </w:tblGrid>
      <w:tr w:rsidR="00AC6658" w:rsidRPr="00AC6658" w:rsidTr="00022EA5">
        <w:trPr>
          <w:trHeight w:val="1215"/>
          <w:jc w:val="center"/>
        </w:trPr>
        <w:tc>
          <w:tcPr>
            <w:tcW w:w="2332"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Наименование</w:t>
            </w:r>
          </w:p>
        </w:tc>
        <w:tc>
          <w:tcPr>
            <w:tcW w:w="1622"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 xml:space="preserve">Расчетная тепловая нагрузка, </w:t>
            </w:r>
            <w:proofErr w:type="spellStart"/>
            <w:r w:rsidRPr="00AC6658">
              <w:rPr>
                <w:rFonts w:ascii="Times New Roman" w:eastAsia="Times New Roman" w:hAnsi="Times New Roman"/>
                <w:bCs/>
                <w:color w:val="000000"/>
                <w:sz w:val="24"/>
                <w:szCs w:val="24"/>
                <w:lang w:eastAsia="ru-RU"/>
              </w:rPr>
              <w:t>ГКал</w:t>
            </w:r>
            <w:proofErr w:type="spellEnd"/>
            <w:r w:rsidRPr="00AC6658">
              <w:rPr>
                <w:rFonts w:ascii="Times New Roman" w:eastAsia="Times New Roman" w:hAnsi="Times New Roman"/>
                <w:bCs/>
                <w:color w:val="000000"/>
                <w:sz w:val="24"/>
                <w:szCs w:val="24"/>
                <w:lang w:eastAsia="ru-RU"/>
              </w:rPr>
              <w:t>/ч</w:t>
            </w:r>
          </w:p>
        </w:tc>
        <w:tc>
          <w:tcPr>
            <w:tcW w:w="1506"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Расход теплоносителя, т/ч</w:t>
            </w:r>
          </w:p>
        </w:tc>
        <w:tc>
          <w:tcPr>
            <w:tcW w:w="836"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Внутр</w:t>
            </w:r>
            <w:proofErr w:type="spellEnd"/>
            <w:r w:rsidRPr="00AC6658">
              <w:rPr>
                <w:rFonts w:ascii="Times New Roman" w:eastAsia="Times New Roman" w:hAnsi="Times New Roman"/>
                <w:bCs/>
                <w:color w:val="000000"/>
                <w:sz w:val="24"/>
                <w:szCs w:val="24"/>
                <w:lang w:eastAsia="ru-RU"/>
              </w:rPr>
              <w:t xml:space="preserve">. </w:t>
            </w:r>
            <w:proofErr w:type="spellStart"/>
            <w:proofErr w:type="gramStart"/>
            <w:r w:rsidRPr="00AC6658">
              <w:rPr>
                <w:rFonts w:ascii="Times New Roman" w:eastAsia="Times New Roman" w:hAnsi="Times New Roman"/>
                <w:bCs/>
                <w:color w:val="000000"/>
                <w:sz w:val="24"/>
                <w:szCs w:val="24"/>
                <w:lang w:eastAsia="ru-RU"/>
              </w:rPr>
              <w:t>сопр</w:t>
            </w:r>
            <w:proofErr w:type="spellEnd"/>
            <w:r w:rsidRPr="00AC6658">
              <w:rPr>
                <w:rFonts w:ascii="Times New Roman" w:eastAsia="Times New Roman" w:hAnsi="Times New Roman"/>
                <w:bCs/>
                <w:color w:val="000000"/>
                <w:sz w:val="24"/>
                <w:szCs w:val="24"/>
                <w:lang w:eastAsia="ru-RU"/>
              </w:rPr>
              <w:t>.,</w:t>
            </w:r>
            <w:proofErr w:type="gramEnd"/>
            <w:r w:rsidRPr="00AC6658">
              <w:rPr>
                <w:rFonts w:ascii="Times New Roman" w:eastAsia="Times New Roman" w:hAnsi="Times New Roman"/>
                <w:bCs/>
                <w:color w:val="000000"/>
                <w:sz w:val="24"/>
                <w:szCs w:val="24"/>
                <w:lang w:eastAsia="ru-RU"/>
              </w:rPr>
              <w:t xml:space="preserve"> м</w:t>
            </w:r>
          </w:p>
        </w:tc>
        <w:tc>
          <w:tcPr>
            <w:tcW w:w="1539"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Тип присоединения</w:t>
            </w:r>
          </w:p>
        </w:tc>
        <w:tc>
          <w:tcPr>
            <w:tcW w:w="832"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(изб.), м Вход</w:t>
            </w:r>
          </w:p>
        </w:tc>
        <w:tc>
          <w:tcPr>
            <w:tcW w:w="842"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Напор (изб.), м Выход</w:t>
            </w:r>
          </w:p>
        </w:tc>
        <w:tc>
          <w:tcPr>
            <w:tcW w:w="953"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proofErr w:type="spellStart"/>
            <w:r w:rsidRPr="00AC6658">
              <w:rPr>
                <w:rFonts w:ascii="Times New Roman" w:eastAsia="Times New Roman" w:hAnsi="Times New Roman"/>
                <w:bCs/>
                <w:color w:val="000000"/>
                <w:sz w:val="24"/>
                <w:szCs w:val="24"/>
                <w:lang w:eastAsia="ru-RU"/>
              </w:rPr>
              <w:t>Располаг</w:t>
            </w:r>
            <w:proofErr w:type="spellEnd"/>
            <w:r w:rsidRPr="00AC6658">
              <w:rPr>
                <w:rFonts w:ascii="Times New Roman" w:eastAsia="Times New Roman" w:hAnsi="Times New Roman"/>
                <w:bCs/>
                <w:color w:val="000000"/>
                <w:sz w:val="24"/>
                <w:szCs w:val="24"/>
                <w:lang w:eastAsia="ru-RU"/>
              </w:rPr>
              <w:t>. напор на вводе, м</w:t>
            </w:r>
          </w:p>
        </w:tc>
        <w:tc>
          <w:tcPr>
            <w:tcW w:w="1130" w:type="dxa"/>
            <w:tcBorders>
              <w:top w:val="single" w:sz="8" w:space="0" w:color="auto"/>
              <w:left w:val="nil"/>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Количество шайб, шт.</w:t>
            </w:r>
          </w:p>
        </w:tc>
        <w:tc>
          <w:tcPr>
            <w:tcW w:w="928" w:type="dxa"/>
            <w:tcBorders>
              <w:top w:val="single" w:sz="8" w:space="0" w:color="auto"/>
              <w:left w:val="nil"/>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Cs/>
                <w:color w:val="000000"/>
                <w:sz w:val="24"/>
                <w:szCs w:val="24"/>
                <w:lang w:eastAsia="ru-RU"/>
              </w:rPr>
            </w:pPr>
            <w:r w:rsidRPr="00AC6658">
              <w:rPr>
                <w:rFonts w:ascii="Times New Roman" w:eastAsia="Times New Roman" w:hAnsi="Times New Roman"/>
                <w:bCs/>
                <w:color w:val="000000"/>
                <w:sz w:val="24"/>
                <w:szCs w:val="24"/>
                <w:lang w:eastAsia="ru-RU"/>
              </w:rPr>
              <w:t>Диаметр шайб, мм</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Банно-</w:t>
            </w:r>
            <w:proofErr w:type="spellStart"/>
            <w:proofErr w:type="gramStart"/>
            <w:r w:rsidRPr="00AC6658">
              <w:rPr>
                <w:rFonts w:ascii="Times New Roman" w:eastAsia="Times New Roman" w:hAnsi="Times New Roman"/>
                <w:sz w:val="24"/>
                <w:szCs w:val="24"/>
                <w:lang w:eastAsia="ru-RU"/>
              </w:rPr>
              <w:t>пр</w:t>
            </w:r>
            <w:proofErr w:type="spellEnd"/>
            <w:r w:rsidRPr="00AC6658">
              <w:rPr>
                <w:rFonts w:ascii="Times New Roman" w:eastAsia="Times New Roman" w:hAnsi="Times New Roman"/>
                <w:sz w:val="24"/>
                <w:szCs w:val="24"/>
                <w:lang w:eastAsia="ru-RU"/>
              </w:rPr>
              <w:t>.,</w:t>
            </w:r>
            <w:proofErr w:type="spellStart"/>
            <w:r w:rsidRPr="00AC6658">
              <w:rPr>
                <w:rFonts w:ascii="Times New Roman" w:eastAsia="Times New Roman" w:hAnsi="Times New Roman"/>
                <w:sz w:val="24"/>
                <w:szCs w:val="24"/>
                <w:lang w:eastAsia="ru-RU"/>
              </w:rPr>
              <w:t>кт</w:t>
            </w:r>
            <w:proofErr w:type="spellEnd"/>
            <w:proofErr w:type="gramEnd"/>
            <w:r w:rsidRPr="00AC6658">
              <w:rPr>
                <w:rFonts w:ascii="Times New Roman" w:eastAsia="Times New Roman" w:hAnsi="Times New Roman"/>
                <w:sz w:val="24"/>
                <w:szCs w:val="24"/>
                <w:lang w:eastAsia="ru-RU"/>
              </w:rPr>
              <w:t>.</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0,0093</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0,37</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24,89</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5,11</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19,78</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Детский сад</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0,0875</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3,5</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22,78</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7,22</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15,57</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9,6</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ДК </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0,1328</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5,31</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23,08</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6,92</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16,16</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11,7</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ООО «Прогресс»</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0,0086</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0,35</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23,11</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6,89</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16,21</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Конец,1а</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0,0548</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2,19</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23,08</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6,92</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16,16</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7,5</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Конец,4а</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0,0363</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1,45</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23,37</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6,63</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16,74</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Панельная,1</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0,0544</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2,17</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23,37</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6,63</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16,75</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7,4</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Панельная,2</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0,0438</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1,75</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23,42</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6,58</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16,84</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6,6</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Панельная,3</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0,0476</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1,9</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23,44</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6,56</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16,87</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6,9</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ул. Панельная,4</w:t>
            </w:r>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0,0384</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1,53</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23,43</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6,57</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16,85</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6,2</w:t>
            </w:r>
          </w:p>
        </w:tc>
      </w:tr>
      <w:tr w:rsidR="00AC6658" w:rsidRPr="00AC6658" w:rsidTr="00022EA5">
        <w:trPr>
          <w:trHeight w:val="255"/>
          <w:jc w:val="center"/>
        </w:trPr>
        <w:tc>
          <w:tcPr>
            <w:tcW w:w="2332" w:type="dxa"/>
            <w:tcBorders>
              <w:top w:val="nil"/>
              <w:left w:val="single" w:sz="8" w:space="0" w:color="auto"/>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gramStart"/>
            <w:r w:rsidRPr="00AC6658">
              <w:rPr>
                <w:rFonts w:ascii="Times New Roman" w:eastAsia="Times New Roman" w:hAnsi="Times New Roman"/>
                <w:sz w:val="24"/>
                <w:szCs w:val="24"/>
                <w:lang w:eastAsia="ru-RU"/>
              </w:rPr>
              <w:t>ФАП,.</w:t>
            </w:r>
            <w:proofErr w:type="gramEnd"/>
          </w:p>
        </w:tc>
        <w:tc>
          <w:tcPr>
            <w:tcW w:w="162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0,0074</w:t>
            </w:r>
          </w:p>
        </w:tc>
        <w:tc>
          <w:tcPr>
            <w:tcW w:w="150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0,3</w:t>
            </w:r>
          </w:p>
        </w:tc>
        <w:tc>
          <w:tcPr>
            <w:tcW w:w="83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23,49</w:t>
            </w:r>
          </w:p>
        </w:tc>
        <w:tc>
          <w:tcPr>
            <w:tcW w:w="842"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6,51</w:t>
            </w:r>
          </w:p>
        </w:tc>
        <w:tc>
          <w:tcPr>
            <w:tcW w:w="95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16,99</w:t>
            </w:r>
          </w:p>
        </w:tc>
        <w:tc>
          <w:tcPr>
            <w:tcW w:w="113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4"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3</w:t>
            </w:r>
          </w:p>
        </w:tc>
      </w:tr>
      <w:tr w:rsidR="00AC6658" w:rsidRPr="00AC6658" w:rsidTr="00022EA5">
        <w:trPr>
          <w:trHeight w:val="270"/>
          <w:jc w:val="center"/>
        </w:trPr>
        <w:tc>
          <w:tcPr>
            <w:tcW w:w="2332" w:type="dxa"/>
            <w:tcBorders>
              <w:top w:val="nil"/>
              <w:left w:val="single" w:sz="8" w:space="0" w:color="auto"/>
              <w:bottom w:val="single" w:sz="8"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sz w:val="24"/>
                <w:szCs w:val="24"/>
                <w:lang w:eastAsia="ru-RU"/>
              </w:rPr>
            </w:pPr>
            <w:proofErr w:type="gramStart"/>
            <w:r w:rsidRPr="00AC6658">
              <w:rPr>
                <w:rFonts w:ascii="Times New Roman" w:eastAsia="Times New Roman" w:hAnsi="Times New Roman"/>
                <w:sz w:val="24"/>
                <w:szCs w:val="24"/>
                <w:lang w:eastAsia="ru-RU"/>
              </w:rPr>
              <w:t>Школа,№</w:t>
            </w:r>
            <w:proofErr w:type="gramEnd"/>
            <w:r w:rsidRPr="00AC6658">
              <w:rPr>
                <w:rFonts w:ascii="Times New Roman" w:eastAsia="Times New Roman" w:hAnsi="Times New Roman"/>
                <w:sz w:val="24"/>
                <w:szCs w:val="24"/>
                <w:lang w:eastAsia="ru-RU"/>
              </w:rPr>
              <w:t>1</w:t>
            </w:r>
          </w:p>
        </w:tc>
        <w:tc>
          <w:tcPr>
            <w:tcW w:w="1622"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0,1024</w:t>
            </w:r>
          </w:p>
        </w:tc>
        <w:tc>
          <w:tcPr>
            <w:tcW w:w="150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4,09</w:t>
            </w:r>
          </w:p>
        </w:tc>
        <w:tc>
          <w:tcPr>
            <w:tcW w:w="836"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539"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прямое</w:t>
            </w:r>
          </w:p>
        </w:tc>
        <w:tc>
          <w:tcPr>
            <w:tcW w:w="832"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22,55</w:t>
            </w:r>
          </w:p>
        </w:tc>
        <w:tc>
          <w:tcPr>
            <w:tcW w:w="842"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7,45</w:t>
            </w:r>
          </w:p>
        </w:tc>
        <w:tc>
          <w:tcPr>
            <w:tcW w:w="953"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15,09</w:t>
            </w:r>
          </w:p>
        </w:tc>
        <w:tc>
          <w:tcPr>
            <w:tcW w:w="1130" w:type="dxa"/>
            <w:tcBorders>
              <w:top w:val="nil"/>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928" w:type="dxa"/>
            <w:tcBorders>
              <w:top w:val="nil"/>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10,4</w:t>
            </w:r>
          </w:p>
        </w:tc>
      </w:tr>
    </w:tbl>
    <w:p w:rsidR="00AC6658" w:rsidRPr="00AC6658" w:rsidRDefault="00AC6658" w:rsidP="00AC6658">
      <w:pPr>
        <w:spacing w:after="0" w:line="312" w:lineRule="auto"/>
        <w:rPr>
          <w:highlight w:val="yellow"/>
        </w:rPr>
      </w:pPr>
    </w:p>
    <w:p w:rsidR="00AC6658" w:rsidRPr="00AC6658" w:rsidRDefault="00AC6658" w:rsidP="00AC6658">
      <w:pPr>
        <w:spacing w:after="0" w:line="240" w:lineRule="auto"/>
        <w:rPr>
          <w:highlight w:val="yellow"/>
        </w:rPr>
      </w:pPr>
      <w:r w:rsidRPr="00AC6658">
        <w:rPr>
          <w:highlight w:val="yellow"/>
        </w:rPr>
        <w:br w:type="page"/>
      </w:r>
    </w:p>
    <w:p w:rsidR="00AC6658" w:rsidRPr="00AC6658" w:rsidRDefault="00AC6658" w:rsidP="00AC6658">
      <w:pPr>
        <w:spacing w:after="0" w:line="240" w:lineRule="auto"/>
        <w:rPr>
          <w:highlight w:val="yellow"/>
        </w:rPr>
        <w:sectPr w:rsidR="00AC6658" w:rsidRPr="00AC6658" w:rsidSect="00DD29ED">
          <w:pgSz w:w="16838" w:h="11906" w:orient="landscape"/>
          <w:pgMar w:top="1134" w:right="851" w:bottom="1134" w:left="737" w:header="425" w:footer="329" w:gutter="0"/>
          <w:cols w:space="708"/>
          <w:docGrid w:linePitch="360"/>
        </w:sectPr>
      </w:pPr>
    </w:p>
    <w:p w:rsidR="00AC6658" w:rsidRPr="00AC6658" w:rsidRDefault="00AC6658" w:rsidP="00DD29ED">
      <w:pPr>
        <w:keepNext/>
        <w:spacing w:before="240" w:after="60"/>
        <w:ind w:left="1288"/>
        <w:jc w:val="both"/>
        <w:outlineLvl w:val="2"/>
        <w:rPr>
          <w:rFonts w:ascii="Times New Roman" w:eastAsia="Times New Roman" w:hAnsi="Times New Roman"/>
          <w:b/>
          <w:bCs/>
          <w:sz w:val="28"/>
          <w:szCs w:val="28"/>
          <w:lang w:eastAsia="ru-RU"/>
        </w:rPr>
      </w:pPr>
      <w:bookmarkStart w:id="161" w:name="_Toc7011102"/>
      <w:r w:rsidRPr="00AC6658">
        <w:rPr>
          <w:rFonts w:ascii="Times New Roman" w:eastAsia="Times New Roman" w:hAnsi="Times New Roman"/>
          <w:b/>
          <w:bCs/>
          <w:sz w:val="28"/>
          <w:szCs w:val="28"/>
          <w:lang w:eastAsia="ru-RU"/>
        </w:rPr>
        <w:lastRenderedPageBreak/>
        <w:t>Статистика отказов тепловых сетей (аварийных ситуаций) за последние 5 лет</w:t>
      </w:r>
      <w:bookmarkEnd w:id="160"/>
      <w:bookmarkEnd w:id="161"/>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Статистика отказов тепловых сетей </w:t>
      </w:r>
      <w:proofErr w:type="spellStart"/>
      <w:r w:rsidRPr="00AC6658">
        <w:rPr>
          <w:rFonts w:ascii="Times New Roman" w:hAnsi="Times New Roman"/>
          <w:sz w:val="24"/>
          <w:szCs w:val="28"/>
        </w:rPr>
        <w:t>вШекшовском</w:t>
      </w:r>
      <w:proofErr w:type="spellEnd"/>
      <w:r w:rsidRPr="00AC6658">
        <w:rPr>
          <w:rFonts w:ascii="Times New Roman" w:hAnsi="Times New Roman"/>
          <w:sz w:val="24"/>
          <w:szCs w:val="28"/>
        </w:rPr>
        <w:t xml:space="preserve"> сельском поселении отсутствует, либо не предоставлена.</w:t>
      </w:r>
    </w:p>
    <w:p w:rsidR="00AC6658" w:rsidRPr="00DD29ED" w:rsidRDefault="00AC6658" w:rsidP="00DD29ED">
      <w:pPr>
        <w:keepNext/>
        <w:spacing w:before="240" w:after="60"/>
        <w:ind w:left="1288"/>
        <w:jc w:val="both"/>
        <w:outlineLvl w:val="2"/>
        <w:rPr>
          <w:rFonts w:ascii="Times New Roman" w:eastAsia="Times New Roman" w:hAnsi="Times New Roman"/>
          <w:b/>
          <w:bCs/>
          <w:sz w:val="28"/>
          <w:szCs w:val="28"/>
          <w:lang w:eastAsia="ru-RU"/>
        </w:rPr>
      </w:pPr>
      <w:r w:rsidRPr="00DD29ED">
        <w:rPr>
          <w:rFonts w:ascii="Times New Roman" w:eastAsia="Times New Roman" w:hAnsi="Times New Roman"/>
          <w:b/>
          <w:bCs/>
          <w:sz w:val="28"/>
          <w:szCs w:val="28"/>
          <w:lang w:eastAsia="ru-RU"/>
        </w:rPr>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w:t>
      </w:r>
    </w:p>
    <w:p w:rsidR="00AC6658" w:rsidRPr="00AC6658" w:rsidRDefault="00AC6658" w:rsidP="00AC6658">
      <w:pPr>
        <w:spacing w:after="0" w:line="360" w:lineRule="auto"/>
        <w:ind w:firstLine="567"/>
        <w:jc w:val="both"/>
        <w:rPr>
          <w:sz w:val="24"/>
          <w:szCs w:val="24"/>
        </w:rPr>
      </w:pPr>
      <w:r w:rsidRPr="00AC6658">
        <w:rPr>
          <w:rFonts w:ascii="Times New Roman" w:hAnsi="Times New Roman"/>
          <w:sz w:val="24"/>
          <w:szCs w:val="28"/>
        </w:rPr>
        <w:t xml:space="preserve">Статистика восстановлений тепловых </w:t>
      </w:r>
      <w:proofErr w:type="gramStart"/>
      <w:r w:rsidRPr="00AC6658">
        <w:rPr>
          <w:rFonts w:ascii="Times New Roman" w:hAnsi="Times New Roman"/>
          <w:sz w:val="24"/>
          <w:szCs w:val="28"/>
        </w:rPr>
        <w:t>сетей  в</w:t>
      </w:r>
      <w:proofErr w:type="gramEnd"/>
      <w:r w:rsidRPr="00AC6658">
        <w:rPr>
          <w:rFonts w:ascii="Times New Roman" w:hAnsi="Times New Roman"/>
          <w:sz w:val="24"/>
          <w:szCs w:val="28"/>
        </w:rPr>
        <w:t xml:space="preserve"> </w:t>
      </w:r>
      <w:proofErr w:type="spellStart"/>
      <w:r w:rsidRPr="00AC6658">
        <w:rPr>
          <w:rFonts w:ascii="Times New Roman" w:hAnsi="Times New Roman"/>
          <w:sz w:val="24"/>
          <w:szCs w:val="28"/>
        </w:rPr>
        <w:t>Шекшовском</w:t>
      </w:r>
      <w:proofErr w:type="spellEnd"/>
      <w:r w:rsidRPr="00AC6658">
        <w:rPr>
          <w:rFonts w:ascii="Times New Roman" w:hAnsi="Times New Roman"/>
          <w:sz w:val="24"/>
          <w:szCs w:val="28"/>
        </w:rPr>
        <w:t xml:space="preserve"> сельском поселении не ведется.</w:t>
      </w:r>
    </w:p>
    <w:p w:rsidR="00AC6658" w:rsidRPr="00AC6658" w:rsidRDefault="00AC6658" w:rsidP="00DD29ED">
      <w:pPr>
        <w:keepNext/>
        <w:spacing w:before="240" w:after="60"/>
        <w:ind w:left="1288"/>
        <w:jc w:val="both"/>
        <w:outlineLvl w:val="2"/>
        <w:rPr>
          <w:rFonts w:ascii="Times New Roman" w:eastAsia="Times New Roman" w:hAnsi="Times New Roman"/>
          <w:b/>
          <w:bCs/>
          <w:sz w:val="28"/>
          <w:szCs w:val="28"/>
          <w:lang w:eastAsia="ru-RU"/>
        </w:rPr>
      </w:pPr>
      <w:bookmarkStart w:id="162" w:name="_Toc371415675"/>
      <w:bookmarkStart w:id="163" w:name="_Toc7011103"/>
      <w:r w:rsidRPr="00AC6658">
        <w:rPr>
          <w:rFonts w:ascii="Times New Roman" w:eastAsia="Times New Roman" w:hAnsi="Times New Roman"/>
          <w:b/>
          <w:bCs/>
          <w:sz w:val="28"/>
          <w:szCs w:val="28"/>
          <w:lang w:eastAsia="ru-RU"/>
        </w:rPr>
        <w:t>Описание процедур диагностики состояния тепловых сетей и планирования капитальных (текущих) ремонтов.</w:t>
      </w:r>
      <w:bookmarkEnd w:id="162"/>
      <w:bookmarkEnd w:id="163"/>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w:t>
      </w:r>
      <w:proofErr w:type="spellStart"/>
      <w:r w:rsidRPr="00AC6658">
        <w:rPr>
          <w:rFonts w:ascii="Times New Roman" w:hAnsi="Times New Roman"/>
          <w:sz w:val="24"/>
          <w:szCs w:val="28"/>
        </w:rPr>
        <w:t>сплошности</w:t>
      </w:r>
      <w:proofErr w:type="spellEnd"/>
      <w:r w:rsidRPr="00AC6658">
        <w:rPr>
          <w:rFonts w:ascii="Times New Roman" w:hAnsi="Times New Roman"/>
          <w:sz w:val="24"/>
          <w:szCs w:val="28"/>
        </w:rPr>
        <w:t xml:space="preserve"> металла труб, сопровождающегося истечением теплоносителя - образование течей.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Перед теплоснабжающими организациями стоит </w:t>
      </w:r>
      <w:proofErr w:type="spellStart"/>
      <w:r w:rsidRPr="00AC6658">
        <w:rPr>
          <w:rFonts w:ascii="Times New Roman" w:hAnsi="Times New Roman"/>
          <w:sz w:val="24"/>
          <w:szCs w:val="28"/>
        </w:rPr>
        <w:t>задачаповысить</w:t>
      </w:r>
      <w:proofErr w:type="spellEnd"/>
      <w:r w:rsidRPr="00AC6658">
        <w:rPr>
          <w:rFonts w:ascii="Times New Roman" w:hAnsi="Times New Roman"/>
          <w:sz w:val="24"/>
          <w:szCs w:val="28"/>
        </w:rPr>
        <w:t xml:space="preserve"> экономическую эффективность эксплуатации тепловых сетей и, в первую очередь, сократить число аварий - течей.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Однако методов и средств замера толщины стенки трубы без вскрытия теплотрассы не существует. Для </w:t>
      </w:r>
      <w:proofErr w:type="spellStart"/>
      <w:r w:rsidRPr="00AC6658">
        <w:rPr>
          <w:rFonts w:ascii="Times New Roman" w:hAnsi="Times New Roman"/>
          <w:sz w:val="24"/>
          <w:szCs w:val="28"/>
        </w:rPr>
        <w:t>нефте</w:t>
      </w:r>
      <w:proofErr w:type="spellEnd"/>
      <w:r w:rsidRPr="00AC6658">
        <w:rPr>
          <w:rFonts w:ascii="Times New Roman" w:hAnsi="Times New Roman"/>
          <w:sz w:val="24"/>
          <w:szCs w:val="28"/>
        </w:rPr>
        <w:t xml:space="preserve">- и газопроводов используются внутритрубные снаряды, оснащенные устройствами замера </w:t>
      </w:r>
      <w:proofErr w:type="spellStart"/>
      <w:proofErr w:type="gramStart"/>
      <w:r w:rsidRPr="00AC6658">
        <w:rPr>
          <w:rFonts w:ascii="Times New Roman" w:hAnsi="Times New Roman"/>
          <w:sz w:val="24"/>
          <w:szCs w:val="28"/>
        </w:rPr>
        <w:t>толщины,но</w:t>
      </w:r>
      <w:proofErr w:type="spellEnd"/>
      <w:proofErr w:type="gramEnd"/>
      <w:r w:rsidRPr="00AC6658">
        <w:rPr>
          <w:rFonts w:ascii="Times New Roman" w:hAnsi="Times New Roman"/>
          <w:sz w:val="24"/>
          <w:szCs w:val="28"/>
        </w:rPr>
        <w:t xml:space="preserve"> для трубопроводов тепловых сетей они не подходят.</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Метод акустической эмиссии. </w:t>
      </w:r>
      <w:r w:rsidRPr="00AC6658">
        <w:rPr>
          <w:rFonts w:ascii="Times New Roman" w:hAnsi="Times New Roman"/>
          <w:sz w:val="24"/>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Метод магнитной памяти металла. </w:t>
      </w:r>
      <w:r w:rsidRPr="00AC6658">
        <w:rPr>
          <w:rFonts w:ascii="Times New Roman" w:hAnsi="Times New Roman"/>
          <w:sz w:val="24"/>
          <w:szCs w:val="28"/>
        </w:rPr>
        <w:t xml:space="preserve">Метод хорош для выявления участков с повышенным напряжением металла при непосредственном контакте с трубопроводом </w:t>
      </w:r>
      <w:r w:rsidRPr="00AC6658">
        <w:rPr>
          <w:rFonts w:ascii="Times New Roman" w:hAnsi="Times New Roman"/>
          <w:sz w:val="24"/>
          <w:szCs w:val="28"/>
        </w:rPr>
        <w:lastRenderedPageBreak/>
        <w:t>тепловых сетей. Используется там, где можно прокатывать каретку по голому металлу трубы, этим обусловлена и ограниченность его применения.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Метод наземного </w:t>
      </w:r>
      <w:proofErr w:type="spellStart"/>
      <w:r w:rsidRPr="00AC6658">
        <w:rPr>
          <w:rFonts w:ascii="Times New Roman" w:hAnsi="Times New Roman"/>
          <w:iCs/>
          <w:sz w:val="24"/>
          <w:szCs w:val="28"/>
        </w:rPr>
        <w:t>тепловизионного</w:t>
      </w:r>
      <w:proofErr w:type="spellEnd"/>
      <w:r w:rsidRPr="00AC6658">
        <w:rPr>
          <w:rFonts w:ascii="Times New Roman" w:hAnsi="Times New Roman"/>
          <w:iCs/>
          <w:sz w:val="24"/>
          <w:szCs w:val="28"/>
        </w:rPr>
        <w:t xml:space="preserve"> обследования с помощью </w:t>
      </w:r>
      <w:proofErr w:type="spellStart"/>
      <w:r w:rsidRPr="00AC6658">
        <w:rPr>
          <w:rFonts w:ascii="Times New Roman" w:hAnsi="Times New Roman"/>
          <w:iCs/>
          <w:sz w:val="24"/>
          <w:szCs w:val="28"/>
        </w:rPr>
        <w:t>тепловизора</w:t>
      </w:r>
      <w:proofErr w:type="spellEnd"/>
      <w:r w:rsidRPr="00AC6658">
        <w:rPr>
          <w:rFonts w:ascii="Times New Roman" w:hAnsi="Times New Roman"/>
          <w:iCs/>
          <w:sz w:val="24"/>
          <w:szCs w:val="28"/>
        </w:rPr>
        <w:t xml:space="preserve">. </w:t>
      </w:r>
      <w:r w:rsidRPr="00AC6658">
        <w:rPr>
          <w:rFonts w:ascii="Times New Roman" w:hAnsi="Times New Roman"/>
          <w:sz w:val="24"/>
          <w:szCs w:val="28"/>
        </w:rPr>
        <w:t xml:space="preserve">При доступной поверхности трассы, желательно с однородным покрытием, а </w:t>
      </w:r>
      <w:proofErr w:type="spellStart"/>
      <w:r w:rsidRPr="00AC6658">
        <w:rPr>
          <w:rFonts w:ascii="Times New Roman" w:hAnsi="Times New Roman"/>
          <w:sz w:val="24"/>
          <w:szCs w:val="28"/>
        </w:rPr>
        <w:t>такжепри</w:t>
      </w:r>
      <w:proofErr w:type="spellEnd"/>
      <w:r w:rsidRPr="00AC6658">
        <w:rPr>
          <w:rFonts w:ascii="Times New Roman" w:hAnsi="Times New Roman"/>
          <w:sz w:val="24"/>
          <w:szCs w:val="28"/>
        </w:rPr>
        <w:t xml:space="preserve"> наличии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Тепловая аэросъемка в ИК-диапазоне. </w:t>
      </w:r>
      <w:r w:rsidRPr="00AC6658">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Метод акустической диагностики. </w:t>
      </w:r>
      <w:r w:rsidRPr="00AC6658">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w:t>
      </w:r>
      <w:proofErr w:type="spellStart"/>
      <w:r w:rsidRPr="00AC6658">
        <w:rPr>
          <w:rFonts w:ascii="Times New Roman" w:hAnsi="Times New Roman"/>
          <w:iCs/>
          <w:sz w:val="24"/>
          <w:szCs w:val="28"/>
        </w:rPr>
        <w:t>Опрессовка</w:t>
      </w:r>
      <w:proofErr w:type="spellEnd"/>
      <w:r w:rsidRPr="00AC6658">
        <w:rPr>
          <w:rFonts w:ascii="Times New Roman" w:hAnsi="Times New Roman"/>
          <w:iCs/>
          <w:sz w:val="24"/>
          <w:szCs w:val="28"/>
        </w:rPr>
        <w:t xml:space="preserve"> на прочность повышенным давлением. </w:t>
      </w:r>
      <w:r w:rsidRPr="00AC6658">
        <w:rPr>
          <w:rFonts w:ascii="Times New Roman" w:hAnsi="Times New Roman"/>
          <w:sz w:val="24"/>
          <w:szCs w:val="28"/>
        </w:rPr>
        <w:t xml:space="preserve">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w:t>
      </w:r>
      <w:proofErr w:type="spellStart"/>
      <w:r w:rsidRPr="00AC6658">
        <w:rPr>
          <w:rFonts w:ascii="Times New Roman" w:hAnsi="Times New Roman"/>
          <w:sz w:val="24"/>
          <w:szCs w:val="28"/>
        </w:rPr>
        <w:t>опрессовку</w:t>
      </w:r>
      <w:proofErr w:type="spellEnd"/>
      <w:r w:rsidRPr="00AC6658">
        <w:rPr>
          <w:rFonts w:ascii="Times New Roman" w:hAnsi="Times New Roman"/>
          <w:sz w:val="24"/>
          <w:szCs w:val="28"/>
        </w:rPr>
        <w:t xml:space="preserve"> стало возможным рассматривать как метод диагностики и планирования ремонтов и перекладок тепловых сетей.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iCs/>
          <w:sz w:val="24"/>
          <w:szCs w:val="28"/>
        </w:rPr>
        <w:t xml:space="preserve">- Метод магнитной томографии металла теплопроводов с поверхности земли. </w:t>
      </w:r>
      <w:r w:rsidRPr="00AC6658">
        <w:rPr>
          <w:rFonts w:ascii="Times New Roman" w:hAnsi="Times New Roman"/>
          <w:sz w:val="24"/>
          <w:szCs w:val="28"/>
        </w:rPr>
        <w:t xml:space="preserve">Метод имеет недостаточное количество статистических данных и </w:t>
      </w:r>
      <w:proofErr w:type="spellStart"/>
      <w:r w:rsidRPr="00AC6658">
        <w:rPr>
          <w:rFonts w:ascii="Times New Roman" w:hAnsi="Times New Roman"/>
          <w:sz w:val="24"/>
          <w:szCs w:val="28"/>
        </w:rPr>
        <w:t>насегодняшний</w:t>
      </w:r>
      <w:proofErr w:type="spellEnd"/>
      <w:r w:rsidRPr="00AC6658">
        <w:rPr>
          <w:rFonts w:ascii="Times New Roman" w:hAnsi="Times New Roman"/>
          <w:sz w:val="24"/>
          <w:szCs w:val="28"/>
        </w:rPr>
        <w:t xml:space="preserve"> день трудно прогнозировать его эффективности в условиях города.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За последнее время наибольшее распространение среди организаций по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w:t>
      </w:r>
      <w:proofErr w:type="spellStart"/>
      <w:r w:rsidRPr="00AC6658">
        <w:rPr>
          <w:rFonts w:ascii="Times New Roman" w:hAnsi="Times New Roman"/>
          <w:sz w:val="24"/>
          <w:szCs w:val="28"/>
        </w:rPr>
        <w:t>бесканальной</w:t>
      </w:r>
      <w:proofErr w:type="spellEnd"/>
      <w:r w:rsidRPr="00AC6658">
        <w:rPr>
          <w:rFonts w:ascii="Times New Roman" w:hAnsi="Times New Roman"/>
          <w:sz w:val="24"/>
          <w:szCs w:val="28"/>
        </w:rPr>
        <w:t xml:space="preserve">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lastRenderedPageBreak/>
        <w:t xml:space="preserve">Осуществив диагностику и определив участки, требующие капитального ремонта, </w:t>
      </w:r>
      <w:proofErr w:type="spellStart"/>
      <w:r w:rsidRPr="00AC6658">
        <w:rPr>
          <w:rFonts w:ascii="Times New Roman" w:hAnsi="Times New Roman"/>
          <w:sz w:val="24"/>
          <w:szCs w:val="28"/>
        </w:rPr>
        <w:t>ресурсоснабжающим</w:t>
      </w:r>
      <w:proofErr w:type="spellEnd"/>
      <w:r w:rsidRPr="00AC6658">
        <w:rPr>
          <w:rFonts w:ascii="Times New Roman" w:hAnsi="Times New Roman"/>
          <w:sz w:val="24"/>
          <w:szCs w:val="28"/>
        </w:rPr>
        <w:t xml:space="preserve">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В основном </w:t>
      </w:r>
      <w:proofErr w:type="spellStart"/>
      <w:r w:rsidRPr="00AC6658">
        <w:rPr>
          <w:rFonts w:ascii="Times New Roman" w:hAnsi="Times New Roman"/>
          <w:sz w:val="24"/>
          <w:szCs w:val="28"/>
        </w:rPr>
        <w:t>ресурсоснабжающей</w:t>
      </w:r>
      <w:proofErr w:type="spellEnd"/>
      <w:r w:rsidRPr="00AC6658">
        <w:rPr>
          <w:rFonts w:ascii="Times New Roman" w:hAnsi="Times New Roman"/>
          <w:sz w:val="24"/>
          <w:szCs w:val="28"/>
        </w:rPr>
        <w:t xml:space="preserve"> </w:t>
      </w:r>
      <w:proofErr w:type="spellStart"/>
      <w:r w:rsidRPr="00AC6658">
        <w:rPr>
          <w:rFonts w:ascii="Times New Roman" w:hAnsi="Times New Roman"/>
          <w:sz w:val="24"/>
          <w:szCs w:val="28"/>
        </w:rPr>
        <w:t>организациейпроводятся</w:t>
      </w:r>
      <w:proofErr w:type="spellEnd"/>
      <w:r w:rsidRPr="00AC6658">
        <w:rPr>
          <w:rFonts w:ascii="Times New Roman" w:hAnsi="Times New Roman"/>
          <w:sz w:val="24"/>
          <w:szCs w:val="28"/>
        </w:rPr>
        <w:t xml:space="preserve"> работы по поддержанию надежности тепловых сетей на основании такого метода как </w:t>
      </w:r>
      <w:proofErr w:type="spellStart"/>
      <w:r w:rsidRPr="00AC6658">
        <w:rPr>
          <w:rFonts w:ascii="Times New Roman" w:hAnsi="Times New Roman"/>
          <w:sz w:val="24"/>
          <w:szCs w:val="28"/>
        </w:rPr>
        <w:t>опрессовка</w:t>
      </w:r>
      <w:proofErr w:type="spellEnd"/>
      <w:r w:rsidRPr="00AC6658">
        <w:rPr>
          <w:rFonts w:ascii="Times New Roman" w:hAnsi="Times New Roman"/>
          <w:sz w:val="24"/>
          <w:szCs w:val="28"/>
        </w:rPr>
        <w:t xml:space="preserve"> повышенным давлением.</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В целях организации мониторинга за состоянием оборудования тепловых сетей применяются следующие виды диагностики:</w:t>
      </w:r>
    </w:p>
    <w:p w:rsidR="00AC6658" w:rsidRPr="00AC6658" w:rsidRDefault="00AC6658" w:rsidP="00AC6658">
      <w:pPr>
        <w:spacing w:after="0" w:line="360" w:lineRule="auto"/>
        <w:ind w:firstLine="567"/>
        <w:jc w:val="both"/>
        <w:rPr>
          <w:rFonts w:ascii="Times New Roman" w:hAnsi="Times New Roman"/>
          <w:sz w:val="24"/>
          <w:szCs w:val="28"/>
          <w:u w:val="single"/>
        </w:rPr>
      </w:pPr>
      <w:r w:rsidRPr="00AC6658">
        <w:rPr>
          <w:rFonts w:ascii="Times New Roman" w:hAnsi="Times New Roman"/>
          <w:sz w:val="24"/>
          <w:szCs w:val="28"/>
          <w:u w:val="single"/>
        </w:rPr>
        <w:t>1.Эксплуатационные испытания: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w:t>
      </w:r>
      <w:proofErr w:type="gramStart"/>
      <w:r w:rsidRPr="00AC6658">
        <w:rPr>
          <w:rFonts w:ascii="Times New Roman" w:hAnsi="Times New Roman"/>
          <w:sz w:val="24"/>
          <w:szCs w:val="28"/>
        </w:rPr>
        <w:t>сетей РФ и Правил устройства</w:t>
      </w:r>
      <w:proofErr w:type="gramEnd"/>
      <w:r w:rsidRPr="00AC6658">
        <w:rPr>
          <w:rFonts w:ascii="Times New Roman" w:hAnsi="Times New Roman"/>
          <w:sz w:val="24"/>
          <w:szCs w:val="28"/>
        </w:rPr>
        <w:t xml:space="preserve"> и безопасной эксплуатации тепловых энергоустановок.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lastRenderedPageBreak/>
        <w:t>1.3.</w:t>
      </w:r>
      <w:r w:rsidR="00DD29ED">
        <w:rPr>
          <w:rFonts w:ascii="Times New Roman" w:hAnsi="Times New Roman"/>
          <w:sz w:val="24"/>
          <w:szCs w:val="28"/>
        </w:rPr>
        <w:t xml:space="preserve"> </w:t>
      </w:r>
      <w:r w:rsidRPr="00AC6658">
        <w:rPr>
          <w:rFonts w:ascii="Times New Roman" w:hAnsi="Times New Roman"/>
          <w:sz w:val="24"/>
          <w:szCs w:val="28"/>
        </w:rPr>
        <w:t xml:space="preserve">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w:t>
      </w:r>
      <w:proofErr w:type="spellStart"/>
      <w:r w:rsidRPr="00AC6658">
        <w:rPr>
          <w:rFonts w:ascii="Times New Roman" w:hAnsi="Times New Roman"/>
          <w:sz w:val="24"/>
          <w:szCs w:val="28"/>
        </w:rPr>
        <w:t>неумягченной</w:t>
      </w:r>
      <w:proofErr w:type="spellEnd"/>
      <w:r w:rsidRPr="00AC6658">
        <w:rPr>
          <w:rFonts w:ascii="Times New Roman" w:hAnsi="Times New Roman"/>
          <w:sz w:val="24"/>
          <w:szCs w:val="28"/>
        </w:rPr>
        <w:t xml:space="preserve"> водой.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1.4.</w:t>
      </w:r>
      <w:r w:rsidR="00DD29ED">
        <w:rPr>
          <w:rFonts w:ascii="Times New Roman" w:hAnsi="Times New Roman"/>
          <w:sz w:val="24"/>
          <w:szCs w:val="28"/>
        </w:rPr>
        <w:t xml:space="preserve"> </w:t>
      </w:r>
      <w:r w:rsidRPr="00AC6658">
        <w:rPr>
          <w:rFonts w:ascii="Times New Roman" w:hAnsi="Times New Roman"/>
          <w:sz w:val="24"/>
          <w:szCs w:val="28"/>
        </w:rPr>
        <w:t>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AC6658" w:rsidRPr="00AC6658" w:rsidRDefault="00AC6658" w:rsidP="00AC6658">
      <w:pPr>
        <w:spacing w:after="0" w:line="360" w:lineRule="auto"/>
        <w:ind w:firstLine="567"/>
        <w:jc w:val="both"/>
        <w:rPr>
          <w:rFonts w:ascii="Times New Roman" w:hAnsi="Times New Roman"/>
          <w:sz w:val="24"/>
          <w:szCs w:val="28"/>
          <w:u w:val="single"/>
        </w:rPr>
      </w:pPr>
      <w:r w:rsidRPr="00AC6658">
        <w:rPr>
          <w:rFonts w:ascii="Times New Roman" w:hAnsi="Times New Roman"/>
          <w:sz w:val="24"/>
          <w:szCs w:val="28"/>
          <w:u w:val="single"/>
        </w:rPr>
        <w:t>2. Регламентные работы:</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2.1. Контрольные </w:t>
      </w:r>
      <w:proofErr w:type="spellStart"/>
      <w:r w:rsidRPr="00AC6658">
        <w:rPr>
          <w:rFonts w:ascii="Times New Roman" w:hAnsi="Times New Roman"/>
          <w:sz w:val="24"/>
          <w:szCs w:val="28"/>
        </w:rPr>
        <w:t>шурфовки</w:t>
      </w:r>
      <w:proofErr w:type="spellEnd"/>
      <w:r w:rsidRPr="00AC6658">
        <w:rPr>
          <w:rFonts w:ascii="Times New Roman" w:hAnsi="Times New Roman"/>
          <w:sz w:val="24"/>
          <w:szCs w:val="28"/>
        </w:rPr>
        <w:t xml:space="preserve"> проводятся силами эксплуатирующей организации ежегодно по графику в </w:t>
      </w:r>
      <w:proofErr w:type="spellStart"/>
      <w:r w:rsidRPr="00AC6658">
        <w:rPr>
          <w:rFonts w:ascii="Times New Roman" w:hAnsi="Times New Roman"/>
          <w:sz w:val="24"/>
          <w:szCs w:val="28"/>
        </w:rPr>
        <w:t>межотопительный</w:t>
      </w:r>
      <w:proofErr w:type="spellEnd"/>
      <w:r w:rsidRPr="00AC6658">
        <w:rPr>
          <w:rFonts w:ascii="Times New Roman" w:hAnsi="Times New Roman"/>
          <w:sz w:val="24"/>
          <w:szCs w:val="28"/>
        </w:rPr>
        <w:t xml:space="preserve"> период с целью оценки состояния трубопроводов тепловых сетей, тепловой изоляции и строительных конструкций. </w:t>
      </w:r>
      <w:proofErr w:type="spellStart"/>
      <w:r w:rsidRPr="00AC6658">
        <w:rPr>
          <w:rFonts w:ascii="Times New Roman" w:hAnsi="Times New Roman"/>
          <w:sz w:val="24"/>
          <w:szCs w:val="28"/>
        </w:rPr>
        <w:t>Контрольныешурфовки</w:t>
      </w:r>
      <w:proofErr w:type="spellEnd"/>
      <w:r w:rsidRPr="00AC6658">
        <w:rPr>
          <w:rFonts w:ascii="Times New Roman" w:hAnsi="Times New Roman"/>
          <w:sz w:val="24"/>
          <w:szCs w:val="28"/>
        </w:rPr>
        <w:t xml:space="preserve"> проводятся согласно Методических указаний по проведению </w:t>
      </w:r>
      <w:proofErr w:type="spellStart"/>
      <w:r w:rsidRPr="00AC6658">
        <w:rPr>
          <w:rFonts w:ascii="Times New Roman" w:hAnsi="Times New Roman"/>
          <w:sz w:val="24"/>
          <w:szCs w:val="28"/>
        </w:rPr>
        <w:t>шурфовок</w:t>
      </w:r>
      <w:proofErr w:type="spellEnd"/>
      <w:r w:rsidRPr="00AC6658">
        <w:rPr>
          <w:rFonts w:ascii="Times New Roman" w:hAnsi="Times New Roman"/>
          <w:sz w:val="24"/>
          <w:szCs w:val="28"/>
        </w:rPr>
        <w:t xml:space="preserve"> в тепловых сетях (МУ 34-70-149-86). В контрольных шурфах производится внешний осмотр оборудования </w:t>
      </w:r>
      <w:r w:rsidRPr="00AC6658">
        <w:rPr>
          <w:rFonts w:ascii="Times New Roman" w:hAnsi="Times New Roman"/>
          <w:sz w:val="24"/>
          <w:szCs w:val="28"/>
        </w:rPr>
        <w:lastRenderedPageBreak/>
        <w:t>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w:t>
      </w:r>
      <w:proofErr w:type="spellStart"/>
      <w:r w:rsidRPr="00AC6658">
        <w:rPr>
          <w:rFonts w:ascii="Times New Roman" w:hAnsi="Times New Roman"/>
          <w:sz w:val="24"/>
          <w:szCs w:val="28"/>
        </w:rPr>
        <w:t>неплотности</w:t>
      </w:r>
      <w:proofErr w:type="spellEnd"/>
      <w:r w:rsidRPr="00AC6658">
        <w:rPr>
          <w:rFonts w:ascii="Times New Roman" w:hAnsi="Times New Roman"/>
          <w:sz w:val="24"/>
          <w:szCs w:val="28"/>
        </w:rPr>
        <w:t xml:space="preserve"> подогревателей горячей воды) с последующим устранением. Проводится анализ качества подготовки </w:t>
      </w:r>
      <w:proofErr w:type="spellStart"/>
      <w:r w:rsidRPr="00AC6658">
        <w:rPr>
          <w:rFonts w:ascii="Times New Roman" w:hAnsi="Times New Roman"/>
          <w:sz w:val="24"/>
          <w:szCs w:val="28"/>
        </w:rPr>
        <w:t>подпиточной</w:t>
      </w:r>
      <w:proofErr w:type="spellEnd"/>
      <w:r w:rsidRPr="00AC6658">
        <w:rPr>
          <w:rFonts w:ascii="Times New Roman" w:hAnsi="Times New Roman"/>
          <w:sz w:val="24"/>
          <w:szCs w:val="28"/>
        </w:rPr>
        <w:t xml:space="preserve"> воды.</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 а также специализированной организацией в части технического диагностирования: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 наружный </w:t>
      </w:r>
      <w:proofErr w:type="gramStart"/>
      <w:r w:rsidRPr="00AC6658">
        <w:rPr>
          <w:rFonts w:ascii="Times New Roman" w:hAnsi="Times New Roman"/>
          <w:sz w:val="24"/>
          <w:szCs w:val="28"/>
        </w:rPr>
        <w:t>осмотр  –</w:t>
      </w:r>
      <w:proofErr w:type="gramEnd"/>
      <w:r w:rsidRPr="00AC6658">
        <w:rPr>
          <w:rFonts w:ascii="Times New Roman" w:hAnsi="Times New Roman"/>
          <w:sz w:val="24"/>
          <w:szCs w:val="28"/>
        </w:rPr>
        <w:t xml:space="preserve"> ежегодно;</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 гидравлические испытания – ежегодно, а также перед пуском в эксплуатацию после монтажа или </w:t>
      </w:r>
      <w:proofErr w:type="gramStart"/>
      <w:r w:rsidRPr="00AC6658">
        <w:rPr>
          <w:rFonts w:ascii="Times New Roman" w:hAnsi="Times New Roman"/>
          <w:sz w:val="24"/>
          <w:szCs w:val="28"/>
        </w:rPr>
        <w:t>ремонта</w:t>
      </w:r>
      <w:proofErr w:type="gramEnd"/>
      <w:r w:rsidRPr="00AC6658">
        <w:rPr>
          <w:rFonts w:ascii="Times New Roman" w:hAnsi="Times New Roman"/>
          <w:sz w:val="24"/>
          <w:szCs w:val="28"/>
        </w:rPr>
        <w:t xml:space="preserve"> связанного со сваркой;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 техническое </w:t>
      </w:r>
      <w:proofErr w:type="gramStart"/>
      <w:r w:rsidRPr="00AC6658">
        <w:rPr>
          <w:rFonts w:ascii="Times New Roman" w:hAnsi="Times New Roman"/>
          <w:sz w:val="24"/>
          <w:szCs w:val="28"/>
        </w:rPr>
        <w:t>диагностирование  –</w:t>
      </w:r>
      <w:proofErr w:type="gramEnd"/>
      <w:r w:rsidRPr="00AC6658">
        <w:rPr>
          <w:rFonts w:ascii="Times New Roman" w:hAnsi="Times New Roman"/>
          <w:sz w:val="24"/>
          <w:szCs w:val="28"/>
        </w:rPr>
        <w:t xml:space="preserve">  по истечении назначенного срока службы (визуальный и измерительный контроль, ультразвуковой контроль, </w:t>
      </w:r>
      <w:proofErr w:type="spellStart"/>
      <w:r w:rsidRPr="00AC6658">
        <w:rPr>
          <w:rFonts w:ascii="Times New Roman" w:hAnsi="Times New Roman"/>
          <w:sz w:val="24"/>
          <w:szCs w:val="28"/>
        </w:rPr>
        <w:t>ультразвуковаятолщинометрия</w:t>
      </w:r>
      <w:proofErr w:type="spellEnd"/>
      <w:r w:rsidRPr="00AC6658">
        <w:rPr>
          <w:rFonts w:ascii="Times New Roman" w:hAnsi="Times New Roman"/>
          <w:sz w:val="24"/>
          <w:szCs w:val="28"/>
        </w:rPr>
        <w:t>, магнитопорошковый контроль, механические испытания).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AC6658" w:rsidRPr="00AC6658" w:rsidRDefault="00AC6658" w:rsidP="00AC6658">
      <w:pPr>
        <w:spacing w:after="0" w:line="360" w:lineRule="auto"/>
        <w:ind w:firstLine="567"/>
        <w:jc w:val="both"/>
        <w:rPr>
          <w:rFonts w:ascii="Times New Roman" w:hAnsi="Times New Roman"/>
          <w:sz w:val="24"/>
          <w:szCs w:val="28"/>
          <w:u w:val="single"/>
        </w:rPr>
      </w:pPr>
      <w:r w:rsidRPr="00AC6658">
        <w:rPr>
          <w:rFonts w:ascii="Times New Roman" w:hAnsi="Times New Roman"/>
          <w:sz w:val="24"/>
          <w:szCs w:val="28"/>
          <w:u w:val="single"/>
        </w:rPr>
        <w:t>3. Планирование капитальных (текущих) ремонтов.</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lastRenderedPageBreak/>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AC6658" w:rsidRPr="00AC6658" w:rsidRDefault="00AC6658" w:rsidP="00AC6658">
      <w:pPr>
        <w:spacing w:after="0" w:line="360" w:lineRule="auto"/>
        <w:ind w:firstLine="567"/>
        <w:jc w:val="both"/>
        <w:rPr>
          <w:rFonts w:ascii="Times New Roman" w:hAnsi="Times New Roman"/>
          <w:sz w:val="24"/>
          <w:szCs w:val="28"/>
          <w:highlight w:val="yellow"/>
        </w:rPr>
      </w:pPr>
      <w:r w:rsidRPr="00AC6658">
        <w:rPr>
          <w:rFonts w:ascii="Times New Roman" w:hAnsi="Times New Roman"/>
          <w:sz w:val="24"/>
          <w:szCs w:val="28"/>
        </w:rPr>
        <w:t xml:space="preserve">3.4. Годовой график ремонтов согласовывается до 1 апреля текущего года с Администрацией. На основании «Правил вывода в ремонт и из эксплуатации источников тепловой энергии и тепловых сетей», утвержденных Постановлением Правительства РФ №889 от 06.09.2012 </w:t>
      </w:r>
      <w:proofErr w:type="gramStart"/>
      <w:r w:rsidRPr="00AC6658">
        <w:rPr>
          <w:rFonts w:ascii="Times New Roman" w:hAnsi="Times New Roman"/>
          <w:sz w:val="24"/>
          <w:szCs w:val="28"/>
        </w:rPr>
        <w:t>года  сводный</w:t>
      </w:r>
      <w:proofErr w:type="gramEnd"/>
      <w:r w:rsidRPr="00AC6658">
        <w:rPr>
          <w:rFonts w:ascii="Times New Roman" w:hAnsi="Times New Roman"/>
          <w:sz w:val="24"/>
          <w:szCs w:val="28"/>
        </w:rPr>
        <w:t xml:space="preserve"> план ремонта разрабатывается органом местного самоуправления на основании рассмотрения заявок от </w:t>
      </w:r>
      <w:proofErr w:type="spellStart"/>
      <w:r w:rsidRPr="00AC6658">
        <w:rPr>
          <w:rFonts w:ascii="Times New Roman" w:hAnsi="Times New Roman"/>
          <w:sz w:val="24"/>
          <w:szCs w:val="28"/>
        </w:rPr>
        <w:t>ресурсоснабжающихорганизаций</w:t>
      </w:r>
      <w:proofErr w:type="spellEnd"/>
      <w:r w:rsidRPr="00AC6658">
        <w:rPr>
          <w:rFonts w:ascii="Times New Roman" w:hAnsi="Times New Roman"/>
          <w:sz w:val="24"/>
          <w:szCs w:val="28"/>
        </w:rPr>
        <w:t xml:space="preserve">.   </w:t>
      </w:r>
    </w:p>
    <w:p w:rsidR="00AC6658" w:rsidRPr="00AC6658" w:rsidRDefault="00AC6658" w:rsidP="00DD29ED">
      <w:pPr>
        <w:keepNext/>
        <w:spacing w:after="0" w:line="360" w:lineRule="auto"/>
        <w:ind w:left="1288"/>
        <w:jc w:val="both"/>
        <w:outlineLvl w:val="2"/>
        <w:rPr>
          <w:rFonts w:ascii="Times New Roman" w:eastAsia="Times New Roman" w:hAnsi="Times New Roman"/>
          <w:b/>
          <w:bCs/>
          <w:sz w:val="28"/>
          <w:szCs w:val="28"/>
          <w:lang w:eastAsia="ru-RU"/>
        </w:rPr>
      </w:pPr>
      <w:bookmarkStart w:id="164" w:name="_Toc371415676"/>
      <w:bookmarkStart w:id="165" w:name="_Toc7011104"/>
      <w:r w:rsidRPr="00AC6658">
        <w:rPr>
          <w:rFonts w:ascii="Times New Roman" w:eastAsia="Times New Roman" w:hAnsi="Times New Roman"/>
          <w:b/>
          <w:bCs/>
          <w:sz w:val="28"/>
          <w:szCs w:val="28"/>
          <w:lang w:eastAsia="ru-RU"/>
        </w:rPr>
        <w:t xml:space="preserve">Описание периодичности и соответствия техническим регламентам и иным обязательным требованиям процедур </w:t>
      </w:r>
      <w:bookmarkEnd w:id="164"/>
      <w:bookmarkEnd w:id="165"/>
      <w:r w:rsidRPr="00AC6658">
        <w:rPr>
          <w:rFonts w:ascii="Times New Roman" w:eastAsia="Times New Roman" w:hAnsi="Times New Roman"/>
          <w:b/>
          <w:bCs/>
          <w:sz w:val="28"/>
          <w:szCs w:val="28"/>
          <w:lang w:eastAsia="ru-RU"/>
        </w:rPr>
        <w:t>летнего ремонта с параметрами и методами испытаний (гидравлических, температурных, на тепловые потери) тепловых сетей</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1. Процедура ремонтов.</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 xml:space="preserve">1.3. Капитальный ремонт проводится в соответствии с утвержденным </w:t>
      </w:r>
      <w:proofErr w:type="gramStart"/>
      <w:r w:rsidRPr="00AC6658">
        <w:rPr>
          <w:rFonts w:ascii="Times New Roman" w:eastAsia="Times New Roman" w:hAnsi="Times New Roman"/>
          <w:sz w:val="24"/>
          <w:szCs w:val="28"/>
        </w:rPr>
        <w:t>годовым  графиком</w:t>
      </w:r>
      <w:proofErr w:type="gramEnd"/>
      <w:r w:rsidRPr="00AC6658">
        <w:rPr>
          <w:rFonts w:ascii="Times New Roman" w:eastAsia="Times New Roman" w:hAnsi="Times New Roman"/>
          <w:sz w:val="24"/>
          <w:szCs w:val="28"/>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AC6658" w:rsidRPr="00AC6658" w:rsidRDefault="00AC6658" w:rsidP="00AC6658">
      <w:pPr>
        <w:widowControl w:val="0"/>
        <w:numPr>
          <w:ilvl w:val="1"/>
          <w:numId w:val="28"/>
        </w:numPr>
        <w:tabs>
          <w:tab w:val="left" w:pos="-142"/>
        </w:tabs>
        <w:suppressAutoHyphens/>
        <w:spacing w:after="0" w:line="360" w:lineRule="auto"/>
        <w:ind w:left="578" w:hanging="578"/>
        <w:jc w:val="both"/>
        <w:textAlignment w:val="baseline"/>
        <w:outlineLvl w:val="1"/>
        <w:rPr>
          <w:rFonts w:ascii="Times New Roman" w:eastAsia="Times New Roman" w:hAnsi="Times New Roman"/>
          <w:b/>
          <w:bCs/>
          <w:color w:val="000000"/>
          <w:sz w:val="26"/>
          <w:szCs w:val="26"/>
        </w:rPr>
        <w:sectPr w:rsidR="00AC6658" w:rsidRPr="00AC6658" w:rsidSect="00DD29ED">
          <w:headerReference w:type="default" r:id="rId32"/>
          <w:footerReference w:type="default" r:id="rId33"/>
          <w:pgSz w:w="11906" w:h="16838"/>
          <w:pgMar w:top="737" w:right="1134" w:bottom="851" w:left="1134" w:header="709" w:footer="709" w:gutter="0"/>
          <w:cols w:space="708"/>
          <w:docGrid w:linePitch="360"/>
        </w:sectPr>
      </w:pPr>
    </w:p>
    <w:p w:rsidR="00AC6658" w:rsidRPr="00AC6658" w:rsidRDefault="00AC6658" w:rsidP="00DD29ED">
      <w:pPr>
        <w:keepNext/>
        <w:spacing w:after="0" w:line="360" w:lineRule="auto"/>
        <w:ind w:left="1288"/>
        <w:jc w:val="both"/>
        <w:outlineLvl w:val="2"/>
        <w:rPr>
          <w:rFonts w:ascii="Times New Roman" w:eastAsia="Times New Roman" w:hAnsi="Times New Roman"/>
          <w:b/>
          <w:bCs/>
          <w:sz w:val="28"/>
          <w:szCs w:val="28"/>
          <w:lang w:eastAsia="ru-RU"/>
        </w:rPr>
      </w:pPr>
      <w:bookmarkStart w:id="166" w:name="_Toc371415677"/>
      <w:bookmarkStart w:id="167" w:name="_Toc7011105"/>
      <w:r w:rsidRPr="00AC6658">
        <w:rPr>
          <w:rFonts w:ascii="Times New Roman" w:eastAsia="Times New Roman" w:hAnsi="Times New Roman"/>
          <w:b/>
          <w:bCs/>
          <w:sz w:val="28"/>
          <w:szCs w:val="28"/>
          <w:lang w:eastAsia="ru-RU"/>
        </w:rPr>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66"/>
      <w:bookmarkEnd w:id="167"/>
    </w:p>
    <w:p w:rsidR="00AC6658" w:rsidRPr="00AC6658" w:rsidRDefault="00AC6658" w:rsidP="00DD29ED">
      <w:pPr>
        <w:spacing w:after="0" w:line="360" w:lineRule="auto"/>
        <w:jc w:val="center"/>
        <w:rPr>
          <w:rFonts w:ascii="Times New Roman" w:hAnsi="Times New Roman"/>
          <w:sz w:val="24"/>
          <w:szCs w:val="24"/>
          <w:lang w:eastAsia="ru-RU"/>
        </w:rPr>
      </w:pPr>
      <w:r w:rsidRPr="00AC6658">
        <w:rPr>
          <w:rFonts w:ascii="Times New Roman" w:hAnsi="Times New Roman"/>
          <w:sz w:val="24"/>
          <w:szCs w:val="24"/>
        </w:rPr>
        <w:t>Таблица 1.12</w:t>
      </w:r>
      <w:r w:rsidRPr="00AC6658">
        <w:rPr>
          <w:rFonts w:ascii="Times New Roman" w:eastAsia="Times New Roman" w:hAnsi="Times New Roman"/>
          <w:sz w:val="24"/>
          <w:szCs w:val="24"/>
        </w:rPr>
        <w:t xml:space="preserve">. </w:t>
      </w:r>
      <w:r w:rsidRPr="00AC6658">
        <w:rPr>
          <w:rFonts w:ascii="Times New Roman" w:hAnsi="Times New Roman"/>
          <w:b/>
          <w:sz w:val="24"/>
          <w:szCs w:val="24"/>
          <w:lang w:eastAsia="ru-RU"/>
        </w:rPr>
        <w:t xml:space="preserve">Данные по потерям тепловой энергии в тепловых сетях от </w:t>
      </w:r>
      <w:proofErr w:type="gramStart"/>
      <w:r w:rsidRPr="00AC6658">
        <w:rPr>
          <w:rFonts w:ascii="Times New Roman" w:hAnsi="Times New Roman"/>
          <w:b/>
          <w:sz w:val="24"/>
          <w:szCs w:val="24"/>
          <w:lang w:eastAsia="ru-RU"/>
        </w:rPr>
        <w:t>котельных  АО</w:t>
      </w:r>
      <w:proofErr w:type="gramEnd"/>
      <w:r w:rsidRPr="00AC6658">
        <w:rPr>
          <w:rFonts w:ascii="Times New Roman" w:hAnsi="Times New Roman"/>
          <w:b/>
          <w:sz w:val="24"/>
          <w:szCs w:val="24"/>
          <w:lang w:eastAsia="ru-RU"/>
        </w:rPr>
        <w:t xml:space="preserve"> «РСО»</w:t>
      </w:r>
    </w:p>
    <w:tbl>
      <w:tblPr>
        <w:tblW w:w="14328" w:type="dxa"/>
        <w:jc w:val="center"/>
        <w:tblLayout w:type="fixed"/>
        <w:tblLook w:val="04A0" w:firstRow="1" w:lastRow="0" w:firstColumn="1" w:lastColumn="0" w:noHBand="0" w:noVBand="1"/>
      </w:tblPr>
      <w:tblGrid>
        <w:gridCol w:w="1840"/>
        <w:gridCol w:w="1083"/>
        <w:gridCol w:w="482"/>
        <w:gridCol w:w="482"/>
        <w:gridCol w:w="482"/>
        <w:gridCol w:w="482"/>
        <w:gridCol w:w="482"/>
        <w:gridCol w:w="482"/>
        <w:gridCol w:w="292"/>
        <w:gridCol w:w="482"/>
        <w:gridCol w:w="482"/>
        <w:gridCol w:w="263"/>
        <w:gridCol w:w="482"/>
        <w:gridCol w:w="482"/>
        <w:gridCol w:w="482"/>
        <w:gridCol w:w="600"/>
        <w:gridCol w:w="459"/>
        <w:gridCol w:w="459"/>
        <w:gridCol w:w="459"/>
        <w:gridCol w:w="459"/>
        <w:gridCol w:w="459"/>
        <w:gridCol w:w="260"/>
        <w:gridCol w:w="236"/>
        <w:gridCol w:w="236"/>
        <w:gridCol w:w="300"/>
        <w:gridCol w:w="266"/>
        <w:gridCol w:w="646"/>
        <w:gridCol w:w="709"/>
      </w:tblGrid>
      <w:tr w:rsidR="00AC6658" w:rsidRPr="00AC6658" w:rsidTr="00DD29ED">
        <w:trPr>
          <w:trHeight w:val="20"/>
          <w:jc w:val="center"/>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Наименование системы теплоснабжения, населенного пункта</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Тип теплоносителя (его параметры)</w:t>
            </w:r>
          </w:p>
        </w:tc>
        <w:tc>
          <w:tcPr>
            <w:tcW w:w="4411" w:type="dxa"/>
            <w:gridSpan w:val="10"/>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Годовые затраты и потери теплоносителя, м3 (т)</w:t>
            </w:r>
          </w:p>
        </w:tc>
        <w:tc>
          <w:tcPr>
            <w:tcW w:w="4601"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Годовые затраты и потери тепловой энергии, Гкал</w:t>
            </w:r>
          </w:p>
        </w:tc>
        <w:tc>
          <w:tcPr>
            <w:tcW w:w="2393" w:type="dxa"/>
            <w:gridSpan w:val="6"/>
            <w:tcBorders>
              <w:top w:val="single" w:sz="4" w:space="0" w:color="auto"/>
              <w:left w:val="nil"/>
              <w:bottom w:val="single" w:sz="4" w:space="0" w:color="auto"/>
              <w:right w:val="single" w:sz="4" w:space="0" w:color="000000"/>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 xml:space="preserve">Годовые затраты электроэнергии, </w:t>
            </w:r>
            <w:proofErr w:type="spellStart"/>
            <w:r w:rsidRPr="00AC6658">
              <w:rPr>
                <w:rFonts w:ascii="Times New Roman" w:eastAsia="Times New Roman" w:hAnsi="Times New Roman"/>
                <w:color w:val="000000"/>
                <w:sz w:val="20"/>
                <w:szCs w:val="20"/>
                <w:lang w:eastAsia="ru-RU"/>
              </w:rPr>
              <w:t>тыс.кВт</w:t>
            </w:r>
            <w:proofErr w:type="spellEnd"/>
            <w:r w:rsidRPr="00AC6658">
              <w:rPr>
                <w:rFonts w:ascii="Times New Roman" w:eastAsia="Times New Roman" w:hAnsi="Times New Roman"/>
                <w:color w:val="000000"/>
                <w:sz w:val="20"/>
                <w:szCs w:val="20"/>
                <w:lang w:eastAsia="ru-RU"/>
              </w:rPr>
              <w:t>*ч</w:t>
            </w:r>
          </w:p>
        </w:tc>
      </w:tr>
      <w:tr w:rsidR="00AC6658" w:rsidRPr="00AC6658" w:rsidTr="00DD29ED">
        <w:trPr>
          <w:trHeight w:val="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1928" w:type="dxa"/>
            <w:gridSpan w:val="4"/>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отчетные</w:t>
            </w:r>
          </w:p>
        </w:tc>
        <w:tc>
          <w:tcPr>
            <w:tcW w:w="2483" w:type="dxa"/>
            <w:gridSpan w:val="6"/>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нормативные</w:t>
            </w:r>
          </w:p>
        </w:tc>
        <w:tc>
          <w:tcPr>
            <w:tcW w:w="2046" w:type="dxa"/>
            <w:gridSpan w:val="4"/>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отчетные</w:t>
            </w:r>
          </w:p>
        </w:tc>
        <w:tc>
          <w:tcPr>
            <w:tcW w:w="2555" w:type="dxa"/>
            <w:gridSpan w:val="6"/>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нормативные</w:t>
            </w:r>
          </w:p>
        </w:tc>
        <w:tc>
          <w:tcPr>
            <w:tcW w:w="1038" w:type="dxa"/>
            <w:gridSpan w:val="4"/>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отчетные</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норматив.</w:t>
            </w:r>
          </w:p>
        </w:tc>
      </w:tr>
      <w:tr w:rsidR="00AC6658" w:rsidRPr="00AC6658" w:rsidTr="00DD29ED">
        <w:trPr>
          <w:trHeight w:val="820"/>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2021г.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2022г.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2023г.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2024г.</w:t>
            </w:r>
          </w:p>
        </w:tc>
        <w:tc>
          <w:tcPr>
            <w:tcW w:w="1256"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2025г.</w:t>
            </w:r>
          </w:p>
        </w:tc>
        <w:tc>
          <w:tcPr>
            <w:tcW w:w="1227"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2026г.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2021г.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2022г.</w:t>
            </w:r>
          </w:p>
        </w:tc>
        <w:tc>
          <w:tcPr>
            <w:tcW w:w="48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2023г.</w:t>
            </w:r>
          </w:p>
        </w:tc>
        <w:tc>
          <w:tcPr>
            <w:tcW w:w="60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2024г.</w:t>
            </w:r>
          </w:p>
        </w:tc>
        <w:tc>
          <w:tcPr>
            <w:tcW w:w="1377"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2025г.</w:t>
            </w:r>
          </w:p>
        </w:tc>
        <w:tc>
          <w:tcPr>
            <w:tcW w:w="1178" w:type="dxa"/>
            <w:gridSpan w:val="3"/>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2026г.</w:t>
            </w:r>
          </w:p>
        </w:tc>
        <w:tc>
          <w:tcPr>
            <w:tcW w:w="23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2021г.</w:t>
            </w:r>
          </w:p>
        </w:tc>
        <w:tc>
          <w:tcPr>
            <w:tcW w:w="23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2022г.</w:t>
            </w:r>
          </w:p>
        </w:tc>
        <w:tc>
          <w:tcPr>
            <w:tcW w:w="30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2023г.</w:t>
            </w:r>
          </w:p>
        </w:tc>
        <w:tc>
          <w:tcPr>
            <w:tcW w:w="26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2024г.</w:t>
            </w:r>
          </w:p>
        </w:tc>
        <w:tc>
          <w:tcPr>
            <w:tcW w:w="64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2025г.</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2026г.</w:t>
            </w:r>
          </w:p>
        </w:tc>
      </w:tr>
      <w:tr w:rsidR="00AC6658" w:rsidRPr="00AC6658" w:rsidTr="00DD29ED">
        <w:trPr>
          <w:trHeight w:val="1626"/>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с утечкой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технологические затраты</w:t>
            </w:r>
          </w:p>
        </w:tc>
        <w:tc>
          <w:tcPr>
            <w:tcW w:w="292"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всего</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с утечкой</w:t>
            </w:r>
          </w:p>
        </w:tc>
        <w:tc>
          <w:tcPr>
            <w:tcW w:w="482"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технологические затраты</w:t>
            </w:r>
          </w:p>
        </w:tc>
        <w:tc>
          <w:tcPr>
            <w:tcW w:w="263"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всего</w:t>
            </w: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82"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600"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через изоляцию</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с затратами теплоносителя</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всего</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через изоляцию</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с затратами теплоносителя</w:t>
            </w:r>
          </w:p>
        </w:tc>
        <w:tc>
          <w:tcPr>
            <w:tcW w:w="260" w:type="dxa"/>
            <w:tcBorders>
              <w:top w:val="nil"/>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всего</w:t>
            </w:r>
          </w:p>
        </w:tc>
        <w:tc>
          <w:tcPr>
            <w:tcW w:w="236"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236"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300"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266"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646"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p>
        </w:tc>
      </w:tr>
      <w:tr w:rsidR="00AC6658" w:rsidRPr="00AC6658" w:rsidTr="00DD29ED">
        <w:trPr>
          <w:cantSplit/>
          <w:trHeight w:val="1134"/>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 xml:space="preserve">Котельная с. </w:t>
            </w:r>
            <w:proofErr w:type="spellStart"/>
            <w:r w:rsidRPr="00AC6658">
              <w:rPr>
                <w:rFonts w:ascii="Times New Roman" w:eastAsia="Times New Roman" w:hAnsi="Times New Roman"/>
                <w:color w:val="000000"/>
                <w:sz w:val="20"/>
                <w:szCs w:val="20"/>
                <w:lang w:eastAsia="ru-RU"/>
              </w:rPr>
              <w:t>Шекшово</w:t>
            </w:r>
            <w:proofErr w:type="spellEnd"/>
          </w:p>
        </w:tc>
        <w:tc>
          <w:tcPr>
            <w:tcW w:w="1083" w:type="dxa"/>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Вода</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1092</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1550</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2421</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3051</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369,4</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32,5</w:t>
            </w:r>
          </w:p>
        </w:tc>
        <w:tc>
          <w:tcPr>
            <w:tcW w:w="29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401,9</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369,4</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32,5</w:t>
            </w:r>
          </w:p>
        </w:tc>
        <w:tc>
          <w:tcPr>
            <w:tcW w:w="263"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401,9</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376</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1041</w:t>
            </w:r>
          </w:p>
        </w:tc>
        <w:tc>
          <w:tcPr>
            <w:tcW w:w="482"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500</w:t>
            </w:r>
          </w:p>
        </w:tc>
        <w:tc>
          <w:tcPr>
            <w:tcW w:w="600"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315</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521</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9</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530</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521</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9</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530</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72,910</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73,549</w:t>
            </w:r>
          </w:p>
        </w:tc>
        <w:tc>
          <w:tcPr>
            <w:tcW w:w="300"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68,252</w:t>
            </w:r>
          </w:p>
        </w:tc>
        <w:tc>
          <w:tcPr>
            <w:tcW w:w="266"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72,211</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71,465</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71,465</w:t>
            </w:r>
          </w:p>
        </w:tc>
      </w:tr>
      <w:tr w:rsidR="00AC6658" w:rsidRPr="00AC6658" w:rsidTr="00DD29ED">
        <w:trPr>
          <w:cantSplit/>
          <w:trHeight w:val="1134"/>
          <w:jc w:val="center"/>
        </w:trPr>
        <w:tc>
          <w:tcPr>
            <w:tcW w:w="1840"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 xml:space="preserve">Котельная с. </w:t>
            </w:r>
            <w:proofErr w:type="spellStart"/>
            <w:r w:rsidRPr="00AC6658">
              <w:rPr>
                <w:rFonts w:ascii="Times New Roman" w:eastAsia="Times New Roman" w:hAnsi="Times New Roman"/>
                <w:color w:val="000000"/>
                <w:sz w:val="20"/>
                <w:szCs w:val="20"/>
                <w:lang w:eastAsia="ru-RU"/>
              </w:rPr>
              <w:t>Ратницкое</w:t>
            </w:r>
            <w:proofErr w:type="spellEnd"/>
          </w:p>
        </w:tc>
        <w:tc>
          <w:tcPr>
            <w:tcW w:w="1083"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вода</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35</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35</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46</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43,8</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40,5</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3,4</w:t>
            </w:r>
          </w:p>
        </w:tc>
        <w:tc>
          <w:tcPr>
            <w:tcW w:w="292"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43,9</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40,5</w:t>
            </w:r>
          </w:p>
        </w:tc>
        <w:tc>
          <w:tcPr>
            <w:tcW w:w="482"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3,4</w:t>
            </w:r>
          </w:p>
        </w:tc>
        <w:tc>
          <w:tcPr>
            <w:tcW w:w="263"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43,9</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55</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51</w:t>
            </w: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10</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56</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58</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56</w:t>
            </w:r>
          </w:p>
        </w:tc>
        <w:tc>
          <w:tcPr>
            <w:tcW w:w="459"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2</w:t>
            </w:r>
          </w:p>
        </w:tc>
        <w:tc>
          <w:tcPr>
            <w:tcW w:w="260" w:type="dxa"/>
            <w:tcBorders>
              <w:top w:val="single" w:sz="4" w:space="0" w:color="auto"/>
              <w:left w:val="nil"/>
              <w:bottom w:val="single" w:sz="4" w:space="0" w:color="auto"/>
              <w:right w:val="single" w:sz="4" w:space="0" w:color="auto"/>
            </w:tcBorders>
            <w:shd w:val="clear" w:color="auto" w:fill="auto"/>
            <w:noWrap/>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58</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12,744</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12,295</w:t>
            </w:r>
          </w:p>
        </w:tc>
        <w:tc>
          <w:tcPr>
            <w:tcW w:w="300"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11,730</w:t>
            </w:r>
          </w:p>
        </w:tc>
        <w:tc>
          <w:tcPr>
            <w:tcW w:w="266"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12,650</w:t>
            </w:r>
          </w:p>
        </w:tc>
        <w:tc>
          <w:tcPr>
            <w:tcW w:w="646"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12,320</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C6658" w:rsidRPr="00AC6658" w:rsidRDefault="00AC6658" w:rsidP="00AC6658">
            <w:pPr>
              <w:spacing w:after="0" w:line="240" w:lineRule="auto"/>
              <w:jc w:val="center"/>
              <w:rPr>
                <w:rFonts w:ascii="Times New Roman" w:eastAsia="Times New Roman" w:hAnsi="Times New Roman"/>
                <w:color w:val="000000"/>
                <w:sz w:val="20"/>
                <w:szCs w:val="20"/>
                <w:lang w:eastAsia="ru-RU"/>
              </w:rPr>
            </w:pPr>
            <w:r w:rsidRPr="00AC6658">
              <w:rPr>
                <w:rFonts w:ascii="Times New Roman" w:eastAsia="Times New Roman" w:hAnsi="Times New Roman"/>
                <w:color w:val="000000"/>
                <w:sz w:val="20"/>
                <w:szCs w:val="20"/>
                <w:lang w:eastAsia="ru-RU"/>
              </w:rPr>
              <w:t>12,320</w:t>
            </w:r>
          </w:p>
        </w:tc>
      </w:tr>
    </w:tbl>
    <w:p w:rsidR="00AC6658" w:rsidRPr="00AC6658" w:rsidRDefault="00AC6658" w:rsidP="00AC6658">
      <w:pPr>
        <w:rPr>
          <w:rFonts w:ascii="Times New Roman" w:hAnsi="Times New Roman"/>
          <w:sz w:val="24"/>
          <w:szCs w:val="24"/>
          <w:highlight w:val="yellow"/>
        </w:rPr>
      </w:pPr>
    </w:p>
    <w:p w:rsidR="00AC6658" w:rsidRPr="00AC6658" w:rsidRDefault="00AC6658" w:rsidP="00AC6658">
      <w:pPr>
        <w:spacing w:after="0" w:line="240" w:lineRule="auto"/>
        <w:rPr>
          <w:rFonts w:ascii="Times New Roman" w:hAnsi="Times New Roman"/>
          <w:sz w:val="24"/>
          <w:szCs w:val="28"/>
          <w:highlight w:val="yellow"/>
        </w:rPr>
      </w:pPr>
      <w:r w:rsidRPr="00AC6658">
        <w:rPr>
          <w:rFonts w:ascii="Times New Roman" w:hAnsi="Times New Roman"/>
          <w:sz w:val="20"/>
          <w:szCs w:val="20"/>
          <w:highlight w:val="yellow"/>
        </w:rPr>
        <w:br w:type="page"/>
      </w:r>
    </w:p>
    <w:p w:rsidR="00AC6658" w:rsidRPr="00AC6658" w:rsidRDefault="00AC6658" w:rsidP="00AC6658">
      <w:pPr>
        <w:spacing w:before="240" w:after="0" w:line="360" w:lineRule="auto"/>
        <w:ind w:right="-2438" w:firstLine="567"/>
        <w:rPr>
          <w:rFonts w:ascii="Times New Roman" w:hAnsi="Times New Roman"/>
          <w:sz w:val="24"/>
          <w:szCs w:val="24"/>
          <w:highlight w:val="yellow"/>
        </w:rPr>
        <w:sectPr w:rsidR="00AC6658" w:rsidRPr="00AC6658" w:rsidSect="00DD29ED">
          <w:footerReference w:type="default" r:id="rId34"/>
          <w:pgSz w:w="16838" w:h="11906" w:orient="landscape"/>
          <w:pgMar w:top="1134" w:right="851" w:bottom="1134" w:left="737" w:header="709" w:footer="709" w:gutter="0"/>
          <w:cols w:space="708"/>
          <w:titlePg/>
          <w:docGrid w:linePitch="360"/>
        </w:sectPr>
      </w:pPr>
    </w:p>
    <w:p w:rsidR="00AC6658" w:rsidRPr="00AC6658" w:rsidRDefault="00AC6658" w:rsidP="00DD29ED">
      <w:pPr>
        <w:keepNext/>
        <w:spacing w:after="0" w:line="360" w:lineRule="auto"/>
        <w:ind w:left="1288"/>
        <w:jc w:val="both"/>
        <w:outlineLvl w:val="2"/>
        <w:rPr>
          <w:rFonts w:ascii="Times New Roman" w:eastAsia="Times New Roman" w:hAnsi="Times New Roman"/>
          <w:b/>
          <w:bCs/>
          <w:sz w:val="28"/>
          <w:szCs w:val="28"/>
          <w:lang w:eastAsia="ru-RU"/>
        </w:rPr>
      </w:pPr>
      <w:bookmarkStart w:id="168" w:name="_Toc371415678"/>
      <w:bookmarkStart w:id="169" w:name="_Toc7011106"/>
      <w:r w:rsidRPr="00AC6658">
        <w:rPr>
          <w:rFonts w:ascii="Times New Roman" w:eastAsia="Times New Roman" w:hAnsi="Times New Roman"/>
          <w:b/>
          <w:bCs/>
          <w:sz w:val="28"/>
          <w:szCs w:val="28"/>
          <w:lang w:eastAsia="ru-RU"/>
        </w:rPr>
        <w:lastRenderedPageBreak/>
        <w:t xml:space="preserve">Оценка </w:t>
      </w:r>
      <w:bookmarkEnd w:id="168"/>
      <w:bookmarkEnd w:id="169"/>
      <w:r w:rsidRPr="00AC6658">
        <w:rPr>
          <w:rFonts w:ascii="Times New Roman" w:eastAsia="Times New Roman" w:hAnsi="Times New Roman"/>
          <w:b/>
          <w:bCs/>
          <w:sz w:val="28"/>
          <w:szCs w:val="28"/>
          <w:lang w:eastAsia="ru-RU"/>
        </w:rPr>
        <w:t>фактических потерь тепловой энергии и теплоносителя при передаче тепловой энергии и теплоносителя по тепловым сетям за последние 3 года</w:t>
      </w:r>
    </w:p>
    <w:p w:rsidR="00AC6658" w:rsidRPr="00AC6658" w:rsidRDefault="00AC6658" w:rsidP="00AC6658">
      <w:pPr>
        <w:spacing w:after="0" w:line="360" w:lineRule="auto"/>
        <w:ind w:firstLine="567"/>
        <w:jc w:val="both"/>
        <w:rPr>
          <w:rFonts w:ascii="Times New Roman" w:hAnsi="Times New Roman"/>
          <w:sz w:val="28"/>
          <w:szCs w:val="28"/>
        </w:rPr>
      </w:pPr>
      <w:r w:rsidRPr="00AC6658">
        <w:rPr>
          <w:rFonts w:ascii="Times New Roman" w:hAnsi="Times New Roman"/>
          <w:sz w:val="24"/>
          <w:szCs w:val="28"/>
        </w:rPr>
        <w:t>Количество потерь тепловой энергии при передаче теплоносителя по тепловым сетям представлено в таблице ниже:</w:t>
      </w:r>
    </w:p>
    <w:p w:rsidR="00AC6658" w:rsidRPr="00AC6658" w:rsidRDefault="00AC6658" w:rsidP="00AC6658">
      <w:pPr>
        <w:keepNext/>
        <w:spacing w:after="0" w:line="360" w:lineRule="auto"/>
        <w:jc w:val="right"/>
        <w:rPr>
          <w:rFonts w:ascii="Times New Roman" w:eastAsia="Times New Roman" w:hAnsi="Times New Roman"/>
          <w:b/>
          <w:bCs/>
          <w:color w:val="000000" w:themeColor="text1"/>
          <w:sz w:val="18"/>
          <w:szCs w:val="18"/>
          <w:lang w:eastAsia="ru-RU"/>
        </w:rPr>
      </w:pPr>
      <w:r w:rsidRPr="00AC6658">
        <w:rPr>
          <w:rFonts w:ascii="Times New Roman" w:eastAsia="Times New Roman" w:hAnsi="Times New Roman"/>
          <w:b/>
          <w:bCs/>
          <w:color w:val="000000" w:themeColor="text1"/>
          <w:sz w:val="24"/>
          <w:szCs w:val="24"/>
          <w:lang w:eastAsia="ru-RU"/>
        </w:rPr>
        <w:t>Таблица 1.13.</w:t>
      </w:r>
    </w:p>
    <w:tbl>
      <w:tblPr>
        <w:tblW w:w="3570" w:type="pct"/>
        <w:jc w:val="center"/>
        <w:tblLook w:val="04A0" w:firstRow="1" w:lastRow="0" w:firstColumn="1" w:lastColumn="0" w:noHBand="0" w:noVBand="1"/>
      </w:tblPr>
      <w:tblGrid>
        <w:gridCol w:w="5871"/>
        <w:gridCol w:w="1165"/>
      </w:tblGrid>
      <w:tr w:rsidR="00AC6658" w:rsidRPr="00AC6658" w:rsidTr="00022EA5">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jc w:val="center"/>
              <w:rPr>
                <w:rFonts w:ascii="Times New Roman" w:hAnsi="Times New Roman"/>
              </w:rPr>
            </w:pPr>
            <w:r w:rsidRPr="00AC6658">
              <w:rPr>
                <w:rFonts w:ascii="Times New Roman" w:hAnsi="Times New Roman"/>
              </w:rPr>
              <w:t>Наименование источника</w:t>
            </w:r>
          </w:p>
          <w:p w:rsidR="00AC6658" w:rsidRPr="00AC6658" w:rsidRDefault="00AC6658" w:rsidP="00AC6658">
            <w:pPr>
              <w:spacing w:after="0"/>
              <w:jc w:val="center"/>
              <w:rPr>
                <w:rFonts w:ascii="Times New Roman" w:hAnsi="Times New Roman"/>
              </w:rPr>
            </w:pPr>
            <w:r w:rsidRPr="00AC6658">
              <w:rPr>
                <w:rFonts w:ascii="Times New Roman" w:hAnsi="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jc w:val="center"/>
              <w:rPr>
                <w:rFonts w:ascii="Times New Roman" w:hAnsi="Times New Roman"/>
              </w:rPr>
            </w:pPr>
            <w:r w:rsidRPr="00AC6658">
              <w:rPr>
                <w:rFonts w:ascii="Times New Roman" w:hAnsi="Times New Roman"/>
              </w:rPr>
              <w:t>Потери т/э в т/с, Гкал/год</w:t>
            </w:r>
          </w:p>
        </w:tc>
      </w:tr>
      <w:tr w:rsidR="00AC6658" w:rsidRPr="00AC6658" w:rsidTr="00022EA5">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828"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hAnsi="Times New Roman"/>
              </w:rPr>
              <w:t>530</w:t>
            </w:r>
          </w:p>
        </w:tc>
      </w:tr>
      <w:tr w:rsidR="00AC6658" w:rsidRPr="00AC6658" w:rsidTr="00022EA5">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828"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58</w:t>
            </w:r>
          </w:p>
        </w:tc>
      </w:tr>
    </w:tbl>
    <w:p w:rsidR="00AC6658" w:rsidRPr="00AC6658" w:rsidRDefault="00AC6658" w:rsidP="00106191">
      <w:pPr>
        <w:keepNext/>
        <w:spacing w:after="0" w:line="360" w:lineRule="auto"/>
        <w:ind w:left="1288"/>
        <w:jc w:val="both"/>
        <w:outlineLvl w:val="2"/>
        <w:rPr>
          <w:rFonts w:ascii="Times New Roman" w:eastAsia="Times New Roman" w:hAnsi="Times New Roman"/>
          <w:b/>
          <w:bCs/>
          <w:sz w:val="28"/>
          <w:szCs w:val="28"/>
          <w:lang w:eastAsia="ru-RU"/>
        </w:rPr>
      </w:pPr>
      <w:bookmarkStart w:id="170" w:name="_Toc371415679"/>
      <w:bookmarkStart w:id="171" w:name="_Toc7011107"/>
      <w:r w:rsidRPr="00AC6658">
        <w:rPr>
          <w:rFonts w:ascii="Times New Roman" w:eastAsia="Times New Roman" w:hAnsi="Times New Roman"/>
          <w:b/>
          <w:bCs/>
          <w:sz w:val="28"/>
          <w:szCs w:val="28"/>
          <w:lang w:eastAsia="ru-RU"/>
        </w:rPr>
        <w:t>Предписания надзорных органов по запрещению дальнейшей эксплуатации участков тепловой сети и результаты их исполнения</w:t>
      </w:r>
      <w:bookmarkEnd w:id="170"/>
      <w:bookmarkEnd w:id="171"/>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По данным, полученным от </w:t>
      </w:r>
      <w:proofErr w:type="spellStart"/>
      <w:r w:rsidRPr="00AC6658">
        <w:rPr>
          <w:rFonts w:ascii="Times New Roman" w:hAnsi="Times New Roman"/>
          <w:sz w:val="24"/>
          <w:szCs w:val="28"/>
        </w:rPr>
        <w:t>ресурсоснабжающей</w:t>
      </w:r>
      <w:proofErr w:type="spellEnd"/>
      <w:r w:rsidRPr="00AC6658">
        <w:rPr>
          <w:rFonts w:ascii="Times New Roman" w:hAnsi="Times New Roman"/>
          <w:sz w:val="24"/>
          <w:szCs w:val="28"/>
        </w:rPr>
        <w:t xml:space="preserve"> организации, предписаний надзорных органов по запрещению дальнейшей эксплуатации участков тепловой сети не выдавалось.</w:t>
      </w:r>
    </w:p>
    <w:p w:rsidR="00AC6658" w:rsidRPr="00AC6658" w:rsidRDefault="00AC6658" w:rsidP="00106191">
      <w:pPr>
        <w:keepNext/>
        <w:spacing w:after="0" w:line="360" w:lineRule="auto"/>
        <w:ind w:left="1288"/>
        <w:jc w:val="both"/>
        <w:outlineLvl w:val="2"/>
        <w:rPr>
          <w:rFonts w:ascii="Times New Roman" w:eastAsia="Times New Roman" w:hAnsi="Times New Roman"/>
          <w:b/>
          <w:bCs/>
          <w:sz w:val="28"/>
          <w:szCs w:val="28"/>
          <w:lang w:eastAsia="ru-RU"/>
        </w:rPr>
      </w:pPr>
      <w:bookmarkStart w:id="172" w:name="_Toc371415680"/>
      <w:bookmarkStart w:id="173" w:name="_Toc7011108"/>
      <w:r w:rsidRPr="00AC6658">
        <w:rPr>
          <w:rFonts w:ascii="Times New Roman" w:eastAsia="Times New Roman" w:hAnsi="Times New Roman"/>
          <w:b/>
          <w:bCs/>
          <w:sz w:val="28"/>
          <w:szCs w:val="28"/>
          <w:lang w:eastAsia="ru-RU"/>
        </w:rPr>
        <w:t xml:space="preserve">Описание наиболее распространенных типов присоединений </w:t>
      </w:r>
      <w:proofErr w:type="spellStart"/>
      <w:r w:rsidRPr="00AC6658">
        <w:rPr>
          <w:rFonts w:ascii="Times New Roman" w:eastAsia="Times New Roman" w:hAnsi="Times New Roman"/>
          <w:b/>
          <w:bCs/>
          <w:sz w:val="28"/>
          <w:szCs w:val="28"/>
          <w:lang w:eastAsia="ru-RU"/>
        </w:rPr>
        <w:t>теплопотребляющих</w:t>
      </w:r>
      <w:proofErr w:type="spellEnd"/>
      <w:r w:rsidRPr="00AC6658">
        <w:rPr>
          <w:rFonts w:ascii="Times New Roman" w:eastAsia="Times New Roman" w:hAnsi="Times New Roman"/>
          <w:b/>
          <w:bCs/>
          <w:sz w:val="28"/>
          <w:szCs w:val="28"/>
          <w:lang w:eastAsia="ru-RU"/>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72"/>
      <w:bookmarkEnd w:id="173"/>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При независимой схеме присоединения применяется теплообменник, разделяющий теплоносители системы отопления и тепловых сетей.</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Оптимальным является вариант схемы присоединения, при которой обеспечивается непосредственная обратная связь между пользователем тепловой энергии и </w:t>
      </w:r>
      <w:proofErr w:type="spellStart"/>
      <w:r w:rsidRPr="00AC6658">
        <w:rPr>
          <w:rFonts w:ascii="Times New Roman" w:hAnsi="Times New Roman"/>
          <w:sz w:val="24"/>
          <w:szCs w:val="28"/>
        </w:rPr>
        <w:t>теплопроизводителем</w:t>
      </w:r>
      <w:proofErr w:type="spellEnd"/>
      <w:r w:rsidRPr="00AC6658">
        <w:rPr>
          <w:rFonts w:ascii="Times New Roman" w:hAnsi="Times New Roman"/>
          <w:sz w:val="24"/>
          <w:szCs w:val="28"/>
        </w:rPr>
        <w:t xml:space="preserve">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w:t>
      </w:r>
      <w:proofErr w:type="gramStart"/>
      <w:r w:rsidRPr="00AC6658">
        <w:rPr>
          <w:rFonts w:ascii="Times New Roman" w:hAnsi="Times New Roman"/>
          <w:sz w:val="24"/>
          <w:szCs w:val="28"/>
        </w:rPr>
        <w:t>например</w:t>
      </w:r>
      <w:proofErr w:type="gramEnd"/>
      <w:r w:rsidRPr="00AC6658">
        <w:rPr>
          <w:rFonts w:ascii="Times New Roman" w:hAnsi="Times New Roman"/>
          <w:sz w:val="24"/>
          <w:szCs w:val="28"/>
        </w:rPr>
        <w:t xml:space="preserve"> 80-60°С, и только для </w:t>
      </w:r>
      <w:r w:rsidRPr="00AC6658">
        <w:rPr>
          <w:rFonts w:ascii="Times New Roman" w:hAnsi="Times New Roman"/>
          <w:sz w:val="24"/>
          <w:szCs w:val="28"/>
        </w:rPr>
        <w:lastRenderedPageBreak/>
        <w:t>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w:t>
      </w:r>
      <w:proofErr w:type="spellStart"/>
      <w:r w:rsidRPr="00AC6658">
        <w:rPr>
          <w:rFonts w:ascii="Times New Roman" w:hAnsi="Times New Roman"/>
          <w:sz w:val="24"/>
          <w:szCs w:val="28"/>
        </w:rPr>
        <w:t>дросселировании</w:t>
      </w:r>
      <w:proofErr w:type="spellEnd"/>
      <w:r w:rsidRPr="00AC6658">
        <w:rPr>
          <w:rFonts w:ascii="Times New Roman" w:hAnsi="Times New Roman"/>
          <w:sz w:val="24"/>
          <w:szCs w:val="28"/>
        </w:rPr>
        <w:t xml:space="preserve">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w:t>
      </w:r>
      <w:proofErr w:type="spellStart"/>
      <w:r w:rsidRPr="00AC6658">
        <w:rPr>
          <w:rFonts w:ascii="Times New Roman" w:hAnsi="Times New Roman"/>
          <w:sz w:val="24"/>
          <w:szCs w:val="28"/>
        </w:rPr>
        <w:t>элеватора.При</w:t>
      </w:r>
      <w:proofErr w:type="spellEnd"/>
      <w:r w:rsidRPr="00AC6658">
        <w:rPr>
          <w:rFonts w:ascii="Times New Roman" w:hAnsi="Times New Roman"/>
          <w:sz w:val="24"/>
          <w:szCs w:val="28"/>
        </w:rPr>
        <w:t xml:space="preserve"> наличии достаточного для работы элеватора перепада давления на вводе оптимальные характеристики имеет узел смешения в виде регулируемого водоструйного элеватора</w:t>
      </w:r>
      <w:r w:rsidRPr="00AC6658">
        <w:rPr>
          <w:rFonts w:ascii="Times New Roman" w:hAnsi="Times New Roman"/>
          <w:iCs/>
          <w:sz w:val="24"/>
          <w:szCs w:val="28"/>
        </w:rPr>
        <w:t xml:space="preserve">, </w:t>
      </w:r>
      <w:r w:rsidRPr="00AC6658">
        <w:rPr>
          <w:rFonts w:ascii="Times New Roman" w:hAnsi="Times New Roman"/>
          <w:sz w:val="24"/>
          <w:szCs w:val="28"/>
        </w:rPr>
        <w:t>в котором с помощью сервомотора изменяется сечение сопла элеватора.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Применяются также схема с использованием трехходового клапана, данная </w:t>
      </w:r>
      <w:proofErr w:type="spellStart"/>
      <w:r w:rsidRPr="00AC6658">
        <w:rPr>
          <w:rFonts w:ascii="Times New Roman" w:hAnsi="Times New Roman"/>
          <w:sz w:val="24"/>
          <w:szCs w:val="28"/>
        </w:rPr>
        <w:t>схемаотличается</w:t>
      </w:r>
      <w:proofErr w:type="spellEnd"/>
      <w:r w:rsidRPr="00AC6658">
        <w:rPr>
          <w:rFonts w:ascii="Times New Roman" w:hAnsi="Times New Roman"/>
          <w:sz w:val="24"/>
          <w:szCs w:val="28"/>
        </w:rPr>
        <w:t xml:space="preserve">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sidRPr="00AC6658">
        <w:rPr>
          <w:rFonts w:ascii="Times New Roman" w:hAnsi="Times New Roman"/>
          <w:iCs/>
          <w:sz w:val="24"/>
          <w:szCs w:val="28"/>
        </w:rPr>
        <w:t xml:space="preserve">, </w:t>
      </w:r>
      <w:r w:rsidRPr="00AC6658">
        <w:rPr>
          <w:rFonts w:ascii="Times New Roman" w:hAnsi="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При независимой схеме присоединения применяются скоростные теплообменники различного типа: гладкотрубные, </w:t>
      </w:r>
      <w:proofErr w:type="spellStart"/>
      <w:r w:rsidRPr="00AC6658">
        <w:rPr>
          <w:rFonts w:ascii="Times New Roman" w:hAnsi="Times New Roman"/>
          <w:sz w:val="24"/>
          <w:szCs w:val="28"/>
        </w:rPr>
        <w:t>спиральнотрубные</w:t>
      </w:r>
      <w:proofErr w:type="spellEnd"/>
      <w:r w:rsidRPr="00AC6658">
        <w:rPr>
          <w:rFonts w:ascii="Times New Roman" w:hAnsi="Times New Roman"/>
          <w:sz w:val="24"/>
          <w:szCs w:val="28"/>
        </w:rPr>
        <w:t xml:space="preserve">, пластинчатые (как правило, одноходовые разборные или </w:t>
      </w:r>
      <w:proofErr w:type="spellStart"/>
      <w:r w:rsidRPr="00AC6658">
        <w:rPr>
          <w:rFonts w:ascii="Times New Roman" w:hAnsi="Times New Roman"/>
          <w:sz w:val="24"/>
          <w:szCs w:val="28"/>
        </w:rPr>
        <w:t>полуразборные</w:t>
      </w:r>
      <w:proofErr w:type="spellEnd"/>
      <w:r w:rsidRPr="00AC6658">
        <w:rPr>
          <w:rFonts w:ascii="Times New Roman" w:hAnsi="Times New Roman"/>
          <w:sz w:val="24"/>
          <w:szCs w:val="28"/>
        </w:rPr>
        <w:t xml:space="preserve">). </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lastRenderedPageBreak/>
        <w:t xml:space="preserve">Потребители </w:t>
      </w:r>
      <w:proofErr w:type="gramStart"/>
      <w:r w:rsidRPr="00AC6658">
        <w:rPr>
          <w:rFonts w:ascii="Times New Roman" w:hAnsi="Times New Roman"/>
          <w:sz w:val="24"/>
          <w:szCs w:val="28"/>
        </w:rPr>
        <w:t>тепловой энергии</w:t>
      </w:r>
      <w:proofErr w:type="gramEnd"/>
      <w:r w:rsidRPr="00AC6658">
        <w:rPr>
          <w:rFonts w:ascii="Times New Roman" w:hAnsi="Times New Roman"/>
          <w:sz w:val="24"/>
          <w:szCs w:val="28"/>
        </w:rPr>
        <w:t xml:space="preserve"> расположенные в</w:t>
      </w:r>
      <w:r w:rsidR="00106191">
        <w:rPr>
          <w:rFonts w:ascii="Times New Roman" w:hAnsi="Times New Roman"/>
          <w:sz w:val="24"/>
          <w:szCs w:val="28"/>
        </w:rPr>
        <w:t xml:space="preserve"> </w:t>
      </w:r>
      <w:proofErr w:type="spellStart"/>
      <w:r w:rsidRPr="00AC6658">
        <w:rPr>
          <w:rFonts w:ascii="Times New Roman" w:hAnsi="Times New Roman"/>
          <w:sz w:val="24"/>
          <w:szCs w:val="28"/>
        </w:rPr>
        <w:t>Шекшовском</w:t>
      </w:r>
      <w:proofErr w:type="spellEnd"/>
      <w:r w:rsidRPr="00AC6658">
        <w:rPr>
          <w:rFonts w:ascii="Times New Roman" w:hAnsi="Times New Roman"/>
          <w:sz w:val="24"/>
          <w:szCs w:val="28"/>
        </w:rPr>
        <w:t xml:space="preserve"> сельском </w:t>
      </w:r>
      <w:proofErr w:type="spellStart"/>
      <w:r w:rsidRPr="00AC6658">
        <w:rPr>
          <w:rFonts w:ascii="Times New Roman" w:hAnsi="Times New Roman"/>
          <w:sz w:val="24"/>
          <w:szCs w:val="28"/>
        </w:rPr>
        <w:t>поселенииимеют</w:t>
      </w:r>
      <w:proofErr w:type="spellEnd"/>
      <w:r w:rsidRPr="00AC6658">
        <w:rPr>
          <w:rFonts w:ascii="Times New Roman" w:hAnsi="Times New Roman"/>
          <w:sz w:val="24"/>
          <w:szCs w:val="28"/>
        </w:rPr>
        <w:t xml:space="preserve"> зависимое присоединение в системе теплоснабжения.</w:t>
      </w:r>
    </w:p>
    <w:p w:rsidR="00AC6658" w:rsidRPr="00AC6658" w:rsidRDefault="00AC6658" w:rsidP="00106191">
      <w:pPr>
        <w:keepNext/>
        <w:spacing w:after="0" w:line="360" w:lineRule="auto"/>
        <w:ind w:left="1288"/>
        <w:jc w:val="both"/>
        <w:outlineLvl w:val="2"/>
        <w:rPr>
          <w:rFonts w:ascii="Times New Roman" w:eastAsia="Times New Roman" w:hAnsi="Times New Roman"/>
          <w:b/>
          <w:bCs/>
          <w:sz w:val="28"/>
          <w:szCs w:val="28"/>
          <w:lang w:eastAsia="ru-RU"/>
        </w:rPr>
      </w:pPr>
      <w:bookmarkStart w:id="174" w:name="_Toc371415681"/>
      <w:bookmarkStart w:id="175" w:name="_Toc7011109"/>
      <w:r w:rsidRPr="00AC6658">
        <w:rPr>
          <w:rFonts w:ascii="Times New Roman" w:eastAsia="Times New Roman" w:hAnsi="Times New Roman"/>
          <w:b/>
          <w:bCs/>
          <w:sz w:val="28"/>
          <w:szCs w:val="28"/>
          <w:lang w:eastAsia="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4"/>
      <w:bookmarkEnd w:id="175"/>
    </w:p>
    <w:p w:rsidR="00AC6658" w:rsidRPr="00AC6658" w:rsidRDefault="00AC6658" w:rsidP="00AC6658">
      <w:pPr>
        <w:spacing w:after="0" w:line="360" w:lineRule="auto"/>
        <w:ind w:firstLine="284"/>
        <w:jc w:val="both"/>
        <w:rPr>
          <w:sz w:val="24"/>
          <w:szCs w:val="24"/>
        </w:rPr>
      </w:pPr>
      <w:bookmarkStart w:id="176" w:name="_Toc371415682"/>
      <w:r w:rsidRPr="00AC6658">
        <w:rPr>
          <w:rFonts w:ascii="Times New Roman" w:hAnsi="Times New Roman"/>
          <w:sz w:val="24"/>
          <w:szCs w:val="28"/>
        </w:rPr>
        <w:t xml:space="preserve">Необходимо оснастить узлами коммерческого учета потребителей тепловой энергии с нагрузкой менее 0,2 Гкал/час. Потребители тепловой энергии с нагрузкой более </w:t>
      </w:r>
      <w:r w:rsidRPr="00AC6658">
        <w:rPr>
          <w:rFonts w:ascii="Times New Roman" w:hAnsi="Times New Roman"/>
          <w:sz w:val="24"/>
          <w:szCs w:val="28"/>
        </w:rPr>
        <w:br/>
        <w:t>0,2 Гкал/час оснащены узлами коммерческого учета в полном объеме.</w:t>
      </w:r>
    </w:p>
    <w:p w:rsidR="00AC6658" w:rsidRPr="00AC6658" w:rsidRDefault="00AC6658" w:rsidP="00106191">
      <w:pPr>
        <w:keepNext/>
        <w:spacing w:after="0" w:line="360" w:lineRule="auto"/>
        <w:ind w:left="1288"/>
        <w:jc w:val="both"/>
        <w:outlineLvl w:val="2"/>
        <w:rPr>
          <w:rFonts w:ascii="Times New Roman" w:eastAsia="Times New Roman" w:hAnsi="Times New Roman"/>
          <w:b/>
          <w:bCs/>
          <w:sz w:val="28"/>
          <w:szCs w:val="28"/>
          <w:lang w:eastAsia="ru-RU"/>
        </w:rPr>
      </w:pPr>
      <w:bookmarkStart w:id="177" w:name="_Toc7011110"/>
      <w:r w:rsidRPr="00AC6658">
        <w:rPr>
          <w:rFonts w:ascii="Times New Roman" w:eastAsia="Times New Roman" w:hAnsi="Times New Roman"/>
          <w:b/>
          <w:bCs/>
          <w:sz w:val="28"/>
          <w:szCs w:val="28"/>
          <w:lang w:eastAsia="ru-RU"/>
        </w:rPr>
        <w:t>Анализ работы диспетчерских служб теплоснабжающих (</w:t>
      </w:r>
      <w:proofErr w:type="spellStart"/>
      <w:r w:rsidRPr="00AC6658">
        <w:rPr>
          <w:rFonts w:ascii="Times New Roman" w:eastAsia="Times New Roman" w:hAnsi="Times New Roman"/>
          <w:b/>
          <w:bCs/>
          <w:sz w:val="28"/>
          <w:szCs w:val="28"/>
          <w:lang w:eastAsia="ru-RU"/>
        </w:rPr>
        <w:t>теплосетевых</w:t>
      </w:r>
      <w:proofErr w:type="spellEnd"/>
      <w:r w:rsidRPr="00AC6658">
        <w:rPr>
          <w:rFonts w:ascii="Times New Roman" w:eastAsia="Times New Roman" w:hAnsi="Times New Roman"/>
          <w:b/>
          <w:bCs/>
          <w:sz w:val="28"/>
          <w:szCs w:val="28"/>
          <w:lang w:eastAsia="ru-RU"/>
        </w:rPr>
        <w:t>) организаций и используемых средств автоматизации, телемеханизации и связи</w:t>
      </w:r>
      <w:bookmarkEnd w:id="176"/>
      <w:bookmarkEnd w:id="177"/>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AC6658" w:rsidRPr="00AC6658" w:rsidRDefault="00AC6658" w:rsidP="00106191">
      <w:pPr>
        <w:keepNext/>
        <w:spacing w:after="0" w:line="360" w:lineRule="auto"/>
        <w:ind w:left="993"/>
        <w:jc w:val="both"/>
        <w:outlineLvl w:val="2"/>
        <w:rPr>
          <w:rFonts w:ascii="Times New Roman" w:eastAsia="Times New Roman" w:hAnsi="Times New Roman"/>
          <w:b/>
          <w:bCs/>
          <w:sz w:val="28"/>
          <w:szCs w:val="28"/>
          <w:lang w:eastAsia="ru-RU"/>
        </w:rPr>
      </w:pPr>
      <w:bookmarkStart w:id="178" w:name="_Toc371415683"/>
      <w:bookmarkStart w:id="179" w:name="_Toc7011111"/>
      <w:r w:rsidRPr="00AC6658">
        <w:rPr>
          <w:rFonts w:ascii="Times New Roman" w:eastAsia="Times New Roman" w:hAnsi="Times New Roman"/>
          <w:b/>
          <w:bCs/>
          <w:sz w:val="28"/>
          <w:szCs w:val="28"/>
          <w:lang w:eastAsia="ru-RU"/>
        </w:rPr>
        <w:t>Уровень автоматизации и обслуживания центральных тепловых пунктов, насосных станций</w:t>
      </w:r>
      <w:bookmarkEnd w:id="178"/>
      <w:bookmarkEnd w:id="179"/>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AC6658" w:rsidRPr="00AC6658" w:rsidRDefault="00AC6658" w:rsidP="00106191">
      <w:pPr>
        <w:keepNext/>
        <w:tabs>
          <w:tab w:val="left" w:pos="993"/>
        </w:tabs>
        <w:spacing w:after="0" w:line="360" w:lineRule="auto"/>
        <w:ind w:left="1288"/>
        <w:jc w:val="both"/>
        <w:outlineLvl w:val="2"/>
        <w:rPr>
          <w:rFonts w:ascii="Times New Roman" w:eastAsia="Times New Roman" w:hAnsi="Times New Roman"/>
          <w:b/>
          <w:bCs/>
          <w:sz w:val="28"/>
          <w:szCs w:val="28"/>
          <w:lang w:eastAsia="ru-RU"/>
        </w:rPr>
      </w:pPr>
      <w:bookmarkStart w:id="180" w:name="_Toc371415684"/>
      <w:bookmarkStart w:id="181" w:name="_Toc7011112"/>
      <w:r w:rsidRPr="00AC6658">
        <w:rPr>
          <w:rFonts w:ascii="Times New Roman" w:eastAsia="Times New Roman" w:hAnsi="Times New Roman"/>
          <w:b/>
          <w:bCs/>
          <w:sz w:val="28"/>
          <w:szCs w:val="28"/>
          <w:lang w:eastAsia="ru-RU"/>
        </w:rPr>
        <w:t>Сведения о наличии защиты тепловых сетей от превышения давления</w:t>
      </w:r>
      <w:bookmarkEnd w:id="180"/>
      <w:bookmarkEnd w:id="181"/>
    </w:p>
    <w:p w:rsidR="00AC6658" w:rsidRPr="00AC6658" w:rsidRDefault="00AC6658" w:rsidP="00AC6658">
      <w:pPr>
        <w:spacing w:after="0" w:line="360" w:lineRule="auto"/>
        <w:ind w:firstLine="567"/>
        <w:jc w:val="both"/>
        <w:rPr>
          <w:rFonts w:ascii="Times New Roman" w:hAnsi="Times New Roman"/>
          <w:sz w:val="24"/>
          <w:szCs w:val="28"/>
        </w:rPr>
      </w:pPr>
      <w:bookmarkStart w:id="182" w:name="_Toc371415685"/>
      <w:r w:rsidRPr="00AC6658">
        <w:rPr>
          <w:rFonts w:ascii="Times New Roman" w:hAnsi="Times New Roman"/>
          <w:sz w:val="24"/>
          <w:szCs w:val="28"/>
        </w:rPr>
        <w:t xml:space="preserve">Выходное давление тепловой сети контролируется автоматикой регулирования котельных. На </w:t>
      </w:r>
      <w:proofErr w:type="gramStart"/>
      <w:r w:rsidRPr="00AC6658">
        <w:rPr>
          <w:rFonts w:ascii="Times New Roman" w:hAnsi="Times New Roman"/>
          <w:sz w:val="24"/>
          <w:szCs w:val="28"/>
        </w:rPr>
        <w:t>котлах  установлены</w:t>
      </w:r>
      <w:proofErr w:type="gramEnd"/>
      <w:r w:rsidRPr="00AC6658">
        <w:rPr>
          <w:rFonts w:ascii="Times New Roman" w:hAnsi="Times New Roman"/>
          <w:sz w:val="24"/>
          <w:szCs w:val="28"/>
        </w:rPr>
        <w:t xml:space="preserve"> предохранительные клапаны, настроенные на срабатывание при превышении давления в сети свыше 1,25 раб.</w:t>
      </w:r>
    </w:p>
    <w:p w:rsidR="00AC6658" w:rsidRPr="00AC6658" w:rsidRDefault="00AC6658" w:rsidP="00AC6658">
      <w:pPr>
        <w:keepNext/>
        <w:spacing w:after="0" w:line="360" w:lineRule="auto"/>
        <w:jc w:val="right"/>
        <w:rPr>
          <w:rFonts w:ascii="Times New Roman" w:eastAsia="Times New Roman" w:hAnsi="Times New Roman"/>
          <w:b/>
          <w:bCs/>
          <w:color w:val="000000" w:themeColor="text1"/>
          <w:sz w:val="18"/>
          <w:szCs w:val="18"/>
          <w:lang w:eastAsia="ru-RU"/>
        </w:rPr>
      </w:pPr>
      <w:r w:rsidRPr="00AC6658">
        <w:rPr>
          <w:rFonts w:ascii="Times New Roman" w:eastAsia="Times New Roman" w:hAnsi="Times New Roman"/>
          <w:b/>
          <w:bCs/>
          <w:color w:val="000000" w:themeColor="text1"/>
          <w:sz w:val="24"/>
          <w:szCs w:val="24"/>
          <w:lang w:eastAsia="ru-RU"/>
        </w:rPr>
        <w:t>Таблица 1.14.</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07"/>
        <w:gridCol w:w="755"/>
        <w:gridCol w:w="1024"/>
        <w:gridCol w:w="1431"/>
        <w:gridCol w:w="1917"/>
        <w:gridCol w:w="1445"/>
      </w:tblGrid>
      <w:tr w:rsidR="00AC6658" w:rsidRPr="00AC6658" w:rsidTr="00022EA5">
        <w:trPr>
          <w:trHeight w:val="1433"/>
          <w:jc w:val="center"/>
        </w:trPr>
        <w:tc>
          <w:tcPr>
            <w:tcW w:w="1549"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Тип САРЗ</w:t>
            </w:r>
          </w:p>
        </w:tc>
        <w:tc>
          <w:tcPr>
            <w:tcW w:w="424" w:type="pct"/>
            <w:vAlign w:val="center"/>
          </w:tcPr>
          <w:p w:rsidR="00AC6658" w:rsidRPr="00AC6658" w:rsidRDefault="00AC6658" w:rsidP="00AC6658">
            <w:pPr>
              <w:suppressAutoHyphens/>
              <w:spacing w:after="0" w:line="240" w:lineRule="auto"/>
              <w:jc w:val="center"/>
              <w:rPr>
                <w:rFonts w:ascii="Times New Roman" w:hAnsi="Times New Roman"/>
              </w:rPr>
            </w:pPr>
            <w:proofErr w:type="gramStart"/>
            <w:r w:rsidRPr="00AC6658">
              <w:rPr>
                <w:rFonts w:ascii="Times New Roman" w:hAnsi="Times New Roman"/>
              </w:rPr>
              <w:t>Коли-</w:t>
            </w:r>
            <w:proofErr w:type="spellStart"/>
            <w:r w:rsidRPr="00AC6658">
              <w:rPr>
                <w:rFonts w:ascii="Times New Roman" w:hAnsi="Times New Roman"/>
              </w:rPr>
              <w:t>чество</w:t>
            </w:r>
            <w:proofErr w:type="spellEnd"/>
            <w:proofErr w:type="gramEnd"/>
            <w:r w:rsidRPr="00AC6658">
              <w:rPr>
                <w:rFonts w:ascii="Times New Roman" w:hAnsi="Times New Roman"/>
              </w:rPr>
              <w:t>, шт.</w:t>
            </w:r>
          </w:p>
        </w:tc>
        <w:tc>
          <w:tcPr>
            <w:tcW w:w="56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 xml:space="preserve">Расход </w:t>
            </w:r>
            <w:proofErr w:type="gramStart"/>
            <w:r w:rsidRPr="00AC6658">
              <w:rPr>
                <w:rFonts w:ascii="Times New Roman" w:hAnsi="Times New Roman"/>
              </w:rPr>
              <w:t>тепло-носителя</w:t>
            </w:r>
            <w:proofErr w:type="gramEnd"/>
            <w:r w:rsidRPr="00AC6658">
              <w:rPr>
                <w:rFonts w:ascii="Times New Roman" w:hAnsi="Times New Roman"/>
              </w:rPr>
              <w:t>, м</w:t>
            </w:r>
            <w:r w:rsidRPr="00AC6658">
              <w:rPr>
                <w:rFonts w:ascii="Times New Roman" w:hAnsi="Times New Roman"/>
                <w:vertAlign w:val="superscript"/>
              </w:rPr>
              <w:t>3</w:t>
            </w:r>
            <w:r w:rsidRPr="00AC6658">
              <w:rPr>
                <w:rFonts w:ascii="Times New Roman" w:hAnsi="Times New Roman"/>
              </w:rPr>
              <w:t>/ч</w:t>
            </w:r>
          </w:p>
        </w:tc>
        <w:tc>
          <w:tcPr>
            <w:tcW w:w="769"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Место установки (</w:t>
            </w:r>
            <w:proofErr w:type="gramStart"/>
            <w:r w:rsidRPr="00AC6658">
              <w:rPr>
                <w:rFonts w:ascii="Times New Roman" w:hAnsi="Times New Roman"/>
              </w:rPr>
              <w:t>под./</w:t>
            </w:r>
            <w:proofErr w:type="gramEnd"/>
            <w:r w:rsidRPr="00AC6658">
              <w:rPr>
                <w:rFonts w:ascii="Times New Roman" w:hAnsi="Times New Roman"/>
              </w:rPr>
              <w:t xml:space="preserve">обр. </w:t>
            </w:r>
            <w:proofErr w:type="spellStart"/>
            <w:r w:rsidRPr="00AC6658">
              <w:rPr>
                <w:rFonts w:ascii="Times New Roman" w:hAnsi="Times New Roman"/>
              </w:rPr>
              <w:t>тр</w:t>
            </w:r>
            <w:proofErr w:type="spellEnd"/>
            <w:r w:rsidRPr="00AC6658">
              <w:rPr>
                <w:rFonts w:ascii="Times New Roman" w:hAnsi="Times New Roman"/>
              </w:rPr>
              <w:t>-д)</w:t>
            </w:r>
          </w:p>
        </w:tc>
        <w:tc>
          <w:tcPr>
            <w:tcW w:w="926"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Продолжительность работы в течение года,</w:t>
            </w:r>
          </w:p>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ч</w:t>
            </w:r>
          </w:p>
        </w:tc>
        <w:tc>
          <w:tcPr>
            <w:tcW w:w="77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Нормативные годовые потери и затраты теплоносителя, м</w:t>
            </w:r>
            <w:r w:rsidRPr="00AC6658">
              <w:rPr>
                <w:rFonts w:ascii="Times New Roman" w:hAnsi="Times New Roman"/>
                <w:vertAlign w:val="superscript"/>
              </w:rPr>
              <w:t>3</w:t>
            </w:r>
            <w:r w:rsidRPr="00AC6658">
              <w:rPr>
                <w:rFonts w:ascii="Times New Roman" w:hAnsi="Times New Roman"/>
              </w:rPr>
              <w:t>(т)</w:t>
            </w:r>
          </w:p>
        </w:tc>
      </w:tr>
      <w:tr w:rsidR="00AC6658" w:rsidRPr="00AC6658" w:rsidTr="00022EA5">
        <w:trPr>
          <w:trHeight w:val="226"/>
          <w:jc w:val="center"/>
        </w:trPr>
        <w:tc>
          <w:tcPr>
            <w:tcW w:w="1549"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1</w:t>
            </w:r>
          </w:p>
        </w:tc>
        <w:tc>
          <w:tcPr>
            <w:tcW w:w="424"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2</w:t>
            </w:r>
          </w:p>
        </w:tc>
        <w:tc>
          <w:tcPr>
            <w:tcW w:w="56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3</w:t>
            </w:r>
          </w:p>
        </w:tc>
        <w:tc>
          <w:tcPr>
            <w:tcW w:w="769"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4</w:t>
            </w:r>
          </w:p>
        </w:tc>
        <w:tc>
          <w:tcPr>
            <w:tcW w:w="926"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5</w:t>
            </w:r>
          </w:p>
        </w:tc>
        <w:tc>
          <w:tcPr>
            <w:tcW w:w="77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6</w:t>
            </w:r>
          </w:p>
        </w:tc>
      </w:tr>
      <w:tr w:rsidR="00AC6658" w:rsidRPr="00AC6658" w:rsidTr="00022EA5">
        <w:trPr>
          <w:trHeight w:val="309"/>
          <w:jc w:val="center"/>
        </w:trPr>
        <w:tc>
          <w:tcPr>
            <w:tcW w:w="1549" w:type="pct"/>
            <w:vAlign w:val="center"/>
          </w:tcPr>
          <w:p w:rsidR="00AC6658" w:rsidRPr="00AC6658" w:rsidRDefault="00AC6658" w:rsidP="00AC6658">
            <w:pPr>
              <w:suppressAutoHyphens/>
              <w:spacing w:after="0" w:line="240" w:lineRule="auto"/>
              <w:jc w:val="both"/>
              <w:rPr>
                <w:rFonts w:ascii="Times New Roman" w:hAnsi="Times New Roman"/>
              </w:rPr>
            </w:pPr>
            <w:r w:rsidRPr="00AC6658">
              <w:rPr>
                <w:rFonts w:ascii="Times New Roman" w:hAnsi="Times New Roman"/>
              </w:rPr>
              <w:lastRenderedPageBreak/>
              <w:t xml:space="preserve">Клапан </w:t>
            </w:r>
            <w:proofErr w:type="spellStart"/>
            <w:r w:rsidRPr="00AC6658">
              <w:rPr>
                <w:rFonts w:ascii="Times New Roman" w:hAnsi="Times New Roman"/>
              </w:rPr>
              <w:t>предохран.пружинный</w:t>
            </w:r>
            <w:proofErr w:type="spellEnd"/>
            <w:r w:rsidRPr="00AC6658">
              <w:rPr>
                <w:rFonts w:ascii="Times New Roman" w:hAnsi="Times New Roman"/>
              </w:rPr>
              <w:t xml:space="preserve">(Котельная с. </w:t>
            </w:r>
            <w:proofErr w:type="spellStart"/>
            <w:r w:rsidRPr="00AC6658">
              <w:rPr>
                <w:rFonts w:ascii="Times New Roman" w:hAnsi="Times New Roman"/>
              </w:rPr>
              <w:t>Ратницкое</w:t>
            </w:r>
            <w:proofErr w:type="spellEnd"/>
            <w:r w:rsidRPr="00AC6658">
              <w:rPr>
                <w:rFonts w:ascii="Times New Roman" w:hAnsi="Times New Roman"/>
              </w:rPr>
              <w:t>)</w:t>
            </w:r>
          </w:p>
        </w:tc>
        <w:tc>
          <w:tcPr>
            <w:tcW w:w="424"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2</w:t>
            </w:r>
          </w:p>
        </w:tc>
        <w:tc>
          <w:tcPr>
            <w:tcW w:w="56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12</w:t>
            </w:r>
          </w:p>
        </w:tc>
        <w:tc>
          <w:tcPr>
            <w:tcW w:w="769" w:type="pct"/>
            <w:vAlign w:val="center"/>
          </w:tcPr>
          <w:p w:rsidR="00AC6658" w:rsidRPr="00AC6658" w:rsidRDefault="00AC6658" w:rsidP="00AC6658">
            <w:pPr>
              <w:suppressAutoHyphens/>
              <w:spacing w:after="0" w:line="240" w:lineRule="auto"/>
              <w:jc w:val="both"/>
              <w:rPr>
                <w:rFonts w:ascii="Times New Roman" w:hAnsi="Times New Roman"/>
              </w:rPr>
            </w:pPr>
            <w:r w:rsidRPr="00AC6658">
              <w:rPr>
                <w:rFonts w:ascii="Times New Roman" w:hAnsi="Times New Roman"/>
              </w:rPr>
              <w:t>Подающий трубопровод котельной</w:t>
            </w:r>
          </w:p>
        </w:tc>
        <w:tc>
          <w:tcPr>
            <w:tcW w:w="926"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4</w:t>
            </w:r>
          </w:p>
        </w:tc>
        <w:tc>
          <w:tcPr>
            <w:tcW w:w="77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19,053</w:t>
            </w:r>
          </w:p>
        </w:tc>
      </w:tr>
      <w:tr w:rsidR="00AC6658" w:rsidRPr="00AC6658" w:rsidTr="00022EA5">
        <w:trPr>
          <w:trHeight w:val="591"/>
          <w:jc w:val="center"/>
        </w:trPr>
        <w:tc>
          <w:tcPr>
            <w:tcW w:w="1549" w:type="pct"/>
            <w:vAlign w:val="center"/>
          </w:tcPr>
          <w:p w:rsidR="00AC6658" w:rsidRPr="00AC6658" w:rsidRDefault="00AC6658" w:rsidP="00AC6658">
            <w:pPr>
              <w:suppressAutoHyphens/>
              <w:spacing w:after="0" w:line="240" w:lineRule="auto"/>
              <w:jc w:val="both"/>
              <w:rPr>
                <w:rFonts w:ascii="Times New Roman" w:hAnsi="Times New Roman"/>
              </w:rPr>
            </w:pPr>
            <w:r w:rsidRPr="00AC6658">
              <w:rPr>
                <w:rFonts w:ascii="Times New Roman" w:hAnsi="Times New Roman"/>
              </w:rPr>
              <w:t xml:space="preserve">Клапан </w:t>
            </w:r>
            <w:proofErr w:type="spellStart"/>
            <w:r w:rsidRPr="00AC6658">
              <w:rPr>
                <w:rFonts w:ascii="Times New Roman" w:hAnsi="Times New Roman"/>
              </w:rPr>
              <w:t>предохран.пружинный</w:t>
            </w:r>
            <w:proofErr w:type="spellEnd"/>
            <w:r w:rsidRPr="00AC6658">
              <w:rPr>
                <w:rFonts w:ascii="Times New Roman" w:hAnsi="Times New Roman"/>
              </w:rPr>
              <w:t xml:space="preserve"> (Котельная с. </w:t>
            </w:r>
            <w:proofErr w:type="spellStart"/>
            <w:r w:rsidRPr="00AC6658">
              <w:rPr>
                <w:rFonts w:ascii="Times New Roman" w:hAnsi="Times New Roman"/>
              </w:rPr>
              <w:t>Шекшово</w:t>
            </w:r>
            <w:proofErr w:type="spellEnd"/>
            <w:r w:rsidRPr="00AC6658">
              <w:rPr>
                <w:rFonts w:ascii="Times New Roman" w:hAnsi="Times New Roman"/>
              </w:rPr>
              <w:t>)</w:t>
            </w:r>
          </w:p>
        </w:tc>
        <w:tc>
          <w:tcPr>
            <w:tcW w:w="424"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2</w:t>
            </w:r>
          </w:p>
        </w:tc>
        <w:tc>
          <w:tcPr>
            <w:tcW w:w="56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12</w:t>
            </w:r>
          </w:p>
        </w:tc>
        <w:tc>
          <w:tcPr>
            <w:tcW w:w="769" w:type="pct"/>
            <w:vAlign w:val="center"/>
          </w:tcPr>
          <w:p w:rsidR="00AC6658" w:rsidRPr="00AC6658" w:rsidRDefault="00AC6658" w:rsidP="00AC6658">
            <w:pPr>
              <w:suppressAutoHyphens/>
              <w:spacing w:after="0" w:line="240" w:lineRule="auto"/>
              <w:jc w:val="both"/>
              <w:rPr>
                <w:rFonts w:ascii="Times New Roman" w:hAnsi="Times New Roman"/>
              </w:rPr>
            </w:pPr>
            <w:r w:rsidRPr="00AC6658">
              <w:rPr>
                <w:rFonts w:ascii="Times New Roman" w:hAnsi="Times New Roman"/>
              </w:rPr>
              <w:t>Подающий трубопровод котельной</w:t>
            </w:r>
          </w:p>
        </w:tc>
        <w:tc>
          <w:tcPr>
            <w:tcW w:w="926"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4</w:t>
            </w:r>
          </w:p>
        </w:tc>
        <w:tc>
          <w:tcPr>
            <w:tcW w:w="771" w:type="pct"/>
            <w:vAlign w:val="center"/>
          </w:tcPr>
          <w:p w:rsidR="00AC6658" w:rsidRPr="00AC6658" w:rsidRDefault="00AC6658" w:rsidP="00AC6658">
            <w:pPr>
              <w:suppressAutoHyphens/>
              <w:spacing w:after="0" w:line="240" w:lineRule="auto"/>
              <w:jc w:val="center"/>
              <w:rPr>
                <w:rFonts w:ascii="Times New Roman" w:hAnsi="Times New Roman"/>
              </w:rPr>
            </w:pPr>
            <w:r w:rsidRPr="00AC6658">
              <w:rPr>
                <w:rFonts w:ascii="Times New Roman" w:hAnsi="Times New Roman"/>
              </w:rPr>
              <w:t>193,76</w:t>
            </w:r>
          </w:p>
        </w:tc>
      </w:tr>
    </w:tbl>
    <w:p w:rsidR="00AC6658" w:rsidRPr="00AC6658" w:rsidRDefault="00AC6658" w:rsidP="005038DA">
      <w:pPr>
        <w:keepNext/>
        <w:spacing w:after="0" w:line="360" w:lineRule="auto"/>
        <w:ind w:left="1288"/>
        <w:jc w:val="both"/>
        <w:outlineLvl w:val="2"/>
        <w:rPr>
          <w:rFonts w:ascii="Times New Roman" w:eastAsia="Times New Roman" w:hAnsi="Times New Roman"/>
          <w:b/>
          <w:bCs/>
          <w:sz w:val="28"/>
          <w:szCs w:val="28"/>
          <w:lang w:eastAsia="ru-RU"/>
        </w:rPr>
      </w:pPr>
      <w:bookmarkStart w:id="183" w:name="_Toc7011113"/>
      <w:r w:rsidRPr="00AC6658">
        <w:rPr>
          <w:rFonts w:ascii="Times New Roman" w:eastAsia="Times New Roman" w:hAnsi="Times New Roman"/>
          <w:b/>
          <w:bCs/>
          <w:sz w:val="28"/>
          <w:szCs w:val="28"/>
          <w:lang w:eastAsia="ru-RU"/>
        </w:rPr>
        <w:t>Данные энергетических характеристик тепловых сетей (при их наличии)</w:t>
      </w:r>
      <w:bookmarkEnd w:id="182"/>
      <w:bookmarkEnd w:id="183"/>
    </w:p>
    <w:p w:rsidR="00AC6658" w:rsidRPr="00AC6658" w:rsidRDefault="00AC6658" w:rsidP="00AC6658">
      <w:pPr>
        <w:keepNext/>
        <w:tabs>
          <w:tab w:val="center" w:pos="4677"/>
          <w:tab w:val="right" w:pos="9355"/>
        </w:tabs>
        <w:spacing w:after="0" w:line="360" w:lineRule="auto"/>
        <w:ind w:firstLine="425"/>
        <w:jc w:val="both"/>
        <w:outlineLvl w:val="2"/>
        <w:rPr>
          <w:rFonts w:ascii="Times New Roman" w:eastAsia="Times New Roman" w:hAnsi="Times New Roman"/>
          <w:sz w:val="24"/>
          <w:szCs w:val="24"/>
        </w:rPr>
      </w:pPr>
      <w:r w:rsidRPr="00AC6658">
        <w:rPr>
          <w:rFonts w:ascii="Times New Roman" w:eastAsia="Times New Roman" w:hAnsi="Times New Roman"/>
          <w:sz w:val="24"/>
          <w:szCs w:val="24"/>
        </w:rPr>
        <w:t>Бесхозяйные тепловые сети отсутствуют.</w:t>
      </w:r>
    </w:p>
    <w:p w:rsidR="00AC6658" w:rsidRPr="00AC6658" w:rsidRDefault="00AC6658" w:rsidP="005038DA">
      <w:pPr>
        <w:keepNext/>
        <w:spacing w:after="0" w:line="360" w:lineRule="auto"/>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Данные энергетических характеристик тепловых сетей (при их наличии)</w:t>
      </w:r>
    </w:p>
    <w:p w:rsidR="00AC6658" w:rsidRPr="00AC6658" w:rsidRDefault="00AC6658" w:rsidP="00AC6658">
      <w:pPr>
        <w:spacing w:after="0" w:line="360" w:lineRule="auto"/>
        <w:rPr>
          <w:rFonts w:ascii="Times New Roman" w:hAnsi="Times New Roman"/>
          <w:sz w:val="24"/>
          <w:szCs w:val="24"/>
        </w:rPr>
      </w:pPr>
      <w:bookmarkStart w:id="184" w:name="_Toc7011114"/>
      <w:r w:rsidRPr="00AC6658">
        <w:rPr>
          <w:rFonts w:ascii="Times New Roman" w:hAnsi="Times New Roman"/>
          <w:sz w:val="24"/>
          <w:szCs w:val="24"/>
        </w:rPr>
        <w:t>Данные энергетических характеристик тепловых сетей – отсутствуют.</w:t>
      </w:r>
    </w:p>
    <w:p w:rsidR="00AC6658" w:rsidRPr="00AC6658" w:rsidRDefault="00AC6658" w:rsidP="005038DA">
      <w:pPr>
        <w:keepNext/>
        <w:keepLines/>
        <w:spacing w:after="0" w:line="360" w:lineRule="auto"/>
        <w:ind w:left="1144"/>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Зоны действия источников тепловой энергии</w:t>
      </w:r>
      <w:bookmarkEnd w:id="184"/>
    </w:p>
    <w:p w:rsidR="00AC6658" w:rsidRPr="00AC6658" w:rsidRDefault="00AC6658" w:rsidP="00AC6658">
      <w:pPr>
        <w:spacing w:after="0" w:line="360" w:lineRule="auto"/>
        <w:ind w:firstLine="567"/>
        <w:jc w:val="both"/>
        <w:rPr>
          <w:rFonts w:ascii="Times New Roman" w:eastAsia="Times New Roman" w:hAnsi="Times New Roman"/>
          <w:sz w:val="24"/>
          <w:szCs w:val="24"/>
        </w:rPr>
      </w:pPr>
      <w:bookmarkStart w:id="185" w:name="_Toc358702027"/>
      <w:bookmarkStart w:id="186" w:name="_Toc371415692"/>
      <w:bookmarkStart w:id="187" w:name="_Toc339455062"/>
      <w:r w:rsidRPr="00AC6658">
        <w:rPr>
          <w:rFonts w:ascii="Times New Roman" w:eastAsia="Times New Roman" w:hAnsi="Times New Roman"/>
          <w:sz w:val="24"/>
          <w:szCs w:val="24"/>
        </w:rPr>
        <w:t xml:space="preserve">Радиус эффективного теплоснабжения - максимальное расстояние от </w:t>
      </w:r>
      <w:proofErr w:type="spellStart"/>
      <w:r w:rsidRPr="00AC6658">
        <w:rPr>
          <w:rFonts w:ascii="Times New Roman" w:eastAsia="Times New Roman" w:hAnsi="Times New Roman"/>
          <w:sz w:val="24"/>
          <w:szCs w:val="24"/>
        </w:rPr>
        <w:t>теплопотребляющей</w:t>
      </w:r>
      <w:proofErr w:type="spellEnd"/>
      <w:r w:rsidRPr="00AC6658">
        <w:rPr>
          <w:rFonts w:ascii="Times New Roman" w:eastAsia="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C6658">
        <w:rPr>
          <w:rFonts w:ascii="Times New Roman" w:eastAsia="Times New Roman" w:hAnsi="Times New Roman"/>
          <w:sz w:val="24"/>
          <w:szCs w:val="24"/>
        </w:rPr>
        <w:t>теплопотребляющей</w:t>
      </w:r>
      <w:proofErr w:type="spellEnd"/>
      <w:r w:rsidRPr="00AC6658">
        <w:rPr>
          <w:rFonts w:ascii="Times New Roman" w:eastAsia="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Обозначенная на номограммах линия темно синего цвета отражает максимальное расстояние от вновь подключаемых </w:t>
      </w:r>
      <w:proofErr w:type="spellStart"/>
      <w:r w:rsidRPr="00AC6658">
        <w:rPr>
          <w:rFonts w:ascii="Times New Roman" w:eastAsia="Times New Roman" w:hAnsi="Times New Roman"/>
          <w:sz w:val="24"/>
          <w:szCs w:val="24"/>
        </w:rPr>
        <w:t>теплопотребляющих</w:t>
      </w:r>
      <w:proofErr w:type="spellEnd"/>
      <w:r w:rsidRPr="00AC6658">
        <w:rPr>
          <w:rFonts w:ascii="Times New Roman" w:eastAsia="Times New Roman" w:hAnsi="Times New Roman"/>
          <w:sz w:val="24"/>
          <w:szCs w:val="24"/>
        </w:rPr>
        <w:t xml:space="preserve">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w:t>
      </w:r>
      <w:r w:rsidRPr="00AC6658">
        <w:rPr>
          <w:rFonts w:ascii="Times New Roman" w:eastAsia="Times New Roman" w:hAnsi="Times New Roman"/>
          <w:sz w:val="24"/>
          <w:szCs w:val="24"/>
        </w:rPr>
        <w:lastRenderedPageBreak/>
        <w:t>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 xml:space="preserve">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w:t>
      </w:r>
      <w:proofErr w:type="gramStart"/>
      <w:r w:rsidRPr="00AC6658">
        <w:rPr>
          <w:rFonts w:ascii="Times New Roman" w:eastAsia="Times New Roman" w:hAnsi="Times New Roman"/>
          <w:sz w:val="24"/>
          <w:szCs w:val="24"/>
        </w:rPr>
        <w:t>для  подключения</w:t>
      </w:r>
      <w:proofErr w:type="gramEnd"/>
      <w:r w:rsidRPr="00AC6658">
        <w:rPr>
          <w:rFonts w:ascii="Times New Roman" w:eastAsia="Times New Roman" w:hAnsi="Times New Roman"/>
          <w:sz w:val="24"/>
          <w:szCs w:val="24"/>
        </w:rPr>
        <w:t xml:space="preserve">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AC6658" w:rsidRPr="00AC6658" w:rsidRDefault="00AC6658" w:rsidP="00AC6658">
      <w:pPr>
        <w:spacing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Более детальная прорисовка зон действия котельных представлена в электронной модели на базе Графико-информационного расчетного комплекса «</w:t>
      </w:r>
      <w:proofErr w:type="spellStart"/>
      <w:r w:rsidRPr="00AC6658">
        <w:rPr>
          <w:rFonts w:ascii="Times New Roman" w:eastAsia="Times New Roman" w:hAnsi="Times New Roman"/>
          <w:sz w:val="24"/>
          <w:szCs w:val="24"/>
        </w:rPr>
        <w:t>ZuluGIS</w:t>
      </w:r>
      <w:proofErr w:type="spellEnd"/>
      <w:r w:rsidRPr="00AC6658">
        <w:rPr>
          <w:rFonts w:ascii="Times New Roman" w:eastAsia="Times New Roman" w:hAnsi="Times New Roman"/>
          <w:sz w:val="24"/>
          <w:szCs w:val="24"/>
        </w:rPr>
        <w:t>».</w:t>
      </w:r>
    </w:p>
    <w:p w:rsidR="00AC6658" w:rsidRPr="00AC6658" w:rsidRDefault="00AC6658" w:rsidP="00AC6658">
      <w:pPr>
        <w:spacing w:after="0" w:line="240" w:lineRule="auto"/>
        <w:rPr>
          <w:u w:val="single"/>
        </w:rPr>
      </w:pPr>
      <w:r w:rsidRPr="00AC6658">
        <w:rPr>
          <w:u w:val="single"/>
        </w:rPr>
        <w:br w:type="page"/>
      </w:r>
    </w:p>
    <w:p w:rsidR="00AC6658" w:rsidRPr="00AC6658" w:rsidRDefault="00AC6658" w:rsidP="00AC6658">
      <w:pPr>
        <w:spacing w:after="0" w:line="240" w:lineRule="auto"/>
        <w:ind w:firstLine="567"/>
        <w:jc w:val="both"/>
        <w:rPr>
          <w:rFonts w:ascii="Times New Roman" w:eastAsia="Times New Roman" w:hAnsi="Times New Roman"/>
          <w:b/>
          <w:highlight w:val="yellow"/>
          <w:lang w:eastAsia="ru-RU"/>
        </w:rPr>
        <w:sectPr w:rsidR="00AC6658" w:rsidRPr="00AC6658" w:rsidSect="00DD29ED">
          <w:pgSz w:w="11906" w:h="16838"/>
          <w:pgMar w:top="737" w:right="1134" w:bottom="851" w:left="1134" w:header="567" w:footer="567" w:gutter="0"/>
          <w:cols w:space="720"/>
          <w:titlePg/>
        </w:sectPr>
      </w:pPr>
    </w:p>
    <w:p w:rsidR="00AC6658" w:rsidRPr="00AC6658" w:rsidRDefault="00AC6658" w:rsidP="00AC6658">
      <w:pPr>
        <w:spacing w:after="0" w:line="240" w:lineRule="auto"/>
        <w:ind w:firstLine="567"/>
        <w:jc w:val="both"/>
        <w:rPr>
          <w:rFonts w:ascii="Times New Roman" w:eastAsia="Times New Roman" w:hAnsi="Times New Roman"/>
          <w:b/>
          <w:lang w:eastAsia="ru-RU"/>
        </w:rPr>
      </w:pPr>
      <w:r w:rsidRPr="00AC6658">
        <w:rPr>
          <w:rFonts w:ascii="Times New Roman" w:eastAsia="Times New Roman" w:hAnsi="Times New Roman"/>
          <w:b/>
          <w:lang w:eastAsia="ru-RU"/>
        </w:rPr>
        <w:lastRenderedPageBreak/>
        <w:t>Существующее положение</w:t>
      </w:r>
    </w:p>
    <w:p w:rsidR="00AC6658" w:rsidRPr="00AC6658" w:rsidRDefault="00AC6658" w:rsidP="00AC6658">
      <w:pPr>
        <w:keepNext/>
        <w:spacing w:line="240" w:lineRule="auto"/>
        <w:rPr>
          <w:rFonts w:ascii="Times New Roman" w:eastAsia="Times New Roman" w:hAnsi="Times New Roman"/>
          <w:b/>
          <w:sz w:val="24"/>
          <w:u w:val="single"/>
          <w:lang w:eastAsia="ru-RU"/>
        </w:rPr>
      </w:pPr>
      <w:r w:rsidRPr="00AC6658">
        <w:rPr>
          <w:rFonts w:ascii="Times New Roman" w:eastAsia="Times New Roman" w:hAnsi="Times New Roman"/>
          <w:b/>
          <w:u w:val="single"/>
          <w:lang w:eastAsia="ru-RU"/>
        </w:rPr>
        <w:t xml:space="preserve">Источник теплоснабжения котельная с. </w:t>
      </w:r>
      <w:proofErr w:type="spellStart"/>
      <w:r w:rsidRPr="00AC6658">
        <w:rPr>
          <w:rFonts w:ascii="Times New Roman" w:eastAsia="Times New Roman" w:hAnsi="Times New Roman"/>
          <w:b/>
          <w:u w:val="single"/>
          <w:lang w:eastAsia="ru-RU"/>
        </w:rPr>
        <w:t>Ратницкое</w:t>
      </w:r>
      <w:proofErr w:type="spellEnd"/>
    </w:p>
    <w:p w:rsidR="00AC6658" w:rsidRPr="00AC6658" w:rsidRDefault="00AC6658" w:rsidP="00AC6658">
      <w:pPr>
        <w:keepNext/>
        <w:spacing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Схема 1.3</w:t>
      </w:r>
    </w:p>
    <w:p w:rsidR="00AC6658" w:rsidRPr="00AC6658" w:rsidRDefault="00AC6658" w:rsidP="00AC6658">
      <w:pPr>
        <w:spacing w:after="0" w:line="360" w:lineRule="auto"/>
        <w:ind w:firstLine="567"/>
        <w:jc w:val="center"/>
        <w:rPr>
          <w:rFonts w:ascii="Times New Roman" w:eastAsia="Times New Roman" w:hAnsi="Times New Roman"/>
          <w:b/>
          <w:sz w:val="24"/>
          <w:highlight w:val="yellow"/>
          <w:u w:val="single"/>
          <w:lang w:eastAsia="ru-RU"/>
        </w:rPr>
      </w:pPr>
      <w:r w:rsidRPr="00AC6658">
        <w:rPr>
          <w:rFonts w:ascii="Times New Roman" w:eastAsia="Times New Roman" w:hAnsi="Times New Roman"/>
          <w:b/>
          <w:noProof/>
          <w:sz w:val="24"/>
          <w:u w:val="single"/>
          <w:lang w:eastAsia="ru-RU"/>
        </w:rPr>
        <w:drawing>
          <wp:inline distT="0" distB="0" distL="0" distR="0" wp14:anchorId="5F6FC632" wp14:editId="5E134B8C">
            <wp:extent cx="7773012" cy="4610100"/>
            <wp:effectExtent l="0" t="0" r="0" b="0"/>
            <wp:docPr id="9" name="Рисунок 9" descr="ра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тницкое"/>
                    <pic:cNvPicPr>
                      <a:picLocks noChangeAspect="1" noChangeArrowheads="1"/>
                    </pic:cNvPicPr>
                  </pic:nvPicPr>
                  <pic:blipFill>
                    <a:blip r:embed="rId14" cstate="print"/>
                    <a:srcRect b="2487"/>
                    <a:stretch>
                      <a:fillRect/>
                    </a:stretch>
                  </pic:blipFill>
                  <pic:spPr bwMode="auto">
                    <a:xfrm>
                      <a:off x="0" y="0"/>
                      <a:ext cx="7803990" cy="4628473"/>
                    </a:xfrm>
                    <a:prstGeom prst="rect">
                      <a:avLst/>
                    </a:prstGeom>
                    <a:noFill/>
                    <a:ln w="9525">
                      <a:noFill/>
                      <a:miter lim="800000"/>
                      <a:headEnd/>
                      <a:tailEnd/>
                    </a:ln>
                  </pic:spPr>
                </pic:pic>
              </a:graphicData>
            </a:graphic>
          </wp:inline>
        </w:drawing>
      </w:r>
    </w:p>
    <w:p w:rsidR="00AC6658" w:rsidRPr="00AC6658" w:rsidRDefault="00AC6658" w:rsidP="00AC6658">
      <w:pPr>
        <w:spacing w:after="0" w:line="360" w:lineRule="auto"/>
        <w:ind w:firstLine="567"/>
        <w:jc w:val="center"/>
        <w:rPr>
          <w:rFonts w:ascii="Times New Roman" w:eastAsia="Times New Roman" w:hAnsi="Times New Roman"/>
          <w:b/>
          <w:sz w:val="24"/>
          <w:u w:val="single"/>
          <w:lang w:eastAsia="ru-RU"/>
        </w:rPr>
        <w:sectPr w:rsidR="00AC6658" w:rsidRPr="00AC6658" w:rsidSect="005038DA">
          <w:pgSz w:w="16838" w:h="11906" w:orient="landscape"/>
          <w:pgMar w:top="1134" w:right="851" w:bottom="1134" w:left="737" w:header="567" w:footer="567" w:gutter="0"/>
          <w:cols w:space="720"/>
          <w:titlePg/>
        </w:sectPr>
      </w:pPr>
      <w:r w:rsidRPr="00AC6658">
        <w:rPr>
          <w:rFonts w:ascii="Times New Roman" w:eastAsia="Times New Roman" w:hAnsi="Times New Roman"/>
        </w:rPr>
        <w:t>Отсутствует необходимость расширения технологической зоны действия источника.</w:t>
      </w:r>
    </w:p>
    <w:p w:rsidR="00F25819" w:rsidRDefault="00AC6658" w:rsidP="00F25819">
      <w:pPr>
        <w:spacing w:after="0" w:line="240" w:lineRule="auto"/>
        <w:ind w:firstLine="567"/>
        <w:jc w:val="both"/>
        <w:rPr>
          <w:rFonts w:ascii="Times New Roman" w:eastAsia="Times New Roman" w:hAnsi="Times New Roman"/>
          <w:b/>
          <w:u w:val="single"/>
          <w:lang w:eastAsia="ru-RU"/>
        </w:rPr>
      </w:pPr>
      <w:r w:rsidRPr="00AC6658">
        <w:rPr>
          <w:rFonts w:ascii="Times New Roman" w:eastAsia="Times New Roman" w:hAnsi="Times New Roman"/>
          <w:b/>
          <w:u w:val="single"/>
          <w:lang w:eastAsia="ru-RU"/>
        </w:rPr>
        <w:lastRenderedPageBreak/>
        <w:t xml:space="preserve">Источник теплоснабжения котельная с. </w:t>
      </w:r>
      <w:proofErr w:type="spellStart"/>
      <w:r w:rsidRPr="00AC6658">
        <w:rPr>
          <w:rFonts w:ascii="Times New Roman" w:eastAsia="Times New Roman" w:hAnsi="Times New Roman"/>
          <w:b/>
          <w:u w:val="single"/>
          <w:lang w:eastAsia="ru-RU"/>
        </w:rPr>
        <w:t>Шекшово</w:t>
      </w:r>
      <w:proofErr w:type="spellEnd"/>
    </w:p>
    <w:p w:rsidR="00AC6658" w:rsidRPr="00F25819" w:rsidRDefault="00F25819" w:rsidP="00F25819">
      <w:pPr>
        <w:spacing w:after="0" w:line="240" w:lineRule="auto"/>
        <w:ind w:firstLine="567"/>
        <w:jc w:val="right"/>
        <w:rPr>
          <w:rFonts w:ascii="Times New Roman" w:eastAsia="Times New Roman" w:hAnsi="Times New Roman"/>
          <w:b/>
          <w:u w:val="single"/>
          <w:lang w:eastAsia="ru-RU"/>
        </w:rPr>
      </w:pPr>
      <w:r w:rsidRPr="00AC6658">
        <w:rPr>
          <w:rFonts w:ascii="Times New Roman" w:eastAsia="Times New Roman" w:hAnsi="Times New Roman"/>
          <w:b/>
          <w:noProof/>
          <w:sz w:val="24"/>
          <w:u w:val="single"/>
          <w:lang w:eastAsia="ru-RU"/>
        </w:rPr>
        <w:drawing>
          <wp:anchor distT="0" distB="0" distL="114300" distR="114300" simplePos="0" relativeHeight="251664896" behindDoc="0" locked="0" layoutInCell="1" allowOverlap="1" wp14:anchorId="25461C78" wp14:editId="0DBEDC92">
            <wp:simplePos x="0" y="0"/>
            <wp:positionH relativeFrom="column">
              <wp:posOffset>826770</wp:posOffset>
            </wp:positionH>
            <wp:positionV relativeFrom="paragraph">
              <wp:posOffset>176530</wp:posOffset>
            </wp:positionV>
            <wp:extent cx="8086725" cy="5114925"/>
            <wp:effectExtent l="0" t="0" r="9525" b="9525"/>
            <wp:wrapThrough wrapText="bothSides">
              <wp:wrapPolygon edited="0">
                <wp:start x="0" y="0"/>
                <wp:lineTo x="0" y="21560"/>
                <wp:lineTo x="21575" y="21560"/>
                <wp:lineTo x="21575" y="0"/>
                <wp:lineTo x="0" y="0"/>
              </wp:wrapPolygon>
            </wp:wrapThrough>
            <wp:docPr id="10" name="Рисунок 5" descr="шекш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кшово"/>
                    <pic:cNvPicPr>
                      <a:picLocks noChangeAspect="1" noChangeArrowheads="1"/>
                    </pic:cNvPicPr>
                  </pic:nvPicPr>
                  <pic:blipFill>
                    <a:blip r:embed="rId35" cstate="print">
                      <a:extLst>
                        <a:ext uri="{28A0092B-C50C-407E-A947-70E740481C1C}">
                          <a14:useLocalDpi xmlns:a14="http://schemas.microsoft.com/office/drawing/2010/main" val="0"/>
                        </a:ext>
                      </a:extLst>
                    </a:blip>
                    <a:srcRect t="13261"/>
                    <a:stretch>
                      <a:fillRect/>
                    </a:stretch>
                  </pic:blipFill>
                  <pic:spPr bwMode="auto">
                    <a:xfrm>
                      <a:off x="0" y="0"/>
                      <a:ext cx="8086725" cy="511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bCs/>
          <w:sz w:val="24"/>
          <w:szCs w:val="18"/>
          <w:lang w:eastAsia="ru-RU"/>
        </w:rPr>
        <w:t>Схема 1</w:t>
      </w:r>
    </w:p>
    <w:p w:rsidR="00AC6658" w:rsidRPr="00AC6658" w:rsidRDefault="00AC6658" w:rsidP="00F25819">
      <w:pPr>
        <w:spacing w:after="0" w:line="240" w:lineRule="auto"/>
        <w:jc w:val="center"/>
        <w:sectPr w:rsidR="00AC6658" w:rsidRPr="00AC6658" w:rsidSect="005038DA">
          <w:pgSz w:w="16838" w:h="11906" w:orient="landscape"/>
          <w:pgMar w:top="1134" w:right="851" w:bottom="1134" w:left="737" w:header="567" w:footer="567" w:gutter="0"/>
          <w:cols w:space="720"/>
          <w:titlePg/>
        </w:sectPr>
      </w:pPr>
      <w:r w:rsidRPr="00AC6658">
        <w:rPr>
          <w:rFonts w:ascii="Times New Roman" w:eastAsia="Times New Roman" w:hAnsi="Times New Roman"/>
        </w:rPr>
        <w:t>Отсутствует необходимость расширения технологической зоны действия источника.</w:t>
      </w:r>
    </w:p>
    <w:p w:rsidR="00AC6658" w:rsidRDefault="00AC6658" w:rsidP="00F25819">
      <w:pPr>
        <w:keepNext/>
        <w:keepLines/>
        <w:spacing w:after="0"/>
        <w:ind w:left="1144"/>
        <w:outlineLvl w:val="1"/>
        <w:rPr>
          <w:rFonts w:ascii="Times New Roman" w:eastAsia="Times New Roman" w:hAnsi="Times New Roman"/>
          <w:b/>
          <w:bCs/>
          <w:color w:val="000000"/>
          <w:sz w:val="28"/>
          <w:szCs w:val="28"/>
        </w:rPr>
      </w:pPr>
      <w:bookmarkStart w:id="188" w:name="_Toc7011115"/>
      <w:r w:rsidRPr="00AC6658">
        <w:rPr>
          <w:rFonts w:ascii="Times New Roman" w:eastAsia="Times New Roman" w:hAnsi="Times New Roman"/>
          <w:b/>
          <w:bCs/>
          <w:color w:val="000000"/>
          <w:sz w:val="28"/>
          <w:szCs w:val="28"/>
        </w:rPr>
        <w:lastRenderedPageBreak/>
        <w:t>Тепловые нагрузки потребителей тепловой энергии, групп потребителей тепловой энергии</w:t>
      </w:r>
      <w:bookmarkEnd w:id="188"/>
    </w:p>
    <w:p w:rsidR="00AC6658" w:rsidRDefault="00AC6658" w:rsidP="00F25819">
      <w:pPr>
        <w:keepNext/>
        <w:spacing w:after="0" w:line="240" w:lineRule="auto"/>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rsidR="00AC6658" w:rsidRPr="00AC6658" w:rsidRDefault="00AC6658" w:rsidP="00F25819">
      <w:pPr>
        <w:spacing w:after="0" w:line="240" w:lineRule="auto"/>
        <w:ind w:firstLine="567"/>
        <w:rPr>
          <w:rFonts w:ascii="Times New Roman" w:eastAsia="Times New Roman" w:hAnsi="Times New Roman"/>
          <w:sz w:val="24"/>
          <w:lang w:eastAsia="ru-RU"/>
        </w:rPr>
      </w:pPr>
      <w:r w:rsidRPr="00AC6658">
        <w:rPr>
          <w:rFonts w:ascii="Times New Roman" w:eastAsia="Times New Roman" w:hAnsi="Times New Roman"/>
          <w:sz w:val="24"/>
          <w:lang w:eastAsia="ru-RU"/>
        </w:rPr>
        <w:t xml:space="preserve">Значения существующей и перспективной тепловой нагрузки потребителей </w:t>
      </w:r>
      <w:proofErr w:type="gramStart"/>
      <w:r w:rsidRPr="00AC6658">
        <w:rPr>
          <w:rFonts w:ascii="Times New Roman" w:eastAsia="Times New Roman" w:hAnsi="Times New Roman"/>
          <w:sz w:val="24"/>
          <w:lang w:eastAsia="ru-RU"/>
        </w:rPr>
        <w:t>представлены  в</w:t>
      </w:r>
      <w:proofErr w:type="gramEnd"/>
      <w:r w:rsidRPr="00AC6658">
        <w:rPr>
          <w:rFonts w:ascii="Times New Roman" w:eastAsia="Times New Roman" w:hAnsi="Times New Roman"/>
          <w:sz w:val="24"/>
          <w:lang w:eastAsia="ru-RU"/>
        </w:rPr>
        <w:t xml:space="preserve">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1.14</w:t>
      </w:r>
    </w:p>
    <w:tbl>
      <w:tblPr>
        <w:tblW w:w="4134" w:type="pct"/>
        <w:jc w:val="center"/>
        <w:tblLook w:val="04A0" w:firstRow="1" w:lastRow="0" w:firstColumn="1" w:lastColumn="0" w:noHBand="0" w:noVBand="1"/>
      </w:tblPr>
      <w:tblGrid>
        <w:gridCol w:w="4215"/>
        <w:gridCol w:w="2127"/>
        <w:gridCol w:w="1805"/>
      </w:tblGrid>
      <w:tr w:rsidR="00AC6658" w:rsidRPr="00AC6658" w:rsidTr="00022EA5">
        <w:trPr>
          <w:trHeight w:val="255"/>
          <w:jc w:val="center"/>
        </w:trPr>
        <w:tc>
          <w:tcPr>
            <w:tcW w:w="251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szCs w:val="20"/>
                <w:lang w:eastAsia="ru-RU"/>
              </w:rPr>
              <w:t>Наименование источника теплоснабжения</w:t>
            </w:r>
          </w:p>
        </w:tc>
        <w:tc>
          <w:tcPr>
            <w:tcW w:w="1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szCs w:val="20"/>
                <w:lang w:eastAsia="ru-RU"/>
              </w:rPr>
              <w:t>Присоединенная нагрузка потребителей, Гкал/час</w:t>
            </w:r>
          </w:p>
        </w:tc>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szCs w:val="20"/>
                <w:lang w:eastAsia="ru-RU"/>
              </w:rPr>
              <w:t>Перспективная присоединенная нагрузка, Гкал/час</w:t>
            </w:r>
          </w:p>
        </w:tc>
      </w:tr>
      <w:tr w:rsidR="00AC6658" w:rsidRPr="00AC6658" w:rsidTr="00022EA5">
        <w:trPr>
          <w:trHeight w:val="459"/>
          <w:jc w:val="center"/>
        </w:trPr>
        <w:tc>
          <w:tcPr>
            <w:tcW w:w="2518" w:type="pct"/>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p>
        </w:tc>
        <w:tc>
          <w:tcPr>
            <w:tcW w:w="1340" w:type="pct"/>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p>
        </w:tc>
        <w:tc>
          <w:tcPr>
            <w:tcW w:w="1142"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Cs w:val="20"/>
                <w:lang w:eastAsia="ru-RU"/>
              </w:rPr>
            </w:pPr>
          </w:p>
        </w:tc>
      </w:tr>
      <w:tr w:rsidR="00AC6658" w:rsidRPr="00AC6658" w:rsidTr="00022EA5">
        <w:trPr>
          <w:trHeight w:val="255"/>
          <w:jc w:val="center"/>
        </w:trPr>
        <w:tc>
          <w:tcPr>
            <w:tcW w:w="2518"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134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0,64</w:t>
            </w:r>
          </w:p>
        </w:tc>
        <w:tc>
          <w:tcPr>
            <w:tcW w:w="1142"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0,64</w:t>
            </w:r>
          </w:p>
        </w:tc>
      </w:tr>
      <w:tr w:rsidR="00AC6658" w:rsidRPr="00AC6658" w:rsidTr="00022EA5">
        <w:trPr>
          <w:trHeight w:val="255"/>
          <w:jc w:val="center"/>
        </w:trPr>
        <w:tc>
          <w:tcPr>
            <w:tcW w:w="2518"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134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0,17</w:t>
            </w:r>
          </w:p>
        </w:tc>
        <w:tc>
          <w:tcPr>
            <w:tcW w:w="1142"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0,17</w:t>
            </w:r>
          </w:p>
        </w:tc>
      </w:tr>
    </w:tbl>
    <w:p w:rsidR="00AC6658" w:rsidRPr="00AC6658" w:rsidRDefault="00AC6658" w:rsidP="00F25819">
      <w:pPr>
        <w:keepNext/>
        <w:spacing w:after="60"/>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значений расчетных тепловых нагрузок на коллекторах источников тепловой энергии</w:t>
      </w:r>
    </w:p>
    <w:p w:rsidR="00AC6658" w:rsidRPr="00AC6658" w:rsidRDefault="00AC6658" w:rsidP="00AC6658">
      <w:pPr>
        <w:spacing w:after="0" w:line="360" w:lineRule="auto"/>
        <w:ind w:firstLine="425"/>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таблицах</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1.15</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1.16</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приведены</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тепловые</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нагрузки</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потребителей</w:t>
      </w:r>
      <w:r w:rsidR="00F25819">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тепловой</w:t>
      </w:r>
      <w:r w:rsidR="00F25819">
        <w:rPr>
          <w:rFonts w:ascii="Times New Roman" w:eastAsia="Times New Roman" w:hAnsi="Times New Roman"/>
          <w:sz w:val="24"/>
          <w:szCs w:val="24"/>
          <w:lang w:eastAsia="ru-RU"/>
        </w:rPr>
        <w:t xml:space="preserve"> </w:t>
      </w:r>
      <w:proofErr w:type="spellStart"/>
      <w:r w:rsidRPr="00AC6658">
        <w:rPr>
          <w:rFonts w:ascii="Times New Roman" w:eastAsia="Times New Roman" w:hAnsi="Times New Roman"/>
          <w:sz w:val="24"/>
          <w:szCs w:val="24"/>
          <w:lang w:eastAsia="ru-RU"/>
        </w:rPr>
        <w:t>энергиии</w:t>
      </w:r>
      <w:proofErr w:type="spellEnd"/>
      <w:r w:rsidRPr="00AC6658">
        <w:rPr>
          <w:rFonts w:ascii="Times New Roman" w:eastAsia="Times New Roman" w:hAnsi="Times New Roman"/>
          <w:sz w:val="24"/>
          <w:szCs w:val="24"/>
          <w:lang w:eastAsia="ru-RU"/>
        </w:rPr>
        <w:t xml:space="preserve"> групп потребителей тепловой энергии по каждой зоне действия теплогенерирующих источников на территории </w:t>
      </w:r>
      <w:proofErr w:type="spellStart"/>
      <w:r w:rsidRPr="00AC6658">
        <w:rPr>
          <w:rFonts w:ascii="Times New Roman" w:eastAsia="Times New Roman" w:hAnsi="Times New Roman"/>
          <w:sz w:val="24"/>
          <w:szCs w:val="24"/>
          <w:lang w:eastAsia="ru-RU"/>
        </w:rPr>
        <w:t>Шекшовского</w:t>
      </w:r>
      <w:proofErr w:type="spellEnd"/>
      <w:r w:rsidRPr="00AC6658">
        <w:rPr>
          <w:rFonts w:ascii="Times New Roman" w:eastAsia="Times New Roman" w:hAnsi="Times New Roman"/>
          <w:sz w:val="24"/>
          <w:szCs w:val="24"/>
          <w:lang w:eastAsia="ru-RU"/>
        </w:rPr>
        <w:t xml:space="preserve"> сельского поселения.</w:t>
      </w:r>
    </w:p>
    <w:p w:rsidR="00AC6658" w:rsidRPr="00AC6658" w:rsidRDefault="00AC6658" w:rsidP="00F25819">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b/>
          <w:sz w:val="24"/>
          <w:szCs w:val="24"/>
          <w:lang w:eastAsia="ru-RU"/>
        </w:rPr>
        <w:t>Таблица 1.15.</w:t>
      </w:r>
      <w:r w:rsidRPr="00AC6658">
        <w:rPr>
          <w:rFonts w:ascii="Times New Roman" w:eastAsia="Times New Roman" w:hAnsi="Times New Roman"/>
          <w:sz w:val="24"/>
          <w:szCs w:val="24"/>
          <w:lang w:eastAsia="ru-RU"/>
        </w:rPr>
        <w:t xml:space="preserve"> Характеристики потребителей тепловой энергии от котельной с. </w:t>
      </w:r>
      <w:proofErr w:type="spellStart"/>
      <w:r w:rsidRPr="00AC6658">
        <w:rPr>
          <w:rFonts w:ascii="Times New Roman" w:eastAsia="Times New Roman" w:hAnsi="Times New Roman"/>
          <w:sz w:val="24"/>
          <w:szCs w:val="24"/>
          <w:lang w:eastAsia="ru-RU"/>
        </w:rPr>
        <w:t>Шекшово</w:t>
      </w:r>
      <w:proofErr w:type="spellEnd"/>
    </w:p>
    <w:tbl>
      <w:tblPr>
        <w:tblW w:w="10744" w:type="dxa"/>
        <w:jc w:val="center"/>
        <w:tblLayout w:type="fixed"/>
        <w:tblLook w:val="04A0" w:firstRow="1" w:lastRow="0" w:firstColumn="1" w:lastColumn="0" w:noHBand="0" w:noVBand="1"/>
      </w:tblPr>
      <w:tblGrid>
        <w:gridCol w:w="959"/>
        <w:gridCol w:w="3023"/>
        <w:gridCol w:w="1419"/>
        <w:gridCol w:w="1599"/>
        <w:gridCol w:w="621"/>
        <w:gridCol w:w="996"/>
        <w:gridCol w:w="996"/>
        <w:gridCol w:w="1131"/>
      </w:tblGrid>
      <w:tr w:rsidR="00AC6658" w:rsidRPr="00AC6658" w:rsidTr="00F25819">
        <w:trPr>
          <w:trHeight w:val="315"/>
          <w:jc w:val="center"/>
        </w:trPr>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 п/п</w:t>
            </w:r>
          </w:p>
        </w:tc>
        <w:tc>
          <w:tcPr>
            <w:tcW w:w="30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потребителя</w:t>
            </w:r>
          </w:p>
        </w:tc>
        <w:tc>
          <w:tcPr>
            <w:tcW w:w="3639" w:type="dxa"/>
            <w:gridSpan w:val="3"/>
            <w:tcBorders>
              <w:top w:val="single" w:sz="4" w:space="0" w:color="auto"/>
              <w:left w:val="nil"/>
              <w:bottom w:val="single" w:sz="4" w:space="0" w:color="auto"/>
              <w:right w:val="single" w:sz="4" w:space="0" w:color="000000"/>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Адрес объекта</w:t>
            </w:r>
          </w:p>
        </w:tc>
        <w:tc>
          <w:tcPr>
            <w:tcW w:w="312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Год</w:t>
            </w:r>
          </w:p>
        </w:tc>
      </w:tr>
      <w:tr w:rsidR="00AC6658" w:rsidRPr="00AC6658" w:rsidTr="00F25819">
        <w:trPr>
          <w:trHeight w:val="300"/>
          <w:jc w:val="center"/>
        </w:trPr>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30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1419"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Город</w:t>
            </w:r>
          </w:p>
        </w:tc>
        <w:tc>
          <w:tcPr>
            <w:tcW w:w="1599"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Улица</w:t>
            </w:r>
          </w:p>
        </w:tc>
        <w:tc>
          <w:tcPr>
            <w:tcW w:w="621"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Дом</w:t>
            </w:r>
          </w:p>
        </w:tc>
        <w:tc>
          <w:tcPr>
            <w:tcW w:w="3123" w:type="dxa"/>
            <w:gridSpan w:val="3"/>
            <w:vMerge/>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r>
      <w:tr w:rsidR="00AC6658" w:rsidRPr="00AC6658" w:rsidTr="00F25819">
        <w:trPr>
          <w:trHeight w:val="539"/>
          <w:jc w:val="center"/>
        </w:trPr>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30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1419" w:type="dxa"/>
            <w:vMerge/>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1599" w:type="dxa"/>
            <w:vMerge/>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621" w:type="dxa"/>
            <w:vMerge/>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996"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2023</w:t>
            </w:r>
          </w:p>
        </w:tc>
        <w:tc>
          <w:tcPr>
            <w:tcW w:w="996"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2024</w:t>
            </w:r>
          </w:p>
        </w:tc>
        <w:tc>
          <w:tcPr>
            <w:tcW w:w="113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2025-2035</w:t>
            </w:r>
          </w:p>
        </w:tc>
      </w:tr>
      <w:tr w:rsidR="00AC6658" w:rsidRPr="00AC6658" w:rsidTr="00F25819">
        <w:trPr>
          <w:trHeight w:val="19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 </w:t>
            </w:r>
          </w:p>
        </w:tc>
        <w:tc>
          <w:tcPr>
            <w:tcW w:w="3023"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b/>
                <w:bCs/>
                <w:lang w:eastAsia="ru-RU"/>
              </w:rPr>
            </w:pPr>
            <w:r w:rsidRPr="00AC6658">
              <w:rPr>
                <w:rFonts w:ascii="Times New Roman" w:eastAsia="Times New Roman" w:hAnsi="Times New Roman"/>
                <w:b/>
                <w:bCs/>
                <w:lang w:eastAsia="ru-RU"/>
              </w:rPr>
              <w:t xml:space="preserve">Котельная с. </w:t>
            </w:r>
            <w:proofErr w:type="spellStart"/>
            <w:r w:rsidRPr="00AC6658">
              <w:rPr>
                <w:rFonts w:ascii="Times New Roman" w:eastAsia="Times New Roman" w:hAnsi="Times New Roman"/>
                <w:b/>
                <w:bCs/>
                <w:lang w:eastAsia="ru-RU"/>
              </w:rPr>
              <w:t>Шекшово</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 </w:t>
            </w:r>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 </w:t>
            </w:r>
            <w:proofErr w:type="spellStart"/>
            <w:r w:rsidRPr="00AC6658">
              <w:rPr>
                <w:rFonts w:ascii="Times New Roman" w:eastAsia="Times New Roman" w:hAnsi="Times New Roman"/>
                <w:color w:val="000000"/>
                <w:lang w:eastAsia="ru-RU"/>
              </w:rPr>
              <w:t>ул.Панельная</w:t>
            </w:r>
            <w:proofErr w:type="spellEnd"/>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1</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0,06</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0,06</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0,06</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 </w:t>
            </w:r>
            <w:proofErr w:type="spellStart"/>
            <w:r w:rsidRPr="00AC6658">
              <w:rPr>
                <w:rFonts w:ascii="Times New Roman" w:eastAsia="Times New Roman" w:hAnsi="Times New Roman"/>
                <w:color w:val="000000"/>
                <w:lang w:eastAsia="ru-RU"/>
              </w:rPr>
              <w:t>ул.Панельная</w:t>
            </w:r>
            <w:proofErr w:type="spellEnd"/>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2</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3</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 </w:t>
            </w:r>
            <w:proofErr w:type="spellStart"/>
            <w:r w:rsidRPr="00AC6658">
              <w:rPr>
                <w:rFonts w:ascii="Times New Roman" w:eastAsia="Times New Roman" w:hAnsi="Times New Roman"/>
                <w:color w:val="000000"/>
                <w:lang w:eastAsia="ru-RU"/>
              </w:rPr>
              <w:t>ул.Панельная</w:t>
            </w:r>
            <w:proofErr w:type="spellEnd"/>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3</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4</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 </w:t>
            </w:r>
            <w:proofErr w:type="spellStart"/>
            <w:r w:rsidRPr="00AC6658">
              <w:rPr>
                <w:rFonts w:ascii="Times New Roman" w:eastAsia="Times New Roman" w:hAnsi="Times New Roman"/>
                <w:color w:val="000000"/>
                <w:lang w:eastAsia="ru-RU"/>
              </w:rPr>
              <w:t>ул.Панельная</w:t>
            </w:r>
            <w:proofErr w:type="spellEnd"/>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5</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ул.  Конец</w:t>
            </w: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1а</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0,05</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6</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МКД</w:t>
            </w:r>
          </w:p>
        </w:tc>
        <w:tc>
          <w:tcPr>
            <w:tcW w:w="141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r w:rsidRPr="00AC6658">
              <w:rPr>
                <w:rFonts w:ascii="Times New Roman" w:eastAsia="Times New Roman" w:hAnsi="Times New Roman"/>
                <w:color w:val="000000"/>
                <w:lang w:eastAsia="ru-RU"/>
              </w:rPr>
              <w:t xml:space="preserve"> </w:t>
            </w:r>
          </w:p>
        </w:tc>
        <w:tc>
          <w:tcPr>
            <w:tcW w:w="1599"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ул.  Конец</w:t>
            </w: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4а</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r>
      <w:tr w:rsidR="00AC6658" w:rsidRPr="00AC6658" w:rsidTr="00F25819">
        <w:trPr>
          <w:trHeight w:val="803"/>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7</w:t>
            </w:r>
          </w:p>
        </w:tc>
        <w:tc>
          <w:tcPr>
            <w:tcW w:w="3023"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Администрация </w:t>
            </w:r>
            <w:proofErr w:type="spellStart"/>
            <w:r w:rsidRPr="00AC6658">
              <w:rPr>
                <w:rFonts w:ascii="Times New Roman" w:eastAsia="Times New Roman" w:hAnsi="Times New Roman"/>
                <w:color w:val="000000"/>
                <w:lang w:eastAsia="ru-RU"/>
              </w:rPr>
              <w:t>Шекшовского</w:t>
            </w:r>
            <w:proofErr w:type="spellEnd"/>
            <w:r w:rsidRPr="00AC6658">
              <w:rPr>
                <w:rFonts w:ascii="Times New Roman" w:eastAsia="Times New Roman" w:hAnsi="Times New Roman"/>
                <w:color w:val="000000"/>
                <w:lang w:eastAsia="ru-RU"/>
              </w:rPr>
              <w:t xml:space="preserve"> сельского поселения</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r>
      <w:tr w:rsidR="00AC6658" w:rsidRPr="00AC6658" w:rsidTr="00F25819">
        <w:trPr>
          <w:trHeight w:val="6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8</w:t>
            </w:r>
          </w:p>
        </w:tc>
        <w:tc>
          <w:tcPr>
            <w:tcW w:w="3023"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МКДОУ "</w:t>
            </w:r>
            <w:proofErr w:type="spellStart"/>
            <w:r w:rsidRPr="00AC6658">
              <w:rPr>
                <w:rFonts w:ascii="Times New Roman" w:eastAsia="Times New Roman" w:hAnsi="Times New Roman"/>
                <w:color w:val="000000"/>
                <w:lang w:eastAsia="ru-RU"/>
              </w:rPr>
              <w:t>Шекшовский</w:t>
            </w:r>
            <w:proofErr w:type="spellEnd"/>
            <w:r w:rsidRPr="00AC6658">
              <w:rPr>
                <w:rFonts w:ascii="Times New Roman" w:eastAsia="Times New Roman" w:hAnsi="Times New Roman"/>
                <w:color w:val="000000"/>
                <w:lang w:eastAsia="ru-RU"/>
              </w:rPr>
              <w:t xml:space="preserve"> детский сад №8"</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0,08</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0,08</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0,08</w:t>
            </w:r>
          </w:p>
        </w:tc>
      </w:tr>
      <w:tr w:rsidR="00AC6658" w:rsidRPr="00AC6658" w:rsidTr="00F25819">
        <w:trPr>
          <w:trHeight w:val="6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9</w:t>
            </w:r>
          </w:p>
        </w:tc>
        <w:tc>
          <w:tcPr>
            <w:tcW w:w="3023"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МКУ "КДЦ </w:t>
            </w:r>
            <w:proofErr w:type="spellStart"/>
            <w:r w:rsidRPr="00AC6658">
              <w:rPr>
                <w:rFonts w:ascii="Times New Roman" w:eastAsia="Times New Roman" w:hAnsi="Times New Roman"/>
                <w:color w:val="000000"/>
                <w:lang w:eastAsia="ru-RU"/>
              </w:rPr>
              <w:t>Шекшовского</w:t>
            </w:r>
            <w:proofErr w:type="spellEnd"/>
            <w:r w:rsidRPr="00AC6658">
              <w:rPr>
                <w:rFonts w:ascii="Times New Roman" w:eastAsia="Times New Roman" w:hAnsi="Times New Roman"/>
                <w:color w:val="000000"/>
                <w:lang w:eastAsia="ru-RU"/>
              </w:rPr>
              <w:t xml:space="preserve"> сельского поселения"</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0,14</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0,14</w:t>
            </w:r>
          </w:p>
        </w:tc>
      </w:tr>
      <w:tr w:rsidR="00AC6658" w:rsidRPr="00AC6658" w:rsidTr="00F25819">
        <w:trPr>
          <w:trHeight w:val="33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10</w:t>
            </w:r>
          </w:p>
        </w:tc>
        <w:tc>
          <w:tcPr>
            <w:tcW w:w="3023"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МКОУ "</w:t>
            </w:r>
            <w:proofErr w:type="spellStart"/>
            <w:r w:rsidRPr="00AC6658">
              <w:rPr>
                <w:rFonts w:ascii="Times New Roman" w:eastAsia="Times New Roman" w:hAnsi="Times New Roman"/>
                <w:color w:val="000000"/>
                <w:lang w:eastAsia="ru-RU"/>
              </w:rPr>
              <w:t>Шекшовская</w:t>
            </w:r>
            <w:proofErr w:type="spellEnd"/>
            <w:r w:rsidRPr="00AC6658">
              <w:rPr>
                <w:rFonts w:ascii="Times New Roman" w:eastAsia="Times New Roman" w:hAnsi="Times New Roman"/>
                <w:color w:val="000000"/>
                <w:lang w:eastAsia="ru-RU"/>
              </w:rPr>
              <w:t xml:space="preserve"> ОШ"</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0,11</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0,11</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0,11</w:t>
            </w:r>
          </w:p>
        </w:tc>
      </w:tr>
      <w:tr w:rsidR="00AC6658" w:rsidRPr="00AC6658" w:rsidTr="00F25819">
        <w:trPr>
          <w:trHeight w:val="600"/>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11</w:t>
            </w:r>
          </w:p>
        </w:tc>
        <w:tc>
          <w:tcPr>
            <w:tcW w:w="3023"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ОБУЗ "Гаврилово-Посадская ЦРБ"</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12</w:t>
            </w:r>
          </w:p>
        </w:tc>
        <w:tc>
          <w:tcPr>
            <w:tcW w:w="3023"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ООО СП "Прогресс"</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0,01</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13</w:t>
            </w:r>
          </w:p>
        </w:tc>
        <w:tc>
          <w:tcPr>
            <w:tcW w:w="3023"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ИП Костромина Н.А.</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Шекшово</w:t>
            </w:r>
            <w:proofErr w:type="spellEnd"/>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p>
        </w:tc>
        <w:tc>
          <w:tcPr>
            <w:tcW w:w="621"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0,00</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0,00</w:t>
            </w:r>
          </w:p>
        </w:tc>
      </w:tr>
      <w:tr w:rsidR="00AC6658" w:rsidRPr="00AC6658" w:rsidTr="00F25819">
        <w:trPr>
          <w:trHeight w:val="315"/>
          <w:jc w:val="center"/>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r w:rsidRPr="00AC6658">
              <w:rPr>
                <w:rFonts w:ascii="Times New Roman" w:eastAsia="Times New Roman" w:hAnsi="Times New Roman"/>
                <w:b/>
                <w:bCs/>
                <w:lang w:eastAsia="ru-RU"/>
              </w:rPr>
              <w:t> </w:t>
            </w:r>
          </w:p>
        </w:tc>
        <w:tc>
          <w:tcPr>
            <w:tcW w:w="302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 </w:t>
            </w:r>
          </w:p>
        </w:tc>
        <w:tc>
          <w:tcPr>
            <w:tcW w:w="141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p>
        </w:tc>
        <w:tc>
          <w:tcPr>
            <w:tcW w:w="1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p>
        </w:tc>
        <w:tc>
          <w:tcPr>
            <w:tcW w:w="62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r w:rsidRPr="00AC6658">
              <w:rPr>
                <w:rFonts w:ascii="Times New Roman" w:eastAsia="Times New Roman" w:hAnsi="Times New Roman"/>
                <w:b/>
                <w:bCs/>
                <w:lang w:eastAsia="ru-RU"/>
              </w:rPr>
              <w:t>0,64</w:t>
            </w:r>
          </w:p>
        </w:tc>
        <w:tc>
          <w:tcPr>
            <w:tcW w:w="996"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r w:rsidRPr="00AC6658">
              <w:rPr>
                <w:rFonts w:ascii="Times New Roman" w:eastAsia="Times New Roman" w:hAnsi="Times New Roman"/>
                <w:b/>
                <w:bCs/>
                <w:lang w:eastAsia="ru-RU"/>
              </w:rPr>
              <w:t>0,64</w:t>
            </w:r>
          </w:p>
        </w:tc>
        <w:tc>
          <w:tcPr>
            <w:tcW w:w="1131"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r w:rsidRPr="00AC6658">
              <w:rPr>
                <w:rFonts w:ascii="Times New Roman" w:eastAsia="Times New Roman" w:hAnsi="Times New Roman"/>
                <w:b/>
                <w:bCs/>
                <w:lang w:eastAsia="ru-RU"/>
              </w:rPr>
              <w:t>0,64</w:t>
            </w:r>
          </w:p>
        </w:tc>
      </w:tr>
    </w:tbl>
    <w:p w:rsidR="00AC6658" w:rsidRPr="00AC6658" w:rsidRDefault="00AC6658" w:rsidP="00550EBD">
      <w:pPr>
        <w:tabs>
          <w:tab w:val="left" w:pos="3300"/>
        </w:tabs>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b/>
          <w:sz w:val="24"/>
          <w:szCs w:val="24"/>
          <w:lang w:eastAsia="ru-RU"/>
        </w:rPr>
        <w:lastRenderedPageBreak/>
        <w:t>Таблица 1.16.</w:t>
      </w:r>
      <w:r w:rsidRPr="00AC6658">
        <w:rPr>
          <w:rFonts w:ascii="Times New Roman" w:eastAsia="Times New Roman" w:hAnsi="Times New Roman"/>
          <w:sz w:val="24"/>
          <w:szCs w:val="24"/>
          <w:lang w:eastAsia="ru-RU"/>
        </w:rPr>
        <w:t xml:space="preserve"> Характеристики потребителей тепловой энергии от котельной с. </w:t>
      </w:r>
      <w:proofErr w:type="spellStart"/>
      <w:r w:rsidRPr="00AC6658">
        <w:rPr>
          <w:rFonts w:ascii="Times New Roman" w:eastAsia="Times New Roman" w:hAnsi="Times New Roman"/>
          <w:sz w:val="24"/>
          <w:szCs w:val="24"/>
          <w:lang w:eastAsia="ru-RU"/>
        </w:rPr>
        <w:t>Ратницкое</w:t>
      </w:r>
      <w:proofErr w:type="spellEnd"/>
    </w:p>
    <w:tbl>
      <w:tblPr>
        <w:tblW w:w="9691" w:type="dxa"/>
        <w:jc w:val="center"/>
        <w:tblLayout w:type="fixed"/>
        <w:tblCellMar>
          <w:left w:w="0" w:type="dxa"/>
          <w:right w:w="0" w:type="dxa"/>
        </w:tblCellMar>
        <w:tblLook w:val="04A0" w:firstRow="1" w:lastRow="0" w:firstColumn="1" w:lastColumn="0" w:noHBand="0" w:noVBand="1"/>
      </w:tblPr>
      <w:tblGrid>
        <w:gridCol w:w="580"/>
        <w:gridCol w:w="3020"/>
        <w:gridCol w:w="1233"/>
        <w:gridCol w:w="960"/>
        <w:gridCol w:w="599"/>
        <w:gridCol w:w="960"/>
        <w:gridCol w:w="960"/>
        <w:gridCol w:w="1379"/>
      </w:tblGrid>
      <w:tr w:rsidR="00AC6658" w:rsidRPr="00AC6658" w:rsidTr="00550EBD">
        <w:trPr>
          <w:trHeight w:val="315"/>
          <w:jc w:val="center"/>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 п/п</w:t>
            </w:r>
          </w:p>
        </w:tc>
        <w:tc>
          <w:tcPr>
            <w:tcW w:w="3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потребителя</w:t>
            </w:r>
          </w:p>
        </w:tc>
        <w:tc>
          <w:tcPr>
            <w:tcW w:w="2792" w:type="dxa"/>
            <w:gridSpan w:val="3"/>
            <w:tcBorders>
              <w:top w:val="single" w:sz="4" w:space="0" w:color="auto"/>
              <w:left w:val="nil"/>
              <w:bottom w:val="single" w:sz="4" w:space="0" w:color="auto"/>
              <w:right w:val="single" w:sz="4" w:space="0" w:color="000000"/>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Адрес объекта</w:t>
            </w:r>
          </w:p>
        </w:tc>
        <w:tc>
          <w:tcPr>
            <w:tcW w:w="32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Долгосрочный период регулирования (2023-2035 гг.)</w:t>
            </w:r>
          </w:p>
        </w:tc>
      </w:tr>
      <w:tr w:rsidR="00AC6658" w:rsidRPr="00AC6658" w:rsidTr="00550EBD">
        <w:trPr>
          <w:trHeight w:val="300"/>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3020" w:type="dxa"/>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1233"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Город</w:t>
            </w:r>
          </w:p>
        </w:tc>
        <w:tc>
          <w:tcPr>
            <w:tcW w:w="960"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Улица</w:t>
            </w:r>
          </w:p>
        </w:tc>
        <w:tc>
          <w:tcPr>
            <w:tcW w:w="599" w:type="dxa"/>
            <w:vMerge w:val="restart"/>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Дом</w:t>
            </w:r>
          </w:p>
        </w:tc>
        <w:tc>
          <w:tcPr>
            <w:tcW w:w="3299" w:type="dxa"/>
            <w:gridSpan w:val="3"/>
            <w:vMerge/>
            <w:tcBorders>
              <w:top w:val="nil"/>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lang w:eastAsia="ru-RU"/>
              </w:rPr>
            </w:pPr>
          </w:p>
        </w:tc>
      </w:tr>
      <w:tr w:rsidR="00AC6658" w:rsidRPr="00AC6658" w:rsidTr="00550EBD">
        <w:trPr>
          <w:trHeight w:val="630"/>
          <w:jc w:val="center"/>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3020" w:type="dxa"/>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1233" w:type="dxa"/>
            <w:vMerge/>
            <w:tcBorders>
              <w:top w:val="nil"/>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599" w:type="dxa"/>
            <w:vMerge/>
            <w:tcBorders>
              <w:top w:val="nil"/>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rPr>
                <w:rFonts w:ascii="Times New Roman" w:eastAsia="Times New Roman" w:hAnsi="Times New Roman"/>
                <w:lang w:eastAsia="ru-RU"/>
              </w:rPr>
            </w:pPr>
          </w:p>
        </w:tc>
        <w:tc>
          <w:tcPr>
            <w:tcW w:w="960"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2023</w:t>
            </w:r>
          </w:p>
        </w:tc>
        <w:tc>
          <w:tcPr>
            <w:tcW w:w="960"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2024</w:t>
            </w:r>
          </w:p>
        </w:tc>
        <w:tc>
          <w:tcPr>
            <w:tcW w:w="1379"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План 2025-2035</w:t>
            </w:r>
          </w:p>
        </w:tc>
      </w:tr>
      <w:tr w:rsidR="00AC6658" w:rsidRPr="00AC6658" w:rsidTr="00550EBD">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 </w:t>
            </w:r>
          </w:p>
        </w:tc>
        <w:tc>
          <w:tcPr>
            <w:tcW w:w="3020"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rPr>
                <w:rFonts w:ascii="Times New Roman" w:eastAsia="Times New Roman" w:hAnsi="Times New Roman"/>
                <w:b/>
                <w:bCs/>
                <w:lang w:eastAsia="ru-RU"/>
              </w:rPr>
            </w:pPr>
            <w:r w:rsidRPr="00AC6658">
              <w:rPr>
                <w:rFonts w:ascii="Times New Roman" w:eastAsia="Times New Roman" w:hAnsi="Times New Roman"/>
                <w:b/>
                <w:bCs/>
                <w:lang w:eastAsia="ru-RU"/>
              </w:rPr>
              <w:t>Котельная ЦРБ</w:t>
            </w:r>
          </w:p>
        </w:tc>
        <w:tc>
          <w:tcPr>
            <w:tcW w:w="123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599"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FF0000"/>
                <w:lang w:eastAsia="ru-RU"/>
              </w:rPr>
            </w:pPr>
            <w:r w:rsidRPr="00AC6658">
              <w:rPr>
                <w:rFonts w:ascii="Times New Roman" w:eastAsia="Times New Roman" w:hAnsi="Times New Roman"/>
                <w:color w:val="FF0000"/>
                <w:lang w:eastAsia="ru-RU"/>
              </w:rPr>
              <w:t> </w:t>
            </w:r>
          </w:p>
        </w:tc>
      </w:tr>
      <w:tr w:rsidR="00AC6658" w:rsidRPr="00AC6658" w:rsidTr="00550EB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w:t>
            </w:r>
          </w:p>
        </w:tc>
        <w:tc>
          <w:tcPr>
            <w:tcW w:w="3020" w:type="dxa"/>
            <w:tcBorders>
              <w:top w:val="nil"/>
              <w:left w:val="nil"/>
              <w:bottom w:val="single" w:sz="4" w:space="0" w:color="auto"/>
              <w:right w:val="single" w:sz="4" w:space="0" w:color="auto"/>
            </w:tcBorders>
            <w:shd w:val="clear" w:color="auto" w:fill="auto"/>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МКУ "КДЦ </w:t>
            </w:r>
            <w:proofErr w:type="spellStart"/>
            <w:r w:rsidRPr="00AC6658">
              <w:rPr>
                <w:rFonts w:ascii="Times New Roman" w:eastAsia="Times New Roman" w:hAnsi="Times New Roman"/>
                <w:color w:val="000000"/>
                <w:lang w:eastAsia="ru-RU"/>
              </w:rPr>
              <w:t>Шекшовского</w:t>
            </w:r>
            <w:proofErr w:type="spellEnd"/>
            <w:r w:rsidRPr="00AC6658">
              <w:rPr>
                <w:rFonts w:ascii="Times New Roman" w:eastAsia="Times New Roman" w:hAnsi="Times New Roman"/>
                <w:color w:val="000000"/>
                <w:lang w:eastAsia="ru-RU"/>
              </w:rPr>
              <w:t xml:space="preserve"> сельского поселения"</w:t>
            </w:r>
          </w:p>
        </w:tc>
        <w:tc>
          <w:tcPr>
            <w:tcW w:w="1233"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Ратницкое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w:t>
            </w:r>
          </w:p>
        </w:tc>
        <w:tc>
          <w:tcPr>
            <w:tcW w:w="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89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r>
      <w:tr w:rsidR="00AC6658" w:rsidRPr="00AC6658" w:rsidTr="00550EBD">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w:t>
            </w:r>
          </w:p>
        </w:tc>
        <w:tc>
          <w:tcPr>
            <w:tcW w:w="3020" w:type="dxa"/>
            <w:tcBorders>
              <w:top w:val="nil"/>
              <w:left w:val="nil"/>
              <w:bottom w:val="single" w:sz="4" w:space="0" w:color="auto"/>
              <w:right w:val="single" w:sz="4" w:space="0" w:color="auto"/>
            </w:tcBorders>
            <w:shd w:val="clear" w:color="000000" w:fill="FFFFFF"/>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МКОУ "</w:t>
            </w:r>
            <w:proofErr w:type="spellStart"/>
            <w:r w:rsidRPr="00AC6658">
              <w:rPr>
                <w:rFonts w:ascii="Times New Roman" w:eastAsia="Times New Roman" w:hAnsi="Times New Roman"/>
                <w:color w:val="000000"/>
                <w:lang w:eastAsia="ru-RU"/>
              </w:rPr>
              <w:t>Ратницкая</w:t>
            </w:r>
            <w:proofErr w:type="spellEnd"/>
            <w:r w:rsidRPr="00AC6658">
              <w:rPr>
                <w:rFonts w:ascii="Times New Roman" w:eastAsia="Times New Roman" w:hAnsi="Times New Roman"/>
                <w:color w:val="000000"/>
                <w:lang w:eastAsia="ru-RU"/>
              </w:rPr>
              <w:t xml:space="preserve"> ОШ"</w:t>
            </w:r>
          </w:p>
        </w:tc>
        <w:tc>
          <w:tcPr>
            <w:tcW w:w="1233"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Ратницкое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w:t>
            </w:r>
          </w:p>
        </w:tc>
        <w:tc>
          <w:tcPr>
            <w:tcW w:w="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89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0,09</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0,09</w:t>
            </w:r>
          </w:p>
        </w:tc>
      </w:tr>
      <w:tr w:rsidR="00AC6658" w:rsidRPr="00AC6658" w:rsidTr="00550EBD">
        <w:trPr>
          <w:trHeight w:val="9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3</w:t>
            </w:r>
          </w:p>
        </w:tc>
        <w:tc>
          <w:tcPr>
            <w:tcW w:w="3020" w:type="dxa"/>
            <w:tcBorders>
              <w:top w:val="nil"/>
              <w:left w:val="nil"/>
              <w:bottom w:val="single" w:sz="4" w:space="0" w:color="auto"/>
              <w:right w:val="single" w:sz="4" w:space="0" w:color="auto"/>
            </w:tcBorders>
            <w:shd w:val="clear" w:color="000000" w:fill="FFFFFF"/>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МУК "Гаврилово-Посадская централизованная библиотечная система"</w:t>
            </w:r>
          </w:p>
        </w:tc>
        <w:tc>
          <w:tcPr>
            <w:tcW w:w="1233"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Ратницкое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w:t>
            </w:r>
          </w:p>
        </w:tc>
        <w:tc>
          <w:tcPr>
            <w:tcW w:w="599"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89</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w:t>
            </w:r>
          </w:p>
        </w:tc>
      </w:tr>
      <w:tr w:rsidR="00AC6658" w:rsidRPr="00AC6658" w:rsidTr="00550EBD">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4</w:t>
            </w:r>
          </w:p>
        </w:tc>
        <w:tc>
          <w:tcPr>
            <w:tcW w:w="3020" w:type="dxa"/>
            <w:tcBorders>
              <w:top w:val="nil"/>
              <w:left w:val="nil"/>
              <w:bottom w:val="single" w:sz="4" w:space="0" w:color="auto"/>
              <w:right w:val="single" w:sz="4" w:space="0" w:color="auto"/>
            </w:tcBorders>
            <w:shd w:val="clear" w:color="000000" w:fill="FFFFFF"/>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МКДОУ "</w:t>
            </w:r>
            <w:proofErr w:type="spellStart"/>
            <w:r w:rsidRPr="00AC6658">
              <w:rPr>
                <w:rFonts w:ascii="Times New Roman" w:eastAsia="Times New Roman" w:hAnsi="Times New Roman"/>
                <w:color w:val="000000"/>
                <w:lang w:eastAsia="ru-RU"/>
              </w:rPr>
              <w:t>Ратницкий</w:t>
            </w:r>
            <w:proofErr w:type="spellEnd"/>
            <w:r w:rsidRPr="00AC6658">
              <w:rPr>
                <w:rFonts w:ascii="Times New Roman" w:eastAsia="Times New Roman" w:hAnsi="Times New Roman"/>
                <w:color w:val="000000"/>
                <w:lang w:eastAsia="ru-RU"/>
              </w:rPr>
              <w:t xml:space="preserve"> детский сад №7"</w:t>
            </w:r>
          </w:p>
        </w:tc>
        <w:tc>
          <w:tcPr>
            <w:tcW w:w="1233"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 </w:t>
            </w:r>
            <w:proofErr w:type="spellStart"/>
            <w:r w:rsidRPr="00AC6658">
              <w:rPr>
                <w:rFonts w:ascii="Times New Roman" w:eastAsia="Times New Roman" w:hAnsi="Times New Roman"/>
                <w:color w:val="000000"/>
                <w:lang w:eastAsia="ru-RU"/>
              </w:rPr>
              <w:t>Ратницкое</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w:t>
            </w:r>
          </w:p>
        </w:tc>
        <w:tc>
          <w:tcPr>
            <w:tcW w:w="599" w:type="dxa"/>
            <w:tcBorders>
              <w:top w:val="nil"/>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77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0,04</w:t>
            </w:r>
          </w:p>
        </w:tc>
      </w:tr>
      <w:tr w:rsidR="00AC6658" w:rsidRPr="00AC6658" w:rsidTr="00550EBD">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lang w:eastAsia="ru-RU"/>
              </w:rPr>
            </w:pPr>
            <w:r w:rsidRPr="00AC6658">
              <w:rPr>
                <w:rFonts w:ascii="Times New Roman" w:eastAsia="Times New Roman" w:hAnsi="Times New Roman"/>
                <w:b/>
                <w:bCs/>
                <w:lang w:eastAsia="ru-RU"/>
              </w:rPr>
              <w:t> </w:t>
            </w:r>
          </w:p>
        </w:tc>
        <w:tc>
          <w:tcPr>
            <w:tcW w:w="302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lang w:eastAsia="ru-RU"/>
              </w:rPr>
            </w:pPr>
            <w:r w:rsidRPr="00AC6658">
              <w:rPr>
                <w:rFonts w:ascii="Times New Roman" w:eastAsia="Times New Roman" w:hAnsi="Times New Roman"/>
                <w:lang w:eastAsia="ru-RU"/>
              </w:rPr>
              <w:t> </w:t>
            </w:r>
          </w:p>
        </w:tc>
        <w:tc>
          <w:tcPr>
            <w:tcW w:w="1233"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b/>
                <w:bCs/>
                <w:lang w:eastAsia="ru-RU"/>
              </w:rPr>
            </w:pPr>
            <w:r w:rsidRPr="00AC6658">
              <w:rPr>
                <w:rFonts w:ascii="Times New Roman" w:eastAsia="Times New Roman" w:hAnsi="Times New Roman"/>
                <w:b/>
                <w:bCs/>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rPr>
                <w:rFonts w:ascii="Times New Roman" w:eastAsia="Times New Roman" w:hAnsi="Times New Roman"/>
                <w:b/>
                <w:bCs/>
                <w:lang w:eastAsia="ru-RU"/>
              </w:rPr>
            </w:pPr>
            <w:r w:rsidRPr="00AC6658">
              <w:rPr>
                <w:rFonts w:ascii="Times New Roman" w:eastAsia="Times New Roman" w:hAnsi="Times New Roman"/>
                <w:b/>
                <w:bCs/>
                <w:lang w:eastAsia="ru-RU"/>
              </w:rPr>
              <w:t> </w:t>
            </w:r>
          </w:p>
        </w:tc>
        <w:tc>
          <w:tcPr>
            <w:tcW w:w="59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color w:val="000000" w:themeColor="text1"/>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color w:val="000000" w:themeColor="text1"/>
                <w:lang w:eastAsia="ru-RU"/>
              </w:rPr>
            </w:pPr>
            <w:r w:rsidRPr="00AC6658">
              <w:rPr>
                <w:rFonts w:ascii="Times New Roman" w:eastAsia="Times New Roman" w:hAnsi="Times New Roman"/>
                <w:b/>
                <w:bCs/>
                <w:color w:val="000000" w:themeColor="text1"/>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color w:val="000000" w:themeColor="text1"/>
                <w:lang w:eastAsia="ru-RU"/>
              </w:rPr>
            </w:pPr>
            <w:r w:rsidRPr="00AC6658">
              <w:rPr>
                <w:rFonts w:ascii="Times New Roman" w:eastAsia="Times New Roman" w:hAnsi="Times New Roman"/>
                <w:b/>
                <w:bCs/>
                <w:color w:val="000000" w:themeColor="text1"/>
                <w:lang w:eastAsia="ru-RU"/>
              </w:rPr>
              <w:t>0,17</w:t>
            </w:r>
          </w:p>
        </w:tc>
        <w:tc>
          <w:tcPr>
            <w:tcW w:w="1379" w:type="dxa"/>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
                <w:bCs/>
                <w:color w:val="000000" w:themeColor="text1"/>
                <w:lang w:eastAsia="ru-RU"/>
              </w:rPr>
            </w:pPr>
            <w:r w:rsidRPr="00AC6658">
              <w:rPr>
                <w:rFonts w:ascii="Times New Roman" w:eastAsia="Times New Roman" w:hAnsi="Times New Roman"/>
                <w:b/>
                <w:bCs/>
                <w:color w:val="000000" w:themeColor="text1"/>
                <w:lang w:eastAsia="ru-RU"/>
              </w:rPr>
              <w:t>0,17</w:t>
            </w:r>
          </w:p>
        </w:tc>
      </w:tr>
    </w:tbl>
    <w:p w:rsidR="00AC6658" w:rsidRPr="00EB4E50" w:rsidRDefault="00AC6658" w:rsidP="00F25819">
      <w:pPr>
        <w:keepNext/>
        <w:spacing w:after="0" w:line="360" w:lineRule="auto"/>
        <w:ind w:left="1288"/>
        <w:outlineLvl w:val="2"/>
        <w:rPr>
          <w:rFonts w:ascii="Times New Roman" w:eastAsia="Times New Roman" w:hAnsi="Times New Roman"/>
          <w:b/>
          <w:bCs/>
          <w:sz w:val="28"/>
          <w:szCs w:val="28"/>
          <w:lang w:eastAsia="ru-RU"/>
        </w:rPr>
      </w:pPr>
      <w:bookmarkStart w:id="189" w:name="_Toc7011117"/>
      <w:r w:rsidRPr="00EB4E50">
        <w:rPr>
          <w:rFonts w:ascii="Times New Roman" w:eastAsia="Times New Roman" w:hAnsi="Times New Roman"/>
          <w:b/>
          <w:bCs/>
          <w:sz w:val="28"/>
          <w:szCs w:val="28"/>
          <w:lang w:eastAsia="ru-RU"/>
        </w:rPr>
        <w:t xml:space="preserve">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w:t>
      </w:r>
      <w:bookmarkEnd w:id="185"/>
      <w:bookmarkEnd w:id="186"/>
      <w:bookmarkEnd w:id="189"/>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Данные о потребителях, использующих индивидуальные источники тепловой энергии в квартирах указаны в п.1.1.2.</w:t>
      </w:r>
    </w:p>
    <w:p w:rsidR="00AC6658" w:rsidRPr="00AC6658" w:rsidRDefault="00AC6658" w:rsidP="00F25819">
      <w:pPr>
        <w:keepNext/>
        <w:spacing w:after="0" w:line="360" w:lineRule="auto"/>
        <w:ind w:left="1288"/>
        <w:jc w:val="both"/>
        <w:outlineLvl w:val="2"/>
        <w:rPr>
          <w:rFonts w:ascii="Times New Roman" w:eastAsia="Times New Roman" w:hAnsi="Times New Roman"/>
          <w:b/>
          <w:bCs/>
          <w:sz w:val="28"/>
          <w:szCs w:val="28"/>
          <w:lang w:eastAsia="ru-RU"/>
        </w:rPr>
      </w:pPr>
      <w:bookmarkStart w:id="190" w:name="_Toc371415693"/>
      <w:bookmarkStart w:id="191" w:name="_Toc7011118"/>
      <w:r w:rsidRPr="00AC6658">
        <w:rPr>
          <w:rFonts w:ascii="Times New Roman" w:eastAsia="Times New Roman" w:hAnsi="Times New Roman"/>
          <w:b/>
          <w:bCs/>
          <w:sz w:val="28"/>
          <w:szCs w:val="28"/>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0"/>
      <w:bookmarkEnd w:id="191"/>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 xml:space="preserve">Фактические значения потребления тепловой энергии, выработанной котельными </w:t>
      </w:r>
      <w:r w:rsidRPr="00AC6658">
        <w:rPr>
          <w:rFonts w:ascii="Times New Roman" w:eastAsia="Times New Roman" w:hAnsi="Times New Roman"/>
          <w:sz w:val="24"/>
          <w:szCs w:val="28"/>
        </w:rPr>
        <w:br/>
        <w:t>представлены в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18"/>
        </w:rPr>
      </w:pPr>
      <w:r w:rsidRPr="00AC6658">
        <w:rPr>
          <w:rFonts w:ascii="Times New Roman" w:eastAsia="Times New Roman" w:hAnsi="Times New Roman"/>
          <w:b/>
          <w:bCs/>
          <w:sz w:val="24"/>
          <w:szCs w:val="18"/>
        </w:rPr>
        <w:t xml:space="preserve">Таблица </w:t>
      </w:r>
      <w:r w:rsidRPr="00AC6658">
        <w:rPr>
          <w:rFonts w:ascii="Times New Roman" w:eastAsia="Times New Roman" w:hAnsi="Times New Roman"/>
          <w:b/>
          <w:bCs/>
          <w:sz w:val="24"/>
          <w:szCs w:val="18"/>
        </w:rPr>
        <w:fldChar w:fldCharType="begin"/>
      </w:r>
      <w:r w:rsidRPr="00AC6658">
        <w:rPr>
          <w:rFonts w:ascii="Times New Roman" w:eastAsia="Times New Roman" w:hAnsi="Times New Roman"/>
          <w:b/>
          <w:bCs/>
          <w:sz w:val="24"/>
          <w:szCs w:val="18"/>
        </w:rPr>
        <w:instrText xml:space="preserve"> STYLEREF 1 \s </w:instrText>
      </w:r>
      <w:r w:rsidRPr="00AC6658">
        <w:rPr>
          <w:rFonts w:ascii="Times New Roman" w:eastAsia="Times New Roman" w:hAnsi="Times New Roman"/>
          <w:b/>
          <w:bCs/>
          <w:sz w:val="24"/>
          <w:szCs w:val="18"/>
        </w:rPr>
        <w:fldChar w:fldCharType="separate"/>
      </w:r>
      <w:r w:rsidRPr="00AC6658">
        <w:rPr>
          <w:rFonts w:ascii="Times New Roman" w:eastAsia="Times New Roman" w:hAnsi="Times New Roman"/>
          <w:b/>
          <w:bCs/>
          <w:noProof/>
          <w:sz w:val="24"/>
          <w:szCs w:val="18"/>
        </w:rPr>
        <w:t>1</w:t>
      </w:r>
      <w:r w:rsidRPr="00AC6658">
        <w:rPr>
          <w:rFonts w:ascii="Times New Roman" w:eastAsia="Times New Roman" w:hAnsi="Times New Roman"/>
          <w:b/>
          <w:bCs/>
          <w:sz w:val="24"/>
          <w:szCs w:val="18"/>
        </w:rPr>
        <w:fldChar w:fldCharType="end"/>
      </w:r>
      <w:r w:rsidRPr="00AC6658">
        <w:rPr>
          <w:rFonts w:ascii="Times New Roman" w:eastAsia="Times New Roman" w:hAnsi="Times New Roman"/>
          <w:b/>
          <w:bCs/>
          <w:sz w:val="24"/>
          <w:szCs w:val="18"/>
        </w:rPr>
        <w:t>.17</w:t>
      </w:r>
    </w:p>
    <w:tbl>
      <w:tblPr>
        <w:tblW w:w="4628" w:type="pct"/>
        <w:jc w:val="center"/>
        <w:tblLayout w:type="fixed"/>
        <w:tblLook w:val="04A0" w:firstRow="1" w:lastRow="0" w:firstColumn="1" w:lastColumn="0" w:noHBand="0" w:noVBand="1"/>
      </w:tblPr>
      <w:tblGrid>
        <w:gridCol w:w="3542"/>
        <w:gridCol w:w="1631"/>
        <w:gridCol w:w="1766"/>
        <w:gridCol w:w="2182"/>
      </w:tblGrid>
      <w:tr w:rsidR="00AC6658" w:rsidRPr="00AC6658" w:rsidTr="00022EA5">
        <w:trPr>
          <w:trHeight w:val="849"/>
          <w:jc w:val="center"/>
        </w:trPr>
        <w:tc>
          <w:tcPr>
            <w:tcW w:w="1942" w:type="pct"/>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Наименование </w:t>
            </w:r>
            <w:proofErr w:type="gramStart"/>
            <w:r w:rsidRPr="00AC6658">
              <w:rPr>
                <w:rFonts w:ascii="Times New Roman" w:eastAsia="Times New Roman" w:hAnsi="Times New Roman"/>
                <w:sz w:val="24"/>
                <w:szCs w:val="24"/>
                <w:lang w:eastAsia="ru-RU"/>
              </w:rPr>
              <w:t>источника  теплоснабжения</w:t>
            </w:r>
            <w:proofErr w:type="gramEnd"/>
          </w:p>
        </w:tc>
        <w:tc>
          <w:tcPr>
            <w:tcW w:w="894" w:type="pct"/>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Выработка тепловой энергии, Гкал/год</w:t>
            </w:r>
          </w:p>
        </w:tc>
        <w:tc>
          <w:tcPr>
            <w:tcW w:w="968" w:type="pct"/>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Собственные нужды котельной, Гкал/год</w:t>
            </w:r>
          </w:p>
        </w:tc>
        <w:tc>
          <w:tcPr>
            <w:tcW w:w="1196" w:type="pct"/>
            <w:tcBorders>
              <w:top w:val="single" w:sz="4" w:space="0" w:color="auto"/>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hAnsi="Times New Roman"/>
                <w:sz w:val="24"/>
                <w:szCs w:val="24"/>
              </w:rPr>
              <w:t xml:space="preserve">Отпуск т/энергии с коллекторов, </w:t>
            </w:r>
            <w:r w:rsidRPr="00AC6658">
              <w:rPr>
                <w:rFonts w:ascii="Times New Roman" w:eastAsia="Times New Roman" w:hAnsi="Times New Roman"/>
                <w:sz w:val="24"/>
                <w:szCs w:val="24"/>
                <w:lang w:eastAsia="ru-RU"/>
              </w:rPr>
              <w:t>Гкал/год</w:t>
            </w:r>
          </w:p>
        </w:tc>
      </w:tr>
      <w:tr w:rsidR="00AC6658" w:rsidRPr="00AC6658" w:rsidTr="00022EA5">
        <w:trPr>
          <w:trHeight w:val="353"/>
          <w:jc w:val="center"/>
        </w:trPr>
        <w:tc>
          <w:tcPr>
            <w:tcW w:w="1942"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89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1614</w:t>
            </w:r>
          </w:p>
        </w:tc>
        <w:tc>
          <w:tcPr>
            <w:tcW w:w="96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52</w:t>
            </w:r>
          </w:p>
        </w:tc>
        <w:tc>
          <w:tcPr>
            <w:tcW w:w="1196"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1562</w:t>
            </w:r>
          </w:p>
        </w:tc>
      </w:tr>
      <w:tr w:rsidR="00AC6658" w:rsidRPr="00AC6658" w:rsidTr="00022EA5">
        <w:trPr>
          <w:trHeight w:val="353"/>
          <w:jc w:val="center"/>
        </w:trPr>
        <w:tc>
          <w:tcPr>
            <w:tcW w:w="1942"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89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433</w:t>
            </w:r>
          </w:p>
        </w:tc>
        <w:tc>
          <w:tcPr>
            <w:tcW w:w="96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1</w:t>
            </w:r>
          </w:p>
        </w:tc>
        <w:tc>
          <w:tcPr>
            <w:tcW w:w="1196"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432</w:t>
            </w:r>
          </w:p>
        </w:tc>
      </w:tr>
    </w:tbl>
    <w:p w:rsidR="00AC6658" w:rsidRPr="00AC6658" w:rsidRDefault="00AC6658" w:rsidP="00AC6658">
      <w:pPr>
        <w:keepNext/>
        <w:spacing w:after="0" w:line="360" w:lineRule="auto"/>
        <w:jc w:val="both"/>
        <w:outlineLvl w:val="2"/>
        <w:rPr>
          <w:rFonts w:ascii="Times New Roman" w:eastAsia="Times New Roman" w:hAnsi="Times New Roman"/>
          <w:b/>
          <w:bCs/>
          <w:sz w:val="28"/>
          <w:szCs w:val="28"/>
        </w:rPr>
      </w:pPr>
      <w:bookmarkStart w:id="192" w:name="_Toc453924297"/>
      <w:bookmarkStart w:id="193" w:name="_Toc7011120"/>
      <w:r w:rsidRPr="00AC6658">
        <w:rPr>
          <w:rFonts w:ascii="Times New Roman" w:eastAsia="Times New Roman" w:hAnsi="Times New Roman"/>
          <w:b/>
          <w:bCs/>
          <w:sz w:val="28"/>
          <w:szCs w:val="28"/>
        </w:rPr>
        <w:t>1.5.5.</w:t>
      </w:r>
      <w:r w:rsidR="00EB4E50">
        <w:rPr>
          <w:rFonts w:ascii="Times New Roman" w:eastAsia="Times New Roman" w:hAnsi="Times New Roman"/>
          <w:b/>
          <w:bCs/>
          <w:sz w:val="28"/>
          <w:szCs w:val="28"/>
        </w:rPr>
        <w:t xml:space="preserve"> </w:t>
      </w:r>
      <w:r w:rsidRPr="00AC6658">
        <w:rPr>
          <w:rFonts w:ascii="Times New Roman" w:eastAsia="Times New Roman" w:hAnsi="Times New Roman"/>
          <w:b/>
          <w:bCs/>
          <w:sz w:val="28"/>
          <w:szCs w:val="28"/>
        </w:rPr>
        <w:t>Описание существующих нормативов потребления тепловой энергии для населения на отопление и горячее водоснабжение</w:t>
      </w:r>
      <w:bookmarkEnd w:id="192"/>
      <w:bookmarkEnd w:id="193"/>
    </w:p>
    <w:p w:rsidR="00AC6658" w:rsidRPr="00AC6658" w:rsidRDefault="00AC6658" w:rsidP="00AC6658">
      <w:pPr>
        <w:spacing w:after="0" w:line="360" w:lineRule="auto"/>
        <w:ind w:firstLine="567"/>
        <w:jc w:val="both"/>
        <w:rPr>
          <w:rFonts w:ascii="Times New Roman" w:eastAsia="Arial" w:hAnsi="Times New Roman"/>
          <w:sz w:val="24"/>
          <w:szCs w:val="24"/>
        </w:rPr>
      </w:pPr>
      <w:r w:rsidRPr="00AC6658">
        <w:rPr>
          <w:rFonts w:ascii="Times New Roman" w:eastAsia="Arial" w:hAnsi="Times New Roman"/>
          <w:sz w:val="24"/>
          <w:szCs w:val="24"/>
        </w:rPr>
        <w:t>Норматив потребления тепловой энергии на централизованное теплоснабжение 0,015 Гкал/м</w:t>
      </w:r>
      <w:r w:rsidRPr="00AC6658">
        <w:rPr>
          <w:rFonts w:ascii="Times New Roman" w:eastAsia="Arial" w:hAnsi="Times New Roman"/>
          <w:sz w:val="24"/>
          <w:szCs w:val="24"/>
          <w:vertAlign w:val="superscript"/>
        </w:rPr>
        <w:t>2</w:t>
      </w:r>
      <w:r w:rsidRPr="00AC6658">
        <w:rPr>
          <w:rFonts w:ascii="Times New Roman" w:eastAsia="Arial" w:hAnsi="Times New Roman"/>
          <w:sz w:val="24"/>
          <w:szCs w:val="24"/>
        </w:rPr>
        <w:t>.</w:t>
      </w:r>
    </w:p>
    <w:p w:rsidR="00AC6658" w:rsidRPr="00AC6658" w:rsidRDefault="00AC6658" w:rsidP="00AC6658">
      <w:pPr>
        <w:spacing w:after="0" w:line="360" w:lineRule="auto"/>
        <w:rPr>
          <w:rFonts w:ascii="Times New Roman" w:eastAsia="Times New Roman" w:hAnsi="Times New Roman"/>
          <w:sz w:val="24"/>
          <w:szCs w:val="24"/>
        </w:rPr>
      </w:pPr>
      <w:r w:rsidRPr="00AC6658">
        <w:rPr>
          <w:rFonts w:ascii="Times New Roman" w:eastAsia="Times New Roman" w:hAnsi="Times New Roman"/>
          <w:sz w:val="24"/>
          <w:szCs w:val="24"/>
        </w:rPr>
        <w:t>Нормативы потребления горячего водоснабжения и отопления.</w:t>
      </w:r>
    </w:p>
    <w:p w:rsidR="00AC6658" w:rsidRPr="00AC6658" w:rsidRDefault="00AC6658" w:rsidP="00EB4E50">
      <w:pPr>
        <w:spacing w:after="0" w:line="240" w:lineRule="auto"/>
        <w:jc w:val="center"/>
        <w:rPr>
          <w:rFonts w:ascii="Times New Roman" w:hAnsi="Times New Roman"/>
          <w:color w:val="000000" w:themeColor="text1"/>
          <w:sz w:val="24"/>
          <w:szCs w:val="24"/>
        </w:rPr>
      </w:pPr>
      <w:r w:rsidRPr="00AC6658">
        <w:rPr>
          <w:rFonts w:ascii="Times New Roman" w:hAnsi="Times New Roman"/>
          <w:b/>
          <w:color w:val="000000" w:themeColor="text1"/>
          <w:sz w:val="24"/>
          <w:szCs w:val="24"/>
        </w:rPr>
        <w:t xml:space="preserve">Таблица 1.18. </w:t>
      </w:r>
      <w:r w:rsidRPr="00AC6658">
        <w:rPr>
          <w:rFonts w:ascii="Times New Roman" w:hAnsi="Times New Roman"/>
          <w:color w:val="000000" w:themeColor="text1"/>
          <w:sz w:val="24"/>
          <w:szCs w:val="24"/>
        </w:rPr>
        <w:t>Ежемесячный норматив потребления коммунальных услуг</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623"/>
        <w:gridCol w:w="2779"/>
        <w:gridCol w:w="1418"/>
        <w:gridCol w:w="992"/>
        <w:gridCol w:w="993"/>
        <w:gridCol w:w="992"/>
        <w:gridCol w:w="992"/>
        <w:gridCol w:w="992"/>
      </w:tblGrid>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п/п</w:t>
            </w:r>
          </w:p>
        </w:tc>
        <w:tc>
          <w:tcPr>
            <w:tcW w:w="2779"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Категория жилых помещений</w:t>
            </w:r>
          </w:p>
        </w:tc>
        <w:tc>
          <w:tcPr>
            <w:tcW w:w="1418"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Единица измерения</w:t>
            </w:r>
          </w:p>
        </w:tc>
        <w:tc>
          <w:tcPr>
            <w:tcW w:w="992"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xml:space="preserve">Одноэтажные </w:t>
            </w:r>
            <w:r w:rsidRPr="00AC6658">
              <w:rPr>
                <w:rFonts w:ascii="Times New Roman" w:hAnsi="Times New Roman"/>
              </w:rPr>
              <w:lastRenderedPageBreak/>
              <w:t>дома</w:t>
            </w:r>
          </w:p>
        </w:tc>
        <w:tc>
          <w:tcPr>
            <w:tcW w:w="99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lastRenderedPageBreak/>
              <w:t xml:space="preserve">Двухэтажные </w:t>
            </w:r>
            <w:r w:rsidRPr="00AC6658">
              <w:rPr>
                <w:rFonts w:ascii="Times New Roman" w:hAnsi="Times New Roman"/>
              </w:rPr>
              <w:lastRenderedPageBreak/>
              <w:t>дома</w:t>
            </w:r>
          </w:p>
        </w:tc>
        <w:tc>
          <w:tcPr>
            <w:tcW w:w="992"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lastRenderedPageBreak/>
              <w:t xml:space="preserve">Трехэтажные </w:t>
            </w:r>
            <w:r w:rsidRPr="00AC6658">
              <w:rPr>
                <w:rFonts w:ascii="Times New Roman" w:hAnsi="Times New Roman"/>
              </w:rPr>
              <w:lastRenderedPageBreak/>
              <w:t>дома</w:t>
            </w:r>
          </w:p>
        </w:tc>
        <w:tc>
          <w:tcPr>
            <w:tcW w:w="992"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lastRenderedPageBreak/>
              <w:t xml:space="preserve">Четырехэтажные </w:t>
            </w:r>
            <w:r w:rsidRPr="00AC6658">
              <w:rPr>
                <w:rFonts w:ascii="Times New Roman" w:hAnsi="Times New Roman"/>
              </w:rPr>
              <w:lastRenderedPageBreak/>
              <w:t>дома</w:t>
            </w:r>
          </w:p>
        </w:tc>
        <w:tc>
          <w:tcPr>
            <w:tcW w:w="992"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lastRenderedPageBreak/>
              <w:t xml:space="preserve">Пятиэтажные </w:t>
            </w:r>
            <w:r w:rsidRPr="00AC6658">
              <w:rPr>
                <w:rFonts w:ascii="Times New Roman" w:hAnsi="Times New Roman"/>
              </w:rPr>
              <w:lastRenderedPageBreak/>
              <w:t>дома</w:t>
            </w:r>
          </w:p>
        </w:tc>
      </w:tr>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lastRenderedPageBreak/>
              <w:t>1</w:t>
            </w:r>
          </w:p>
        </w:tc>
        <w:tc>
          <w:tcPr>
            <w:tcW w:w="9158" w:type="dxa"/>
            <w:gridSpan w:val="7"/>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Норматив горячего водоснабжения</w:t>
            </w:r>
          </w:p>
        </w:tc>
      </w:tr>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1.1</w:t>
            </w:r>
          </w:p>
        </w:tc>
        <w:tc>
          <w:tcPr>
            <w:tcW w:w="2779"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Холодная вода в жилом помещении (жилом доме), с унитазом, с ванной, с центральной канализацией, с горячим водоснабжением</w:t>
            </w:r>
          </w:p>
        </w:tc>
        <w:tc>
          <w:tcPr>
            <w:tcW w:w="1418"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xml:space="preserve">куб. метр на 1 чел. в месяц </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2,977</w:t>
            </w:r>
          </w:p>
        </w:tc>
        <w:tc>
          <w:tcPr>
            <w:tcW w:w="993"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2,977</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2,977</w:t>
            </w:r>
          </w:p>
        </w:tc>
      </w:tr>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1.2</w:t>
            </w:r>
          </w:p>
        </w:tc>
        <w:tc>
          <w:tcPr>
            <w:tcW w:w="2779"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Холодная вода в общежитии с прачечной (душевые)</w:t>
            </w:r>
          </w:p>
        </w:tc>
        <w:tc>
          <w:tcPr>
            <w:tcW w:w="1418"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xml:space="preserve">куб. метр на 1 чел. в месяц </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2,034</w:t>
            </w:r>
          </w:p>
        </w:tc>
        <w:tc>
          <w:tcPr>
            <w:tcW w:w="993"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2,034</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2,034</w:t>
            </w:r>
          </w:p>
        </w:tc>
      </w:tr>
      <w:tr w:rsidR="00AC6658" w:rsidRPr="00AC6658" w:rsidTr="00022EA5">
        <w:trPr>
          <w:trHeight w:val="112"/>
        </w:trPr>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2</w:t>
            </w:r>
          </w:p>
        </w:tc>
        <w:tc>
          <w:tcPr>
            <w:tcW w:w="9158" w:type="dxa"/>
            <w:gridSpan w:val="7"/>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Норматив по отоплению</w:t>
            </w:r>
          </w:p>
        </w:tc>
      </w:tr>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2.1</w:t>
            </w:r>
          </w:p>
        </w:tc>
        <w:tc>
          <w:tcPr>
            <w:tcW w:w="2779"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 xml:space="preserve">Норматив тепловой энергии на 1 </w:t>
            </w:r>
            <w:proofErr w:type="spellStart"/>
            <w:r w:rsidRPr="00AC6658">
              <w:rPr>
                <w:rFonts w:ascii="Times New Roman" w:hAnsi="Times New Roman"/>
              </w:rPr>
              <w:t>кв.м</w:t>
            </w:r>
            <w:proofErr w:type="spellEnd"/>
            <w:r w:rsidRPr="00AC6658">
              <w:rPr>
                <w:rFonts w:ascii="Times New Roman" w:hAnsi="Times New Roman"/>
              </w:rPr>
              <w:t xml:space="preserve"> общей отапливаемой </w:t>
            </w:r>
            <w:proofErr w:type="gramStart"/>
            <w:r w:rsidRPr="00AC6658">
              <w:rPr>
                <w:rFonts w:ascii="Times New Roman" w:hAnsi="Times New Roman"/>
              </w:rPr>
              <w:t>площади  жилья</w:t>
            </w:r>
            <w:proofErr w:type="gramEnd"/>
            <w:r w:rsidRPr="00AC6658">
              <w:rPr>
                <w:rFonts w:ascii="Times New Roman" w:hAnsi="Times New Roman"/>
              </w:rPr>
              <w:t xml:space="preserve"> в месяц, равномерно в течение года</w:t>
            </w:r>
          </w:p>
        </w:tc>
        <w:tc>
          <w:tcPr>
            <w:tcW w:w="1418"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xml:space="preserve">Гкал на 1 </w:t>
            </w:r>
            <w:proofErr w:type="spellStart"/>
            <w:r w:rsidRPr="00AC6658">
              <w:rPr>
                <w:rFonts w:ascii="Times New Roman" w:hAnsi="Times New Roman"/>
              </w:rPr>
              <w:t>кв.м</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0,01981</w:t>
            </w:r>
          </w:p>
        </w:tc>
        <w:tc>
          <w:tcPr>
            <w:tcW w:w="993"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0,01981</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0,01981</w:t>
            </w:r>
          </w:p>
        </w:tc>
      </w:tr>
      <w:tr w:rsidR="00AC6658" w:rsidRPr="00AC6658" w:rsidTr="00022EA5">
        <w:tc>
          <w:tcPr>
            <w:tcW w:w="623"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2.2</w:t>
            </w:r>
          </w:p>
        </w:tc>
        <w:tc>
          <w:tcPr>
            <w:tcW w:w="2779"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rPr>
                <w:rFonts w:ascii="Times New Roman" w:hAnsi="Times New Roman"/>
              </w:rPr>
            </w:pPr>
            <w:r w:rsidRPr="00AC6658">
              <w:rPr>
                <w:rFonts w:ascii="Times New Roman" w:hAnsi="Times New Roman"/>
              </w:rPr>
              <w:t xml:space="preserve">Норматив тепловой энергии на 1 </w:t>
            </w:r>
            <w:proofErr w:type="spellStart"/>
            <w:r w:rsidRPr="00AC6658">
              <w:rPr>
                <w:rFonts w:ascii="Times New Roman" w:hAnsi="Times New Roman"/>
              </w:rPr>
              <w:t>кв.м</w:t>
            </w:r>
            <w:proofErr w:type="spellEnd"/>
            <w:r w:rsidRPr="00AC6658">
              <w:rPr>
                <w:rFonts w:ascii="Times New Roman" w:hAnsi="Times New Roman"/>
              </w:rPr>
              <w:t xml:space="preserve"> общей отапливаемой </w:t>
            </w:r>
            <w:proofErr w:type="gramStart"/>
            <w:r w:rsidRPr="00AC6658">
              <w:rPr>
                <w:rFonts w:ascii="Times New Roman" w:hAnsi="Times New Roman"/>
              </w:rPr>
              <w:t>площади  жилья</w:t>
            </w:r>
            <w:proofErr w:type="gramEnd"/>
            <w:r w:rsidRPr="00AC6658">
              <w:rPr>
                <w:rFonts w:ascii="Times New Roman" w:hAnsi="Times New Roman"/>
              </w:rPr>
              <w:t xml:space="preserve"> в месяц, в течение отопительного периода</w:t>
            </w:r>
          </w:p>
        </w:tc>
        <w:tc>
          <w:tcPr>
            <w:tcW w:w="1418" w:type="dxa"/>
            <w:tcBorders>
              <w:top w:val="single" w:sz="4" w:space="0" w:color="auto"/>
              <w:left w:val="single" w:sz="4" w:space="0" w:color="auto"/>
              <w:bottom w:val="single" w:sz="4" w:space="0" w:color="auto"/>
              <w:right w:val="single" w:sz="4" w:space="0" w:color="auto"/>
            </w:tcBorders>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 xml:space="preserve">Гкал на 1 </w:t>
            </w:r>
            <w:proofErr w:type="spellStart"/>
            <w:r w:rsidRPr="00AC6658">
              <w:rPr>
                <w:rFonts w:ascii="Times New Roman" w:hAnsi="Times New Roman"/>
              </w:rPr>
              <w:t>кв.м</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0,03396</w:t>
            </w:r>
          </w:p>
        </w:tc>
        <w:tc>
          <w:tcPr>
            <w:tcW w:w="993"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0,03396</w:t>
            </w:r>
          </w:p>
        </w:tc>
        <w:tc>
          <w:tcPr>
            <w:tcW w:w="992" w:type="dxa"/>
            <w:tcBorders>
              <w:top w:val="single" w:sz="4" w:space="0" w:color="auto"/>
              <w:left w:val="single" w:sz="4" w:space="0" w:color="auto"/>
              <w:bottom w:val="single" w:sz="4" w:space="0" w:color="auto"/>
              <w:right w:val="single" w:sz="4" w:space="0" w:color="auto"/>
            </w:tcBorders>
            <w:vAlign w:val="center"/>
          </w:tcPr>
          <w:p w:rsidR="00AC6658" w:rsidRPr="00AC6658" w:rsidRDefault="00AC6658" w:rsidP="00AC6658">
            <w:pPr>
              <w:autoSpaceDE w:val="0"/>
              <w:autoSpaceDN w:val="0"/>
              <w:adjustRightInd w:val="0"/>
              <w:spacing w:after="0" w:line="240" w:lineRule="auto"/>
              <w:jc w:val="center"/>
              <w:rPr>
                <w:rFonts w:ascii="Times New Roman" w:hAnsi="Times New Roman"/>
              </w:rPr>
            </w:pPr>
            <w:r w:rsidRPr="00AC6658">
              <w:rPr>
                <w:rFonts w:ascii="Times New Roman" w:hAnsi="Times New Roman"/>
              </w:rPr>
              <w:t>0,03396</w:t>
            </w:r>
          </w:p>
        </w:tc>
      </w:tr>
    </w:tbl>
    <w:p w:rsidR="00AC6658" w:rsidRPr="00AC6658" w:rsidRDefault="00AC6658" w:rsidP="00AC6658">
      <w:pPr>
        <w:spacing w:before="6" w:after="1" w:line="240" w:lineRule="auto"/>
        <w:jc w:val="both"/>
        <w:rPr>
          <w:rFonts w:ascii="Times New Roman" w:eastAsia="Times New Roman" w:hAnsi="Times New Roman"/>
          <w:sz w:val="17"/>
          <w:szCs w:val="24"/>
          <w:lang w:eastAsia="ru-RU"/>
        </w:rPr>
      </w:pPr>
    </w:p>
    <w:p w:rsidR="00AC6658" w:rsidRPr="00AC6658" w:rsidRDefault="00AC6658" w:rsidP="00AC6658">
      <w:pPr>
        <w:keepNext/>
        <w:spacing w:after="0" w:line="360" w:lineRule="auto"/>
        <w:jc w:val="both"/>
        <w:outlineLvl w:val="2"/>
        <w:rPr>
          <w:rFonts w:ascii="Times New Roman" w:eastAsia="Times New Roman" w:hAnsi="Times New Roman"/>
          <w:b/>
          <w:bCs/>
          <w:sz w:val="28"/>
          <w:szCs w:val="28"/>
        </w:rPr>
      </w:pPr>
      <w:r w:rsidRPr="00AC6658">
        <w:rPr>
          <w:rFonts w:ascii="Times New Roman" w:eastAsia="Times New Roman" w:hAnsi="Times New Roman"/>
          <w:b/>
          <w:bCs/>
          <w:sz w:val="28"/>
          <w:szCs w:val="28"/>
        </w:rPr>
        <w:t>1.5.6.</w:t>
      </w:r>
      <w:r w:rsidR="00550EBD">
        <w:rPr>
          <w:rFonts w:ascii="Times New Roman" w:eastAsia="Times New Roman" w:hAnsi="Times New Roman"/>
          <w:b/>
          <w:bCs/>
          <w:sz w:val="28"/>
          <w:szCs w:val="28"/>
        </w:rPr>
        <w:t xml:space="preserve"> </w:t>
      </w:r>
      <w:r w:rsidRPr="00AC6658">
        <w:rPr>
          <w:rFonts w:ascii="Times New Roman" w:eastAsia="Times New Roman" w:hAnsi="Times New Roman"/>
          <w:b/>
          <w:bCs/>
          <w:sz w:val="28"/>
          <w:szCs w:val="28"/>
        </w:rPr>
        <w:t>Описание сравнения величины договорной и расчетной тепловой нагрузки по зоне действия каждого источника тепловой энергии.</w:t>
      </w:r>
    </w:p>
    <w:p w:rsidR="00AC6658" w:rsidRPr="00AC6658" w:rsidRDefault="00AC6658" w:rsidP="00550EBD">
      <w:pPr>
        <w:spacing w:after="0" w:line="360" w:lineRule="auto"/>
        <w:ind w:firstLine="567"/>
        <w:jc w:val="both"/>
        <w:rPr>
          <w:sz w:val="17"/>
        </w:rPr>
      </w:pPr>
      <w:r w:rsidRPr="00AC6658">
        <w:rPr>
          <w:rFonts w:ascii="Times New Roman" w:hAnsi="Times New Roman"/>
          <w:sz w:val="24"/>
          <w:szCs w:val="24"/>
        </w:rPr>
        <w:t>Потребление тепловой энергии при расчетной температуре наружного воздуха –</w:t>
      </w:r>
      <w:proofErr w:type="gramStart"/>
      <w:r w:rsidRPr="00AC6658">
        <w:rPr>
          <w:rFonts w:ascii="Times New Roman" w:hAnsi="Times New Roman"/>
          <w:sz w:val="24"/>
          <w:szCs w:val="24"/>
        </w:rPr>
        <w:t>29  соответствует</w:t>
      </w:r>
      <w:proofErr w:type="gramEnd"/>
      <w:r w:rsidRPr="00AC6658">
        <w:rPr>
          <w:rFonts w:ascii="Times New Roman" w:hAnsi="Times New Roman"/>
          <w:sz w:val="24"/>
          <w:szCs w:val="24"/>
        </w:rPr>
        <w:t xml:space="preserve"> максимальным тепловым нагрузкам потребителей, установленным в договорах теплоснабжения. Значения тепловых нагрузок, указанных в договорах теплоснабжения рассчитаны в соответствии с нормативами теплопотребления.</w:t>
      </w:r>
    </w:p>
    <w:p w:rsidR="00AC6658" w:rsidRPr="00AC6658" w:rsidRDefault="00AC6658" w:rsidP="00550EBD">
      <w:pPr>
        <w:keepNext/>
        <w:keepLines/>
        <w:spacing w:after="0" w:line="360" w:lineRule="auto"/>
        <w:ind w:left="1144"/>
        <w:jc w:val="both"/>
        <w:outlineLvl w:val="1"/>
        <w:rPr>
          <w:rFonts w:ascii="Times New Roman" w:eastAsia="Times New Roman" w:hAnsi="Times New Roman"/>
          <w:b/>
          <w:bCs/>
          <w:color w:val="000000"/>
          <w:sz w:val="28"/>
          <w:szCs w:val="28"/>
        </w:rPr>
      </w:pPr>
      <w:bookmarkStart w:id="194" w:name="_Toc7011121"/>
      <w:r w:rsidRPr="00AC6658">
        <w:rPr>
          <w:rFonts w:ascii="Times New Roman" w:eastAsia="Times New Roman" w:hAnsi="Times New Roman"/>
          <w:b/>
          <w:bCs/>
          <w:color w:val="000000"/>
          <w:sz w:val="28"/>
          <w:szCs w:val="28"/>
        </w:rPr>
        <w:t>Балансы тепловой мощности и тепловой нагрузки в зонах действия источников тепловой энергии.</w:t>
      </w:r>
      <w:bookmarkEnd w:id="194"/>
    </w:p>
    <w:p w:rsidR="00AC6658" w:rsidRPr="00550EBD" w:rsidRDefault="00AC6658" w:rsidP="00550EBD">
      <w:pPr>
        <w:keepNext/>
        <w:spacing w:after="0" w:line="360" w:lineRule="auto"/>
        <w:ind w:left="1288"/>
        <w:jc w:val="both"/>
        <w:outlineLvl w:val="2"/>
        <w:rPr>
          <w:rFonts w:ascii="Times New Roman" w:eastAsia="Times New Roman" w:hAnsi="Times New Roman"/>
          <w:b/>
          <w:bCs/>
          <w:sz w:val="28"/>
          <w:szCs w:val="28"/>
          <w:lang w:eastAsia="ru-RU"/>
        </w:rPr>
      </w:pPr>
      <w:bookmarkStart w:id="195" w:name="_Toc7011122"/>
      <w:r w:rsidRPr="00550EBD">
        <w:rPr>
          <w:rFonts w:ascii="Times New Roman" w:eastAsia="Times New Roman" w:hAnsi="Times New Roman"/>
          <w:b/>
          <w:bCs/>
          <w:sz w:val="26"/>
          <w:szCs w:val="26"/>
          <w:lang w:eastAsia="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95"/>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Сведения о присоединенной нагрузке и располагаемой мощности источников тепловой энергии, обеспечивающих теплоснабжение </w:t>
      </w:r>
      <w:proofErr w:type="gramStart"/>
      <w:r w:rsidRPr="00AC6658">
        <w:rPr>
          <w:rFonts w:ascii="Times New Roman" w:hAnsi="Times New Roman"/>
          <w:sz w:val="24"/>
          <w:szCs w:val="28"/>
        </w:rPr>
        <w:t>потребителей,  представлены</w:t>
      </w:r>
      <w:proofErr w:type="gramEnd"/>
      <w:r w:rsidRPr="00AC6658">
        <w:rPr>
          <w:rFonts w:ascii="Times New Roman" w:hAnsi="Times New Roman"/>
          <w:sz w:val="24"/>
          <w:szCs w:val="28"/>
        </w:rPr>
        <w:t xml:space="preserve"> в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18"/>
        </w:rPr>
      </w:pPr>
      <w:r w:rsidRPr="00AC6658">
        <w:rPr>
          <w:rFonts w:ascii="Times New Roman" w:eastAsia="Times New Roman" w:hAnsi="Times New Roman"/>
          <w:b/>
          <w:bCs/>
          <w:sz w:val="24"/>
          <w:szCs w:val="18"/>
        </w:rPr>
        <w:t xml:space="preserve">Таблица </w:t>
      </w:r>
      <w:r w:rsidRPr="00AC6658">
        <w:rPr>
          <w:rFonts w:ascii="Times New Roman" w:eastAsia="Times New Roman" w:hAnsi="Times New Roman"/>
          <w:b/>
          <w:bCs/>
          <w:sz w:val="24"/>
          <w:szCs w:val="18"/>
        </w:rPr>
        <w:fldChar w:fldCharType="begin"/>
      </w:r>
      <w:r w:rsidRPr="00AC6658">
        <w:rPr>
          <w:rFonts w:ascii="Times New Roman" w:eastAsia="Times New Roman" w:hAnsi="Times New Roman"/>
          <w:b/>
          <w:bCs/>
          <w:sz w:val="24"/>
          <w:szCs w:val="18"/>
        </w:rPr>
        <w:instrText xml:space="preserve"> STYLEREF 1 \s </w:instrText>
      </w:r>
      <w:r w:rsidRPr="00AC6658">
        <w:rPr>
          <w:rFonts w:ascii="Times New Roman" w:eastAsia="Times New Roman" w:hAnsi="Times New Roman"/>
          <w:b/>
          <w:bCs/>
          <w:sz w:val="24"/>
          <w:szCs w:val="18"/>
        </w:rPr>
        <w:fldChar w:fldCharType="separate"/>
      </w:r>
      <w:r w:rsidRPr="00AC6658">
        <w:rPr>
          <w:rFonts w:ascii="Times New Roman" w:eastAsia="Times New Roman" w:hAnsi="Times New Roman"/>
          <w:b/>
          <w:bCs/>
          <w:noProof/>
          <w:sz w:val="24"/>
          <w:szCs w:val="18"/>
        </w:rPr>
        <w:t>1</w:t>
      </w:r>
      <w:r w:rsidRPr="00AC6658">
        <w:rPr>
          <w:rFonts w:ascii="Times New Roman" w:eastAsia="Times New Roman" w:hAnsi="Times New Roman"/>
          <w:b/>
          <w:bCs/>
          <w:sz w:val="24"/>
          <w:szCs w:val="18"/>
        </w:rPr>
        <w:fldChar w:fldCharType="end"/>
      </w:r>
      <w:r w:rsidRPr="00AC6658">
        <w:rPr>
          <w:rFonts w:ascii="Times New Roman" w:eastAsia="Times New Roman" w:hAnsi="Times New Roman"/>
          <w:b/>
          <w:bCs/>
          <w:sz w:val="24"/>
          <w:szCs w:val="18"/>
        </w:rPr>
        <w:t>.19</w:t>
      </w:r>
    </w:p>
    <w:tbl>
      <w:tblPr>
        <w:tblW w:w="9111" w:type="dxa"/>
        <w:jc w:val="center"/>
        <w:tblLook w:val="04A0" w:firstRow="1" w:lastRow="0" w:firstColumn="1" w:lastColumn="0" w:noHBand="0" w:noVBand="1"/>
      </w:tblPr>
      <w:tblGrid>
        <w:gridCol w:w="5369"/>
        <w:gridCol w:w="1896"/>
        <w:gridCol w:w="1846"/>
      </w:tblGrid>
      <w:tr w:rsidR="00AC6658" w:rsidRPr="00AC6658" w:rsidTr="00022EA5">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Существующая резервная </w:t>
            </w:r>
            <w:r w:rsidRPr="00AC6658">
              <w:rPr>
                <w:rFonts w:ascii="Times New Roman" w:eastAsia="Times New Roman" w:hAnsi="Times New Roman"/>
                <w:color w:val="000000"/>
                <w:lang w:eastAsia="ru-RU"/>
              </w:rPr>
              <w:lastRenderedPageBreak/>
              <w:t>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lastRenderedPageBreak/>
              <w:t xml:space="preserve">Перспективная резервная </w:t>
            </w:r>
            <w:r w:rsidRPr="00AC6658">
              <w:rPr>
                <w:rFonts w:ascii="Times New Roman" w:eastAsia="Times New Roman" w:hAnsi="Times New Roman"/>
                <w:color w:val="000000"/>
                <w:lang w:eastAsia="ru-RU"/>
              </w:rPr>
              <w:lastRenderedPageBreak/>
              <w:t>тепловая мощность, Гкал/час</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lastRenderedPageBreak/>
              <w:t xml:space="preserve">Котельная </w:t>
            </w:r>
            <w:proofErr w:type="spellStart"/>
            <w:r w:rsidRPr="00AC6658">
              <w:rPr>
                <w:rFonts w:ascii="Times New Roman" w:hAnsi="Times New Roman"/>
              </w:rPr>
              <w:t>с.Шекшово</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0,2565</w:t>
            </w:r>
          </w:p>
        </w:tc>
        <w:tc>
          <w:tcPr>
            <w:tcW w:w="1846" w:type="dxa"/>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0,2565</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0,0865</w:t>
            </w:r>
          </w:p>
        </w:tc>
        <w:tc>
          <w:tcPr>
            <w:tcW w:w="1846" w:type="dxa"/>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0,0865</w:t>
            </w:r>
          </w:p>
        </w:tc>
      </w:tr>
    </w:tbl>
    <w:p w:rsidR="00AC6658" w:rsidRPr="00AC6658" w:rsidRDefault="00AC6658" w:rsidP="00550EBD">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AC6658" w:rsidRPr="00AC6658" w:rsidRDefault="00AC6658" w:rsidP="00AC6658">
      <w:pPr>
        <w:widowControl w:val="0"/>
        <w:spacing w:after="0" w:line="360" w:lineRule="auto"/>
        <w:ind w:firstLine="567"/>
        <w:jc w:val="both"/>
        <w:rPr>
          <w:rFonts w:ascii="Times New Roman" w:eastAsia="Arial Narrow" w:hAnsi="Times New Roman"/>
          <w:bCs/>
          <w:sz w:val="24"/>
          <w:szCs w:val="24"/>
          <w:lang w:eastAsia="ru-RU"/>
        </w:rPr>
      </w:pPr>
      <w:r w:rsidRPr="00AC6658">
        <w:rPr>
          <w:rFonts w:ascii="Times New Roman" w:eastAsia="Arial Narrow" w:hAnsi="Times New Roman"/>
          <w:bCs/>
          <w:sz w:val="24"/>
          <w:szCs w:val="24"/>
          <w:lang w:eastAsia="ru-RU"/>
        </w:rPr>
        <w:t>Резерв тепловой мощности источников теплоснабжения к окончанию планируемого периода (2035 год) представлен в таблице 1.10.</w:t>
      </w:r>
    </w:p>
    <w:p w:rsidR="00AC6658" w:rsidRPr="00AC6658" w:rsidRDefault="00AC6658" w:rsidP="00550EBD">
      <w:pPr>
        <w:keepNext/>
        <w:spacing w:after="0" w:line="360" w:lineRule="auto"/>
        <w:ind w:left="1288"/>
        <w:jc w:val="both"/>
        <w:outlineLvl w:val="2"/>
        <w:rPr>
          <w:rFonts w:ascii="Times New Roman" w:eastAsia="Times New Roman" w:hAnsi="Times New Roman"/>
          <w:b/>
          <w:bCs/>
          <w:sz w:val="28"/>
          <w:szCs w:val="28"/>
          <w:lang w:eastAsia="ru-RU"/>
        </w:rPr>
      </w:pPr>
      <w:bookmarkStart w:id="196" w:name="_Toc371415707"/>
      <w:bookmarkStart w:id="197" w:name="_Toc7011123"/>
      <w:r w:rsidRPr="00AC6658">
        <w:rPr>
          <w:rFonts w:ascii="Times New Roman" w:eastAsia="Times New Roman" w:hAnsi="Times New Roman"/>
          <w:b/>
          <w:bCs/>
          <w:sz w:val="28"/>
          <w:szCs w:val="28"/>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6"/>
      <w:bookmarkEnd w:id="197"/>
    </w:p>
    <w:p w:rsidR="00AC6658" w:rsidRPr="00AC6658" w:rsidRDefault="00AC6658" w:rsidP="00AC6658">
      <w:pPr>
        <w:spacing w:after="0" w:line="360" w:lineRule="auto"/>
        <w:ind w:firstLine="567"/>
        <w:jc w:val="both"/>
        <w:rPr>
          <w:rFonts w:ascii="Times New Roman" w:eastAsia="Times New Roman" w:hAnsi="Times New Roman"/>
          <w:iCs/>
          <w:sz w:val="24"/>
          <w:szCs w:val="28"/>
        </w:rPr>
      </w:pPr>
      <w:r w:rsidRPr="00AC6658">
        <w:rPr>
          <w:rFonts w:ascii="Times New Roman" w:eastAsia="Times New Roman" w:hAnsi="Times New Roman"/>
          <w:iCs/>
          <w:sz w:val="24"/>
          <w:szCs w:val="28"/>
        </w:rPr>
        <w:t>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 в электронной модели системы теплоснабжения на базе графико-информационном расчетном комплексе «</w:t>
      </w:r>
      <w:proofErr w:type="spellStart"/>
      <w:r w:rsidRPr="00AC6658">
        <w:rPr>
          <w:rFonts w:ascii="Times New Roman" w:eastAsia="Times New Roman" w:hAnsi="Times New Roman"/>
          <w:iCs/>
          <w:sz w:val="24"/>
          <w:szCs w:val="28"/>
        </w:rPr>
        <w:t>ZuluGIS</w:t>
      </w:r>
      <w:proofErr w:type="spellEnd"/>
      <w:r w:rsidRPr="00AC6658">
        <w:rPr>
          <w:rFonts w:ascii="Times New Roman" w:eastAsia="Times New Roman" w:hAnsi="Times New Roman"/>
          <w:iCs/>
          <w:sz w:val="24"/>
          <w:szCs w:val="28"/>
        </w:rPr>
        <w:t xml:space="preserve">». </w:t>
      </w:r>
    </w:p>
    <w:p w:rsidR="00AC6658" w:rsidRPr="00AC6658" w:rsidRDefault="00AC6658" w:rsidP="00AC6658">
      <w:pPr>
        <w:spacing w:after="0" w:line="360" w:lineRule="auto"/>
        <w:ind w:firstLine="567"/>
        <w:jc w:val="both"/>
        <w:rPr>
          <w:rFonts w:ascii="Times New Roman" w:eastAsia="Times New Roman" w:hAnsi="Times New Roman"/>
          <w:iCs/>
          <w:sz w:val="24"/>
          <w:szCs w:val="28"/>
        </w:rPr>
      </w:pPr>
      <w:r w:rsidRPr="00AC6658">
        <w:rPr>
          <w:rFonts w:ascii="Times New Roman" w:eastAsia="Times New Roman" w:hAnsi="Times New Roman"/>
          <w:iCs/>
          <w:sz w:val="24"/>
          <w:szCs w:val="28"/>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документа.</w:t>
      </w:r>
    </w:p>
    <w:p w:rsidR="00AC6658" w:rsidRPr="00AC6658" w:rsidRDefault="00AC6658" w:rsidP="00550EBD">
      <w:pPr>
        <w:keepNext/>
        <w:spacing w:after="0" w:line="360" w:lineRule="auto"/>
        <w:ind w:left="1288"/>
        <w:jc w:val="both"/>
        <w:outlineLvl w:val="2"/>
        <w:rPr>
          <w:rFonts w:ascii="Times New Roman" w:eastAsia="Times New Roman" w:hAnsi="Times New Roman"/>
          <w:b/>
          <w:bCs/>
          <w:sz w:val="28"/>
          <w:szCs w:val="28"/>
          <w:lang w:eastAsia="ru-RU"/>
        </w:rPr>
      </w:pPr>
      <w:bookmarkStart w:id="198" w:name="_Toc371415708"/>
      <w:bookmarkStart w:id="199" w:name="_Toc7011124"/>
      <w:r w:rsidRPr="00AC6658">
        <w:rPr>
          <w:rFonts w:ascii="Times New Roman" w:eastAsia="Times New Roman" w:hAnsi="Times New Roman"/>
          <w:b/>
          <w:bCs/>
          <w:sz w:val="28"/>
          <w:szCs w:val="28"/>
          <w:lang w:eastAsia="ru-RU"/>
        </w:rPr>
        <w:t>Описание причины возникновения дефицитов тепловой мощности и последствия влияния дефицитов на качество теплоснабжения.</w:t>
      </w:r>
      <w:bookmarkEnd w:id="198"/>
      <w:bookmarkEnd w:id="199"/>
    </w:p>
    <w:p w:rsidR="00AC6658" w:rsidRPr="00AC6658" w:rsidRDefault="00AC6658" w:rsidP="00AC6658">
      <w:pPr>
        <w:spacing w:after="0" w:line="360" w:lineRule="auto"/>
        <w:ind w:firstLine="567"/>
        <w:jc w:val="both"/>
        <w:rPr>
          <w:rFonts w:ascii="Times New Roman" w:eastAsia="Times New Roman" w:hAnsi="Times New Roman"/>
          <w:iCs/>
          <w:sz w:val="24"/>
          <w:szCs w:val="28"/>
        </w:rPr>
      </w:pPr>
      <w:r w:rsidRPr="00AC6658">
        <w:rPr>
          <w:rFonts w:ascii="Times New Roman" w:eastAsia="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AC6658" w:rsidRPr="00AC6658" w:rsidRDefault="00AC6658" w:rsidP="00AC6658">
      <w:pPr>
        <w:spacing w:after="0" w:line="360" w:lineRule="auto"/>
        <w:ind w:firstLine="567"/>
        <w:jc w:val="both"/>
        <w:rPr>
          <w:rFonts w:ascii="Times New Roman" w:eastAsia="Times New Roman" w:hAnsi="Times New Roman"/>
          <w:iCs/>
          <w:sz w:val="24"/>
          <w:szCs w:val="28"/>
        </w:rPr>
      </w:pPr>
      <w:r w:rsidRPr="00AC6658">
        <w:rPr>
          <w:rFonts w:ascii="Times New Roman" w:eastAsia="Times New Roman" w:hAnsi="Times New Roman"/>
          <w:iCs/>
          <w:sz w:val="24"/>
          <w:szCs w:val="28"/>
        </w:rPr>
        <w:t>Дефицит мощности на котельных отсутствует.</w:t>
      </w:r>
    </w:p>
    <w:p w:rsidR="00AC6658" w:rsidRPr="00AC6658" w:rsidRDefault="00AC6658" w:rsidP="00AC6658">
      <w:pPr>
        <w:spacing w:after="0" w:line="360" w:lineRule="auto"/>
        <w:ind w:firstLine="567"/>
        <w:jc w:val="both"/>
        <w:rPr>
          <w:rFonts w:ascii="Times New Roman" w:hAnsi="Times New Roman"/>
          <w:sz w:val="24"/>
          <w:highlight w:val="yellow"/>
        </w:rPr>
      </w:pPr>
    </w:p>
    <w:p w:rsidR="00AC6658" w:rsidRPr="00AC6658" w:rsidRDefault="00AC6658" w:rsidP="00550EBD">
      <w:pPr>
        <w:keepNext/>
        <w:spacing w:after="0" w:line="360" w:lineRule="auto"/>
        <w:ind w:left="1288"/>
        <w:jc w:val="both"/>
        <w:outlineLvl w:val="2"/>
        <w:rPr>
          <w:rFonts w:ascii="Times New Roman" w:eastAsia="Times New Roman" w:hAnsi="Times New Roman"/>
          <w:b/>
          <w:bCs/>
          <w:sz w:val="28"/>
          <w:szCs w:val="28"/>
          <w:lang w:eastAsia="ru-RU"/>
        </w:rPr>
      </w:pPr>
      <w:bookmarkStart w:id="200" w:name="_Toc371415709"/>
      <w:bookmarkStart w:id="201" w:name="_Toc7011125"/>
      <w:r w:rsidRPr="00AC6658">
        <w:rPr>
          <w:rFonts w:ascii="Times New Roman" w:eastAsia="Times New Roman" w:hAnsi="Times New Roman"/>
          <w:b/>
          <w:bCs/>
          <w:sz w:val="28"/>
          <w:szCs w:val="28"/>
          <w:lang w:eastAsia="ru-RU"/>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00"/>
      <w:bookmarkEnd w:id="201"/>
    </w:p>
    <w:p w:rsidR="00AC6658" w:rsidRPr="00AC6658" w:rsidRDefault="00AC6658" w:rsidP="00550EBD">
      <w:pPr>
        <w:spacing w:after="0" w:line="360" w:lineRule="auto"/>
        <w:ind w:firstLine="567"/>
        <w:jc w:val="both"/>
        <w:rPr>
          <w:rFonts w:ascii="Times New Roman" w:eastAsia="Times New Roman" w:hAnsi="Times New Roman"/>
          <w:b/>
          <w:bCs/>
          <w:sz w:val="24"/>
          <w:szCs w:val="24"/>
          <w:lang w:eastAsia="ru-RU"/>
        </w:rPr>
      </w:pPr>
      <w:r w:rsidRPr="00AC6658">
        <w:rPr>
          <w:rFonts w:ascii="Times New Roman" w:hAnsi="Times New Roman"/>
          <w:sz w:val="24"/>
          <w:szCs w:val="28"/>
        </w:rPr>
        <w:t xml:space="preserve">Возможность расширения технологических зон действия от источников тепловой энергии </w:t>
      </w:r>
      <w:proofErr w:type="gramStart"/>
      <w:r w:rsidRPr="00AC6658">
        <w:rPr>
          <w:rFonts w:ascii="Times New Roman" w:hAnsi="Times New Roman"/>
          <w:sz w:val="24"/>
          <w:szCs w:val="28"/>
        </w:rPr>
        <w:t>приведена  в</w:t>
      </w:r>
      <w:proofErr w:type="gramEnd"/>
      <w:r w:rsidRPr="00AC6658">
        <w:rPr>
          <w:rFonts w:ascii="Times New Roman" w:hAnsi="Times New Roman"/>
          <w:sz w:val="24"/>
          <w:szCs w:val="28"/>
        </w:rPr>
        <w:t xml:space="preserve"> </w:t>
      </w:r>
      <w:proofErr w:type="spellStart"/>
      <w:r w:rsidRPr="00AC6658">
        <w:rPr>
          <w:rFonts w:ascii="Times New Roman" w:hAnsi="Times New Roman"/>
          <w:sz w:val="24"/>
          <w:szCs w:val="28"/>
        </w:rPr>
        <w:t>таблицениже</w:t>
      </w:r>
      <w:proofErr w:type="spellEnd"/>
      <w:r w:rsidRPr="00AC6658">
        <w:rPr>
          <w:rFonts w:ascii="Times New Roman" w:hAnsi="Times New Roman"/>
          <w:sz w:val="24"/>
          <w:szCs w:val="28"/>
        </w:rPr>
        <w:t>.</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Таблица 1.20</w:t>
      </w:r>
    </w:p>
    <w:tbl>
      <w:tblPr>
        <w:tblW w:w="9586" w:type="dxa"/>
        <w:jc w:val="center"/>
        <w:tblLayout w:type="fixed"/>
        <w:tblLook w:val="04A0" w:firstRow="1" w:lastRow="0" w:firstColumn="1" w:lastColumn="0" w:noHBand="0" w:noVBand="1"/>
      </w:tblPr>
      <w:tblGrid>
        <w:gridCol w:w="3402"/>
        <w:gridCol w:w="1809"/>
        <w:gridCol w:w="4375"/>
      </w:tblGrid>
      <w:tr w:rsidR="00AC6658" w:rsidRPr="00AC6658" w:rsidTr="00022EA5">
        <w:trPr>
          <w:trHeight w:val="713"/>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Наименование источника тепловой энергии</w:t>
            </w:r>
          </w:p>
        </w:tc>
        <w:tc>
          <w:tcPr>
            <w:tcW w:w="1809"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Резервная тепловая мощность источника, Гкал/ч</w:t>
            </w:r>
          </w:p>
        </w:tc>
        <w:tc>
          <w:tcPr>
            <w:tcW w:w="4375"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Расширение зоны теплоснабжения</w:t>
            </w:r>
          </w:p>
        </w:tc>
      </w:tr>
      <w:tr w:rsidR="00AC6658" w:rsidRPr="00AC6658" w:rsidTr="00022EA5">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1809" w:type="dxa"/>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rPr>
                <w:rFonts w:ascii="Times New Roman" w:hAnsi="Times New Roman"/>
              </w:rPr>
            </w:pPr>
            <w:r w:rsidRPr="00AC6658">
              <w:rPr>
                <w:rFonts w:ascii="Times New Roman" w:hAnsi="Times New Roman"/>
              </w:rPr>
              <w:t>0,2565</w:t>
            </w:r>
          </w:p>
        </w:tc>
        <w:tc>
          <w:tcPr>
            <w:tcW w:w="4375"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 xml:space="preserve">Отсутствует необходимость расширения технологической зоны </w:t>
            </w:r>
            <w:proofErr w:type="gramStart"/>
            <w:r w:rsidRPr="00AC6658">
              <w:rPr>
                <w:rFonts w:ascii="Times New Roman" w:eastAsia="Times New Roman" w:hAnsi="Times New Roman"/>
              </w:rPr>
              <w:t>действия  источника</w:t>
            </w:r>
            <w:proofErr w:type="gramEnd"/>
          </w:p>
        </w:tc>
      </w:tr>
      <w:tr w:rsidR="00AC6658" w:rsidRPr="00AC6658" w:rsidTr="00022EA5">
        <w:trPr>
          <w:trHeight w:val="689"/>
          <w:jc w:val="center"/>
        </w:trPr>
        <w:tc>
          <w:tcPr>
            <w:tcW w:w="3402" w:type="dxa"/>
            <w:tcBorders>
              <w:top w:val="single" w:sz="4" w:space="0" w:color="auto"/>
              <w:left w:val="single" w:sz="4" w:space="0" w:color="auto"/>
              <w:bottom w:val="single" w:sz="4" w:space="0" w:color="auto"/>
              <w:right w:val="single" w:sz="4" w:space="0" w:color="auto"/>
            </w:tcBorders>
            <w:shd w:val="clear" w:color="000000"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1809" w:type="dxa"/>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rPr>
                <w:rFonts w:ascii="Times New Roman" w:hAnsi="Times New Roman"/>
              </w:rPr>
            </w:pPr>
            <w:r w:rsidRPr="00AC6658">
              <w:rPr>
                <w:rFonts w:ascii="Times New Roman" w:hAnsi="Times New Roman"/>
              </w:rPr>
              <w:t>0,0865</w:t>
            </w:r>
          </w:p>
        </w:tc>
        <w:tc>
          <w:tcPr>
            <w:tcW w:w="4375"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 xml:space="preserve">Отсутствует необходимость расширения технологической зоны </w:t>
            </w:r>
            <w:proofErr w:type="gramStart"/>
            <w:r w:rsidRPr="00AC6658">
              <w:rPr>
                <w:rFonts w:ascii="Times New Roman" w:eastAsia="Times New Roman" w:hAnsi="Times New Roman"/>
              </w:rPr>
              <w:t>действия  источника</w:t>
            </w:r>
            <w:proofErr w:type="gramEnd"/>
          </w:p>
        </w:tc>
      </w:tr>
    </w:tbl>
    <w:p w:rsidR="00AC6658" w:rsidRPr="00550EBD" w:rsidRDefault="00AC6658" w:rsidP="00550EBD">
      <w:pPr>
        <w:keepNext/>
        <w:keepLines/>
        <w:spacing w:after="0" w:line="360" w:lineRule="auto"/>
        <w:ind w:left="1145"/>
        <w:jc w:val="both"/>
        <w:outlineLvl w:val="1"/>
        <w:rPr>
          <w:rFonts w:ascii="Times New Roman" w:eastAsia="Times New Roman" w:hAnsi="Times New Roman"/>
          <w:b/>
          <w:bCs/>
          <w:color w:val="000000"/>
          <w:sz w:val="28"/>
          <w:szCs w:val="28"/>
        </w:rPr>
      </w:pPr>
      <w:bookmarkStart w:id="202" w:name="_Toc371415710"/>
      <w:bookmarkStart w:id="203" w:name="_Toc7011126"/>
      <w:bookmarkEnd w:id="187"/>
      <w:r w:rsidRPr="00550EBD">
        <w:rPr>
          <w:rFonts w:ascii="Times New Roman" w:eastAsia="Times New Roman" w:hAnsi="Times New Roman"/>
          <w:b/>
          <w:bCs/>
          <w:color w:val="000000"/>
          <w:sz w:val="28"/>
          <w:szCs w:val="28"/>
        </w:rPr>
        <w:t xml:space="preserve">Балансы теплоносителя. </w:t>
      </w:r>
    </w:p>
    <w:p w:rsidR="00AC6658" w:rsidRPr="00550EBD" w:rsidRDefault="00AC6658" w:rsidP="00AC6658">
      <w:pPr>
        <w:keepNext/>
        <w:keepLines/>
        <w:spacing w:after="0" w:line="360" w:lineRule="auto"/>
        <w:ind w:left="284"/>
        <w:jc w:val="both"/>
        <w:outlineLvl w:val="1"/>
        <w:rPr>
          <w:rFonts w:ascii="Times New Roman" w:eastAsia="Times New Roman" w:hAnsi="Times New Roman"/>
          <w:b/>
          <w:bCs/>
          <w:color w:val="000000"/>
          <w:sz w:val="28"/>
          <w:szCs w:val="28"/>
        </w:rPr>
      </w:pPr>
      <w:r w:rsidRPr="00550EBD">
        <w:rPr>
          <w:rFonts w:ascii="Times New Roman" w:eastAsia="Times New Roman" w:hAnsi="Times New Roman"/>
          <w:b/>
          <w:bCs/>
          <w:color w:val="000000"/>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3"/>
    </w:p>
    <w:bookmarkEnd w:id="202"/>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w:t>
      </w:r>
      <w:proofErr w:type="gramStart"/>
      <w:r w:rsidRPr="00AC6658">
        <w:rPr>
          <w:rFonts w:ascii="Times New Roman" w:hAnsi="Times New Roman"/>
          <w:sz w:val="24"/>
          <w:szCs w:val="24"/>
        </w:rPr>
        <w:t>теплопроводов</w:t>
      </w:r>
      <w:proofErr w:type="gramEnd"/>
      <w:r w:rsidRPr="00AC6658">
        <w:rPr>
          <w:rFonts w:ascii="Times New Roman" w:hAnsi="Times New Roman"/>
          <w:sz w:val="24"/>
          <w:szCs w:val="24"/>
        </w:rPr>
        <w:t xml:space="preserve">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AC6658">
        <w:rPr>
          <w:rFonts w:ascii="Times New Roman" w:hAnsi="Times New Roman"/>
          <w:sz w:val="24"/>
          <w:szCs w:val="24"/>
        </w:rPr>
        <w:t>химсостава</w:t>
      </w:r>
      <w:proofErr w:type="spellEnd"/>
      <w:r w:rsidRPr="00AC6658">
        <w:rPr>
          <w:rFonts w:ascii="Times New Roman" w:hAnsi="Times New Roman"/>
          <w:sz w:val="24"/>
          <w:szCs w:val="24"/>
        </w:rPr>
        <w:t xml:space="preserve"> исходной воды, используемой для подпитки теплосети, и технологической схемы водоочистки).</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lastRenderedPageBreak/>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rsidR="00AC6658" w:rsidRPr="00AC6658" w:rsidRDefault="00AC6658" w:rsidP="00AC6658">
      <w:pPr>
        <w:spacing w:after="0" w:line="360" w:lineRule="auto"/>
        <w:ind w:firstLine="567"/>
        <w:jc w:val="both"/>
        <w:rPr>
          <w:rFonts w:ascii="Times New Roman" w:hAnsi="Times New Roman"/>
          <w:sz w:val="24"/>
        </w:rPr>
      </w:pPr>
      <w:r w:rsidRPr="00AC6658">
        <w:rPr>
          <w:rFonts w:ascii="Times New Roman" w:hAnsi="Times New Roman"/>
          <w:sz w:val="24"/>
        </w:rPr>
        <w:t>Информация по объемам теплоносителя источников тепловой энергии отсутствует.</w:t>
      </w:r>
    </w:p>
    <w:p w:rsidR="00AC6658" w:rsidRPr="00AC6658" w:rsidRDefault="00AC6658" w:rsidP="00550EBD">
      <w:pPr>
        <w:keepNext/>
        <w:keepLines/>
        <w:spacing w:after="0" w:line="360" w:lineRule="auto"/>
        <w:jc w:val="both"/>
        <w:outlineLvl w:val="1"/>
        <w:rPr>
          <w:rFonts w:ascii="Times New Roman" w:eastAsia="Times New Roman" w:hAnsi="Times New Roman"/>
          <w:b/>
          <w:bCs/>
          <w:color w:val="000000"/>
          <w:sz w:val="26"/>
          <w:szCs w:val="26"/>
        </w:rPr>
      </w:pPr>
      <w:r w:rsidRPr="00550EBD">
        <w:rPr>
          <w:rFonts w:ascii="Times New Roman" w:eastAsia="Times New Roman" w:hAnsi="Times New Roman"/>
          <w:b/>
          <w:bCs/>
          <w:color w:val="000000"/>
          <w:sz w:val="28"/>
          <w:szCs w:val="28"/>
        </w:rPr>
        <w:t>1.7.2.</w:t>
      </w:r>
      <w:r w:rsidRPr="00AC6658">
        <w:rPr>
          <w:rFonts w:ascii="Times New Roman" w:eastAsia="Times New Roman" w:hAnsi="Times New Roman"/>
          <w:b/>
          <w:bCs/>
          <w:color w:val="000000"/>
          <w:sz w:val="26"/>
          <w:szCs w:val="26"/>
        </w:rPr>
        <w:t xml:space="preserve"> </w:t>
      </w:r>
      <w:r w:rsidRPr="00550EBD">
        <w:rPr>
          <w:rFonts w:ascii="Times New Roman" w:eastAsiaTheme="minorEastAsia" w:hAnsi="Times New Roman"/>
          <w:b/>
          <w:bCs/>
          <w:color w:val="000000"/>
          <w:sz w:val="28"/>
          <w:szCs w:val="28"/>
        </w:rPr>
        <w:tab/>
      </w:r>
      <w:r w:rsidRPr="00550EBD">
        <w:rPr>
          <w:rFonts w:ascii="Times New Roman" w:eastAsia="Times New Roman" w:hAnsi="Times New Roman"/>
          <w:b/>
          <w:bCs/>
          <w:color w:val="000000"/>
          <w:sz w:val="28"/>
          <w:szCs w:val="28"/>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AC6658" w:rsidRPr="00AC6658" w:rsidRDefault="00AC6658" w:rsidP="00550EBD">
      <w:pPr>
        <w:spacing w:before="240" w:after="0" w:line="360" w:lineRule="auto"/>
        <w:jc w:val="both"/>
        <w:rPr>
          <w:rFonts w:ascii="Times New Roman" w:hAnsi="Times New Roman"/>
          <w:color w:val="000000" w:themeColor="text1"/>
          <w:sz w:val="24"/>
          <w:szCs w:val="24"/>
        </w:rPr>
      </w:pPr>
      <w:r w:rsidRPr="00AC6658">
        <w:rPr>
          <w:rFonts w:ascii="Times New Roman" w:hAnsi="Times New Roman"/>
          <w:color w:val="000000" w:themeColor="text1"/>
          <w:sz w:val="24"/>
          <w:szCs w:val="24"/>
        </w:rPr>
        <w:t>Производительность водоподготовительных установок достаточна для покрытия нагрузки при аварийных режимах систем теплоснабжения.</w:t>
      </w:r>
    </w:p>
    <w:p w:rsidR="00AC6658" w:rsidRPr="00AC6658" w:rsidRDefault="00AC6658" w:rsidP="00550EBD">
      <w:pPr>
        <w:keepNext/>
        <w:keepLines/>
        <w:spacing w:after="0" w:line="360" w:lineRule="auto"/>
        <w:outlineLvl w:val="1"/>
        <w:rPr>
          <w:rFonts w:ascii="Times New Roman" w:eastAsia="Times New Roman" w:hAnsi="Times New Roman"/>
          <w:b/>
          <w:bCs/>
          <w:color w:val="000000"/>
          <w:sz w:val="28"/>
          <w:szCs w:val="28"/>
        </w:rPr>
      </w:pPr>
      <w:bookmarkStart w:id="204" w:name="_Toc7011127"/>
      <w:r w:rsidRPr="00AC6658">
        <w:rPr>
          <w:rFonts w:ascii="Times New Roman" w:eastAsia="Times New Roman" w:hAnsi="Times New Roman"/>
          <w:b/>
          <w:bCs/>
          <w:color w:val="000000"/>
          <w:sz w:val="28"/>
          <w:szCs w:val="28"/>
        </w:rPr>
        <w:t>Топливные балансы источников тепловой энергии и система обеспечения топливом.</w:t>
      </w:r>
      <w:bookmarkEnd w:id="204"/>
    </w:p>
    <w:p w:rsidR="00AC6658" w:rsidRPr="00AC6658" w:rsidRDefault="00AC6658" w:rsidP="00550EBD">
      <w:pPr>
        <w:keepNext/>
        <w:spacing w:after="0" w:line="360" w:lineRule="auto"/>
        <w:outlineLvl w:val="2"/>
        <w:rPr>
          <w:rFonts w:ascii="Times New Roman" w:eastAsia="Times New Roman" w:hAnsi="Times New Roman"/>
          <w:b/>
          <w:bCs/>
          <w:sz w:val="28"/>
          <w:szCs w:val="28"/>
          <w:lang w:eastAsia="ru-RU"/>
        </w:rPr>
      </w:pPr>
      <w:bookmarkStart w:id="205" w:name="_Toc371415712"/>
      <w:bookmarkStart w:id="206" w:name="_Toc7011128"/>
      <w:r w:rsidRPr="00AC6658">
        <w:rPr>
          <w:rFonts w:ascii="Times New Roman" w:eastAsia="Times New Roman" w:hAnsi="Times New Roman"/>
          <w:b/>
          <w:bCs/>
          <w:sz w:val="28"/>
          <w:szCs w:val="28"/>
          <w:lang w:eastAsia="ru-RU"/>
        </w:rPr>
        <w:t>Описание видов и количества используемого основного топлива для каждого источника тепловой энергии.</w:t>
      </w:r>
      <w:bookmarkEnd w:id="205"/>
      <w:bookmarkEnd w:id="206"/>
    </w:p>
    <w:p w:rsidR="00AC6658" w:rsidRPr="00AC6658" w:rsidRDefault="00AC6658" w:rsidP="00AC6658">
      <w:pPr>
        <w:spacing w:after="0" w:line="360" w:lineRule="auto"/>
        <w:ind w:firstLine="585"/>
        <w:jc w:val="both"/>
        <w:rPr>
          <w:rFonts w:ascii="Times New Roman" w:eastAsia="Times New Roman" w:hAnsi="Times New Roman"/>
          <w:sz w:val="24"/>
          <w:szCs w:val="28"/>
          <w:lang w:eastAsia="ru-RU"/>
        </w:rPr>
      </w:pPr>
      <w:bookmarkStart w:id="207" w:name="_Toc371415716"/>
      <w:bookmarkStart w:id="208" w:name="_Toc7011129"/>
      <w:r w:rsidRPr="00AC6658">
        <w:rPr>
          <w:rFonts w:ascii="Times New Roman" w:eastAsia="Times New Roman" w:hAnsi="Times New Roman"/>
          <w:sz w:val="24"/>
          <w:szCs w:val="28"/>
          <w:lang w:eastAsia="ru-RU"/>
        </w:rPr>
        <w:t xml:space="preserve">В качестве основного топлива на </w:t>
      </w:r>
      <w:proofErr w:type="spellStart"/>
      <w:r w:rsidRPr="00AC6658">
        <w:rPr>
          <w:rFonts w:ascii="Times New Roman" w:eastAsia="Times New Roman" w:hAnsi="Times New Roman"/>
          <w:sz w:val="24"/>
          <w:szCs w:val="28"/>
          <w:lang w:eastAsia="ru-RU"/>
        </w:rPr>
        <w:t>котельныхиспользуется</w:t>
      </w:r>
      <w:proofErr w:type="spellEnd"/>
      <w:r w:rsidRPr="00AC6658">
        <w:rPr>
          <w:rFonts w:ascii="Times New Roman" w:eastAsia="Times New Roman" w:hAnsi="Times New Roman"/>
          <w:sz w:val="24"/>
          <w:szCs w:val="28"/>
          <w:lang w:eastAsia="ru-RU"/>
        </w:rPr>
        <w:t xml:space="preserve"> природный газ. Перспективное </w:t>
      </w:r>
      <w:proofErr w:type="spellStart"/>
      <w:r w:rsidRPr="00AC6658">
        <w:rPr>
          <w:rFonts w:ascii="Times New Roman" w:eastAsia="Times New Roman" w:hAnsi="Times New Roman"/>
          <w:sz w:val="24"/>
          <w:szCs w:val="28"/>
          <w:lang w:eastAsia="ru-RU"/>
        </w:rPr>
        <w:t>топливопотребление</w:t>
      </w:r>
      <w:proofErr w:type="spellEnd"/>
      <w:r w:rsidRPr="00AC6658">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1.21.</w:t>
      </w:r>
    </w:p>
    <w:p w:rsidR="00AC6658" w:rsidRPr="00AC6658" w:rsidRDefault="00AC6658" w:rsidP="00550EBD">
      <w:pPr>
        <w:spacing w:after="0"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1.21</w:t>
      </w:r>
    </w:p>
    <w:tbl>
      <w:tblPr>
        <w:tblW w:w="5160" w:type="pct"/>
        <w:jc w:val="center"/>
        <w:tblLayout w:type="fixed"/>
        <w:tblCellMar>
          <w:left w:w="0" w:type="dxa"/>
          <w:right w:w="0" w:type="dxa"/>
        </w:tblCellMar>
        <w:tblLook w:val="04A0" w:firstRow="1" w:lastRow="0" w:firstColumn="1" w:lastColumn="0" w:noHBand="0" w:noVBand="1"/>
      </w:tblPr>
      <w:tblGrid>
        <w:gridCol w:w="2799"/>
        <w:gridCol w:w="647"/>
        <w:gridCol w:w="603"/>
        <w:gridCol w:w="818"/>
        <w:gridCol w:w="773"/>
        <w:gridCol w:w="703"/>
        <w:gridCol w:w="667"/>
        <w:gridCol w:w="691"/>
        <w:gridCol w:w="707"/>
        <w:gridCol w:w="737"/>
        <w:gridCol w:w="812"/>
      </w:tblGrid>
      <w:tr w:rsidR="00AC6658" w:rsidRPr="00AC6658" w:rsidTr="00022EA5">
        <w:trPr>
          <w:trHeight w:val="353"/>
          <w:jc w:val="center"/>
        </w:trPr>
        <w:tc>
          <w:tcPr>
            <w:tcW w:w="140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Наименование источника теплоснабжения</w:t>
            </w:r>
          </w:p>
        </w:tc>
        <w:tc>
          <w:tcPr>
            <w:tcW w:w="325" w:type="pct"/>
            <w:vMerge w:val="restart"/>
            <w:tcBorders>
              <w:top w:val="single" w:sz="4" w:space="0" w:color="auto"/>
              <w:left w:val="nil"/>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proofErr w:type="spellStart"/>
            <w:r w:rsidRPr="00AC6658">
              <w:rPr>
                <w:rFonts w:ascii="Times New Roman" w:eastAsia="Times New Roman" w:hAnsi="Times New Roman"/>
                <w:sz w:val="20"/>
                <w:szCs w:val="20"/>
                <w:lang w:eastAsia="ru-RU"/>
              </w:rPr>
              <w:t>Ед.изм</w:t>
            </w:r>
            <w:proofErr w:type="spellEnd"/>
            <w:r w:rsidRPr="00AC6658">
              <w:rPr>
                <w:rFonts w:ascii="Times New Roman" w:eastAsia="Times New Roman" w:hAnsi="Times New Roman"/>
                <w:sz w:val="20"/>
                <w:szCs w:val="20"/>
                <w:lang w:eastAsia="ru-RU"/>
              </w:rPr>
              <w:t>.</w:t>
            </w:r>
          </w:p>
        </w:tc>
        <w:tc>
          <w:tcPr>
            <w:tcW w:w="3269"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Потребление топлива</w:t>
            </w:r>
          </w:p>
        </w:tc>
      </w:tr>
      <w:tr w:rsidR="00DD29ED" w:rsidRPr="00AC6658" w:rsidTr="00022EA5">
        <w:trPr>
          <w:trHeight w:val="849"/>
          <w:jc w:val="center"/>
        </w:trPr>
        <w:tc>
          <w:tcPr>
            <w:tcW w:w="1405"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p>
        </w:tc>
        <w:tc>
          <w:tcPr>
            <w:tcW w:w="325" w:type="pct"/>
            <w:vMerge/>
            <w:tcBorders>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2018</w:t>
            </w:r>
          </w:p>
        </w:tc>
        <w:tc>
          <w:tcPr>
            <w:tcW w:w="411"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2019</w:t>
            </w:r>
          </w:p>
        </w:tc>
        <w:tc>
          <w:tcPr>
            <w:tcW w:w="388"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2020</w:t>
            </w:r>
          </w:p>
        </w:tc>
        <w:tc>
          <w:tcPr>
            <w:tcW w:w="353"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2021</w:t>
            </w:r>
          </w:p>
        </w:tc>
        <w:tc>
          <w:tcPr>
            <w:tcW w:w="33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2022</w:t>
            </w:r>
          </w:p>
        </w:tc>
        <w:tc>
          <w:tcPr>
            <w:tcW w:w="3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2023</w:t>
            </w:r>
          </w:p>
        </w:tc>
        <w:tc>
          <w:tcPr>
            <w:tcW w:w="35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2024</w:t>
            </w:r>
          </w:p>
        </w:tc>
        <w:tc>
          <w:tcPr>
            <w:tcW w:w="37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2025</w:t>
            </w:r>
          </w:p>
        </w:tc>
        <w:tc>
          <w:tcPr>
            <w:tcW w:w="408"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0"/>
                <w:szCs w:val="20"/>
                <w:lang w:eastAsia="ru-RU"/>
              </w:rPr>
            </w:pPr>
            <w:r w:rsidRPr="00AC6658">
              <w:rPr>
                <w:rFonts w:ascii="Times New Roman" w:eastAsia="Times New Roman" w:hAnsi="Times New Roman"/>
                <w:sz w:val="20"/>
                <w:szCs w:val="20"/>
                <w:lang w:eastAsia="ru-RU"/>
              </w:rPr>
              <w:t>2026-2035</w:t>
            </w:r>
          </w:p>
        </w:tc>
      </w:tr>
      <w:tr w:rsidR="00DD29ED" w:rsidRPr="00AC6658" w:rsidTr="00022EA5">
        <w:trPr>
          <w:trHeight w:val="353"/>
          <w:jc w:val="center"/>
        </w:trPr>
        <w:tc>
          <w:tcPr>
            <w:tcW w:w="1405"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325"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rPr>
            </w:pPr>
            <w:r w:rsidRPr="00AC6658">
              <w:rPr>
                <w:rFonts w:ascii="Times New Roman" w:eastAsia="Times New Roman" w:hAnsi="Times New Roman"/>
                <w:color w:val="000000"/>
                <w:lang w:eastAsia="ru-RU"/>
              </w:rPr>
              <w:t>тут</w:t>
            </w:r>
          </w:p>
        </w:tc>
        <w:tc>
          <w:tcPr>
            <w:tcW w:w="303"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trike/>
                <w:color w:val="000000"/>
                <w:lang w:val="en-US" w:eastAsia="ru-RU"/>
              </w:rPr>
            </w:pPr>
            <w:r w:rsidRPr="00AC6658">
              <w:rPr>
                <w:rFonts w:ascii="Times New Roman" w:eastAsia="Times New Roman" w:hAnsi="Times New Roman"/>
                <w:color w:val="000000"/>
                <w:lang w:val="en-US" w:eastAsia="ru-RU"/>
              </w:rPr>
              <w:t>384</w:t>
            </w:r>
          </w:p>
        </w:tc>
        <w:tc>
          <w:tcPr>
            <w:tcW w:w="41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lang w:val="en-US"/>
              </w:rPr>
            </w:pPr>
            <w:r w:rsidRPr="00AC6658">
              <w:rPr>
                <w:rFonts w:ascii="Times New Roman" w:hAnsi="Times New Roman"/>
                <w:lang w:val="en-US"/>
              </w:rPr>
              <w:t>213</w:t>
            </w:r>
          </w:p>
        </w:tc>
        <w:tc>
          <w:tcPr>
            <w:tcW w:w="38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96</w:t>
            </w:r>
          </w:p>
        </w:tc>
        <w:tc>
          <w:tcPr>
            <w:tcW w:w="353"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lang w:val="en-US"/>
              </w:rPr>
              <w:t>27</w:t>
            </w:r>
            <w:r w:rsidRPr="00AC6658">
              <w:rPr>
                <w:rFonts w:ascii="Times New Roman" w:hAnsi="Times New Roman"/>
              </w:rPr>
              <w:t>3</w:t>
            </w:r>
          </w:p>
        </w:tc>
        <w:tc>
          <w:tcPr>
            <w:tcW w:w="33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3</w:t>
            </w:r>
            <w:r w:rsidRPr="00AC6658">
              <w:rPr>
                <w:rFonts w:ascii="Times New Roman" w:hAnsi="Times New Roman"/>
                <w:lang w:val="en-US"/>
              </w:rPr>
              <w:t>8</w:t>
            </w:r>
            <w:r w:rsidRPr="00AC6658">
              <w:rPr>
                <w:rFonts w:ascii="Times New Roman" w:hAnsi="Times New Roman"/>
              </w:rPr>
              <w:t>3</w:t>
            </w:r>
          </w:p>
        </w:tc>
        <w:tc>
          <w:tcPr>
            <w:tcW w:w="3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170</w:t>
            </w:r>
          </w:p>
        </w:tc>
        <w:tc>
          <w:tcPr>
            <w:tcW w:w="35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pPr>
            <w:r w:rsidRPr="00AC6658">
              <w:rPr>
                <w:rFonts w:ascii="Times New Roman" w:hAnsi="Times New Roman"/>
              </w:rPr>
              <w:t>262</w:t>
            </w:r>
          </w:p>
        </w:tc>
        <w:tc>
          <w:tcPr>
            <w:tcW w:w="37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pPr>
            <w:r w:rsidRPr="00AC6658">
              <w:rPr>
                <w:rFonts w:ascii="Times New Roman" w:hAnsi="Times New Roman"/>
              </w:rPr>
              <w:t>287</w:t>
            </w:r>
          </w:p>
        </w:tc>
        <w:tc>
          <w:tcPr>
            <w:tcW w:w="40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jc w:val="center"/>
            </w:pPr>
            <w:r w:rsidRPr="00AC6658">
              <w:rPr>
                <w:rFonts w:ascii="Times New Roman" w:hAnsi="Times New Roman"/>
              </w:rPr>
              <w:t>287</w:t>
            </w:r>
          </w:p>
        </w:tc>
      </w:tr>
      <w:tr w:rsidR="00DD29ED" w:rsidRPr="00AC6658" w:rsidTr="00022EA5">
        <w:trPr>
          <w:trHeight w:val="353"/>
          <w:jc w:val="center"/>
        </w:trPr>
        <w:tc>
          <w:tcPr>
            <w:tcW w:w="1405"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325" w:type="pct"/>
            <w:tcBorders>
              <w:top w:val="nil"/>
              <w:left w:val="nil"/>
              <w:bottom w:val="single" w:sz="4" w:space="0" w:color="auto"/>
              <w:right w:val="single" w:sz="4" w:space="0" w:color="auto"/>
            </w:tcBorders>
            <w:vAlign w:val="center"/>
          </w:tcPr>
          <w:p w:rsidR="00AC6658" w:rsidRPr="00AC6658" w:rsidRDefault="00AC6658" w:rsidP="00AC6658">
            <w:pPr>
              <w:spacing w:after="0"/>
              <w:jc w:val="center"/>
            </w:pPr>
            <w:r w:rsidRPr="00AC6658">
              <w:rPr>
                <w:rFonts w:ascii="Times New Roman" w:eastAsia="Times New Roman" w:hAnsi="Times New Roman"/>
                <w:color w:val="000000"/>
                <w:lang w:eastAsia="ru-RU"/>
              </w:rPr>
              <w:t>тут</w:t>
            </w:r>
          </w:p>
        </w:tc>
        <w:tc>
          <w:tcPr>
            <w:tcW w:w="303"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val="en-US" w:eastAsia="ru-RU"/>
              </w:rPr>
            </w:pPr>
            <w:r w:rsidRPr="00AC6658">
              <w:rPr>
                <w:rFonts w:ascii="Times New Roman" w:eastAsia="Times New Roman" w:hAnsi="Times New Roman"/>
                <w:lang w:val="en-US" w:eastAsia="ru-RU"/>
              </w:rPr>
              <w:t>78,24</w:t>
            </w:r>
          </w:p>
        </w:tc>
        <w:tc>
          <w:tcPr>
            <w:tcW w:w="41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val="en-US" w:eastAsia="ru-RU"/>
              </w:rPr>
              <w:t>70</w:t>
            </w:r>
          </w:p>
        </w:tc>
        <w:tc>
          <w:tcPr>
            <w:tcW w:w="38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68</w:t>
            </w:r>
          </w:p>
        </w:tc>
        <w:tc>
          <w:tcPr>
            <w:tcW w:w="353"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73</w:t>
            </w:r>
          </w:p>
        </w:tc>
        <w:tc>
          <w:tcPr>
            <w:tcW w:w="33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73</w:t>
            </w:r>
          </w:p>
        </w:tc>
        <w:tc>
          <w:tcPr>
            <w:tcW w:w="3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67</w:t>
            </w:r>
          </w:p>
        </w:tc>
        <w:tc>
          <w:tcPr>
            <w:tcW w:w="35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68</w:t>
            </w:r>
          </w:p>
        </w:tc>
        <w:tc>
          <w:tcPr>
            <w:tcW w:w="37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lang w:val="en-US"/>
              </w:rPr>
              <w:t>7</w:t>
            </w:r>
            <w:r w:rsidRPr="00AC6658">
              <w:rPr>
                <w:rFonts w:ascii="Times New Roman" w:hAnsi="Times New Roman"/>
                <w:color w:val="000000"/>
              </w:rPr>
              <w:t>3</w:t>
            </w:r>
          </w:p>
        </w:tc>
        <w:tc>
          <w:tcPr>
            <w:tcW w:w="40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lang w:val="en-US"/>
              </w:rPr>
              <w:t>7</w:t>
            </w:r>
            <w:r w:rsidRPr="00AC6658">
              <w:rPr>
                <w:rFonts w:ascii="Times New Roman" w:hAnsi="Times New Roman"/>
                <w:color w:val="000000"/>
              </w:rPr>
              <w:t>4</w:t>
            </w:r>
          </w:p>
        </w:tc>
      </w:tr>
    </w:tbl>
    <w:p w:rsidR="00AC6658" w:rsidRPr="00AC6658" w:rsidRDefault="00AC6658" w:rsidP="00550EBD">
      <w:pPr>
        <w:keepNext/>
        <w:spacing w:after="0" w:line="360" w:lineRule="auto"/>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видов резервного и аварийного топлива и возможности их обеспечения в соответствии с нормативными требованиями.</w:t>
      </w:r>
      <w:bookmarkEnd w:id="207"/>
      <w:bookmarkEnd w:id="208"/>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Резервное (аварийное) топливо - топливо, предназначенное для использования при ограничении или прекращении подачи основного вида топлива.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w:t>
      </w:r>
      <w:proofErr w:type="spellStart"/>
      <w:r w:rsidRPr="00AC6658">
        <w:rPr>
          <w:rFonts w:ascii="Times New Roman" w:hAnsi="Times New Roman"/>
          <w:sz w:val="24"/>
          <w:szCs w:val="28"/>
        </w:rPr>
        <w:t>топливоснабжающими</w:t>
      </w:r>
      <w:proofErr w:type="spellEnd"/>
      <w:r w:rsidRPr="00AC6658">
        <w:rPr>
          <w:rFonts w:ascii="Times New Roman" w:hAnsi="Times New Roman"/>
          <w:sz w:val="24"/>
          <w:szCs w:val="28"/>
        </w:rPr>
        <w:t xml:space="preserve"> организациями. </w:t>
      </w:r>
    </w:p>
    <w:p w:rsidR="00AC6658" w:rsidRPr="00550EBD" w:rsidRDefault="00AC6658" w:rsidP="00550EBD">
      <w:pPr>
        <w:keepNext/>
        <w:spacing w:before="240" w:after="60"/>
        <w:ind w:left="1288"/>
        <w:outlineLvl w:val="2"/>
        <w:rPr>
          <w:rFonts w:ascii="Times New Roman" w:eastAsia="Times New Roman" w:hAnsi="Times New Roman"/>
          <w:b/>
          <w:bCs/>
          <w:sz w:val="28"/>
          <w:szCs w:val="28"/>
          <w:lang w:eastAsia="ru-RU"/>
        </w:rPr>
      </w:pPr>
      <w:r w:rsidRPr="00550EBD">
        <w:rPr>
          <w:rFonts w:ascii="Times New Roman" w:eastAsia="Times New Roman" w:hAnsi="Times New Roman"/>
          <w:b/>
          <w:bCs/>
          <w:sz w:val="28"/>
          <w:szCs w:val="28"/>
          <w:lang w:eastAsia="ru-RU"/>
        </w:rPr>
        <w:lastRenderedPageBreak/>
        <w:t xml:space="preserve">Описание особенностей характеристик видов топлива в зависимости от мест поставки </w:t>
      </w:r>
    </w:p>
    <w:p w:rsidR="00AC6658" w:rsidRPr="00AC6658" w:rsidRDefault="00AC6658" w:rsidP="00AC6658">
      <w:pPr>
        <w:spacing w:before="90" w:after="0" w:line="360" w:lineRule="auto"/>
        <w:ind w:left="141" w:right="249"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Качественная характеристика природного газа в соответствии с паспортом на газ, предоставляемым ежемесячно поставщиком, представлена в таблице ниже.</w:t>
      </w:r>
    </w:p>
    <w:p w:rsidR="00AC6658" w:rsidRPr="00AC6658" w:rsidRDefault="00AC6658" w:rsidP="00550EBD">
      <w:pPr>
        <w:widowControl w:val="0"/>
        <w:autoSpaceDE w:val="0"/>
        <w:autoSpaceDN w:val="0"/>
        <w:spacing w:after="0" w:line="360" w:lineRule="auto"/>
        <w:jc w:val="center"/>
        <w:rPr>
          <w:rFonts w:ascii="Times New Roman" w:eastAsia="Times New Roman" w:hAnsi="Times New Roman"/>
          <w:sz w:val="24"/>
          <w:szCs w:val="24"/>
        </w:rPr>
      </w:pPr>
      <w:r w:rsidRPr="00AC6658">
        <w:rPr>
          <w:rFonts w:ascii="Times New Roman" w:eastAsia="Times New Roman" w:hAnsi="Times New Roman"/>
          <w:b/>
          <w:sz w:val="24"/>
          <w:szCs w:val="24"/>
        </w:rPr>
        <w:t>Таблица 1.22.</w:t>
      </w:r>
      <w:r w:rsidRPr="00AC6658">
        <w:rPr>
          <w:rFonts w:ascii="Times New Roman" w:eastAsia="Times New Roman" w:hAnsi="Times New Roman"/>
          <w:sz w:val="24"/>
          <w:szCs w:val="24"/>
        </w:rPr>
        <w:t xml:space="preserve"> Основные характеристики природного газа.</w:t>
      </w:r>
    </w:p>
    <w:tbl>
      <w:tblPr>
        <w:tblStyle w:val="af"/>
        <w:tblW w:w="0" w:type="auto"/>
        <w:jc w:val="center"/>
        <w:tblLook w:val="04A0" w:firstRow="1" w:lastRow="0" w:firstColumn="1" w:lastColumn="0" w:noHBand="0" w:noVBand="1"/>
      </w:tblPr>
      <w:tblGrid>
        <w:gridCol w:w="5155"/>
        <w:gridCol w:w="2041"/>
        <w:gridCol w:w="1134"/>
      </w:tblGrid>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Наименование</w:t>
            </w:r>
          </w:p>
        </w:tc>
        <w:tc>
          <w:tcPr>
            <w:tcW w:w="2041" w:type="dxa"/>
          </w:tcPr>
          <w:p w:rsidR="00AC6658" w:rsidRPr="00AC6658" w:rsidRDefault="00AC6658" w:rsidP="00AC6658">
            <w:pPr>
              <w:widowControl w:val="0"/>
              <w:autoSpaceDE w:val="0"/>
              <w:autoSpaceDN w:val="0"/>
              <w:spacing w:after="0" w:line="240" w:lineRule="auto"/>
              <w:ind w:right="-112"/>
              <w:rPr>
                <w:sz w:val="24"/>
                <w:szCs w:val="24"/>
              </w:rPr>
            </w:pPr>
            <w:r w:rsidRPr="00AC6658">
              <w:t>Единицы измерения</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t>Величина</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Метан</w:t>
            </w:r>
          </w:p>
        </w:tc>
        <w:tc>
          <w:tcPr>
            <w:tcW w:w="2041"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96,03</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Этан</w:t>
            </w:r>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1,95</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Пропан</w:t>
            </w:r>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0,63</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Изобутан</w:t>
            </w:r>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0,105</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proofErr w:type="spellStart"/>
            <w:r w:rsidRPr="00AC6658">
              <w:t>Изопентан</w:t>
            </w:r>
            <w:proofErr w:type="spellEnd"/>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0,022</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Диоксид углерода</w:t>
            </w:r>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0,122</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proofErr w:type="spellStart"/>
            <w:r w:rsidRPr="00AC6658">
              <w:t>Гексаны</w:t>
            </w:r>
            <w:proofErr w:type="spellEnd"/>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rPr>
                <w:sz w:val="24"/>
                <w:szCs w:val="24"/>
              </w:rPr>
              <w:t>0,0152</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Азот</w:t>
            </w:r>
          </w:p>
        </w:tc>
        <w:tc>
          <w:tcPr>
            <w:tcW w:w="2041" w:type="dxa"/>
          </w:tcPr>
          <w:p w:rsidR="00AC6658" w:rsidRPr="00AC6658" w:rsidRDefault="00AC6658" w:rsidP="00AC6658">
            <w:pPr>
              <w:spacing w:after="0" w:line="240" w:lineRule="auto"/>
            </w:pPr>
            <w:r w:rsidRPr="00AC6658">
              <w:rPr>
                <w:sz w:val="24"/>
                <w:szCs w:val="24"/>
              </w:rPr>
              <w:t>%</w:t>
            </w:r>
          </w:p>
        </w:tc>
        <w:tc>
          <w:tcPr>
            <w:tcW w:w="1134" w:type="dxa"/>
          </w:tcPr>
          <w:p w:rsidR="00AC6658" w:rsidRPr="00AC6658" w:rsidRDefault="00AC6658" w:rsidP="00AC6658">
            <w:pPr>
              <w:widowControl w:val="0"/>
              <w:autoSpaceDE w:val="0"/>
              <w:autoSpaceDN w:val="0"/>
              <w:spacing w:after="0" w:line="240" w:lineRule="auto"/>
              <w:rPr>
                <w:sz w:val="24"/>
                <w:szCs w:val="24"/>
              </w:rPr>
            </w:pPr>
            <w:r w:rsidRPr="00AC6658">
              <w:t>0,63</w:t>
            </w:r>
          </w:p>
        </w:tc>
      </w:tr>
      <w:tr w:rsidR="00AC6658" w:rsidRPr="00AC6658" w:rsidTr="00022EA5">
        <w:trPr>
          <w:jc w:val="center"/>
        </w:trPr>
        <w:tc>
          <w:tcPr>
            <w:tcW w:w="5155" w:type="dxa"/>
          </w:tcPr>
          <w:p w:rsidR="00AC6658" w:rsidRPr="00AC6658" w:rsidRDefault="00AC6658" w:rsidP="00AC6658">
            <w:pPr>
              <w:widowControl w:val="0"/>
              <w:autoSpaceDE w:val="0"/>
              <w:autoSpaceDN w:val="0"/>
              <w:spacing w:after="0" w:line="240" w:lineRule="auto"/>
              <w:rPr>
                <w:sz w:val="24"/>
                <w:szCs w:val="24"/>
              </w:rPr>
            </w:pPr>
            <w:r w:rsidRPr="00AC6658">
              <w:t>Низшая теплота сгорания при стандартных условиях</w:t>
            </w:r>
          </w:p>
        </w:tc>
        <w:tc>
          <w:tcPr>
            <w:tcW w:w="2041" w:type="dxa"/>
          </w:tcPr>
          <w:p w:rsidR="00AC6658" w:rsidRPr="00AC6658" w:rsidRDefault="00AC6658" w:rsidP="00AC6658">
            <w:pPr>
              <w:widowControl w:val="0"/>
              <w:autoSpaceDE w:val="0"/>
              <w:autoSpaceDN w:val="0"/>
              <w:spacing w:after="0" w:line="240" w:lineRule="auto"/>
              <w:rPr>
                <w:sz w:val="24"/>
                <w:szCs w:val="24"/>
                <w:vertAlign w:val="superscript"/>
              </w:rPr>
            </w:pPr>
            <w:r w:rsidRPr="00AC6658">
              <w:rPr>
                <w:sz w:val="24"/>
                <w:szCs w:val="24"/>
              </w:rPr>
              <w:t>ккал/м</w:t>
            </w:r>
            <w:r w:rsidRPr="00AC6658">
              <w:rPr>
                <w:sz w:val="24"/>
                <w:szCs w:val="24"/>
                <w:vertAlign w:val="superscript"/>
              </w:rPr>
              <w:t>3</w:t>
            </w:r>
          </w:p>
        </w:tc>
        <w:tc>
          <w:tcPr>
            <w:tcW w:w="1134" w:type="dxa"/>
          </w:tcPr>
          <w:p w:rsidR="00AC6658" w:rsidRPr="00AC6658" w:rsidRDefault="00AC6658" w:rsidP="00AC6658">
            <w:pPr>
              <w:widowControl w:val="0"/>
              <w:autoSpaceDE w:val="0"/>
              <w:autoSpaceDN w:val="0"/>
              <w:spacing w:after="0" w:line="240" w:lineRule="auto"/>
            </w:pPr>
            <w:r w:rsidRPr="00AC6658">
              <w:t>8152</w:t>
            </w:r>
          </w:p>
        </w:tc>
      </w:tr>
    </w:tbl>
    <w:p w:rsidR="00AC6658" w:rsidRPr="00AC6658" w:rsidRDefault="00AC6658" w:rsidP="00550EBD">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использования местных видов топлива </w:t>
      </w:r>
    </w:p>
    <w:p w:rsidR="00AC6658" w:rsidRPr="00AC6658" w:rsidRDefault="00AC6658" w:rsidP="00AC6658">
      <w:pPr>
        <w:keepNext/>
        <w:keepLines/>
        <w:spacing w:after="0" w:line="360" w:lineRule="auto"/>
        <w:ind w:left="1145"/>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Не используются.</w:t>
      </w:r>
    </w:p>
    <w:p w:rsidR="00AC6658" w:rsidRPr="00AC6658" w:rsidRDefault="00AC6658" w:rsidP="00550EBD">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w:t>
      </w:r>
      <w:proofErr w:type="spellStart"/>
      <w:r w:rsidRPr="00AC6658">
        <w:rPr>
          <w:rFonts w:ascii="Times New Roman" w:eastAsia="Times New Roman" w:hAnsi="Times New Roman"/>
          <w:b/>
          <w:bCs/>
          <w:sz w:val="28"/>
          <w:szCs w:val="28"/>
          <w:lang w:eastAsia="ru-RU"/>
        </w:rPr>
        <w:t>антрациты.Классификация</w:t>
      </w:r>
      <w:proofErr w:type="spellEnd"/>
      <w:r w:rsidRPr="00AC6658">
        <w:rPr>
          <w:rFonts w:ascii="Times New Roman" w:eastAsia="Times New Roman" w:hAnsi="Times New Roman"/>
          <w:b/>
          <w:bCs/>
          <w:sz w:val="28"/>
          <w:szCs w:val="28"/>
          <w:lang w:eastAsia="ru-RU"/>
        </w:rPr>
        <w:t xml:space="preserve">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 </w:t>
      </w:r>
    </w:p>
    <w:p w:rsidR="00AC6658" w:rsidRPr="00AC6658" w:rsidRDefault="00AC6658" w:rsidP="00AC6658">
      <w:pPr>
        <w:keepNext/>
        <w:keepLines/>
        <w:spacing w:after="0" w:line="360" w:lineRule="auto"/>
        <w:ind w:left="1145"/>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Не используются.</w:t>
      </w:r>
    </w:p>
    <w:p w:rsidR="00AC6658" w:rsidRPr="00AC6658" w:rsidRDefault="00AC6658" w:rsidP="00550EBD">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 </w:t>
      </w:r>
    </w:p>
    <w:p w:rsidR="00AC6658" w:rsidRPr="00AC6658" w:rsidRDefault="00AC6658" w:rsidP="00AC6658">
      <w:pPr>
        <w:spacing w:after="0" w:line="360" w:lineRule="auto"/>
        <w:ind w:firstLine="426"/>
        <w:rPr>
          <w:rFonts w:ascii="Times New Roman" w:hAnsi="Times New Roman"/>
          <w:sz w:val="24"/>
          <w:szCs w:val="24"/>
        </w:rPr>
      </w:pPr>
      <w:r w:rsidRPr="00AC6658">
        <w:rPr>
          <w:rFonts w:ascii="Times New Roman" w:hAnsi="Times New Roman"/>
          <w:sz w:val="24"/>
          <w:szCs w:val="24"/>
        </w:rPr>
        <w:t>Преобладающим видом топлива является природный газ.</w:t>
      </w:r>
    </w:p>
    <w:p w:rsidR="00AC6658" w:rsidRPr="00AC6658" w:rsidRDefault="00AC6658" w:rsidP="00550EBD">
      <w:pPr>
        <w:keepNext/>
        <w:spacing w:before="240" w:after="60"/>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приоритетного направления развития топливного баланса поселения, городского округа </w:t>
      </w:r>
    </w:p>
    <w:p w:rsidR="00AC6658" w:rsidRPr="00AC6658" w:rsidRDefault="00AC6658" w:rsidP="00AC6658">
      <w:pPr>
        <w:spacing w:after="0" w:line="360" w:lineRule="auto"/>
        <w:ind w:firstLine="426"/>
        <w:rPr>
          <w:rFonts w:ascii="Times New Roman" w:hAnsi="Times New Roman"/>
          <w:sz w:val="24"/>
          <w:szCs w:val="24"/>
        </w:rPr>
      </w:pPr>
      <w:r w:rsidRPr="00AC6658">
        <w:rPr>
          <w:rFonts w:ascii="Times New Roman" w:hAnsi="Times New Roman"/>
          <w:sz w:val="24"/>
          <w:szCs w:val="24"/>
        </w:rPr>
        <w:t>Приоритетным направлением развития топливного баланса является использование источников тепловой энергии на природном газе.</w:t>
      </w:r>
    </w:p>
    <w:p w:rsidR="00AC6658" w:rsidRPr="00AC6658" w:rsidRDefault="00AC6658" w:rsidP="00550EBD">
      <w:pPr>
        <w:keepNext/>
        <w:keepLines/>
        <w:spacing w:after="0" w:line="360" w:lineRule="auto"/>
        <w:ind w:left="1145"/>
        <w:outlineLvl w:val="1"/>
        <w:rPr>
          <w:rFonts w:ascii="Times New Roman" w:eastAsia="Times New Roman" w:hAnsi="Times New Roman"/>
          <w:b/>
          <w:bCs/>
          <w:color w:val="000000"/>
          <w:sz w:val="28"/>
          <w:szCs w:val="28"/>
        </w:rPr>
      </w:pPr>
      <w:bookmarkStart w:id="209" w:name="_Toc7011130"/>
      <w:bookmarkStart w:id="210" w:name="_Toc371415718"/>
      <w:r w:rsidRPr="00AC6658">
        <w:rPr>
          <w:rFonts w:ascii="Times New Roman" w:eastAsia="Times New Roman" w:hAnsi="Times New Roman"/>
          <w:b/>
          <w:bCs/>
          <w:color w:val="000000"/>
          <w:sz w:val="28"/>
          <w:szCs w:val="28"/>
        </w:rPr>
        <w:lastRenderedPageBreak/>
        <w:t>Надежность теплоснабжения.</w:t>
      </w:r>
      <w:bookmarkEnd w:id="209"/>
    </w:p>
    <w:p w:rsidR="00AC6658" w:rsidRPr="00AC6658" w:rsidRDefault="00550EBD" w:rsidP="00550EBD">
      <w:pPr>
        <w:keepNext/>
        <w:spacing w:after="0" w:line="360" w:lineRule="auto"/>
        <w:jc w:val="both"/>
        <w:outlineLvl w:val="2"/>
        <w:rPr>
          <w:rFonts w:ascii="Times New Roman" w:eastAsia="Times New Roman" w:hAnsi="Times New Roman"/>
          <w:b/>
          <w:bCs/>
          <w:sz w:val="28"/>
          <w:szCs w:val="28"/>
          <w:lang w:eastAsia="ru-RU"/>
        </w:rPr>
      </w:pPr>
      <w:bookmarkStart w:id="211" w:name="_Toc7011131"/>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Поток отказов (частота отказов) участков тепловых сетей</w:t>
      </w:r>
      <w:bookmarkEnd w:id="211"/>
    </w:p>
    <w:bookmarkEnd w:id="210"/>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Оценка надежности теплоснабжения проводится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Нормативные показатели безотказности тепловых сетей обеспечиваются следующими мероприятиями:</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выбором места размещения резервных трубопроводных связей между радиальными теплопроводами;</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обеспечение достаточных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заменой на конкретных участках конструкций тепловых сетей теплопроводов на более надежные, а также переходом на надземную или тоннельную прокладку;</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определением очередности ремонтов и замен теплопроводов, частично или полностью выработавших свой ресурс.</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и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rsidR="00AC6658" w:rsidRPr="00AC6658" w:rsidRDefault="00AC6658" w:rsidP="00AC6658">
      <w:pPr>
        <w:autoSpaceDE w:val="0"/>
        <w:autoSpaceDN w:val="0"/>
        <w:adjustRightInd w:val="0"/>
        <w:spacing w:after="0" w:line="360" w:lineRule="auto"/>
        <w:ind w:firstLine="567"/>
        <w:rPr>
          <w:rFonts w:ascii="Times New Roman" w:eastAsia="ArialMT" w:hAnsi="Times New Roman"/>
          <w:sz w:val="24"/>
          <w:szCs w:val="24"/>
        </w:rPr>
      </w:pPr>
      <w:r w:rsidRPr="00AC6658">
        <w:rPr>
          <w:rFonts w:ascii="Times New Roman" w:eastAsia="ArialMT" w:hAnsi="Times New Roman"/>
          <w:sz w:val="24"/>
          <w:szCs w:val="24"/>
        </w:rPr>
        <w:t>Нормативные показатели готовности систем теплоснабжения обеспечиваются следующими мероприятиями:</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готовностью СЦТ к отопительному сезону;</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lastRenderedPageBreak/>
        <w:t xml:space="preserve">- </w:t>
      </w:r>
      <w:proofErr w:type="gramStart"/>
      <w:r w:rsidR="00AC6658" w:rsidRPr="00AC6658">
        <w:rPr>
          <w:rFonts w:ascii="Times New Roman" w:eastAsia="ArialMT" w:hAnsi="Times New Roman"/>
          <w:sz w:val="24"/>
          <w:szCs w:val="24"/>
        </w:rPr>
        <w:t>достаточностью</w:t>
      </w:r>
      <w:proofErr w:type="gramEnd"/>
      <w:r w:rsidR="00AC6658" w:rsidRPr="00AC6658">
        <w:rPr>
          <w:rFonts w:ascii="Times New Roman" w:eastAsia="ArialMT" w:hAnsi="Times New Roman"/>
          <w:sz w:val="24"/>
          <w:szCs w:val="24"/>
        </w:rPr>
        <w:t xml:space="preserve">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способностью тепловых сетей обеспечить исправное функционирование СЦТ при нерасчетных похолоданиях;</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rsidR="00AC6658" w:rsidRPr="00AC6658" w:rsidRDefault="00550EBD" w:rsidP="00550EBD">
      <w:pPr>
        <w:autoSpaceDE w:val="0"/>
        <w:autoSpaceDN w:val="0"/>
        <w:adjustRightInd w:val="0"/>
        <w:spacing w:after="0" w:line="360" w:lineRule="auto"/>
        <w:ind w:left="720"/>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максимально допустимым числом часов готовности для источника теплоты.</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Потребители теплоты по надежности теплоснабжения делятся на три категории: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bCs/>
          <w:sz w:val="24"/>
          <w:szCs w:val="24"/>
        </w:rPr>
      </w:pPr>
      <w:r w:rsidRPr="00AC6658">
        <w:rPr>
          <w:rFonts w:ascii="Times New Roman" w:eastAsia="ArialMT" w:hAnsi="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r w:rsidR="00550EBD">
        <w:rPr>
          <w:rFonts w:ascii="Times New Roman" w:eastAsia="ArialMT" w:hAnsi="Times New Roman"/>
          <w:bCs/>
          <w:sz w:val="24"/>
          <w:szCs w:val="24"/>
        </w:rPr>
        <w:t xml:space="preserve"> </w:t>
      </w:r>
      <w:r w:rsidRPr="00AC6658">
        <w:rPr>
          <w:rFonts w:ascii="Times New Roman" w:eastAsia="ArialMT" w:hAnsi="Times New Roman"/>
          <w:bCs/>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bCs/>
          <w:sz w:val="24"/>
          <w:szCs w:val="24"/>
        </w:rPr>
      </w:pPr>
      <w:r w:rsidRPr="00AC6658">
        <w:rPr>
          <w:rFonts w:ascii="Times New Roman" w:eastAsia="ArialMT" w:hAnsi="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AC6658" w:rsidRPr="00AC6658" w:rsidRDefault="00550EBD" w:rsidP="00550EBD">
      <w:pPr>
        <w:autoSpaceDE w:val="0"/>
        <w:autoSpaceDN w:val="0"/>
        <w:adjustRightInd w:val="0"/>
        <w:spacing w:after="0" w:line="360" w:lineRule="auto"/>
        <w:ind w:left="720"/>
        <w:contextualSpacing/>
        <w:rPr>
          <w:rFonts w:ascii="Times New Roman" w:eastAsia="ArialMT" w:hAnsi="Times New Roman"/>
          <w:bCs/>
          <w:sz w:val="24"/>
          <w:szCs w:val="24"/>
        </w:rPr>
      </w:pPr>
      <w:r>
        <w:rPr>
          <w:rFonts w:ascii="Times New Roman" w:eastAsia="ArialMT" w:hAnsi="Times New Roman"/>
          <w:bCs/>
          <w:sz w:val="24"/>
          <w:szCs w:val="24"/>
        </w:rPr>
        <w:t xml:space="preserve">- </w:t>
      </w:r>
      <w:r w:rsidR="00AC6658" w:rsidRPr="00AC6658">
        <w:rPr>
          <w:rFonts w:ascii="Times New Roman" w:eastAsia="ArialMT" w:hAnsi="Times New Roman"/>
          <w:bCs/>
          <w:sz w:val="24"/>
          <w:szCs w:val="24"/>
        </w:rPr>
        <w:t>жилых и общественных зданий до 12 °С;</w:t>
      </w:r>
    </w:p>
    <w:p w:rsidR="00AC6658" w:rsidRPr="00AC6658" w:rsidRDefault="00550EBD" w:rsidP="00550EBD">
      <w:pPr>
        <w:spacing w:after="0" w:line="360" w:lineRule="auto"/>
        <w:ind w:left="720"/>
        <w:contextualSpacing/>
        <w:rPr>
          <w:rFonts w:ascii="Times New Roman" w:eastAsia="ArialMT" w:hAnsi="Times New Roman"/>
          <w:sz w:val="24"/>
          <w:szCs w:val="24"/>
        </w:rPr>
      </w:pPr>
      <w:r>
        <w:rPr>
          <w:rFonts w:ascii="Times New Roman" w:eastAsia="ArialMT" w:hAnsi="Times New Roman"/>
          <w:bCs/>
          <w:sz w:val="24"/>
          <w:szCs w:val="24"/>
        </w:rPr>
        <w:t xml:space="preserve">- </w:t>
      </w:r>
      <w:r w:rsidR="00AC6658" w:rsidRPr="00AC6658">
        <w:rPr>
          <w:rFonts w:ascii="Times New Roman" w:eastAsia="ArialMT" w:hAnsi="Times New Roman"/>
          <w:bCs/>
          <w:sz w:val="24"/>
          <w:szCs w:val="24"/>
        </w:rPr>
        <w:t>промышленных зданий до 8 °С.</w:t>
      </w:r>
    </w:p>
    <w:p w:rsidR="00AC6658" w:rsidRPr="00AC6658" w:rsidRDefault="00AC6658" w:rsidP="00AC6658">
      <w:pPr>
        <w:keepNext/>
        <w:spacing w:after="0" w:line="360" w:lineRule="auto"/>
        <w:ind w:left="1288" w:hanging="720"/>
        <w:jc w:val="both"/>
        <w:outlineLvl w:val="2"/>
        <w:rPr>
          <w:rFonts w:ascii="Times New Roman" w:eastAsia="Times New Roman" w:hAnsi="Times New Roman"/>
          <w:b/>
          <w:bCs/>
          <w:sz w:val="28"/>
          <w:szCs w:val="28"/>
          <w:lang w:eastAsia="ru-RU"/>
        </w:rPr>
      </w:pPr>
      <w:bookmarkStart w:id="212" w:name="_Toc7011132"/>
      <w:r w:rsidRPr="00AC6658">
        <w:rPr>
          <w:rFonts w:ascii="Times New Roman" w:eastAsia="Times New Roman" w:hAnsi="Times New Roman"/>
          <w:b/>
          <w:bCs/>
          <w:sz w:val="28"/>
          <w:szCs w:val="26"/>
          <w:lang w:eastAsia="ru-RU"/>
        </w:rPr>
        <w:t>Методика расчета вероятности безотказной работы тепловых сетей</w:t>
      </w:r>
      <w:r w:rsidRPr="00AC6658">
        <w:rPr>
          <w:rFonts w:ascii="Times New Roman" w:eastAsia="Times New Roman" w:hAnsi="Times New Roman"/>
          <w:b/>
          <w:bCs/>
          <w:sz w:val="28"/>
          <w:szCs w:val="28"/>
          <w:lang w:eastAsia="ru-RU"/>
        </w:rPr>
        <w:t>.</w:t>
      </w:r>
      <w:bookmarkEnd w:id="212"/>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 xml:space="preserve">Термины и </w:t>
      </w:r>
      <w:proofErr w:type="gramStart"/>
      <w:r w:rsidRPr="00AC6658">
        <w:rPr>
          <w:rFonts w:ascii="Times New Roman" w:eastAsia="ArialMT" w:hAnsi="Times New Roman"/>
          <w:sz w:val="24"/>
          <w:szCs w:val="24"/>
        </w:rPr>
        <w:t>определения,  используемые</w:t>
      </w:r>
      <w:proofErr w:type="gramEnd"/>
      <w:r w:rsidRPr="00AC6658">
        <w:rPr>
          <w:rFonts w:ascii="Times New Roman" w:eastAsia="ArialMT" w:hAnsi="Times New Roman"/>
          <w:sz w:val="24"/>
          <w:szCs w:val="24"/>
        </w:rPr>
        <w:t xml:space="preserve"> в данном разделе, соответствуют определениям ГОСТ 27.002-89 «Надежность в технике».</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b/>
          <w:sz w:val="24"/>
          <w:szCs w:val="24"/>
        </w:rPr>
        <w:t>Надежность</w:t>
      </w:r>
      <w:r w:rsidRPr="00AC6658">
        <w:rPr>
          <w:rFonts w:ascii="Times New Roman" w:eastAsia="ArialMT" w:hAnsi="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w:t>
      </w:r>
      <w:proofErr w:type="spellStart"/>
      <w:r w:rsidRPr="00AC6658">
        <w:rPr>
          <w:rFonts w:ascii="Times New Roman" w:eastAsia="ArialMT" w:hAnsi="Times New Roman"/>
          <w:sz w:val="24"/>
          <w:szCs w:val="24"/>
        </w:rPr>
        <w:t>сохраняемость</w:t>
      </w:r>
      <w:proofErr w:type="spellEnd"/>
      <w:r w:rsidRPr="00AC6658">
        <w:rPr>
          <w:rFonts w:ascii="Times New Roman" w:eastAsia="ArialMT" w:hAnsi="Times New Roman"/>
          <w:sz w:val="24"/>
          <w:szCs w:val="24"/>
        </w:rPr>
        <w:t xml:space="preserve"> или определенные сочетания этих свойств.</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Безотказность </w:t>
      </w:r>
      <w:r w:rsidRPr="00AC6658">
        <w:rPr>
          <w:rFonts w:ascii="Times New Roman" w:eastAsia="ArialMT" w:hAnsi="Times New Roman"/>
          <w:sz w:val="24"/>
          <w:szCs w:val="24"/>
        </w:rPr>
        <w:t>– свойство тепловой сети непрерывно сохранять работоспособное состояние в течение некоторого времени или наработки;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Долговечность </w:t>
      </w:r>
      <w:r w:rsidRPr="00AC6658">
        <w:rPr>
          <w:rFonts w:ascii="Times New Roman" w:eastAsia="ArialMT" w:hAnsi="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b/>
          <w:bCs/>
          <w:sz w:val="24"/>
          <w:szCs w:val="24"/>
        </w:rPr>
        <w:lastRenderedPageBreak/>
        <w:t xml:space="preserve">Ремонтопригодность </w:t>
      </w:r>
      <w:r w:rsidRPr="00AC6658">
        <w:rPr>
          <w:rFonts w:ascii="Times New Roman" w:eastAsia="ArialMT" w:hAnsi="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b/>
          <w:bCs/>
          <w:sz w:val="24"/>
          <w:szCs w:val="24"/>
        </w:rPr>
        <w:t xml:space="preserve">Исправное состояние </w:t>
      </w:r>
      <w:r w:rsidRPr="00AC6658">
        <w:rPr>
          <w:rFonts w:ascii="Times New Roman" w:eastAsia="ArialMT" w:hAnsi="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b/>
          <w:bCs/>
          <w:sz w:val="24"/>
          <w:szCs w:val="24"/>
        </w:rPr>
        <w:t xml:space="preserve">Неисправное состояние </w:t>
      </w:r>
      <w:r w:rsidRPr="00AC6658">
        <w:rPr>
          <w:rFonts w:ascii="Times New Roman" w:eastAsia="ArialMT" w:hAnsi="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b/>
          <w:bCs/>
          <w:sz w:val="24"/>
          <w:szCs w:val="24"/>
        </w:rPr>
        <w:t xml:space="preserve">Работоспособное состояние </w:t>
      </w:r>
      <w:r w:rsidRPr="00AC6658">
        <w:rPr>
          <w:rFonts w:ascii="Times New Roman" w:eastAsia="ArialMT" w:hAnsi="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Неработоспособное состояние </w:t>
      </w:r>
      <w:r w:rsidRPr="00AC6658">
        <w:rPr>
          <w:rFonts w:ascii="Times New Roman" w:eastAsia="ArialMT" w:hAnsi="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Предельное состояние </w:t>
      </w:r>
      <w:r w:rsidRPr="00AC6658">
        <w:rPr>
          <w:rFonts w:ascii="Times New Roman" w:eastAsia="ArialMT" w:hAnsi="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Критерий предельного состояния </w:t>
      </w:r>
      <w:r w:rsidRPr="00AC6658">
        <w:rPr>
          <w:rFonts w:ascii="Times New Roman" w:eastAsia="ArialMT" w:hAnsi="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Дефект </w:t>
      </w:r>
      <w:r w:rsidRPr="00AC6658">
        <w:rPr>
          <w:rFonts w:ascii="Times New Roman" w:eastAsia="ArialMT" w:hAnsi="Times New Roman"/>
          <w:sz w:val="24"/>
          <w:szCs w:val="24"/>
        </w:rPr>
        <w:t>– по ГОСТ 15467;</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Повреждение </w:t>
      </w:r>
      <w:r w:rsidRPr="00AC6658">
        <w:rPr>
          <w:rFonts w:ascii="Times New Roman" w:eastAsia="ArialMT" w:hAnsi="Times New Roman"/>
          <w:sz w:val="24"/>
          <w:szCs w:val="24"/>
        </w:rPr>
        <w:t>– событие, заключающееся в нарушении исправного состояния объекта при сохранении работоспособного состояния;</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Отказ </w:t>
      </w:r>
      <w:r w:rsidRPr="00AC6658">
        <w:rPr>
          <w:rFonts w:ascii="Times New Roman" w:eastAsia="ArialMT" w:hAnsi="Times New Roman"/>
          <w:sz w:val="24"/>
          <w:szCs w:val="24"/>
        </w:rPr>
        <w:t>– событие, заключающееся в нарушении работоспособного состоянии элемента тепловой сети или тепловой сети в целом;</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hAnsi="Times New Roman"/>
          <w:b/>
          <w:bCs/>
          <w:sz w:val="24"/>
          <w:szCs w:val="24"/>
        </w:rPr>
        <w:t xml:space="preserve">Критерий отказа </w:t>
      </w:r>
      <w:r w:rsidRPr="00AC6658">
        <w:rPr>
          <w:rFonts w:ascii="Times New Roman" w:eastAsia="ArialMT" w:hAnsi="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lastRenderedPageBreak/>
        <w:t>Для целей перспективной схемы теплоснабжения термин «отказ» будет использован в следующих интерпретациях:</w:t>
      </w:r>
    </w:p>
    <w:p w:rsidR="00AC6658" w:rsidRPr="00AC6658" w:rsidRDefault="00550EBD" w:rsidP="00550EBD">
      <w:pPr>
        <w:tabs>
          <w:tab w:val="left" w:pos="851"/>
        </w:tabs>
        <w:autoSpaceDE w:val="0"/>
        <w:autoSpaceDN w:val="0"/>
        <w:adjustRightInd w:val="0"/>
        <w:spacing w:after="0" w:line="360" w:lineRule="auto"/>
        <w:ind w:left="851"/>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AC6658" w:rsidRPr="00AC6658" w:rsidRDefault="00550EBD" w:rsidP="00550EBD">
      <w:pPr>
        <w:tabs>
          <w:tab w:val="left" w:pos="851"/>
        </w:tabs>
        <w:autoSpaceDE w:val="0"/>
        <w:autoSpaceDN w:val="0"/>
        <w:adjustRightInd w:val="0"/>
        <w:spacing w:after="0" w:line="360" w:lineRule="auto"/>
        <w:ind w:left="851"/>
        <w:contextualSpacing/>
        <w:jc w:val="both"/>
        <w:rPr>
          <w:rFonts w:ascii="Times New Roman" w:eastAsia="ArialMT" w:hAnsi="Times New Roman"/>
          <w:sz w:val="24"/>
          <w:szCs w:val="24"/>
        </w:rPr>
      </w:pPr>
      <w:r>
        <w:rPr>
          <w:rFonts w:ascii="Times New Roman" w:eastAsia="ArialMT" w:hAnsi="Times New Roman"/>
          <w:sz w:val="24"/>
          <w:szCs w:val="24"/>
        </w:rPr>
        <w:t xml:space="preserve">- </w:t>
      </w:r>
      <w:r w:rsidR="00AC6658" w:rsidRPr="00AC6658">
        <w:rPr>
          <w:rFonts w:ascii="Times New Roman" w:eastAsia="ArialMT" w:hAnsi="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При разработке схемы теплоснабжения для описания надежности термин «повреждение» будет употребляться только в отношении событий, которые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rsidR="00AC6658" w:rsidRPr="00AC6658" w:rsidRDefault="00AC6658" w:rsidP="00AC6658">
      <w:pPr>
        <w:autoSpaceDE w:val="0"/>
        <w:autoSpaceDN w:val="0"/>
        <w:adjustRightInd w:val="0"/>
        <w:spacing w:after="0" w:line="360" w:lineRule="auto"/>
        <w:ind w:firstLine="567"/>
        <w:jc w:val="both"/>
        <w:rPr>
          <w:rFonts w:ascii="Times New Roman" w:eastAsia="ArialMT" w:hAnsi="Times New Roman"/>
          <w:sz w:val="24"/>
          <w:szCs w:val="24"/>
        </w:rPr>
      </w:pPr>
      <w:r w:rsidRPr="00AC6658">
        <w:rPr>
          <w:rFonts w:ascii="Times New Roman" w:eastAsia="ArialMT" w:hAnsi="Times New Roman"/>
          <w:sz w:val="24"/>
          <w:szCs w:val="24"/>
        </w:rPr>
        <w:t>К таким событиям относятся зарегистрированные «свищи» на прямом или обратном теплопроводах тепловых сетей.</w:t>
      </w:r>
    </w:p>
    <w:p w:rsidR="00AC6658" w:rsidRPr="00AC6658" w:rsidRDefault="00AC6658" w:rsidP="00AC6658">
      <w:pPr>
        <w:spacing w:after="0" w:line="360" w:lineRule="auto"/>
        <w:rPr>
          <w:rFonts w:ascii="Times New Roman" w:hAnsi="Times New Roman"/>
          <w:b/>
          <w:sz w:val="24"/>
        </w:rPr>
      </w:pPr>
      <w:r w:rsidRPr="00AC6658">
        <w:rPr>
          <w:rFonts w:ascii="Times New Roman" w:hAnsi="Times New Roman"/>
          <w:b/>
          <w:sz w:val="24"/>
        </w:rPr>
        <w:t xml:space="preserve">Методика расчета надежности теплоснабжения </w:t>
      </w:r>
    </w:p>
    <w:p w:rsidR="00AC6658" w:rsidRPr="00AC6658" w:rsidRDefault="00AC6658" w:rsidP="00AC6658">
      <w:pPr>
        <w:spacing w:after="0" w:line="360" w:lineRule="auto"/>
        <w:rPr>
          <w:rFonts w:ascii="Times New Roman" w:hAnsi="Times New Roman"/>
          <w:b/>
        </w:rPr>
      </w:pPr>
      <w:r w:rsidRPr="00AC6658">
        <w:rPr>
          <w:rFonts w:ascii="Times New Roman" w:hAnsi="Times New Roman"/>
          <w:b/>
          <w:sz w:val="24"/>
        </w:rPr>
        <w:t xml:space="preserve">Расчет надежности теплоснабжения не резервируемых участков тепловой сети </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следующими: </w:t>
      </w:r>
    </w:p>
    <w:p w:rsidR="00AC6658" w:rsidRPr="00AC6658" w:rsidRDefault="00550EBD" w:rsidP="00550EBD">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для источника теплоты Рит = 0,97; </w:t>
      </w:r>
    </w:p>
    <w:p w:rsidR="00AC6658" w:rsidRPr="00AC6658" w:rsidRDefault="00550EBD" w:rsidP="00550EBD">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для тепловых сетей </w:t>
      </w:r>
      <w:proofErr w:type="spellStart"/>
      <w:r w:rsidR="00AC6658" w:rsidRPr="00AC6658">
        <w:rPr>
          <w:rFonts w:ascii="Times New Roman" w:hAnsi="Times New Roman"/>
          <w:color w:val="000000"/>
          <w:sz w:val="24"/>
          <w:szCs w:val="24"/>
        </w:rPr>
        <w:t>Ртс</w:t>
      </w:r>
      <w:proofErr w:type="spellEnd"/>
      <w:r w:rsidR="00AC6658" w:rsidRPr="00AC6658">
        <w:rPr>
          <w:rFonts w:ascii="Times New Roman" w:hAnsi="Times New Roman"/>
          <w:color w:val="000000"/>
          <w:sz w:val="24"/>
          <w:szCs w:val="24"/>
        </w:rPr>
        <w:t xml:space="preserve"> = 0,9; </w:t>
      </w:r>
    </w:p>
    <w:p w:rsidR="00AC6658" w:rsidRPr="00AC6658" w:rsidRDefault="00550EBD" w:rsidP="00550EBD">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для потребителя теплоты </w:t>
      </w:r>
      <w:proofErr w:type="spellStart"/>
      <w:r w:rsidR="00AC6658" w:rsidRPr="00AC6658">
        <w:rPr>
          <w:rFonts w:ascii="Times New Roman" w:hAnsi="Times New Roman"/>
          <w:color w:val="000000"/>
          <w:sz w:val="24"/>
          <w:szCs w:val="24"/>
        </w:rPr>
        <w:t>Рпт</w:t>
      </w:r>
      <w:proofErr w:type="spellEnd"/>
      <w:r w:rsidR="00AC6658" w:rsidRPr="00AC6658">
        <w:rPr>
          <w:rFonts w:ascii="Times New Roman" w:hAnsi="Times New Roman"/>
          <w:color w:val="000000"/>
          <w:sz w:val="24"/>
          <w:szCs w:val="24"/>
        </w:rPr>
        <w:t xml:space="preserve"> = 0,99; </w:t>
      </w:r>
    </w:p>
    <w:p w:rsidR="00AC6658" w:rsidRPr="00AC6658" w:rsidRDefault="00550EBD" w:rsidP="00550EBD">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для СЦТ в целом </w:t>
      </w:r>
      <w:proofErr w:type="spellStart"/>
      <w:r w:rsidR="00AC6658" w:rsidRPr="00AC6658">
        <w:rPr>
          <w:rFonts w:ascii="Times New Roman" w:hAnsi="Times New Roman"/>
          <w:color w:val="000000"/>
          <w:sz w:val="24"/>
          <w:szCs w:val="24"/>
        </w:rPr>
        <w:t>Рсцт</w:t>
      </w:r>
      <w:proofErr w:type="spellEnd"/>
      <w:r w:rsidR="00AC6658" w:rsidRPr="00AC6658">
        <w:rPr>
          <w:rFonts w:ascii="Times New Roman" w:hAnsi="Times New Roman"/>
          <w:color w:val="000000"/>
          <w:sz w:val="24"/>
          <w:szCs w:val="24"/>
        </w:rPr>
        <w:t xml:space="preserve"> = 0,9*0,97*0,99 = 0,86. </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w:t>
      </w:r>
      <w:proofErr w:type="gramStart"/>
      <w:r w:rsidRPr="00AC6658">
        <w:rPr>
          <w:rFonts w:ascii="Times New Roman" w:hAnsi="Times New Roman"/>
          <w:color w:val="000000"/>
          <w:sz w:val="24"/>
          <w:szCs w:val="24"/>
        </w:rPr>
        <w:t xml:space="preserve">тепловой  </w:t>
      </w:r>
      <w:r w:rsidRPr="00AC6658">
        <w:rPr>
          <w:rFonts w:ascii="Times New Roman" w:hAnsi="Times New Roman"/>
          <w:sz w:val="24"/>
          <w:szCs w:val="24"/>
        </w:rPr>
        <w:t>сети</w:t>
      </w:r>
      <w:proofErr w:type="gramEnd"/>
      <w:r w:rsidRPr="00AC6658">
        <w:rPr>
          <w:rFonts w:ascii="Times New Roman" w:hAnsi="Times New Roman"/>
          <w:sz w:val="24"/>
          <w:szCs w:val="24"/>
        </w:rPr>
        <w:t xml:space="preserve">. </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2. На первом этапе расчета устанавливается перечень участков теплопроводов, составляющих этот путь. </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3. Для каждого участка тепловой сети устанавливаются год его ввода в эксплуатацию, диаметр и протяженность. </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b/>
          <w:sz w:val="24"/>
          <w:szCs w:val="24"/>
        </w:rPr>
        <w:lastRenderedPageBreak/>
        <w:t>λ</w:t>
      </w:r>
      <w:proofErr w:type="gramStart"/>
      <w:r w:rsidRPr="00AC6658">
        <w:rPr>
          <w:rFonts w:ascii="Times New Roman" w:hAnsi="Times New Roman"/>
          <w:b/>
          <w:sz w:val="24"/>
          <w:szCs w:val="24"/>
          <w:vertAlign w:val="subscript"/>
        </w:rPr>
        <w:t xml:space="preserve">0 </w:t>
      </w:r>
      <w:r w:rsidRPr="00AC6658">
        <w:rPr>
          <w:rFonts w:ascii="Times New Roman" w:hAnsi="Times New Roman"/>
          <w:sz w:val="24"/>
          <w:szCs w:val="24"/>
        </w:rPr>
        <w:t xml:space="preserve"> -</w:t>
      </w:r>
      <w:proofErr w:type="gramEnd"/>
      <w:r w:rsidRPr="00AC6658">
        <w:rPr>
          <w:rFonts w:ascii="Times New Roman" w:hAnsi="Times New Roman"/>
          <w:sz w:val="24"/>
          <w:szCs w:val="24"/>
        </w:rPr>
        <w:t>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rsidR="00AC6658" w:rsidRPr="00AC6658" w:rsidRDefault="00550EBD" w:rsidP="00550EB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AC6658" w:rsidRPr="00AC6658">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rsidR="00AC6658" w:rsidRPr="00AC6658" w:rsidRDefault="00550EBD" w:rsidP="00550EB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AC6658" w:rsidRPr="00AC6658">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rsidR="00AC6658" w:rsidRPr="00AC6658" w:rsidRDefault="00550EBD" w:rsidP="00550EB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AC6658" w:rsidRPr="00AC6658">
        <w:rPr>
          <w:rFonts w:ascii="Times New Roman" w:hAnsi="Times New Roman"/>
          <w:sz w:val="24"/>
          <w:szCs w:val="24"/>
        </w:rPr>
        <w:t xml:space="preserve">средневзвешенная продолжительность ремонта (восстановления) участков тепловой сети; </w:t>
      </w:r>
    </w:p>
    <w:p w:rsidR="00AC6658" w:rsidRPr="00AC6658" w:rsidRDefault="00550EBD" w:rsidP="00550EBD">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 xml:space="preserve">- </w:t>
      </w:r>
      <w:r w:rsidR="00AC6658" w:rsidRPr="00AC6658">
        <w:rPr>
          <w:rFonts w:ascii="Times New Roman" w:hAnsi="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Частота (интенсивность) отказов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AC6658" w:rsidRPr="00AC6658" w:rsidRDefault="00AC6658" w:rsidP="00AC6658">
      <w:pPr>
        <w:autoSpaceDE w:val="0"/>
        <w:autoSpaceDN w:val="0"/>
        <w:adjustRightInd w:val="0"/>
        <w:spacing w:after="0" w:line="360" w:lineRule="auto"/>
        <w:ind w:firstLine="709"/>
        <w:rPr>
          <w:rFonts w:ascii="Times New Roman" w:hAnsi="Times New Roman"/>
          <w:i/>
          <w:sz w:val="24"/>
          <w:szCs w:val="24"/>
        </w:rPr>
      </w:pPr>
      <w:proofErr w:type="spellStart"/>
      <m:oMathPara>
        <m:oMath>
          <m:r>
            <m:rPr>
              <m:nor/>
            </m:rPr>
            <w:rPr>
              <w:rFonts w:ascii="Cambria Math" w:hAnsi="Cambria Math"/>
              <w:sz w:val="24"/>
              <w:szCs w:val="24"/>
            </w:rPr>
            <m:t>Рс</m:t>
          </m:r>
          <w:proofErr w:type="spellEnd"/>
          <m:r>
            <m:rPr>
              <m:nor/>
            </m:rP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i=N</m:t>
              </m:r>
            </m:sup>
            <m:e>
              <m:r>
                <w:rPr>
                  <w:rFonts w:ascii="Cambria Math" w:hAnsi="Cambria Math"/>
                  <w:sz w:val="24"/>
                  <w:szCs w:val="24"/>
                </w:rPr>
                <m:t>Pi</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i=N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Sub>
                </m:e>
              </m:nary>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c</m:t>
                  </m:r>
                </m:sub>
              </m:sSub>
              <m:r>
                <w:rPr>
                  <w:rFonts w:ascii="Cambria Math" w:hAnsi="Cambria Math"/>
                  <w:sz w:val="24"/>
                  <w:szCs w:val="24"/>
                </w:rPr>
                <m:t>t</m:t>
              </m:r>
            </m:sup>
          </m:sSup>
        </m:oMath>
      </m:oMathPara>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rsidR="00AC6658" w:rsidRPr="00AC6658" w:rsidRDefault="00106191" w:rsidP="00AC6658">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c</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1</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2</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n</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n</m:t>
            </m:r>
          </m:sub>
        </m:sSub>
      </m:oMath>
      <w:r w:rsidR="00AC6658" w:rsidRPr="00AC6658">
        <w:rPr>
          <w:rFonts w:ascii="Times New Roman" w:hAnsi="Times New Roman"/>
          <w:color w:val="000000"/>
          <w:sz w:val="24"/>
          <w:szCs w:val="24"/>
        </w:rPr>
        <w:t>[1/час], где</w:t>
      </w:r>
    </w:p>
    <w:p w:rsidR="00AC6658" w:rsidRPr="00AC6658" w:rsidRDefault="00106191" w:rsidP="00AC6658">
      <w:pPr>
        <w:autoSpaceDE w:val="0"/>
        <w:autoSpaceDN w:val="0"/>
        <w:adjustRightInd w:val="0"/>
        <w:spacing w:after="0" w:line="360" w:lineRule="auto"/>
        <w:ind w:firstLine="567"/>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oMath>
      <w:r w:rsidR="00AC6658" w:rsidRPr="00AC6658">
        <w:rPr>
          <w:rFonts w:ascii="Times New Roman" w:hAnsi="Times New Roman"/>
          <w:color w:val="000000"/>
          <w:sz w:val="24"/>
          <w:szCs w:val="24"/>
        </w:rPr>
        <w:t>- протяженность каждого участка, [км].</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3"/>
          <w:szCs w:val="23"/>
        </w:rPr>
      </w:pPr>
      <w:r w:rsidRPr="00AC6658">
        <w:rPr>
          <w:rFonts w:ascii="Times New Roman" w:hAnsi="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sidRPr="00AC6658">
        <w:rPr>
          <w:rFonts w:ascii="Times New Roman" w:hAnsi="Times New Roman"/>
          <w:color w:val="000000"/>
          <w:sz w:val="23"/>
          <w:szCs w:val="23"/>
        </w:rPr>
        <w:t xml:space="preserve">. </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применяется зависимость от срока </w:t>
      </w:r>
      <w:proofErr w:type="spellStart"/>
      <w:r w:rsidRPr="00AC6658">
        <w:rPr>
          <w:rFonts w:ascii="Times New Roman" w:hAnsi="Times New Roman"/>
          <w:sz w:val="24"/>
          <w:szCs w:val="24"/>
        </w:rPr>
        <w:t>эксплуатацииследующего</w:t>
      </w:r>
      <w:proofErr w:type="spellEnd"/>
      <w:r w:rsidRPr="00AC6658">
        <w:rPr>
          <w:rFonts w:ascii="Times New Roman" w:hAnsi="Times New Roman"/>
          <w:sz w:val="24"/>
          <w:szCs w:val="24"/>
        </w:rPr>
        <w:t xml:space="preserve"> вида, близкая по характеру к распределению </w:t>
      </w:r>
      <w:proofErr w:type="spellStart"/>
      <w:r w:rsidRPr="00AC6658">
        <w:rPr>
          <w:rFonts w:ascii="Times New Roman" w:hAnsi="Times New Roman"/>
          <w:sz w:val="24"/>
          <w:szCs w:val="24"/>
        </w:rPr>
        <w:t>Вейбулла</w:t>
      </w:r>
      <w:proofErr w:type="spellEnd"/>
      <w:r w:rsidRPr="00AC6658">
        <w:rPr>
          <w:rFonts w:ascii="Times New Roman" w:hAnsi="Times New Roman"/>
          <w:sz w:val="24"/>
          <w:szCs w:val="24"/>
        </w:rPr>
        <w:t>:</w:t>
      </w:r>
    </w:p>
    <w:p w:rsidR="00AC6658" w:rsidRPr="00AC6658" w:rsidRDefault="00AC6658" w:rsidP="00AC6658">
      <w:pPr>
        <w:spacing w:after="0" w:line="360" w:lineRule="auto"/>
        <w:ind w:firstLine="709"/>
        <w:jc w:val="center"/>
        <w:rPr>
          <w:rFonts w:ascii="Times New Roman" w:hAnsi="Times New Roman"/>
          <w:sz w:val="24"/>
          <w:szCs w:val="24"/>
        </w:rPr>
      </w:pPr>
      <m:oMath>
        <m:r>
          <w:rPr>
            <w:rFonts w:ascii="Cambria Math" w:hAnsi="Cambria Math"/>
            <w:sz w:val="24"/>
            <w:szCs w:val="24"/>
            <w:lang w:val="en-US"/>
          </w:rPr>
          <m:t>λ</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rPr>
              <m:t>0</m:t>
            </m:r>
          </m:sub>
        </m:sSub>
        <m:sSup>
          <m:sSupPr>
            <m:ctrlPr>
              <w:rPr>
                <w:rFonts w:ascii="Cambria Math" w:hAnsi="Cambria Math"/>
                <w:i/>
                <w:sz w:val="24"/>
                <w:szCs w:val="24"/>
                <w:lang w:val="en-US"/>
              </w:rPr>
            </m:ctrlPr>
          </m:sSupPr>
          <m:e>
            <m:r>
              <w:rPr>
                <w:rFonts w:ascii="Cambria Math" w:hAnsi="Cambria Math"/>
                <w:sz w:val="24"/>
                <w:szCs w:val="24"/>
              </w:rPr>
              <m:t>(0.1</m:t>
            </m:r>
            <m:r>
              <w:rPr>
                <w:rFonts w:ascii="Cambria Math" w:hAnsi="Cambria Math"/>
                <w:sz w:val="24"/>
                <w:szCs w:val="24"/>
                <w:lang w:val="en-US"/>
              </w:rPr>
              <m:t>τ</m:t>
            </m:r>
            <m:r>
              <w:rPr>
                <w:rFonts w:ascii="Cambria Math" w:hAnsi="Cambria Math"/>
                <w:sz w:val="24"/>
                <w:szCs w:val="24"/>
              </w:rPr>
              <m:t>)</m:t>
            </m:r>
          </m:e>
          <m:sup>
            <m:r>
              <w:rPr>
                <w:rFonts w:ascii="Cambria Math" w:hAnsi="Cambria Math"/>
                <w:sz w:val="24"/>
                <w:szCs w:val="24"/>
                <w:lang w:val="en-US"/>
              </w:rPr>
              <m:t>α</m:t>
            </m:r>
            <m:r>
              <w:rPr>
                <w:rFonts w:ascii="Cambria Math" w:hAnsi="Cambria Math"/>
                <w:sz w:val="24"/>
                <w:szCs w:val="24"/>
              </w:rPr>
              <m:t>-1</m:t>
            </m:r>
          </m:sup>
        </m:sSup>
      </m:oMath>
      <w:r w:rsidRPr="00AC6658">
        <w:rPr>
          <w:rFonts w:ascii="Times New Roman" w:hAnsi="Times New Roman"/>
          <w:sz w:val="24"/>
          <w:szCs w:val="24"/>
        </w:rPr>
        <w:t>, где</w:t>
      </w:r>
    </w:p>
    <w:p w:rsidR="00AC6658" w:rsidRPr="00AC6658" w:rsidRDefault="00AC6658" w:rsidP="00AC6658">
      <w:pPr>
        <w:spacing w:after="0" w:line="360" w:lineRule="auto"/>
        <w:ind w:firstLine="709"/>
        <w:rPr>
          <w:rFonts w:ascii="Times New Roman" w:hAnsi="Times New Roman"/>
          <w:sz w:val="24"/>
          <w:szCs w:val="24"/>
        </w:rPr>
      </w:pPr>
      <w:r w:rsidRPr="00AC6658">
        <w:rPr>
          <w:rFonts w:ascii="Times New Roman" w:hAnsi="Times New Roman"/>
          <w:sz w:val="24"/>
          <w:szCs w:val="24"/>
        </w:rPr>
        <w:lastRenderedPageBreak/>
        <w:t>τ - срок эксплуатации участка [лет].</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Характер изменения интенсивности отказов зависит от параметра α: при </w:t>
      </w:r>
      <w:proofErr w:type="gramStart"/>
      <w:r w:rsidRPr="00AC6658">
        <w:rPr>
          <w:rFonts w:ascii="Times New Roman" w:hAnsi="Times New Roman"/>
          <w:sz w:val="24"/>
          <w:szCs w:val="24"/>
        </w:rPr>
        <w:t>α&lt;</w:t>
      </w:r>
      <w:proofErr w:type="gramEnd"/>
      <w:r w:rsidRPr="00AC6658">
        <w:rPr>
          <w:rFonts w:ascii="Times New Roman" w:hAnsi="Times New Roman"/>
          <w:sz w:val="24"/>
          <w:szCs w:val="24"/>
        </w:rPr>
        <w:t xml:space="preserve">1, </w:t>
      </w:r>
      <w:proofErr w:type="spellStart"/>
      <w:r w:rsidRPr="00AC6658">
        <w:rPr>
          <w:rFonts w:ascii="Times New Roman" w:hAnsi="Times New Roman"/>
          <w:sz w:val="24"/>
          <w:szCs w:val="24"/>
        </w:rPr>
        <w:t>онамонотонно</w:t>
      </w:r>
      <w:proofErr w:type="spellEnd"/>
      <w:r w:rsidRPr="00AC6658">
        <w:rPr>
          <w:rFonts w:ascii="Times New Roman" w:hAnsi="Times New Roman"/>
          <w:sz w:val="24"/>
          <w:szCs w:val="24"/>
        </w:rPr>
        <w:t xml:space="preserve"> убывает, при α&gt;1 - возрастает; при α=1 функция принимает вид λ(</w:t>
      </w:r>
      <w:r w:rsidRPr="00AC6658">
        <w:rPr>
          <w:rFonts w:ascii="Times New Roman" w:hAnsi="Times New Roman"/>
          <w:sz w:val="24"/>
          <w:szCs w:val="24"/>
          <w:lang w:val="en-US"/>
        </w:rPr>
        <w:t>t</w:t>
      </w:r>
      <w:r w:rsidRPr="00AC6658">
        <w:rPr>
          <w:rFonts w:ascii="Times New Roman" w:hAnsi="Times New Roman"/>
          <w:sz w:val="24"/>
          <w:szCs w:val="24"/>
        </w:rPr>
        <w:t>)=λ</w:t>
      </w:r>
      <w:r w:rsidRPr="00AC6658">
        <w:rPr>
          <w:rFonts w:ascii="Times New Roman" w:hAnsi="Times New Roman"/>
          <w:sz w:val="24"/>
          <w:szCs w:val="24"/>
          <w:vertAlign w:val="subscript"/>
        </w:rPr>
        <w:t>0</w:t>
      </w:r>
      <w:r w:rsidRPr="00AC6658">
        <w:rPr>
          <w:rFonts w:ascii="Times New Roman" w:hAnsi="Times New Roman"/>
          <w:sz w:val="24"/>
          <w:szCs w:val="24"/>
        </w:rPr>
        <w:t>=</w:t>
      </w:r>
      <w:proofErr w:type="spellStart"/>
      <w:r w:rsidRPr="00AC6658">
        <w:rPr>
          <w:rFonts w:ascii="Times New Roman" w:hAnsi="Times New Roman"/>
          <w:i/>
          <w:iCs/>
          <w:sz w:val="24"/>
          <w:szCs w:val="24"/>
        </w:rPr>
        <w:t>Const</w:t>
      </w:r>
      <w:proofErr w:type="spellEnd"/>
      <w:r w:rsidRPr="00AC6658">
        <w:rPr>
          <w:rFonts w:ascii="Times New Roman" w:hAnsi="Times New Roman"/>
          <w:sz w:val="24"/>
          <w:szCs w:val="24"/>
        </w:rPr>
        <w:t>. λ</w:t>
      </w:r>
      <w:r w:rsidRPr="00AC6658">
        <w:rPr>
          <w:rFonts w:ascii="Times New Roman" w:hAnsi="Times New Roman"/>
          <w:sz w:val="24"/>
          <w:szCs w:val="24"/>
          <w:vertAlign w:val="subscript"/>
        </w:rPr>
        <w:t>0</w:t>
      </w:r>
      <w:r w:rsidRPr="00AC6658">
        <w:rPr>
          <w:rFonts w:ascii="Times New Roman" w:hAnsi="Times New Roman"/>
          <w:sz w:val="24"/>
          <w:szCs w:val="24"/>
        </w:rPr>
        <w:t xml:space="preserve"> - это средневзвешенная частота (интенсивность) устойчивых отказов в конкретной системе теплоснабжения.</w:t>
      </w:r>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sz w:val="24"/>
          <w:szCs w:val="24"/>
        </w:rPr>
        <w:t xml:space="preserve">Обработка значительного количества данных по отказам, позволяет </w:t>
      </w:r>
      <w:proofErr w:type="spellStart"/>
      <w:r w:rsidRPr="00AC6658">
        <w:rPr>
          <w:rFonts w:ascii="Times New Roman" w:hAnsi="Times New Roman"/>
          <w:sz w:val="24"/>
          <w:szCs w:val="24"/>
        </w:rPr>
        <w:t>использовать</w:t>
      </w:r>
      <w:r w:rsidRPr="00AC6658">
        <w:rPr>
          <w:rFonts w:ascii="Times New Roman" w:hAnsi="Times New Roman"/>
          <w:color w:val="000000"/>
          <w:sz w:val="24"/>
          <w:szCs w:val="24"/>
        </w:rPr>
        <w:t>следующую</w:t>
      </w:r>
      <w:proofErr w:type="spellEnd"/>
      <w:r w:rsidRPr="00AC6658">
        <w:rPr>
          <w:rFonts w:ascii="Times New Roman" w:hAnsi="Times New Roman"/>
          <w:color w:val="000000"/>
          <w:sz w:val="24"/>
          <w:szCs w:val="24"/>
        </w:rPr>
        <w:t xml:space="preserve"> зависимость для параметра формы интенсивности отказов:</w:t>
      </w:r>
    </w:p>
    <w:p w:rsidR="00AC6658" w:rsidRPr="00AC6658" w:rsidRDefault="00AC6658" w:rsidP="00AC6658">
      <w:pPr>
        <w:autoSpaceDE w:val="0"/>
        <w:autoSpaceDN w:val="0"/>
        <w:adjustRightInd w:val="0"/>
        <w:spacing w:after="0" w:line="360" w:lineRule="auto"/>
        <w:jc w:val="both"/>
        <w:rPr>
          <w:rFonts w:ascii="Times New Roman" w:hAnsi="Times New Roman"/>
          <w:color w:val="000000"/>
          <w:sz w:val="24"/>
          <w:szCs w:val="24"/>
        </w:rPr>
      </w:pPr>
      <m:oMathPara>
        <m:oMath>
          <m:r>
            <w:rPr>
              <w:rFonts w:ascii="Cambria Math" w:hAnsi="Cambria Math"/>
              <w:color w:val="000000"/>
              <w:sz w:val="24"/>
              <w:szCs w:val="24"/>
            </w:rPr>
            <m:t>α=</m:t>
          </m:r>
          <m:d>
            <m:dPr>
              <m:begChr m:val="{"/>
              <m:endChr m:val=""/>
              <m:ctrlPr>
                <w:rPr>
                  <w:rFonts w:ascii="Cambria Math" w:hAnsi="Cambria Math"/>
                  <w:i/>
                  <w:color w:val="000000"/>
                  <w:sz w:val="24"/>
                  <w:szCs w:val="24"/>
                </w:rPr>
              </m:ctrlPr>
            </m:dPr>
            <m:e>
              <m:eqArr>
                <m:eqArrPr>
                  <m:ctrlPr>
                    <w:rPr>
                      <w:rFonts w:ascii="Cambria Math" w:hAnsi="Cambria Math"/>
                      <w:i/>
                      <w:color w:val="000000"/>
                      <w:sz w:val="24"/>
                      <w:szCs w:val="24"/>
                    </w:rPr>
                  </m:ctrlPr>
                </m:eqArrPr>
                <m:e>
                  <m:r>
                    <w:rPr>
                      <w:rFonts w:ascii="Cambria Math" w:hAnsi="Cambria Math"/>
                      <w:color w:val="000000"/>
                      <w:sz w:val="24"/>
                      <w:szCs w:val="24"/>
                    </w:rPr>
                    <m:t xml:space="preserve">0.8при 0&lt;τ≤3 </m:t>
                  </m:r>
                </m:e>
                <m:e>
                  <m:r>
                    <w:rPr>
                      <w:rFonts w:ascii="Cambria Math" w:hAnsi="Cambria Math"/>
                      <w:color w:val="000000"/>
                      <w:sz w:val="24"/>
                      <w:szCs w:val="24"/>
                    </w:rPr>
                    <m:t>1 при 3&lt;τ≤17</m:t>
                  </m:r>
                </m:e>
                <m:e>
                  <m:r>
                    <w:rPr>
                      <w:rFonts w:ascii="Cambria Math" w:hAnsi="Cambria Math"/>
                      <w:color w:val="000000"/>
                      <w:sz w:val="24"/>
                      <w:szCs w:val="24"/>
                    </w:rPr>
                    <m:t>0.5</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τ</m:t>
                          </m:r>
                        </m:num>
                        <m:den>
                          <m:r>
                            <w:rPr>
                              <w:rFonts w:ascii="Cambria Math" w:hAnsi="Cambria Math"/>
                              <w:color w:val="000000"/>
                              <w:sz w:val="24"/>
                              <w:szCs w:val="24"/>
                            </w:rPr>
                            <m:t>20</m:t>
                          </m:r>
                        </m:den>
                      </m:f>
                      <m:r>
                        <w:rPr>
                          <w:rFonts w:ascii="Cambria Math" w:hAnsi="Cambria Math"/>
                          <w:color w:val="000000"/>
                          <w:sz w:val="24"/>
                          <w:szCs w:val="24"/>
                        </w:rPr>
                        <m:t>)</m:t>
                      </m:r>
                    </m:sup>
                  </m:sSup>
                  <m:r>
                    <w:rPr>
                      <w:rFonts w:ascii="Cambria Math" w:hAnsi="Cambria Math"/>
                      <w:color w:val="000000"/>
                      <w:sz w:val="24"/>
                      <w:szCs w:val="24"/>
                    </w:rPr>
                    <m:t xml:space="preserve"> при τ&gt;17</m:t>
                  </m:r>
                </m:e>
              </m:eqArr>
            </m:e>
          </m:d>
        </m:oMath>
      </m:oMathPara>
    </w:p>
    <w:p w:rsidR="00AC6658" w:rsidRPr="00AC6658" w:rsidRDefault="00AC6658" w:rsidP="00AC6658">
      <w:pPr>
        <w:autoSpaceDE w:val="0"/>
        <w:autoSpaceDN w:val="0"/>
        <w:adjustRightInd w:val="0"/>
        <w:spacing w:after="0" w:line="360" w:lineRule="auto"/>
        <w:ind w:firstLine="567"/>
        <w:jc w:val="both"/>
        <w:rPr>
          <w:rFonts w:ascii="Times New Roman" w:hAnsi="Times New Roman"/>
          <w:color w:val="000000"/>
          <w:sz w:val="24"/>
          <w:szCs w:val="24"/>
        </w:rPr>
      </w:pPr>
      <w:r w:rsidRPr="00AC6658">
        <w:rPr>
          <w:rFonts w:ascii="Times New Roman" w:hAnsi="Times New Roman"/>
          <w:color w:val="000000"/>
          <w:sz w:val="24"/>
          <w:szCs w:val="24"/>
        </w:rPr>
        <w:t xml:space="preserve">На графике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rsidR="00AC6658" w:rsidRPr="00AC6658" w:rsidRDefault="00550EBD" w:rsidP="00550EBD">
      <w:pPr>
        <w:autoSpaceDE w:val="0"/>
        <w:autoSpaceDN w:val="0"/>
        <w:adjustRightInd w:val="0"/>
        <w:spacing w:after="0" w:line="360" w:lineRule="auto"/>
        <w:ind w:left="284"/>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зависимость применима только тогда, когда в тепловых сетях существует четкое разделение на эксплуатационный и ремонтный периоды; </w:t>
      </w:r>
    </w:p>
    <w:p w:rsidR="00AC6658" w:rsidRPr="00AC6658" w:rsidRDefault="00550EBD" w:rsidP="00550EBD">
      <w:pPr>
        <w:autoSpaceDE w:val="0"/>
        <w:autoSpaceDN w:val="0"/>
        <w:adjustRightInd w:val="0"/>
        <w:spacing w:after="0" w:line="360" w:lineRule="auto"/>
        <w:ind w:left="284"/>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в ремонтный период выполняются гидравлические испытания тепловой сети после каждого отказа. </w:t>
      </w:r>
    </w:p>
    <w:p w:rsidR="00AC6658" w:rsidRPr="00AC6658" w:rsidRDefault="00AC6658" w:rsidP="00AC6658">
      <w:pPr>
        <w:keepNext/>
        <w:spacing w:after="0" w:line="360" w:lineRule="auto"/>
        <w:jc w:val="right"/>
        <w:rPr>
          <w:rFonts w:ascii="Times New Roman" w:eastAsia="Times New Roman" w:hAnsi="Times New Roman"/>
          <w:b/>
          <w:bCs/>
          <w:color w:val="000000" w:themeColor="text1"/>
          <w:sz w:val="24"/>
          <w:szCs w:val="24"/>
          <w:lang w:eastAsia="ru-RU"/>
        </w:rPr>
      </w:pPr>
      <w:r w:rsidRPr="00AC6658">
        <w:rPr>
          <w:rFonts w:ascii="Times New Roman" w:eastAsia="Times New Roman" w:hAnsi="Times New Roman"/>
          <w:b/>
          <w:bCs/>
          <w:color w:val="000000" w:themeColor="text1"/>
          <w:sz w:val="24"/>
          <w:szCs w:val="24"/>
          <w:lang w:eastAsia="ru-RU"/>
        </w:rPr>
        <w:t xml:space="preserve">График </w:t>
      </w:r>
      <w:r w:rsidRPr="00AC6658">
        <w:rPr>
          <w:rFonts w:ascii="Times New Roman" w:eastAsia="Times New Roman" w:hAnsi="Times New Roman"/>
          <w:b/>
          <w:bCs/>
          <w:color w:val="000000" w:themeColor="text1"/>
          <w:sz w:val="24"/>
          <w:szCs w:val="24"/>
          <w:lang w:eastAsia="ru-RU"/>
        </w:rPr>
        <w:fldChar w:fldCharType="begin"/>
      </w:r>
      <w:r w:rsidRPr="00AC6658">
        <w:rPr>
          <w:rFonts w:ascii="Times New Roman" w:eastAsia="Times New Roman" w:hAnsi="Times New Roman"/>
          <w:b/>
          <w:bCs/>
          <w:color w:val="000000" w:themeColor="text1"/>
          <w:sz w:val="24"/>
          <w:szCs w:val="24"/>
          <w:lang w:eastAsia="ru-RU"/>
        </w:rPr>
        <w:instrText xml:space="preserve"> STYLEREF 1 \s </w:instrText>
      </w:r>
      <w:r w:rsidRPr="00AC6658">
        <w:rPr>
          <w:rFonts w:ascii="Times New Roman" w:eastAsia="Times New Roman" w:hAnsi="Times New Roman"/>
          <w:b/>
          <w:bCs/>
          <w:color w:val="000000" w:themeColor="text1"/>
          <w:sz w:val="24"/>
          <w:szCs w:val="24"/>
          <w:lang w:eastAsia="ru-RU"/>
        </w:rPr>
        <w:fldChar w:fldCharType="separate"/>
      </w:r>
      <w:r w:rsidRPr="00AC6658">
        <w:rPr>
          <w:rFonts w:ascii="Times New Roman" w:eastAsia="Times New Roman" w:hAnsi="Times New Roman"/>
          <w:b/>
          <w:bCs/>
          <w:noProof/>
          <w:color w:val="000000" w:themeColor="text1"/>
          <w:sz w:val="24"/>
          <w:szCs w:val="24"/>
          <w:lang w:eastAsia="ru-RU"/>
        </w:rPr>
        <w:t>1</w:t>
      </w:r>
      <w:r w:rsidRPr="00AC6658">
        <w:rPr>
          <w:rFonts w:ascii="Times New Roman" w:eastAsia="Times New Roman" w:hAnsi="Times New Roman"/>
          <w:b/>
          <w:bCs/>
          <w:color w:val="000000" w:themeColor="text1"/>
          <w:sz w:val="24"/>
          <w:szCs w:val="24"/>
          <w:lang w:eastAsia="ru-RU"/>
        </w:rPr>
        <w:fldChar w:fldCharType="end"/>
      </w:r>
      <w:r w:rsidRPr="00AC6658">
        <w:rPr>
          <w:rFonts w:ascii="Times New Roman" w:eastAsia="Times New Roman" w:hAnsi="Times New Roman"/>
          <w:b/>
          <w:bCs/>
          <w:color w:val="000000" w:themeColor="text1"/>
          <w:sz w:val="24"/>
          <w:szCs w:val="24"/>
          <w:lang w:eastAsia="ru-RU"/>
        </w:rPr>
        <w:t>.1</w:t>
      </w:r>
    </w:p>
    <w:p w:rsidR="00AC6658" w:rsidRPr="00AC6658" w:rsidRDefault="00AC6658" w:rsidP="00AC6658">
      <w:pPr>
        <w:autoSpaceDE w:val="0"/>
        <w:autoSpaceDN w:val="0"/>
        <w:adjustRightInd w:val="0"/>
        <w:spacing w:after="0" w:line="360" w:lineRule="auto"/>
        <w:ind w:left="1429"/>
        <w:jc w:val="both"/>
        <w:rPr>
          <w:rFonts w:ascii="Times New Roman" w:hAnsi="Times New Roman"/>
          <w:color w:val="000000"/>
          <w:sz w:val="24"/>
          <w:szCs w:val="24"/>
        </w:rPr>
      </w:pPr>
      <w:r w:rsidRPr="00AC6658">
        <w:rPr>
          <w:rFonts w:ascii="Times New Roman" w:hAnsi="Times New Roman"/>
          <w:noProof/>
          <w:color w:val="000000"/>
          <w:sz w:val="24"/>
          <w:szCs w:val="24"/>
          <w:lang w:eastAsia="ru-RU"/>
        </w:rPr>
        <w:drawing>
          <wp:inline distT="0" distB="0" distL="0" distR="0" wp14:anchorId="6E20909F" wp14:editId="72591DD1">
            <wp:extent cx="4772025" cy="2743200"/>
            <wp:effectExtent l="0" t="0" r="9525"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5. По данным о среднесуточных температурах наружного воздуха за последние десять лет, содержащихся в региональных климатических справочниках,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определяют по СНиП 2.01.01.82 или данных Справочника «Наладка и эксплуатация водяных тепловых сетей».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lastRenderedPageBreak/>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Например, для расчета времени снижения температуры в жилом здании используют формулу: </w:t>
      </w:r>
    </w:p>
    <w:p w:rsidR="00AC6658" w:rsidRPr="00AC6658" w:rsidRDefault="00106191" w:rsidP="00AC6658">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box>
              <m:boxPr>
                <m:ctrlPr>
                  <w:rPr>
                    <w:rFonts w:ascii="Cambria Math" w:hAnsi="Cambria Math"/>
                    <w:i/>
                    <w:color w:val="000000"/>
                    <w:sz w:val="28"/>
                    <w:szCs w:val="28"/>
                    <w:lang w:val="en-US"/>
                  </w:rPr>
                </m:ctrlPr>
              </m:boxPr>
              <m:e>
                <m:argPr>
                  <m:argSz m:val="-1"/>
                </m:argP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r>
                      <w:rPr>
                        <w:rFonts w:ascii="Cambria Math" w:hAnsi="Cambria Math"/>
                        <w:color w:val="000000"/>
                        <w:sz w:val="28"/>
                        <w:szCs w:val="28"/>
                        <w:lang w:val="en-US"/>
                      </w:rPr>
                      <m:t>V</m:t>
                    </m:r>
                  </m:den>
                </m:f>
              </m:e>
            </m:box>
          </m:num>
          <m:den>
            <m:r>
              <m:rPr>
                <m:sty m:val="p"/>
              </m:rPr>
              <w:rPr>
                <w:rFonts w:ascii="Cambria Math" w:hAnsi="Cambria Math"/>
                <w:color w:val="000000"/>
                <w:sz w:val="28"/>
                <w:szCs w:val="28"/>
                <w:lang w:val="en-US"/>
              </w:rPr>
              <m:t>exp</m:t>
            </m:r>
            <m:r>
              <m:rPr>
                <m:sty m:val="p"/>
              </m:rPr>
              <w:rPr>
                <w:rFonts w:ascii="Cambria Math" w:hAnsi="Cambria Math"/>
                <w:color w:val="000000"/>
                <w:sz w:val="28"/>
                <w:szCs w:val="28"/>
              </w:rPr>
              <m:t>⁡</m:t>
            </m:r>
            <m:r>
              <w:rPr>
                <w:rFonts w:ascii="Cambria Math" w:hAnsi="Cambria Math"/>
                <w:color w:val="000000"/>
                <w:sz w:val="28"/>
                <w:szCs w:val="28"/>
              </w:rPr>
              <m:t>(</m:t>
            </m:r>
            <m:f>
              <m:fPr>
                <m:type m:val="skw"/>
                <m:ctrlPr>
                  <w:rPr>
                    <w:rFonts w:ascii="Cambria Math" w:hAnsi="Cambria Math"/>
                    <w:i/>
                    <w:color w:val="000000"/>
                    <w:sz w:val="28"/>
                    <w:szCs w:val="28"/>
                    <w:lang w:val="en-US"/>
                  </w:rPr>
                </m:ctrlPr>
              </m:fPr>
              <m:num>
                <m:r>
                  <w:rPr>
                    <w:rFonts w:ascii="Cambria Math" w:hAnsi="Cambria Math"/>
                    <w:color w:val="000000"/>
                    <w:sz w:val="28"/>
                    <w:szCs w:val="28"/>
                    <w:lang w:val="en-US"/>
                  </w:rPr>
                  <m:t>z</m:t>
                </m:r>
              </m:num>
              <m:den>
                <m:r>
                  <w:rPr>
                    <w:rFonts w:ascii="Cambria Math" w:hAnsi="Cambria Math"/>
                    <w:color w:val="000000"/>
                    <w:sz w:val="28"/>
                    <w:szCs w:val="28"/>
                    <w:lang w:val="en-US"/>
                  </w:rPr>
                  <m:t>β</m:t>
                </m:r>
              </m:den>
            </m:f>
            <m:r>
              <w:rPr>
                <w:rFonts w:ascii="Cambria Math" w:hAnsi="Cambria Math"/>
                <w:color w:val="000000"/>
                <w:sz w:val="28"/>
                <w:szCs w:val="28"/>
              </w:rPr>
              <m:t>)</m:t>
            </m:r>
          </m:den>
        </m:f>
      </m:oMath>
      <w:r w:rsidR="00AC6658" w:rsidRPr="00AC6658">
        <w:rPr>
          <w:rFonts w:ascii="Times New Roman" w:eastAsia="Times New Roman" w:hAnsi="Times New Roman"/>
          <w:color w:val="000000"/>
          <w:sz w:val="24"/>
          <w:szCs w:val="24"/>
        </w:rPr>
        <w:t xml:space="preserve">  </w:t>
      </w:r>
      <w:proofErr w:type="gramStart"/>
      <w:r w:rsidR="00AC6658" w:rsidRPr="00AC6658">
        <w:rPr>
          <w:rFonts w:ascii="Times New Roman" w:eastAsia="Times New Roman" w:hAnsi="Times New Roman"/>
          <w:color w:val="000000"/>
          <w:sz w:val="24"/>
          <w:szCs w:val="24"/>
        </w:rPr>
        <w:t>,</w:t>
      </w:r>
      <w:r w:rsidR="00AC6658" w:rsidRPr="00AC6658">
        <w:rPr>
          <w:rFonts w:ascii="Times New Roman" w:hAnsi="Times New Roman"/>
          <w:color w:val="000000"/>
          <w:sz w:val="24"/>
          <w:szCs w:val="24"/>
        </w:rPr>
        <w:t>где</w:t>
      </w:r>
      <w:proofErr w:type="gramEnd"/>
    </w:p>
    <w:p w:rsidR="00AC6658" w:rsidRPr="00AC6658" w:rsidRDefault="00106191" w:rsidP="00AC6658">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в</m:t>
            </m:r>
          </m:sub>
        </m:sSub>
      </m:oMath>
      <w:r w:rsidR="00AC6658" w:rsidRPr="00AC6658">
        <w:rPr>
          <w:rFonts w:ascii="Times New Roman" w:hAnsi="Times New Roman"/>
          <w:sz w:val="24"/>
          <w:szCs w:val="24"/>
        </w:rPr>
        <w:t xml:space="preserve">- внутренняя температура, которая устанавливается в помещении через время </w:t>
      </w:r>
      <w:r w:rsidR="00AC6658" w:rsidRPr="00AC6658">
        <w:rPr>
          <w:rFonts w:ascii="Times New Roman" w:hAnsi="Times New Roman"/>
          <w:i/>
          <w:iCs/>
          <w:sz w:val="24"/>
          <w:szCs w:val="24"/>
        </w:rPr>
        <w:t xml:space="preserve">z </w:t>
      </w:r>
      <w:r w:rsidR="00AC6658" w:rsidRPr="00AC6658">
        <w:rPr>
          <w:rFonts w:ascii="Times New Roman" w:hAnsi="Times New Roman"/>
          <w:sz w:val="24"/>
          <w:szCs w:val="24"/>
        </w:rPr>
        <w:t xml:space="preserve">в часах, после наступления исходного события, </w:t>
      </w:r>
      <w:r w:rsidR="00AC6658" w:rsidRPr="00AC6658">
        <w:rPr>
          <w:rFonts w:ascii="Times New Roman" w:hAnsi="Times New Roman"/>
          <w:sz w:val="16"/>
          <w:szCs w:val="16"/>
        </w:rPr>
        <w:t>0</w:t>
      </w:r>
      <w:r w:rsidR="00AC6658" w:rsidRPr="00AC6658">
        <w:rPr>
          <w:rFonts w:ascii="Times New Roman" w:hAnsi="Times New Roman"/>
          <w:sz w:val="24"/>
          <w:szCs w:val="24"/>
        </w:rPr>
        <w:t>С;</w:t>
      </w:r>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r w:rsidRPr="00AC6658">
        <w:rPr>
          <w:rFonts w:ascii="Times New Roman" w:hAnsi="Times New Roman"/>
          <w:i/>
          <w:iCs/>
          <w:sz w:val="24"/>
          <w:szCs w:val="24"/>
        </w:rPr>
        <w:t xml:space="preserve">z </w:t>
      </w:r>
      <w:r w:rsidRPr="00AC6658">
        <w:rPr>
          <w:rFonts w:ascii="Times New Roman" w:hAnsi="Times New Roman"/>
          <w:sz w:val="24"/>
          <w:szCs w:val="24"/>
        </w:rPr>
        <w:t xml:space="preserve">- </w:t>
      </w:r>
      <w:proofErr w:type="gramStart"/>
      <w:r w:rsidRPr="00AC6658">
        <w:rPr>
          <w:rFonts w:ascii="Times New Roman" w:hAnsi="Times New Roman"/>
          <w:sz w:val="24"/>
          <w:szCs w:val="24"/>
        </w:rPr>
        <w:t>время</w:t>
      </w:r>
      <w:proofErr w:type="gramEnd"/>
      <w:r w:rsidRPr="00AC6658">
        <w:rPr>
          <w:rFonts w:ascii="Times New Roman" w:hAnsi="Times New Roman"/>
          <w:sz w:val="24"/>
          <w:szCs w:val="24"/>
        </w:rPr>
        <w:t xml:space="preserve"> отсчитываемое после начала исходного события, ч;</w:t>
      </w:r>
    </w:p>
    <w:p w:rsidR="00AC6658" w:rsidRPr="00AC6658" w:rsidRDefault="00106191" w:rsidP="00AC6658">
      <w:pPr>
        <w:autoSpaceDE w:val="0"/>
        <w:autoSpaceDN w:val="0"/>
        <w:adjustRightInd w:val="0"/>
        <w:spacing w:after="0" w:line="360" w:lineRule="auto"/>
        <w:ind w:firstLine="709"/>
        <w:jc w:val="both"/>
        <w:rPr>
          <w:rFonts w:ascii="Times New Roman" w:hAnsi="Times New Roman"/>
          <w:sz w:val="24"/>
          <w:szCs w:val="24"/>
        </w:rPr>
      </w:pPr>
      <m:oMath>
        <m:sSubSup>
          <m:sSubSupPr>
            <m:ctrlPr>
              <w:rPr>
                <w:rFonts w:ascii="Cambria Math" w:hAnsi="Cambria Math"/>
                <w:i/>
                <w:color w:val="000000"/>
                <w:sz w:val="28"/>
                <w:szCs w:val="28"/>
                <w:lang w:val="en-US"/>
              </w:rPr>
            </m:ctrlPr>
          </m:sSubSupPr>
          <m:e>
            <m:r>
              <w:rPr>
                <w:rFonts w:ascii="Cambria Math" w:hAnsi="Cambria Math"/>
                <w:sz w:val="28"/>
                <w:szCs w:val="28"/>
                <w:lang w:val="en-US"/>
              </w:rPr>
              <m:t>t</m:t>
            </m:r>
          </m:e>
          <m:sub>
            <m:r>
              <w:rPr>
                <w:rFonts w:ascii="Cambria Math" w:hAnsi="Cambria Math"/>
                <w:sz w:val="28"/>
                <w:szCs w:val="28"/>
              </w:rPr>
              <m:t>в</m:t>
            </m:r>
          </m:sub>
          <m:sup>
            <m:r>
              <w:rPr>
                <w:rFonts w:ascii="Cambria Math" w:hAnsi="Cambria Math"/>
                <w:sz w:val="28"/>
                <w:szCs w:val="28"/>
              </w:rPr>
              <m:t>,</m:t>
            </m:r>
          </m:sup>
        </m:sSubSup>
      </m:oMath>
      <w:r w:rsidR="00AC6658" w:rsidRPr="00AC6658">
        <w:rPr>
          <w:rFonts w:ascii="Times New Roman" w:hAnsi="Times New Roman"/>
          <w:sz w:val="24"/>
          <w:szCs w:val="24"/>
        </w:rPr>
        <w:t xml:space="preserve">- температура в отапливаемом помещении, которая была в момент начала исходного события, </w:t>
      </w:r>
      <w:r w:rsidR="00AC6658" w:rsidRPr="00AC6658">
        <w:rPr>
          <w:rFonts w:ascii="Times New Roman" w:hAnsi="Times New Roman"/>
          <w:sz w:val="16"/>
          <w:szCs w:val="16"/>
        </w:rPr>
        <w:t>0</w:t>
      </w:r>
      <w:r w:rsidR="00AC6658" w:rsidRPr="00AC6658">
        <w:rPr>
          <w:rFonts w:ascii="Times New Roman" w:hAnsi="Times New Roman"/>
          <w:sz w:val="24"/>
          <w:szCs w:val="24"/>
        </w:rPr>
        <w:t>С;</w:t>
      </w:r>
    </w:p>
    <w:p w:rsidR="00AC6658" w:rsidRPr="00AC6658" w:rsidRDefault="00106191" w:rsidP="00AC6658">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н</m:t>
            </m:r>
          </m:sub>
        </m:sSub>
      </m:oMath>
      <w:r w:rsidR="00AC6658" w:rsidRPr="00AC6658">
        <w:rPr>
          <w:rFonts w:ascii="Times New Roman" w:hAnsi="Times New Roman"/>
          <w:sz w:val="24"/>
          <w:szCs w:val="24"/>
        </w:rPr>
        <w:t xml:space="preserve">- температура наружного воздуха, усредненная на периоде времени </w:t>
      </w:r>
      <w:proofErr w:type="gramStart"/>
      <w:r w:rsidR="00AC6658" w:rsidRPr="00AC6658">
        <w:rPr>
          <w:rFonts w:ascii="Times New Roman" w:hAnsi="Times New Roman"/>
          <w:i/>
          <w:iCs/>
          <w:sz w:val="24"/>
          <w:szCs w:val="24"/>
        </w:rPr>
        <w:t xml:space="preserve">z </w:t>
      </w:r>
      <w:r w:rsidR="00AC6658" w:rsidRPr="00AC6658">
        <w:rPr>
          <w:rFonts w:ascii="Times New Roman" w:hAnsi="Times New Roman"/>
          <w:sz w:val="24"/>
          <w:szCs w:val="24"/>
        </w:rPr>
        <w:t>,</w:t>
      </w:r>
      <w:proofErr w:type="gramEnd"/>
      <w:r w:rsidR="00AC6658" w:rsidRPr="00AC6658">
        <w:rPr>
          <w:rFonts w:ascii="Times New Roman" w:hAnsi="Times New Roman"/>
          <w:sz w:val="24"/>
          <w:szCs w:val="24"/>
        </w:rPr>
        <w:t xml:space="preserve"> </w:t>
      </w:r>
      <w:r w:rsidR="00AC6658" w:rsidRPr="00AC6658">
        <w:rPr>
          <w:rFonts w:ascii="Times New Roman" w:hAnsi="Times New Roman"/>
          <w:sz w:val="16"/>
          <w:szCs w:val="16"/>
        </w:rPr>
        <w:t>0</w:t>
      </w:r>
      <w:r w:rsidR="00AC6658" w:rsidRPr="00AC6658">
        <w:rPr>
          <w:rFonts w:ascii="Times New Roman" w:hAnsi="Times New Roman"/>
          <w:sz w:val="24"/>
          <w:szCs w:val="24"/>
        </w:rPr>
        <w:t>С;</w:t>
      </w:r>
    </w:p>
    <w:p w:rsidR="00AC6658" w:rsidRPr="00AC6658" w:rsidRDefault="00106191" w:rsidP="00AC6658">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00AC6658" w:rsidRPr="00AC6658">
        <w:rPr>
          <w:rFonts w:ascii="Times New Roman" w:hAnsi="Times New Roman"/>
          <w:sz w:val="24"/>
          <w:szCs w:val="24"/>
        </w:rPr>
        <w:t>- подача теплоты в помещение, Дж/ч;</w:t>
      </w:r>
    </w:p>
    <w:p w:rsidR="00AC6658" w:rsidRPr="00AC6658" w:rsidRDefault="00106191" w:rsidP="00AC6658">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oMath>
      <w:r w:rsidR="00AC6658" w:rsidRPr="00AC6658">
        <w:rPr>
          <w:rFonts w:ascii="Times New Roman" w:hAnsi="Times New Roman"/>
          <w:sz w:val="24"/>
          <w:szCs w:val="24"/>
        </w:rPr>
        <w:t>- удельные расчетные тепловые потери здания, Дж/(ч×</w:t>
      </w:r>
      <w:r w:rsidR="00AC6658" w:rsidRPr="00AC6658">
        <w:rPr>
          <w:rFonts w:ascii="Times New Roman" w:hAnsi="Times New Roman"/>
          <w:sz w:val="16"/>
          <w:szCs w:val="16"/>
        </w:rPr>
        <w:t>0</w:t>
      </w:r>
      <w:r w:rsidR="00AC6658" w:rsidRPr="00AC6658">
        <w:rPr>
          <w:rFonts w:ascii="Times New Roman" w:hAnsi="Times New Roman"/>
          <w:sz w:val="24"/>
          <w:szCs w:val="24"/>
        </w:rPr>
        <w:t>С);</w:t>
      </w:r>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r w:rsidRPr="00AC6658">
        <w:rPr>
          <w:rFonts w:ascii="Symbol" w:hAnsi="Symbol" w:cs="Symbol"/>
          <w:sz w:val="26"/>
          <w:szCs w:val="26"/>
        </w:rPr>
        <w:t></w:t>
      </w:r>
      <w:r w:rsidRPr="00AC6658">
        <w:rPr>
          <w:rFonts w:ascii="Symbol" w:hAnsi="Symbol" w:cs="Symbol"/>
          <w:sz w:val="26"/>
          <w:szCs w:val="26"/>
        </w:rPr>
        <w:t></w:t>
      </w:r>
      <w:r w:rsidRPr="00AC6658">
        <w:rPr>
          <w:rFonts w:ascii="Times New Roman" w:hAnsi="Times New Roman"/>
          <w:sz w:val="24"/>
          <w:szCs w:val="24"/>
        </w:rPr>
        <w:t>- коэффициент аккумуляции помещения (здания), ч.</w:t>
      </w:r>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proofErr w:type="spellStart"/>
      <w:r w:rsidRPr="00AC6658">
        <w:rPr>
          <w:rFonts w:ascii="Times New Roman" w:hAnsi="Times New Roman"/>
          <w:sz w:val="24"/>
          <w:szCs w:val="24"/>
        </w:rPr>
        <w:t>Длярасчет</w:t>
      </w:r>
      <w:proofErr w:type="spellEnd"/>
      <w:r w:rsidRPr="00AC6658">
        <w:rPr>
          <w:rFonts w:ascii="Times New Roman" w:hAnsi="Times New Roman"/>
          <w:sz w:val="24"/>
          <w:szCs w:val="24"/>
        </w:rPr>
        <w:t xml:space="preserve"> времени снижения температуры в жилом задании до +12</w:t>
      </w:r>
      <w:r w:rsidRPr="00AC6658">
        <w:rPr>
          <w:rFonts w:ascii="Cambria Math" w:hAnsi="Cambria Math" w:cs="Cambria Math"/>
          <w:sz w:val="24"/>
          <w:szCs w:val="24"/>
        </w:rPr>
        <w:t>⁰</w:t>
      </w:r>
      <w:r w:rsidRPr="00AC6658">
        <w:rPr>
          <w:rFonts w:ascii="Times New Roman" w:hAnsi="Times New Roman"/>
          <w:sz w:val="24"/>
          <w:szCs w:val="24"/>
        </w:rPr>
        <w:t xml:space="preserve">Спривнезапном прекращении теплоснабжения эта формула </w:t>
      </w:r>
      <w:proofErr w:type="gramStart"/>
      <w:r w:rsidRPr="00AC6658">
        <w:rPr>
          <w:rFonts w:ascii="Times New Roman" w:hAnsi="Times New Roman"/>
          <w:sz w:val="24"/>
          <w:szCs w:val="24"/>
        </w:rPr>
        <w:t xml:space="preserve">при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num>
          <m:den>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den>
        </m:f>
        <m:r>
          <w:rPr>
            <w:rFonts w:ascii="Cambria Math" w:hAnsi="Cambria Math"/>
            <w:color w:val="000000"/>
            <w:sz w:val="28"/>
            <w:szCs w:val="28"/>
          </w:rPr>
          <m:t>=</m:t>
        </m:r>
      </m:oMath>
      <w:r w:rsidRPr="00AC6658">
        <w:rPr>
          <w:rFonts w:ascii="Times New Roman" w:hAnsi="Times New Roman"/>
          <w:sz w:val="24"/>
          <w:szCs w:val="24"/>
        </w:rPr>
        <w:t>0</w:t>
      </w:r>
      <w:proofErr w:type="gramEnd"/>
      <w:r w:rsidRPr="00AC6658">
        <w:rPr>
          <w:rFonts w:ascii="Times New Roman" w:hAnsi="Times New Roman"/>
          <w:sz w:val="24"/>
          <w:szCs w:val="24"/>
        </w:rPr>
        <w:t>имеет следующийвид:</w:t>
      </w:r>
    </w:p>
    <w:p w:rsidR="00AC6658" w:rsidRPr="00AC6658" w:rsidRDefault="00AC6658" w:rsidP="00AC6658">
      <w:pPr>
        <w:autoSpaceDE w:val="0"/>
        <w:autoSpaceDN w:val="0"/>
        <w:adjustRightInd w:val="0"/>
        <w:spacing w:after="0" w:line="360" w:lineRule="auto"/>
        <w:jc w:val="center"/>
        <w:rPr>
          <w:rFonts w:ascii="Times New Roman" w:hAnsi="Times New Roman"/>
          <w:sz w:val="24"/>
          <w:szCs w:val="24"/>
        </w:rPr>
      </w:pPr>
      <m:oMath>
        <m:r>
          <w:rPr>
            <w:rFonts w:ascii="Cambria Math" w:hAnsi="Cambria Math"/>
            <w:sz w:val="28"/>
            <w:szCs w:val="28"/>
          </w:rPr>
          <m:t>z=β*</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den>
            </m:f>
          </m:e>
        </m:func>
      </m:oMath>
      <w:r w:rsidRPr="00AC6658">
        <w:rPr>
          <w:rFonts w:ascii="Times New Roman" w:hAnsi="Times New Roman"/>
          <w:sz w:val="24"/>
          <w:szCs w:val="24"/>
        </w:rPr>
        <w:t xml:space="preserve">  </w:t>
      </w:r>
      <w:proofErr w:type="gramStart"/>
      <w:r w:rsidRPr="00AC6658">
        <w:rPr>
          <w:rFonts w:ascii="Times New Roman" w:hAnsi="Times New Roman"/>
          <w:sz w:val="24"/>
          <w:szCs w:val="24"/>
        </w:rPr>
        <w:t>,где</w:t>
      </w:r>
      <w:proofErr w:type="gramEnd"/>
      <w:r w:rsidRPr="00AC6658">
        <w:rPr>
          <w:rFonts w:ascii="Times New Roman" w:hAnsi="Times New Roman"/>
          <w:sz w:val="24"/>
          <w:szCs w:val="24"/>
        </w:rPr>
        <w:t xml:space="preserve"> </w:t>
      </w:r>
    </w:p>
    <w:p w:rsidR="00AC6658" w:rsidRPr="00AC6658" w:rsidRDefault="00106191" w:rsidP="00AC6658">
      <w:pPr>
        <w:autoSpaceDE w:val="0"/>
        <w:autoSpaceDN w:val="0"/>
        <w:adjustRightInd w:val="0"/>
        <w:spacing w:after="0" w:line="360" w:lineRule="auto"/>
        <w:ind w:firstLine="709"/>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t</m:t>
            </m:r>
          </m:e>
          <m:sub>
            <m:r>
              <w:rPr>
                <w:rFonts w:ascii="Cambria Math" w:hAnsi="Cambria Math"/>
                <w:sz w:val="24"/>
                <w:szCs w:val="24"/>
              </w:rPr>
              <m:t>в</m:t>
            </m:r>
            <m:r>
              <w:rPr>
                <w:rFonts w:ascii="Cambria Math" w:hAnsi="Times New Roman"/>
                <w:sz w:val="24"/>
                <w:szCs w:val="24"/>
              </w:rPr>
              <m:t>,</m:t>
            </m:r>
            <m:r>
              <w:rPr>
                <w:rFonts w:ascii="Cambria Math" w:hAnsi="Cambria Math"/>
                <w:sz w:val="24"/>
                <w:szCs w:val="24"/>
              </w:rPr>
              <m:t>а</m:t>
            </m:r>
          </m:sub>
        </m:sSub>
      </m:oMath>
      <w:r w:rsidR="00AC6658" w:rsidRPr="00AC6658">
        <w:rPr>
          <w:rFonts w:ascii="Times New Roman" w:hAnsi="Times New Roman"/>
          <w:sz w:val="24"/>
          <w:szCs w:val="24"/>
        </w:rPr>
        <w:t>-внутренняя температура, которая устанавливается критерием отказа теплоснабжения (+12 0С для жилых зданий);</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8. В случае отсутствия достоверных данных о времени восстановления теплоснабжения потребителей используются данные указанные в таблице ниже.</w:t>
      </w:r>
    </w:p>
    <w:p w:rsidR="00AC6658" w:rsidRPr="00AC6658" w:rsidRDefault="00AC6658" w:rsidP="00550EBD">
      <w:pPr>
        <w:spacing w:after="0" w:line="240" w:lineRule="auto"/>
        <w:jc w:val="right"/>
        <w:rPr>
          <w:rFonts w:ascii="Times New Roman" w:hAnsi="Times New Roman"/>
          <w:b/>
          <w:bCs/>
          <w:sz w:val="24"/>
          <w:szCs w:val="18"/>
        </w:rPr>
      </w:pPr>
      <w:r w:rsidRPr="00AC6658">
        <w:rPr>
          <w:rFonts w:ascii="Times New Roman" w:hAnsi="Times New Roman"/>
          <w:b/>
          <w:bCs/>
          <w:sz w:val="24"/>
          <w:szCs w:val="18"/>
        </w:rPr>
        <w:t xml:space="preserve">Таблица </w:t>
      </w:r>
      <w:r w:rsidRPr="00AC6658">
        <w:rPr>
          <w:rFonts w:ascii="Times New Roman" w:hAnsi="Times New Roman"/>
          <w:b/>
          <w:bCs/>
          <w:sz w:val="24"/>
          <w:szCs w:val="18"/>
        </w:rPr>
        <w:fldChar w:fldCharType="begin"/>
      </w:r>
      <w:r w:rsidRPr="00AC6658">
        <w:rPr>
          <w:rFonts w:ascii="Times New Roman" w:hAnsi="Times New Roman"/>
          <w:b/>
          <w:bCs/>
          <w:sz w:val="24"/>
          <w:szCs w:val="18"/>
        </w:rPr>
        <w:instrText xml:space="preserve"> STYLEREF 1 \s </w:instrText>
      </w:r>
      <w:r w:rsidRPr="00AC6658">
        <w:rPr>
          <w:rFonts w:ascii="Times New Roman" w:hAnsi="Times New Roman"/>
          <w:b/>
          <w:bCs/>
          <w:sz w:val="24"/>
          <w:szCs w:val="18"/>
        </w:rPr>
        <w:fldChar w:fldCharType="separate"/>
      </w:r>
      <w:r w:rsidRPr="00AC6658">
        <w:rPr>
          <w:rFonts w:ascii="Times New Roman" w:hAnsi="Times New Roman"/>
          <w:b/>
          <w:bCs/>
          <w:noProof/>
          <w:sz w:val="24"/>
          <w:szCs w:val="18"/>
        </w:rPr>
        <w:t>1</w:t>
      </w:r>
      <w:r w:rsidRPr="00AC6658">
        <w:rPr>
          <w:rFonts w:ascii="Times New Roman" w:hAnsi="Times New Roman"/>
          <w:b/>
          <w:bCs/>
          <w:sz w:val="24"/>
          <w:szCs w:val="18"/>
        </w:rPr>
        <w:fldChar w:fldCharType="end"/>
      </w:r>
      <w:r w:rsidRPr="00AC6658">
        <w:rPr>
          <w:rFonts w:ascii="Times New Roman" w:hAnsi="Times New Roman"/>
          <w:b/>
          <w:bCs/>
          <w:sz w:val="24"/>
          <w:szCs w:val="18"/>
        </w:rPr>
        <w:t>.23</w:t>
      </w:r>
    </w:p>
    <w:tbl>
      <w:tblPr>
        <w:tblStyle w:val="221"/>
        <w:tblW w:w="10704" w:type="dxa"/>
        <w:jc w:val="center"/>
        <w:tblLayout w:type="fixed"/>
        <w:tblLook w:val="04A0" w:firstRow="1" w:lastRow="0" w:firstColumn="1" w:lastColumn="0" w:noHBand="0" w:noVBand="1"/>
      </w:tblPr>
      <w:tblGrid>
        <w:gridCol w:w="1702"/>
        <w:gridCol w:w="639"/>
        <w:gridCol w:w="567"/>
        <w:gridCol w:w="567"/>
        <w:gridCol w:w="567"/>
        <w:gridCol w:w="567"/>
        <w:gridCol w:w="567"/>
        <w:gridCol w:w="567"/>
        <w:gridCol w:w="567"/>
        <w:gridCol w:w="567"/>
        <w:gridCol w:w="567"/>
        <w:gridCol w:w="674"/>
        <w:gridCol w:w="602"/>
        <w:gridCol w:w="567"/>
        <w:gridCol w:w="567"/>
        <w:gridCol w:w="850"/>
      </w:tblGrid>
      <w:tr w:rsidR="00AC6658" w:rsidRPr="00AC6658" w:rsidTr="00550EBD">
        <w:trPr>
          <w:jc w:val="center"/>
        </w:trPr>
        <w:tc>
          <w:tcPr>
            <w:tcW w:w="1702"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Диаметр труб</w:t>
            </w:r>
          </w:p>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d, м</w:t>
            </w:r>
          </w:p>
        </w:tc>
        <w:tc>
          <w:tcPr>
            <w:tcW w:w="639"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80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125</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150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175</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250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300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350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400</w:t>
            </w:r>
          </w:p>
        </w:tc>
        <w:tc>
          <w:tcPr>
            <w:tcW w:w="674"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500</w:t>
            </w:r>
          </w:p>
        </w:tc>
        <w:tc>
          <w:tcPr>
            <w:tcW w:w="602"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600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700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800</w:t>
            </w:r>
          </w:p>
        </w:tc>
        <w:tc>
          <w:tcPr>
            <w:tcW w:w="850"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10000</w:t>
            </w:r>
          </w:p>
        </w:tc>
      </w:tr>
      <w:tr w:rsidR="00AC6658" w:rsidRPr="00AC6658" w:rsidTr="00550EBD">
        <w:trPr>
          <w:jc w:val="center"/>
        </w:trPr>
        <w:tc>
          <w:tcPr>
            <w:tcW w:w="1702"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Среднее время</w:t>
            </w:r>
          </w:p>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lastRenderedPageBreak/>
              <w:t>восстановления</w:t>
            </w:r>
          </w:p>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proofErr w:type="spellStart"/>
            <w:r w:rsidRPr="00AC6658">
              <w:rPr>
                <w:rFonts w:ascii="Times New Roman" w:hAnsi="Times New Roman"/>
                <w:color w:val="000000"/>
                <w:sz w:val="20"/>
                <w:szCs w:val="20"/>
              </w:rPr>
              <w:t>zр</w:t>
            </w:r>
            <w:proofErr w:type="spellEnd"/>
            <w:r w:rsidRPr="00AC6658">
              <w:rPr>
                <w:rFonts w:ascii="Times New Roman" w:hAnsi="Times New Roman"/>
                <w:color w:val="000000"/>
                <w:sz w:val="20"/>
                <w:szCs w:val="20"/>
              </w:rPr>
              <w:t>, ч</w:t>
            </w:r>
          </w:p>
        </w:tc>
        <w:tc>
          <w:tcPr>
            <w:tcW w:w="639"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lastRenderedPageBreak/>
              <w:t>9,5</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10,0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10,8</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11,3</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11,9</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12,5</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13,8</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15,0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16,3</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17,5</w:t>
            </w:r>
          </w:p>
        </w:tc>
        <w:tc>
          <w:tcPr>
            <w:tcW w:w="674"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20,0</w:t>
            </w:r>
          </w:p>
        </w:tc>
        <w:tc>
          <w:tcPr>
            <w:tcW w:w="602"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22,0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25,0</w:t>
            </w:r>
          </w:p>
        </w:tc>
        <w:tc>
          <w:tcPr>
            <w:tcW w:w="567"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28,3</w:t>
            </w:r>
          </w:p>
        </w:tc>
        <w:tc>
          <w:tcPr>
            <w:tcW w:w="850" w:type="dxa"/>
            <w:vAlign w:val="center"/>
          </w:tcPr>
          <w:p w:rsidR="00AC6658" w:rsidRPr="00AC6658" w:rsidRDefault="00AC6658" w:rsidP="00AC6658">
            <w:pPr>
              <w:autoSpaceDE w:val="0"/>
              <w:autoSpaceDN w:val="0"/>
              <w:adjustRightInd w:val="0"/>
              <w:spacing w:after="0" w:line="240" w:lineRule="auto"/>
              <w:jc w:val="center"/>
              <w:rPr>
                <w:rFonts w:ascii="Times New Roman" w:hAnsi="Times New Roman"/>
                <w:color w:val="000000"/>
                <w:sz w:val="20"/>
                <w:szCs w:val="20"/>
              </w:rPr>
            </w:pPr>
            <w:r w:rsidRPr="00AC6658">
              <w:rPr>
                <w:rFonts w:ascii="Times New Roman" w:hAnsi="Times New Roman"/>
                <w:color w:val="000000"/>
                <w:sz w:val="20"/>
                <w:szCs w:val="20"/>
              </w:rPr>
              <w:t>35,0</w:t>
            </w:r>
          </w:p>
        </w:tc>
      </w:tr>
    </w:tbl>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lastRenderedPageBreak/>
        <w:t xml:space="preserve">Расчет выполняется для каждого участка и/или элемента, входящего в путь от источника до абонента: </w:t>
      </w:r>
    </w:p>
    <w:p w:rsidR="00AC6658" w:rsidRPr="00AC6658" w:rsidRDefault="00550EBD" w:rsidP="00550EBD">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по уравнению 2.5 вычисляется время ликвидации повреждения на i-том участке; </w:t>
      </w:r>
    </w:p>
    <w:p w:rsidR="00AC6658" w:rsidRPr="00AC6658" w:rsidRDefault="00550EBD" w:rsidP="00550EBD">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по каждой градации повторяемости температур с использованием уравнения 2.4 вычисляется допустимое время проведения ремонта; </w:t>
      </w:r>
    </w:p>
    <w:p w:rsidR="00AC6658" w:rsidRPr="00AC6658" w:rsidRDefault="00550EBD" w:rsidP="00550EBD">
      <w:pPr>
        <w:autoSpaceDE w:val="0"/>
        <w:autoSpaceDN w:val="0"/>
        <w:adjustRightInd w:val="0"/>
        <w:spacing w:after="0" w:line="360" w:lineRule="auto"/>
        <w:ind w:left="72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AC6658" w:rsidRPr="00AC6658" w:rsidRDefault="00550EBD" w:rsidP="00550EBD">
      <w:pPr>
        <w:autoSpaceDE w:val="0"/>
        <w:autoSpaceDN w:val="0"/>
        <w:adjustRightInd w:val="0"/>
        <w:spacing w:after="0" w:line="360" w:lineRule="auto"/>
        <w:ind w:left="720"/>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sidR="00AC6658" w:rsidRPr="00AC6658">
        <w:rPr>
          <w:rFonts w:ascii="Times New Roman" w:hAnsi="Times New Roman"/>
          <w:sz w:val="16"/>
          <w:szCs w:val="16"/>
          <w:vertAlign w:val="superscript"/>
        </w:rPr>
        <w:t>0</w:t>
      </w:r>
      <w:r w:rsidR="00AC6658" w:rsidRPr="00AC6658">
        <w:rPr>
          <w:rFonts w:ascii="Times New Roman" w:hAnsi="Times New Roman"/>
          <w:sz w:val="24"/>
          <w:szCs w:val="24"/>
        </w:rPr>
        <w:t>С</w:t>
      </w:r>
      <w:r w:rsidR="00AC6658" w:rsidRPr="00AC6658">
        <w:rPr>
          <w:rFonts w:ascii="Times New Roman" w:hAnsi="Times New Roman"/>
          <w:color w:val="000000"/>
          <w:sz w:val="24"/>
          <w:szCs w:val="24"/>
        </w:rPr>
        <w:t xml:space="preserve">. </w:t>
      </w:r>
    </w:p>
    <w:p w:rsidR="00AC6658" w:rsidRPr="00AC6658" w:rsidRDefault="00106191" w:rsidP="00AC6658">
      <w:pPr>
        <w:autoSpaceDE w:val="0"/>
        <w:autoSpaceDN w:val="0"/>
        <w:adjustRightInd w:val="0"/>
        <w:spacing w:after="0" w:line="360" w:lineRule="auto"/>
        <w:ind w:left="720"/>
        <w:contextualSpacing/>
        <w:jc w:val="center"/>
        <w:rPr>
          <w:rFonts w:ascii="Times New Roman" w:eastAsia="Times New Roman" w:hAnsi="Times New Roman"/>
          <w:i/>
          <w:color w:val="000000"/>
          <w:sz w:val="24"/>
          <w:szCs w:val="24"/>
        </w:rPr>
      </w:pPr>
      <m:oMathPara>
        <m:oMath>
          <m:bar>
            <m:barPr>
              <m:pos m:val="top"/>
              <m:ctrlPr>
                <w:rPr>
                  <w:rFonts w:ascii="Cambria Math" w:hAnsi="Cambria Math"/>
                  <w:i/>
                  <w:color w:val="000000"/>
                  <w:sz w:val="24"/>
                  <w:szCs w:val="24"/>
                  <w:lang w:val="en-US"/>
                </w:rPr>
              </m:ctrlPr>
            </m:barPr>
            <m:e>
              <m:r>
                <w:rPr>
                  <w:rFonts w:ascii="Cambria Math" w:hAnsi="Cambria Math"/>
                  <w:color w:val="000000"/>
                  <w:sz w:val="24"/>
                  <w:szCs w:val="24"/>
                  <w:lang w:val="en-US"/>
                </w:rPr>
                <m:t>z</m:t>
              </m:r>
            </m:e>
          </m:bar>
          <m:r>
            <w:rPr>
              <w:rFonts w:ascii="Cambria Math" w:hAnsi="Cambria Math"/>
              <w:color w:val="000000"/>
              <w:sz w:val="24"/>
              <w:szCs w:val="24"/>
              <w:lang w:val="en-US"/>
            </w:rPr>
            <m:t>=</m:t>
          </m:r>
          <m:d>
            <m:dPr>
              <m:ctrlPr>
                <w:rPr>
                  <w:rFonts w:ascii="Cambria Math" w:hAnsi="Cambria Math"/>
                  <w:i/>
                  <w:color w:val="000000"/>
                  <w:sz w:val="24"/>
                  <w:szCs w:val="24"/>
                  <w:lang w:val="en-US"/>
                </w:rPr>
              </m:ctrlPr>
            </m:dPr>
            <m:e>
              <m:r>
                <w:rPr>
                  <w:rFonts w:ascii="Cambria Math" w:hAnsi="Cambria Math"/>
                  <w:color w:val="000000"/>
                  <w:sz w:val="24"/>
                  <w:szCs w:val="24"/>
                  <w:lang w:val="en-US"/>
                </w:rPr>
                <m:t>1-</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i,j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p</m:t>
                      </m:r>
                    </m:sub>
                  </m:sSub>
                </m:den>
              </m:f>
            </m:e>
          </m:d>
          <m:r>
            <w:rPr>
              <w:rFonts w:ascii="Cambria Math" w:hAnsi="Cambria Math"/>
              <w:color w:val="000000"/>
              <w:sz w:val="24"/>
              <w:szCs w:val="24"/>
              <w:lang w:val="en-US"/>
            </w:rPr>
            <m:t>×</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lang w:val="en-US"/>
                    </w:rPr>
                    <m:t>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rPr>
                    <m:t>оп</m:t>
                  </m:r>
                </m:sub>
              </m:sSub>
            </m:den>
          </m:f>
        </m:oMath>
      </m:oMathPara>
    </w:p>
    <w:p w:rsidR="00AC6658" w:rsidRPr="00AC6658" w:rsidRDefault="00106191" w:rsidP="00AC6658">
      <w:pPr>
        <w:autoSpaceDE w:val="0"/>
        <w:autoSpaceDN w:val="0"/>
        <w:adjustRightInd w:val="0"/>
        <w:spacing w:after="0" w:line="360" w:lineRule="auto"/>
        <w:ind w:left="720"/>
        <w:contextualSpacing/>
        <w:jc w:val="center"/>
        <w:rPr>
          <w:rFonts w:ascii="Times New Roman" w:hAnsi="Times New Roman"/>
          <w:i/>
          <w:color w:val="000000"/>
          <w:sz w:val="24"/>
          <w:szCs w:val="24"/>
        </w:rPr>
      </w:pPr>
      <m:oMathPara>
        <m:oMath>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ω</m:t>
                  </m:r>
                </m:e>
                <m:sub>
                  <m:r>
                    <w:rPr>
                      <w:rFonts w:ascii="Cambria Math" w:hAnsi="Cambria Math"/>
                      <w:color w:val="000000"/>
                      <w:sz w:val="24"/>
                      <w:szCs w:val="24"/>
                      <w:lang w:val="en-US"/>
                    </w:rPr>
                    <m:t>i</m:t>
                  </m:r>
                </m:sub>
              </m:sSub>
            </m:e>
          </m:bar>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i</m:t>
              </m:r>
            </m:sub>
          </m:sSub>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r>
            <w:rPr>
              <w:rFonts w:ascii="Cambria Math" w:hAnsi="Cambria Math"/>
              <w:color w:val="000000"/>
              <w:sz w:val="24"/>
              <w:szCs w:val="24"/>
            </w:rPr>
            <m:t>×</m:t>
          </m:r>
          <m:nary>
            <m:naryPr>
              <m:chr m:val="∑"/>
              <m:limLoc m:val="undOvr"/>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i=N</m:t>
              </m:r>
            </m:sup>
            <m:e>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10173"/>
      </w:tblGrid>
      <w:tr w:rsidR="00AC6658" w:rsidRPr="00AC6658" w:rsidTr="00022EA5">
        <w:trPr>
          <w:trHeight w:val="459"/>
        </w:trPr>
        <w:tc>
          <w:tcPr>
            <w:tcW w:w="10173" w:type="dxa"/>
          </w:tcPr>
          <w:p w:rsidR="00AC6658" w:rsidRPr="00AC6658" w:rsidRDefault="00550EBD" w:rsidP="00550EBD">
            <w:pPr>
              <w:autoSpaceDE w:val="0"/>
              <w:autoSpaceDN w:val="0"/>
              <w:adjustRightInd w:val="0"/>
              <w:spacing w:after="0" w:line="360" w:lineRule="auto"/>
              <w:ind w:left="720"/>
              <w:jc w:val="both"/>
              <w:rPr>
                <w:rFonts w:ascii="Times New Roman" w:hAnsi="Times New Roman"/>
                <w:color w:val="000000"/>
                <w:sz w:val="24"/>
                <w:szCs w:val="24"/>
              </w:rPr>
            </w:pPr>
            <w:r>
              <w:rPr>
                <w:rFonts w:ascii="Times New Roman" w:hAnsi="Times New Roman"/>
                <w:color w:val="000000"/>
                <w:sz w:val="24"/>
                <w:szCs w:val="24"/>
              </w:rPr>
              <w:t xml:space="preserve">- </w:t>
            </w:r>
            <w:r w:rsidR="00AC6658" w:rsidRPr="00AC6658">
              <w:rPr>
                <w:rFonts w:ascii="Times New Roman" w:hAnsi="Times New Roman"/>
                <w:color w:val="000000"/>
                <w:sz w:val="24"/>
                <w:szCs w:val="24"/>
              </w:rPr>
              <w:t xml:space="preserve">вычисляется вероятность безотказной работы участка тепловой </w:t>
            </w:r>
            <w:proofErr w:type="gramStart"/>
            <w:r w:rsidR="00AC6658" w:rsidRPr="00AC6658">
              <w:rPr>
                <w:rFonts w:ascii="Times New Roman" w:hAnsi="Times New Roman"/>
                <w:color w:val="000000"/>
                <w:sz w:val="24"/>
                <w:szCs w:val="24"/>
              </w:rPr>
              <w:t>сети  относительно</w:t>
            </w:r>
            <w:proofErr w:type="gramEnd"/>
            <w:r w:rsidR="00AC6658" w:rsidRPr="00AC6658">
              <w:rPr>
                <w:rFonts w:ascii="Times New Roman" w:hAnsi="Times New Roman"/>
                <w:color w:val="000000"/>
                <w:sz w:val="24"/>
                <w:szCs w:val="24"/>
              </w:rPr>
              <w:t xml:space="preserve"> абонента:</w:t>
            </w:r>
          </w:p>
          <w:p w:rsidR="00AC6658" w:rsidRPr="00AC6658" w:rsidRDefault="00106191" w:rsidP="00AC6658">
            <w:pPr>
              <w:autoSpaceDE w:val="0"/>
              <w:autoSpaceDN w:val="0"/>
              <w:adjustRightInd w:val="0"/>
              <w:spacing w:after="0" w:line="360" w:lineRule="auto"/>
              <w:rPr>
                <w:rFonts w:ascii="Times New Roman" w:hAnsi="Times New Roman"/>
                <w:i/>
                <w:color w:val="000000"/>
                <w:sz w:val="24"/>
                <w:szCs w:val="24"/>
                <w:lang w:val="en-US"/>
              </w:rPr>
            </w:pPr>
            <m:oMathPara>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i</m:t>
                    </m:r>
                  </m:sub>
                </m:sSub>
                <m:r>
                  <w:rPr>
                    <w:rFonts w:ascii="Cambria Math" w:hAnsi="Cambria Math"/>
                    <w:color w:val="000000"/>
                    <w:sz w:val="24"/>
                    <w:szCs w:val="24"/>
                    <w:lang w:val="en-US"/>
                  </w:rPr>
                  <m:t>=</m:t>
                </m:r>
                <m:r>
                  <m:rPr>
                    <m:sty m:val="p"/>
                  </m:rPr>
                  <w:rPr>
                    <w:rFonts w:ascii="Cambria Math" w:hAnsi="Cambria Math"/>
                    <w:color w:val="000000"/>
                    <w:sz w:val="24"/>
                    <w:szCs w:val="24"/>
                    <w:lang w:val="en-US"/>
                  </w:rPr>
                  <m:t>exp⁡</m:t>
                </m:r>
                <m:r>
                  <w:rPr>
                    <w:rFonts w:ascii="Cambria Math" w:hAnsi="Cambria Math"/>
                    <w:color w:val="000000"/>
                    <w:sz w:val="24"/>
                    <w:szCs w:val="24"/>
                    <w:lang w:val="en-US"/>
                  </w:rPr>
                  <m:t>(-</m:t>
                </m:r>
                <m:bar>
                  <m:barPr>
                    <m:pos m:val="top"/>
                    <m:ctrlPr>
                      <w:rPr>
                        <w:rFonts w:ascii="Cambria Math" w:hAnsi="Cambria Math"/>
                        <w:i/>
                        <w:color w:val="000000"/>
                        <w:sz w:val="24"/>
                        <w:szCs w:val="24"/>
                        <w:lang w:val="en-US"/>
                      </w:rPr>
                    </m:ctrlPr>
                  </m:bar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ω</m:t>
                        </m:r>
                      </m:e>
                      <m:sub>
                        <m:r>
                          <w:rPr>
                            <w:rFonts w:ascii="Cambria Math" w:hAnsi="Cambria Math"/>
                            <w:color w:val="000000"/>
                            <w:sz w:val="24"/>
                            <w:szCs w:val="24"/>
                            <w:lang w:val="en-US"/>
                          </w:rPr>
                          <m:t>i</m:t>
                        </m:r>
                      </m:sub>
                    </m:sSub>
                    <m:r>
                      <w:rPr>
                        <w:rFonts w:ascii="Cambria Math" w:hAnsi="Cambria Math"/>
                        <w:color w:val="000000"/>
                        <w:sz w:val="24"/>
                        <w:szCs w:val="24"/>
                        <w:lang w:val="en-US"/>
                      </w:rPr>
                      <m:t>)</m:t>
                    </m:r>
                  </m:e>
                </m:bar>
              </m:oMath>
            </m:oMathPara>
          </w:p>
        </w:tc>
      </w:tr>
    </w:tbl>
    <w:p w:rsidR="00AC6658" w:rsidRPr="00AC6658" w:rsidRDefault="00AC6658" w:rsidP="00AC6658">
      <w:pPr>
        <w:spacing w:after="0" w:line="360" w:lineRule="auto"/>
        <w:rPr>
          <w:rFonts w:ascii="Times New Roman" w:hAnsi="Times New Roman"/>
          <w:b/>
        </w:rPr>
      </w:pPr>
      <w:r w:rsidRPr="00AC6658">
        <w:rPr>
          <w:rFonts w:ascii="Times New Roman" w:hAnsi="Times New Roman"/>
          <w:b/>
          <w:sz w:val="24"/>
        </w:rPr>
        <w:t xml:space="preserve">Расчет надежности теплоснабжения для резервируемых участков тепловой сети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Наиболее часто применяемым способом расчета систем теплоснабжения с резервированием является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Однако, в любом случае, прежде чем решать задачу </w:t>
      </w:r>
      <w:proofErr w:type="spellStart"/>
      <w:r w:rsidRPr="00AC6658">
        <w:rPr>
          <w:rFonts w:ascii="Times New Roman" w:hAnsi="Times New Roman"/>
          <w:color w:val="000000"/>
          <w:sz w:val="24"/>
          <w:szCs w:val="24"/>
        </w:rPr>
        <w:t>эквивалентирования</w:t>
      </w:r>
      <w:proofErr w:type="spellEnd"/>
      <w:r w:rsidRPr="00AC6658">
        <w:rPr>
          <w:rFonts w:ascii="Times New Roman" w:hAnsi="Times New Roman"/>
          <w:color w:val="000000"/>
          <w:sz w:val="24"/>
          <w:szCs w:val="24"/>
        </w:rPr>
        <w:t xml:space="preserve">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w:t>
      </w:r>
      <w:r w:rsidRPr="00AC6658">
        <w:rPr>
          <w:rFonts w:ascii="Times New Roman" w:hAnsi="Times New Roman"/>
          <w:color w:val="000000"/>
          <w:sz w:val="24"/>
          <w:szCs w:val="24"/>
        </w:rPr>
        <w:lastRenderedPageBreak/>
        <w:t xml:space="preserve">теплоснабжения. Алгоритм решения задачи расчета надежности резервированных тепловых сетей сводится к следующим простым шагам и вычислениям.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rsidR="00AC6658" w:rsidRPr="00AC6658" w:rsidRDefault="00AC6658" w:rsidP="00AC6658">
      <w:pPr>
        <w:spacing w:after="0" w:line="360" w:lineRule="auto"/>
        <w:ind w:firstLine="709"/>
        <w:jc w:val="both"/>
        <w:rPr>
          <w:rFonts w:ascii="Times New Roman" w:hAnsi="Times New Roman"/>
          <w:sz w:val="24"/>
          <w:szCs w:val="24"/>
        </w:rPr>
      </w:pPr>
      <w:r w:rsidRPr="00AC6658">
        <w:rPr>
          <w:rFonts w:ascii="Times New Roman" w:hAnsi="Times New Roman"/>
          <w:sz w:val="24"/>
          <w:szCs w:val="24"/>
        </w:rPr>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r w:rsidRPr="00AC6658">
        <w:rPr>
          <w:rFonts w:ascii="Times New Roman" w:hAnsi="Times New Roman"/>
          <w:sz w:val="24"/>
          <w:szCs w:val="24"/>
        </w:rPr>
        <w:t xml:space="preserve">Шаг 3. Составляется эквивалентная схема путей для расчета </w:t>
      </w:r>
      <w:proofErr w:type="spellStart"/>
      <w:r w:rsidRPr="00AC6658">
        <w:rPr>
          <w:rFonts w:ascii="Times New Roman" w:hAnsi="Times New Roman"/>
          <w:sz w:val="24"/>
          <w:szCs w:val="24"/>
        </w:rPr>
        <w:t>надежноститеплоснабжения</w:t>
      </w:r>
      <w:proofErr w:type="spellEnd"/>
      <w:r w:rsidRPr="00AC6658">
        <w:rPr>
          <w:rFonts w:ascii="Times New Roman" w:hAnsi="Times New Roman"/>
          <w:sz w:val="24"/>
          <w:szCs w:val="24"/>
        </w:rPr>
        <w:t xml:space="preserve">. Она будет состоять из параллельно-последовательных </w:t>
      </w:r>
      <w:proofErr w:type="spellStart"/>
      <w:r w:rsidRPr="00AC6658">
        <w:rPr>
          <w:rFonts w:ascii="Times New Roman" w:hAnsi="Times New Roman"/>
          <w:sz w:val="24"/>
          <w:szCs w:val="24"/>
        </w:rPr>
        <w:t>илипоследовательно</w:t>
      </w:r>
      <w:proofErr w:type="spellEnd"/>
      <w:r w:rsidRPr="00AC6658">
        <w:rPr>
          <w:rFonts w:ascii="Times New Roman" w:hAnsi="Times New Roman"/>
          <w:sz w:val="24"/>
          <w:szCs w:val="24"/>
        </w:rPr>
        <w:t>-параллельных участков тепловой сети (в смысле надежности).</w:t>
      </w:r>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r w:rsidRPr="00AC6658">
        <w:rPr>
          <w:rFonts w:ascii="Times New Roman" w:hAnsi="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вероятность безотказной работы эквивалентного нерезервированного </w:t>
      </w:r>
      <w:r w:rsidRPr="00AC6658">
        <w:rPr>
          <w:rFonts w:ascii="Times New Roman" w:hAnsi="Times New Roman"/>
          <w:i/>
          <w:iCs/>
          <w:sz w:val="24"/>
          <w:szCs w:val="24"/>
        </w:rPr>
        <w:t xml:space="preserve">j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ej</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вероятность отказа эквивалентного нерезервированного </w:t>
      </w:r>
      <w:r w:rsidRPr="00AC6658">
        <w:rPr>
          <w:rFonts w:ascii="Times New Roman" w:hAnsi="Times New Roman"/>
          <w:i/>
          <w:iCs/>
          <w:sz w:val="24"/>
          <w:szCs w:val="24"/>
        </w:rPr>
        <w:t xml:space="preserve">j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параметр потока отказов эквивалентного нерезервированного </w:t>
      </w:r>
      <w:r w:rsidRPr="00AC6658">
        <w:rPr>
          <w:rFonts w:ascii="Times New Roman" w:hAnsi="Times New Roman"/>
          <w:i/>
          <w:iCs/>
          <w:sz w:val="24"/>
          <w:szCs w:val="24"/>
        </w:rPr>
        <w:t xml:space="preserve">j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j=N</m:t>
              </m:r>
            </m:sup>
            <m:e>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nary>
        </m:oMath>
      </m:oMathPara>
    </w:p>
    <w:p w:rsidR="00AC6658" w:rsidRPr="00AC6658" w:rsidRDefault="00AC6658" w:rsidP="00AC6658">
      <w:pPr>
        <w:autoSpaceDE w:val="0"/>
        <w:autoSpaceDN w:val="0"/>
        <w:adjustRightInd w:val="0"/>
        <w:spacing w:after="0" w:line="360" w:lineRule="auto"/>
        <w:rPr>
          <w:rFonts w:ascii="Times New Roman" w:hAnsi="Times New Roman"/>
          <w:sz w:val="17"/>
          <w:szCs w:val="17"/>
          <w:lang w:val="en-US"/>
        </w:rPr>
      </w:pPr>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среднее время безотказной работы эквивалентного нерезервированного </w:t>
      </w:r>
      <w:r w:rsidRPr="00AC6658">
        <w:rPr>
          <w:rFonts w:ascii="Times New Roman" w:hAnsi="Times New Roman"/>
          <w:i/>
          <w:iCs/>
          <w:sz w:val="24"/>
          <w:szCs w:val="24"/>
        </w:rPr>
        <w:t xml:space="preserve">j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jc w:val="center"/>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бр,ej</m:t>
                  </m:r>
                </m:sub>
              </m:sSub>
            </m:e>
          </m:bar>
          <m:r>
            <w:rPr>
              <w:rFonts w:ascii="Cambria Math" w:hAnsi="Cambria Math"/>
              <w:sz w:val="24"/>
              <w:szCs w:val="24"/>
              <w:lang w:val="en-US"/>
            </w:rPr>
            <m:t>=1/</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среднее время восстановления (ремонта) эквивалентного нерезервированного </w:t>
      </w:r>
      <w:r w:rsidRPr="00AC6658">
        <w:rPr>
          <w:rFonts w:ascii="Times New Roman" w:hAnsi="Times New Roman"/>
          <w:i/>
          <w:iCs/>
          <w:sz w:val="24"/>
          <w:szCs w:val="24"/>
        </w:rPr>
        <w:t xml:space="preserve">j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вс.</m:t>
                  </m:r>
                  <m:r>
                    <w:rPr>
                      <w:rFonts w:ascii="Cambria Math" w:hAnsi="Cambria Math"/>
                      <w:sz w:val="24"/>
                      <w:szCs w:val="24"/>
                      <w:lang w:val="en-US"/>
                    </w:rPr>
                    <m:t>ej</m:t>
                  </m:r>
                </m:sub>
              </m:sSub>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4"/>
                  <w:szCs w:val="24"/>
                </w:rPr>
              </m:ctrlPr>
            </m:sSubPr>
            <m:e>
              <m:bar>
                <m:barPr>
                  <m:pos m:val="top"/>
                  <m:ctrlPr>
                    <w:rPr>
                      <w:rFonts w:ascii="Cambria Math" w:hAnsi="Cambria Math"/>
                      <w:i/>
                      <w:sz w:val="24"/>
                      <w:szCs w:val="24"/>
                    </w:rPr>
                  </m:ctrlPr>
                </m:barPr>
                <m:e>
                  <m:r>
                    <w:rPr>
                      <w:rFonts w:ascii="Cambria Math" w:hAnsi="Cambria Math"/>
                      <w:sz w:val="24"/>
                      <w:szCs w:val="24"/>
                    </w:rPr>
                    <m:t>ω</m:t>
                  </m:r>
                </m:e>
              </m:bar>
            </m:e>
            <m:sub>
              <m:r>
                <w:rPr>
                  <w:rFonts w:ascii="Cambria Math" w:hAnsi="Cambria Math"/>
                  <w:sz w:val="24"/>
                  <w:szCs w:val="24"/>
                </w:rPr>
                <m:t>ej</m:t>
              </m:r>
            </m:sub>
          </m:sSub>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lang w:val="en-US"/>
        </w:rPr>
      </w:pPr>
      <w:r w:rsidRPr="00AC6658">
        <w:rPr>
          <w:rFonts w:ascii="Times New Roman" w:hAnsi="Times New Roman"/>
          <w:sz w:val="24"/>
          <w:szCs w:val="24"/>
        </w:rPr>
        <w:t>при этом</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ej</m:t>
              </m:r>
            </m:sub>
          </m:sSub>
          <m:r>
            <w:rPr>
              <w:rFonts w:ascii="Cambria Math" w:hAnsi="Cambria Math"/>
              <w:sz w:val="24"/>
              <w:szCs w:val="24"/>
              <w:lang w:val="en-US"/>
            </w:rPr>
            <m:t>×</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bc,ej</m:t>
                  </m:r>
                </m:sub>
              </m:sSub>
            </m:e>
          </m:bar>
        </m:oMath>
      </m:oMathPara>
    </w:p>
    <w:p w:rsidR="00AC6658" w:rsidRPr="00AC6658" w:rsidRDefault="00AC6658" w:rsidP="00AC6658">
      <w:pPr>
        <w:autoSpaceDE w:val="0"/>
        <w:autoSpaceDN w:val="0"/>
        <w:adjustRightInd w:val="0"/>
        <w:spacing w:after="0" w:line="360" w:lineRule="auto"/>
        <w:ind w:firstLine="709"/>
        <w:jc w:val="both"/>
        <w:rPr>
          <w:rFonts w:ascii="Times New Roman" w:hAnsi="Times New Roman"/>
          <w:sz w:val="24"/>
          <w:szCs w:val="24"/>
        </w:rPr>
      </w:pPr>
      <w:r w:rsidRPr="00AC6658">
        <w:rPr>
          <w:rFonts w:ascii="Times New Roman" w:hAnsi="Times New Roman"/>
          <w:sz w:val="24"/>
          <w:szCs w:val="24"/>
        </w:rPr>
        <w:t xml:space="preserve">Шаг 5. После сведения всех показателей надежности нерезервированных </w:t>
      </w:r>
      <w:proofErr w:type="spellStart"/>
      <w:r w:rsidRPr="00AC6658">
        <w:rPr>
          <w:rFonts w:ascii="Times New Roman" w:hAnsi="Times New Roman"/>
          <w:sz w:val="24"/>
          <w:szCs w:val="24"/>
        </w:rPr>
        <w:t>участковпути</w:t>
      </w:r>
      <w:proofErr w:type="spellEnd"/>
      <w:r w:rsidRPr="00AC6658">
        <w:rPr>
          <w:rFonts w:ascii="Times New Roman" w:hAnsi="Times New Roman"/>
          <w:sz w:val="24"/>
          <w:szCs w:val="24"/>
        </w:rPr>
        <w:t xml:space="preserve"> к эквивалентным значениям рассчитываются показатели надежности </w:t>
      </w:r>
      <w:proofErr w:type="spellStart"/>
      <w:r w:rsidRPr="00AC6658">
        <w:rPr>
          <w:rFonts w:ascii="Times New Roman" w:hAnsi="Times New Roman"/>
          <w:sz w:val="24"/>
          <w:szCs w:val="24"/>
        </w:rPr>
        <w:t>параллельныхсоединений</w:t>
      </w:r>
      <w:proofErr w:type="spellEnd"/>
      <w:r w:rsidRPr="00AC6658">
        <w:rPr>
          <w:rFonts w:ascii="Times New Roman" w:hAnsi="Times New Roman"/>
          <w:sz w:val="24"/>
          <w:szCs w:val="24"/>
        </w:rPr>
        <w:t xml:space="preserve"> участков пути, состоящих из эквивалентных последовательных:</w:t>
      </w:r>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lastRenderedPageBreak/>
        <w:t xml:space="preserve">- вероятность безотказной работы эквивалентного резервированного </w:t>
      </w:r>
      <w:r w:rsidRPr="00AC6658">
        <w:rPr>
          <w:rFonts w:ascii="Times New Roman" w:hAnsi="Times New Roman"/>
          <w:i/>
          <w:iCs/>
          <w:sz w:val="23"/>
          <w:szCs w:val="23"/>
        </w:rPr>
        <w:t xml:space="preserve">k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ek</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17"/>
          <w:szCs w:val="17"/>
        </w:rPr>
        <w:t>-</w:t>
      </w:r>
      <w:r w:rsidRPr="00AC6658">
        <w:rPr>
          <w:rFonts w:ascii="Times New Roman" w:hAnsi="Times New Roman"/>
          <w:sz w:val="24"/>
          <w:szCs w:val="24"/>
        </w:rPr>
        <w:t xml:space="preserve">вероятность отказа эквивалентного резервированного </w:t>
      </w:r>
      <w:r w:rsidRPr="00AC6658">
        <w:rPr>
          <w:rFonts w:ascii="Times New Roman" w:hAnsi="Times New Roman"/>
          <w:i/>
          <w:iCs/>
          <w:sz w:val="23"/>
          <w:szCs w:val="23"/>
        </w:rPr>
        <w:t xml:space="preserve">k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 xml:space="preserve">- параметр потока отказов эквивалентного резервированного </w:t>
      </w:r>
      <w:r w:rsidRPr="00AC6658">
        <w:rPr>
          <w:rFonts w:ascii="Times New Roman" w:hAnsi="Times New Roman"/>
          <w:i/>
          <w:iCs/>
          <w:sz w:val="24"/>
          <w:szCs w:val="24"/>
        </w:rPr>
        <w:t xml:space="preserve">k </w:t>
      </w:r>
      <w:r w:rsidRPr="00AC6658">
        <w:rPr>
          <w:rFonts w:ascii="Times New Roman" w:hAnsi="Times New Roman"/>
          <w:sz w:val="24"/>
          <w:szCs w:val="24"/>
        </w:rPr>
        <w:t>-того пути</w:t>
      </w:r>
    </w:p>
    <w:p w:rsidR="00AC6658" w:rsidRPr="00AC6658" w:rsidRDefault="00106191" w:rsidP="00AC6658">
      <w:pPr>
        <w:autoSpaceDE w:val="0"/>
        <w:autoSpaceDN w:val="0"/>
        <w:adjustRightInd w:val="0"/>
        <w:spacing w:after="0" w:line="36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ek</m:t>
                  </m:r>
                </m:sub>
              </m:sSub>
            </m:e>
          </m:bar>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nary>
            <m:naryPr>
              <m:chr m:val="∏"/>
              <m:limLoc m:val="undOvr"/>
              <m:ctrlPr>
                <w:rPr>
                  <w:rFonts w:ascii="Cambria Math" w:hAnsi="Cambria Math"/>
                  <w:i/>
                  <w:sz w:val="24"/>
                  <w:szCs w:val="24"/>
                  <w:lang w:val="en-US"/>
                </w:rPr>
              </m:ctrlPr>
            </m:naryPr>
            <m:sub>
              <m:eqArr>
                <m:eqArrPr>
                  <m:ctrlPr>
                    <w:rPr>
                      <w:rFonts w:ascii="Cambria Math" w:hAnsi="Cambria Math"/>
                      <w:i/>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oMath>
      </m:oMathPara>
    </w:p>
    <w:p w:rsidR="00AC6658" w:rsidRPr="00AC6658" w:rsidRDefault="00AC6658" w:rsidP="00AC6658">
      <w:pPr>
        <w:spacing w:after="0" w:line="360" w:lineRule="auto"/>
        <w:rPr>
          <w:rFonts w:ascii="Times New Roman" w:hAnsi="Times New Roman"/>
          <w:i/>
          <w:iCs/>
          <w:sz w:val="24"/>
          <w:szCs w:val="24"/>
        </w:rPr>
      </w:pPr>
      <w:r w:rsidRPr="00AC6658">
        <w:rPr>
          <w:rFonts w:ascii="Times New Roman" w:hAnsi="Times New Roman"/>
          <w:sz w:val="24"/>
          <w:szCs w:val="24"/>
        </w:rPr>
        <w:t xml:space="preserve">- среднее время безотказной работы эквивалентного резервированного </w:t>
      </w:r>
      <w:r w:rsidRPr="00AC6658">
        <w:rPr>
          <w:rFonts w:ascii="Times New Roman" w:hAnsi="Times New Roman"/>
          <w:i/>
          <w:iCs/>
          <w:sz w:val="24"/>
          <w:szCs w:val="24"/>
        </w:rPr>
        <w:t>k</w:t>
      </w:r>
    </w:p>
    <w:p w:rsidR="00AC6658" w:rsidRPr="00AC6658" w:rsidRDefault="00106191" w:rsidP="00AC6658">
      <w:pPr>
        <w:spacing w:after="0" w:line="360" w:lineRule="auto"/>
        <w:rPr>
          <w:rFonts w:ascii="Times New Roman" w:hAnsi="Times New Roman"/>
          <w:i/>
          <w:iCs/>
          <w:sz w:val="24"/>
          <w:szCs w:val="24"/>
        </w:rPr>
      </w:pPr>
      <m:oMathPara>
        <m:oMath>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rPr>
                    <m:t>бр.ек</m:t>
                  </m:r>
                </m:sub>
              </m:sSub>
            </m:e>
          </m:bar>
          <m:r>
            <w:rPr>
              <w:rFonts w:ascii="Cambria Math" w:hAnsi="Cambria Math"/>
              <w:sz w:val="24"/>
              <w:szCs w:val="24"/>
              <w:lang w:val="en-US"/>
            </w:rPr>
            <m:t>=</m:t>
          </m:r>
          <m:d>
            <m:dPr>
              <m:begChr m:val="⌈"/>
              <m:endChr m:val="⌉"/>
              <m:ctrlPr>
                <w:rPr>
                  <w:rFonts w:ascii="Cambria Math" w:hAnsi="Cambria Math"/>
                  <w:i/>
                  <w:iCs/>
                  <w:sz w:val="24"/>
                  <w:szCs w:val="24"/>
                  <w:lang w:val="en-US"/>
                </w:rPr>
              </m:ctrlPr>
            </m:dPr>
            <m:e>
              <m:sSup>
                <m:sSupPr>
                  <m:ctrlPr>
                    <w:rPr>
                      <w:rFonts w:ascii="Cambria Math" w:hAnsi="Cambria Math"/>
                      <w:i/>
                      <w:iCs/>
                      <w:sz w:val="24"/>
                      <w:szCs w:val="24"/>
                      <w:lang w:val="en-US"/>
                    </w:rPr>
                  </m:ctrlPr>
                </m:sSupPr>
                <m:e>
                  <m:d>
                    <m:dPr>
                      <m:begChr m:val="["/>
                      <m:endChr m:val="]"/>
                      <m:ctrlPr>
                        <w:rPr>
                          <w:rFonts w:ascii="Cambria Math" w:hAnsi="Cambria Math"/>
                          <w:i/>
                          <w:iCs/>
                          <w:sz w:val="24"/>
                          <w:szCs w:val="24"/>
                          <w:lang w:val="en-US"/>
                        </w:rPr>
                      </m:ctrlPr>
                    </m:dPr>
                    <m:e>
                      <m:nary>
                        <m:naryPr>
                          <m:chr m:val="∑"/>
                          <m:limLoc m:val="undOvr"/>
                          <m:ctrlPr>
                            <w:rPr>
                              <w:rFonts w:ascii="Cambria Math" w:hAnsi="Cambria Math"/>
                              <w:i/>
                              <w:iCs/>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nary>
                            <m:naryPr>
                              <m:chr m:val="∏"/>
                              <m:limLoc m:val="undOvr"/>
                              <m:ctrlPr>
                                <w:rPr>
                                  <w:rFonts w:ascii="Cambria Math" w:hAnsi="Cambria Math"/>
                                  <w:i/>
                                  <w:iCs/>
                                  <w:sz w:val="24"/>
                                  <w:szCs w:val="24"/>
                                  <w:lang w:val="en-US"/>
                                </w:rPr>
                              </m:ctrlPr>
                            </m:naryPr>
                            <m:sub>
                              <m:eqArr>
                                <m:eqArrPr>
                                  <m:ctrlPr>
                                    <w:rPr>
                                      <w:rFonts w:ascii="Cambria Math" w:hAnsi="Cambria Math"/>
                                      <w:i/>
                                      <w:iCs/>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el</m:t>
                                  </m:r>
                                </m:sub>
                              </m:sSub>
                            </m:e>
                          </m:nary>
                        </m:e>
                      </m:nary>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e>
                  </m:d>
                </m:e>
                <m:sup>
                  <m:r>
                    <w:rPr>
                      <w:rFonts w:ascii="Cambria Math" w:hAnsi="Cambria Math"/>
                      <w:sz w:val="24"/>
                      <w:szCs w:val="24"/>
                      <w:lang w:val="en-US"/>
                    </w:rPr>
                    <m:t>-1</m:t>
                  </m:r>
                </m:sup>
              </m:sSup>
            </m:e>
          </m:d>
        </m:oMath>
      </m:oMathPara>
    </w:p>
    <w:p w:rsidR="00AC6658" w:rsidRPr="00AC6658" w:rsidRDefault="00AC6658" w:rsidP="00AC6658">
      <w:pPr>
        <w:spacing w:after="0" w:line="360" w:lineRule="auto"/>
        <w:rPr>
          <w:rFonts w:ascii="Times New Roman" w:hAnsi="Times New Roman"/>
          <w:sz w:val="24"/>
          <w:szCs w:val="24"/>
        </w:rPr>
      </w:pPr>
      <w:r w:rsidRPr="00AC6658">
        <w:rPr>
          <w:rFonts w:ascii="Times New Roman" w:hAnsi="Times New Roman"/>
          <w:sz w:val="24"/>
          <w:szCs w:val="24"/>
        </w:rPr>
        <w:t xml:space="preserve">- среднее время восстановления (ремонта) эквивалентного резервированного </w:t>
      </w:r>
      <w:r w:rsidRPr="00AC6658">
        <w:rPr>
          <w:rFonts w:ascii="Times New Roman" w:hAnsi="Times New Roman"/>
          <w:i/>
          <w:iCs/>
          <w:sz w:val="23"/>
          <w:szCs w:val="23"/>
        </w:rPr>
        <w:t xml:space="preserve">k </w:t>
      </w:r>
      <w:r w:rsidRPr="00AC6658">
        <w:rPr>
          <w:rFonts w:ascii="Times New Roman" w:hAnsi="Times New Roman"/>
          <w:sz w:val="24"/>
          <w:szCs w:val="24"/>
        </w:rPr>
        <w:t>-того пути</w:t>
      </w:r>
    </w:p>
    <w:p w:rsidR="00AC6658" w:rsidRPr="00AC6658" w:rsidRDefault="00106191" w:rsidP="00AC6658">
      <w:pPr>
        <w:spacing w:after="0" w:line="360" w:lineRule="auto"/>
        <w:rPr>
          <w:rFonts w:ascii="Times New Roman" w:hAnsi="Times New Roman"/>
          <w:sz w:val="24"/>
          <w:szCs w:val="24"/>
          <w:lang w:val="en-US"/>
        </w:rPr>
      </w:pPr>
      <m:oMathPara>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ek</m:t>
                  </m:r>
                </m:sub>
              </m:sSub>
            </m:e>
          </m:bar>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e>
              </m:nary>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l=1</m:t>
                      </m:r>
                    </m:e>
                    <m:e>
                      <m:r>
                        <w:rPr>
                          <w:rFonts w:ascii="Cambria Math" w:hAnsi="Cambria Math"/>
                          <w:sz w:val="28"/>
                          <w:szCs w:val="28"/>
                          <w:lang w:val="en-US"/>
                        </w:rPr>
                        <m:t>l≠j</m:t>
                      </m:r>
                    </m:e>
                  </m:eqArr>
                </m:sub>
                <m:sup>
                  <m:r>
                    <w:rPr>
                      <w:rFonts w:ascii="Cambria Math" w:hAnsi="Cambria Math"/>
                      <w:sz w:val="28"/>
                      <w:szCs w:val="28"/>
                      <w:lang w:val="en-US"/>
                    </w:rPr>
                    <m:t>m-1</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el</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den>
          </m:f>
        </m:oMath>
      </m:oMathPara>
    </w:p>
    <w:p w:rsidR="00AC6658" w:rsidRPr="00AC6658" w:rsidRDefault="00AC6658" w:rsidP="00AC6658">
      <w:pPr>
        <w:spacing w:after="0" w:line="360" w:lineRule="auto"/>
        <w:ind w:firstLine="709"/>
        <w:rPr>
          <w:rFonts w:ascii="Times New Roman" w:hAnsi="Times New Roman"/>
          <w:sz w:val="24"/>
          <w:szCs w:val="24"/>
        </w:rPr>
      </w:pPr>
      <w:r w:rsidRPr="00AC6658">
        <w:rPr>
          <w:rFonts w:ascii="Times New Roman" w:hAnsi="Times New Roman"/>
          <w:sz w:val="24"/>
          <w:szCs w:val="24"/>
        </w:rPr>
        <w:t>Шаг 6. Процедура расчета повторяется для последовательных (в смысле надежности) эквивалентных путей.</w:t>
      </w:r>
    </w:p>
    <w:p w:rsidR="00AC6658" w:rsidRPr="00AC6658" w:rsidRDefault="00AC6658" w:rsidP="00AC6658">
      <w:pPr>
        <w:spacing w:after="0" w:line="360" w:lineRule="auto"/>
        <w:rPr>
          <w:rFonts w:ascii="Times New Roman" w:hAnsi="Times New Roman"/>
          <w:b/>
          <w:sz w:val="24"/>
        </w:rPr>
      </w:pPr>
      <w:r w:rsidRPr="00AC6658">
        <w:rPr>
          <w:rFonts w:ascii="Times New Roman" w:hAnsi="Times New Roman"/>
          <w:b/>
          <w:sz w:val="24"/>
        </w:rPr>
        <w:t xml:space="preserve">Оценка </w:t>
      </w:r>
      <w:proofErr w:type="spellStart"/>
      <w:r w:rsidRPr="00AC6658">
        <w:rPr>
          <w:rFonts w:ascii="Times New Roman" w:hAnsi="Times New Roman"/>
          <w:b/>
          <w:sz w:val="24"/>
        </w:rPr>
        <w:t>недоотпуска</w:t>
      </w:r>
      <w:proofErr w:type="spellEnd"/>
      <w:r w:rsidRPr="00AC6658">
        <w:rPr>
          <w:rFonts w:ascii="Times New Roman" w:hAnsi="Times New Roman"/>
          <w:b/>
          <w:sz w:val="24"/>
        </w:rPr>
        <w:t xml:space="preserve"> тепла потребителям </w:t>
      </w:r>
    </w:p>
    <w:p w:rsidR="00AC6658" w:rsidRPr="00AC6658" w:rsidRDefault="00AC6658" w:rsidP="00AC6658">
      <w:pPr>
        <w:autoSpaceDE w:val="0"/>
        <w:autoSpaceDN w:val="0"/>
        <w:adjustRightInd w:val="0"/>
        <w:spacing w:after="0" w:line="360" w:lineRule="auto"/>
        <w:ind w:firstLine="709"/>
        <w:jc w:val="both"/>
        <w:rPr>
          <w:rFonts w:ascii="Times New Roman" w:hAnsi="Times New Roman"/>
          <w:color w:val="000000"/>
          <w:sz w:val="24"/>
          <w:szCs w:val="24"/>
        </w:rPr>
      </w:pPr>
      <w:r w:rsidRPr="00AC6658">
        <w:rPr>
          <w:rFonts w:ascii="Times New Roman" w:hAnsi="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w:t>
      </w:r>
      <w:proofErr w:type="spellStart"/>
      <w:r w:rsidRPr="00AC6658">
        <w:rPr>
          <w:rFonts w:ascii="Times New Roman" w:hAnsi="Times New Roman"/>
          <w:color w:val="000000"/>
          <w:sz w:val="24"/>
          <w:szCs w:val="24"/>
        </w:rPr>
        <w:t>недоотпуск</w:t>
      </w:r>
      <w:proofErr w:type="spellEnd"/>
      <w:r w:rsidRPr="00AC6658">
        <w:rPr>
          <w:rFonts w:ascii="Times New Roman" w:hAnsi="Times New Roman"/>
          <w:color w:val="000000"/>
          <w:sz w:val="24"/>
          <w:szCs w:val="24"/>
        </w:rPr>
        <w:t xml:space="preserve"> тепла для каждого потребителя, присоединенного к этому магистральному теплопроводу. </w:t>
      </w:r>
    </w:p>
    <w:p w:rsidR="00AC6658" w:rsidRPr="00AC6658" w:rsidRDefault="00AC6658" w:rsidP="00AC6658">
      <w:pPr>
        <w:spacing w:after="0" w:line="360" w:lineRule="auto"/>
        <w:ind w:firstLine="709"/>
        <w:jc w:val="both"/>
        <w:rPr>
          <w:rFonts w:ascii="Times New Roman" w:hAnsi="Times New Roman"/>
          <w:sz w:val="24"/>
          <w:szCs w:val="24"/>
        </w:rPr>
      </w:pPr>
      <w:r w:rsidRPr="00AC6658">
        <w:rPr>
          <w:rFonts w:ascii="Times New Roman" w:hAnsi="Times New Roman"/>
          <w:sz w:val="24"/>
          <w:szCs w:val="24"/>
        </w:rPr>
        <w:t xml:space="preserve">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w:t>
      </w:r>
      <w:proofErr w:type="spellStart"/>
      <w:r w:rsidRPr="00AC6658">
        <w:rPr>
          <w:rFonts w:ascii="Times New Roman" w:hAnsi="Times New Roman"/>
          <w:sz w:val="24"/>
          <w:szCs w:val="24"/>
        </w:rPr>
        <w:t>недоотпуск</w:t>
      </w:r>
      <w:proofErr w:type="spellEnd"/>
      <w:r w:rsidRPr="00AC6658">
        <w:rPr>
          <w:rFonts w:ascii="Times New Roman" w:hAnsi="Times New Roman"/>
          <w:sz w:val="24"/>
          <w:szCs w:val="24"/>
        </w:rPr>
        <w:t xml:space="preserve"> рассчитывается как</w:t>
      </w:r>
    </w:p>
    <w:p w:rsidR="00AC6658" w:rsidRPr="00AC6658" w:rsidRDefault="00AC6658" w:rsidP="00AC6658">
      <w:pPr>
        <w:spacing w:after="0" w:line="360" w:lineRule="auto"/>
        <w:ind w:firstLine="709"/>
        <w:jc w:val="both"/>
        <w:rPr>
          <w:rFonts w:ascii="Times New Roman" w:hAnsi="Times New Roman"/>
          <w:sz w:val="24"/>
          <w:szCs w:val="24"/>
          <w:lang w:val="en-US"/>
        </w:rPr>
      </w:pPr>
      <m:oMathPara>
        <m:oMath>
          <m:r>
            <w:rPr>
              <w:rFonts w:ascii="Cambria Math" w:hAnsi="Cambria Math"/>
              <w:sz w:val="24"/>
              <w:szCs w:val="24"/>
              <w:lang w:val="en-US"/>
            </w:rPr>
            <m:t>△Q=</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пр</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m:oMathPara>
    </w:p>
    <w:p w:rsidR="00AC6658" w:rsidRPr="00AC6658" w:rsidRDefault="00106191" w:rsidP="00AC6658">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Q</m:t>
            </m:r>
          </m:e>
          <m:sub>
            <m:r>
              <w:rPr>
                <w:rFonts w:ascii="Cambria Math" w:hAnsi="Times New Roman"/>
                <w:sz w:val="24"/>
                <w:szCs w:val="24"/>
              </w:rPr>
              <m:t>пр</m:t>
            </m:r>
          </m:sub>
        </m:sSub>
      </m:oMath>
      <w:r w:rsidR="00AC6658" w:rsidRPr="00AC6658">
        <w:rPr>
          <w:rFonts w:ascii="Times New Roman" w:eastAsia="Times New Roman" w:hAnsi="Times New Roman"/>
          <w:sz w:val="24"/>
          <w:szCs w:val="24"/>
        </w:rPr>
        <w:t xml:space="preserve"> -</w:t>
      </w:r>
      <w:r w:rsidR="00AC6658" w:rsidRPr="00AC6658">
        <w:rPr>
          <w:rFonts w:ascii="Times New Roman" w:hAnsi="Times New Roman"/>
          <w:sz w:val="24"/>
          <w:szCs w:val="24"/>
        </w:rPr>
        <w:t xml:space="preserve">среднегодовая тепловая мощность </w:t>
      </w:r>
      <w:proofErr w:type="spellStart"/>
      <w:r w:rsidR="00AC6658" w:rsidRPr="00AC6658">
        <w:rPr>
          <w:rFonts w:ascii="Times New Roman" w:hAnsi="Times New Roman"/>
          <w:sz w:val="24"/>
          <w:szCs w:val="24"/>
        </w:rPr>
        <w:t>теплопотребляющих</w:t>
      </w:r>
      <w:proofErr w:type="spellEnd"/>
      <w:r w:rsidR="00AC6658" w:rsidRPr="00AC6658">
        <w:rPr>
          <w:rFonts w:ascii="Times New Roman" w:hAnsi="Times New Roman"/>
          <w:sz w:val="24"/>
          <w:szCs w:val="24"/>
        </w:rPr>
        <w:t xml:space="preserve"> установок потребителя (либо, тепловая нагрузка потребителя), Гкал/ч;</w:t>
      </w:r>
    </w:p>
    <w:p w:rsidR="00AC6658" w:rsidRPr="00AC6658" w:rsidRDefault="00106191" w:rsidP="00AC6658">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оп</m:t>
            </m:r>
          </m:sub>
        </m:sSub>
      </m:oMath>
      <w:r w:rsidR="00AC6658" w:rsidRPr="00AC6658">
        <w:rPr>
          <w:rFonts w:ascii="Times New Roman" w:hAnsi="Times New Roman"/>
          <w:sz w:val="24"/>
          <w:szCs w:val="24"/>
        </w:rPr>
        <w:t>- продолжительность отопительного периода, час;</w:t>
      </w:r>
    </w:p>
    <w:p w:rsidR="00AC6658" w:rsidRPr="00AC6658" w:rsidRDefault="00106191" w:rsidP="00AC6658">
      <w:pPr>
        <w:spacing w:after="0" w:line="36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w:r w:rsidR="00AC6658" w:rsidRPr="00AC6658">
        <w:rPr>
          <w:rFonts w:ascii="Times New Roman" w:hAnsi="Times New Roman"/>
          <w:sz w:val="24"/>
          <w:szCs w:val="24"/>
        </w:rPr>
        <w:t>- вероятность отказа теплопровода.</w:t>
      </w:r>
    </w:p>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bookmarkStart w:id="213" w:name="_Toc7011133"/>
      <w:bookmarkStart w:id="214" w:name="_Toc7011134"/>
      <w:r>
        <w:rPr>
          <w:rFonts w:ascii="Times New Roman" w:eastAsia="Times New Roman" w:hAnsi="Times New Roman"/>
          <w:b/>
          <w:bCs/>
          <w:sz w:val="28"/>
          <w:szCs w:val="28"/>
          <w:lang w:eastAsia="ru-RU"/>
        </w:rPr>
        <w:lastRenderedPageBreak/>
        <w:t xml:space="preserve"> </w:t>
      </w:r>
      <w:r w:rsidR="00AC6658" w:rsidRPr="00AC6658">
        <w:rPr>
          <w:rFonts w:ascii="Times New Roman" w:eastAsia="Times New Roman" w:hAnsi="Times New Roman"/>
          <w:b/>
          <w:bCs/>
          <w:sz w:val="28"/>
          <w:szCs w:val="28"/>
          <w:lang w:eastAsia="ru-RU"/>
        </w:rPr>
        <w:t>Поток отказов (частота отказов) участков тепловых сетей</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bookmarkEnd w:id="213"/>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Частота отключений потребителей</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Поток (частота) и время восстановления теплоснабжения потребителей после отключений</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Анализ времени восстановления теплоснабжения потребителей после аварийных </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отключений проведен в п.1.3.10 настоящего документа.</w:t>
      </w:r>
      <w:r w:rsidRPr="00AC6658">
        <w:rPr>
          <w:rFonts w:ascii="Times New Roman" w:hAnsi="Times New Roman"/>
          <w:sz w:val="24"/>
          <w:szCs w:val="24"/>
        </w:rPr>
        <w:cr/>
      </w:r>
    </w:p>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 xml:space="preserve">Графические материалы (карты-схемы тепловых сетей и зон ненормативной надежности и безопасности </w:t>
      </w:r>
      <w:proofErr w:type="gramStart"/>
      <w:r w:rsidR="00AC6658" w:rsidRPr="00AC6658">
        <w:rPr>
          <w:rFonts w:ascii="Times New Roman" w:eastAsia="Times New Roman" w:hAnsi="Times New Roman"/>
          <w:b/>
          <w:bCs/>
          <w:sz w:val="28"/>
          <w:szCs w:val="28"/>
          <w:lang w:eastAsia="ru-RU"/>
        </w:rPr>
        <w:t>теплоснабжения)Поток</w:t>
      </w:r>
      <w:proofErr w:type="gramEnd"/>
      <w:r w:rsidR="00AC6658" w:rsidRPr="00AC6658">
        <w:rPr>
          <w:rFonts w:ascii="Times New Roman" w:eastAsia="Times New Roman" w:hAnsi="Times New Roman"/>
          <w:b/>
          <w:bCs/>
          <w:sz w:val="28"/>
          <w:szCs w:val="28"/>
          <w:lang w:eastAsia="ru-RU"/>
        </w:rPr>
        <w:t xml:space="preserve"> (частота) и время восстановления теплоснабжения потребителей после отключений</w:t>
      </w:r>
    </w:p>
    <w:p w:rsidR="00AC6658" w:rsidRPr="00AC6658" w:rsidRDefault="00AC6658" w:rsidP="00550EBD">
      <w:pPr>
        <w:spacing w:after="0" w:line="360" w:lineRule="auto"/>
        <w:ind w:firstLine="567"/>
        <w:jc w:val="both"/>
        <w:rPr>
          <w:rFonts w:ascii="Times New Roman" w:hAnsi="Times New Roman"/>
          <w:sz w:val="24"/>
          <w:szCs w:val="24"/>
        </w:rPr>
      </w:pPr>
      <w:r w:rsidRPr="00AC6658">
        <w:rPr>
          <w:rFonts w:ascii="Times New Roman" w:hAnsi="Times New Roman"/>
          <w:sz w:val="24"/>
          <w:szCs w:val="24"/>
        </w:rPr>
        <w:t>Графические материалы (карты-схемы тепловых сетей и зон ненормативной надёжности и безопасности теплоснабжения) организациями, занятыми в сфере теплоснабжения, предоставлены не были. Места произошедших отказов (аварий, инцидентов) на тепловых сетях отмечены в соответствующем слое в разработанной электронной модели.</w:t>
      </w:r>
    </w:p>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AC6658" w:rsidRPr="00AC6658">
        <w:rPr>
          <w:rFonts w:ascii="Times New Roman" w:eastAsia="Times New Roman" w:hAnsi="Times New Roman"/>
          <w:b/>
          <w:bCs/>
          <w:sz w:val="28"/>
          <w:szCs w:val="28"/>
          <w:lang w:eastAsia="ru-RU"/>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в системе теплоснабжения не возникало.</w:t>
      </w:r>
    </w:p>
    <w:p w:rsidR="00AC6658" w:rsidRPr="00AC6658" w:rsidRDefault="00550EBD" w:rsidP="00AC6658">
      <w:pPr>
        <w:keepNext/>
        <w:numPr>
          <w:ilvl w:val="2"/>
          <w:numId w:val="9"/>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 </w:t>
      </w:r>
      <w:r w:rsidR="00AC6658" w:rsidRPr="00AC6658">
        <w:rPr>
          <w:rFonts w:ascii="Times New Roman" w:eastAsia="Times New Roman" w:hAnsi="Times New Roman"/>
          <w:b/>
          <w:bCs/>
          <w:sz w:val="28"/>
          <w:szCs w:val="28"/>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Аварийных ситуаций,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в системе теплоснабжения не возникало.</w:t>
      </w:r>
    </w:p>
    <w:p w:rsidR="00AC6658" w:rsidRPr="00AC6658" w:rsidRDefault="00AC6658" w:rsidP="00550EBD">
      <w:pPr>
        <w:keepNext/>
        <w:keepLines/>
        <w:spacing w:after="0" w:line="360" w:lineRule="auto"/>
        <w:ind w:left="1145"/>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Технико-экономические показатели теплоснабжающих организаций</w:t>
      </w:r>
      <w:bookmarkEnd w:id="214"/>
    </w:p>
    <w:p w:rsidR="00AC6658" w:rsidRPr="00AC6658" w:rsidRDefault="00AC6658" w:rsidP="00AC6658">
      <w:pPr>
        <w:shd w:val="clear" w:color="auto" w:fill="FFFFFF" w:themeFill="background1"/>
        <w:spacing w:after="0" w:line="360" w:lineRule="auto"/>
        <w:ind w:left="142" w:firstLine="425"/>
        <w:jc w:val="both"/>
        <w:rPr>
          <w:rFonts w:ascii="Times New Roman" w:hAnsi="Times New Roman"/>
          <w:sz w:val="24"/>
          <w:szCs w:val="24"/>
        </w:rPr>
      </w:pPr>
      <w:r w:rsidRPr="00AC6658">
        <w:rPr>
          <w:rFonts w:ascii="Times New Roman" w:hAnsi="Times New Roman"/>
          <w:sz w:val="24"/>
          <w:szCs w:val="24"/>
        </w:rPr>
        <w:t xml:space="preserve">Технико-экономические </w:t>
      </w:r>
      <w:proofErr w:type="spellStart"/>
      <w:r w:rsidRPr="00AC6658">
        <w:rPr>
          <w:rFonts w:ascii="Times New Roman" w:hAnsi="Times New Roman"/>
          <w:sz w:val="24"/>
          <w:szCs w:val="24"/>
        </w:rPr>
        <w:t>показателикотельныхпредставлены</w:t>
      </w:r>
      <w:proofErr w:type="spellEnd"/>
      <w:r w:rsidRPr="00AC6658">
        <w:rPr>
          <w:rFonts w:ascii="Times New Roman" w:hAnsi="Times New Roman"/>
          <w:sz w:val="24"/>
          <w:szCs w:val="24"/>
        </w:rPr>
        <w:t xml:space="preserve"> в таблице ниже.</w:t>
      </w:r>
    </w:p>
    <w:p w:rsidR="00AC6658" w:rsidRPr="00AC6658" w:rsidRDefault="00AC6658" w:rsidP="00AC6658">
      <w:pPr>
        <w:shd w:val="clear" w:color="auto" w:fill="FFFFFF" w:themeFill="background1"/>
        <w:spacing w:after="0" w:line="360" w:lineRule="auto"/>
        <w:ind w:left="142"/>
        <w:rPr>
          <w:rFonts w:ascii="Times New Roman" w:hAnsi="Times New Roman"/>
          <w:sz w:val="24"/>
          <w:szCs w:val="24"/>
        </w:rPr>
      </w:pPr>
      <w:r w:rsidRPr="00AC6658">
        <w:rPr>
          <w:rFonts w:ascii="Times New Roman" w:hAnsi="Times New Roman"/>
          <w:sz w:val="24"/>
          <w:szCs w:val="24"/>
        </w:rPr>
        <w:lastRenderedPageBreak/>
        <w:t>В качестве основных технико-экономических показателей рассмотрены следующие:</w:t>
      </w:r>
    </w:p>
    <w:p w:rsidR="00AC6658" w:rsidRPr="00AC6658" w:rsidRDefault="00550EBD" w:rsidP="00550EBD">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производство тепловой энергии;</w:t>
      </w:r>
    </w:p>
    <w:p w:rsidR="00AC6658" w:rsidRPr="00AC6658" w:rsidRDefault="00550EBD" w:rsidP="00550EBD">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собственные нужды в тепловой энергии на источниках;</w:t>
      </w:r>
    </w:p>
    <w:p w:rsidR="00AC6658" w:rsidRPr="00AC6658" w:rsidRDefault="00550EBD" w:rsidP="00550EBD">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отпуск тепловой энергии с коллекторов;</w:t>
      </w:r>
    </w:p>
    <w:p w:rsidR="00AC6658" w:rsidRPr="00AC6658" w:rsidRDefault="00550EBD" w:rsidP="00550EBD">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 xml:space="preserve">потери в </w:t>
      </w:r>
      <w:proofErr w:type="spellStart"/>
      <w:r w:rsidR="00AC6658" w:rsidRPr="00AC6658">
        <w:rPr>
          <w:rFonts w:ascii="Times New Roman" w:eastAsia="Times New Roman" w:hAnsi="Times New Roman"/>
          <w:sz w:val="24"/>
          <w:szCs w:val="24"/>
          <w:lang w:eastAsia="ru-RU"/>
        </w:rPr>
        <w:t>тепловыхсетях</w:t>
      </w:r>
      <w:proofErr w:type="spellEnd"/>
      <w:r w:rsidR="00AC6658" w:rsidRPr="00AC6658">
        <w:rPr>
          <w:rFonts w:ascii="Times New Roman" w:eastAsia="Times New Roman" w:hAnsi="Times New Roman"/>
          <w:sz w:val="24"/>
          <w:szCs w:val="24"/>
          <w:lang w:eastAsia="ru-RU"/>
        </w:rPr>
        <w:t>;</w:t>
      </w:r>
    </w:p>
    <w:p w:rsidR="00AC6658" w:rsidRPr="00AC6658" w:rsidRDefault="00550EBD" w:rsidP="00550EBD">
      <w:pPr>
        <w:widowControl w:val="0"/>
        <w:shd w:val="clear" w:color="auto" w:fill="FFFFFF" w:themeFill="background1"/>
        <w:adjustRightInd w:val="0"/>
        <w:spacing w:after="0" w:line="360" w:lineRule="auto"/>
        <w:ind w:left="71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C6658" w:rsidRPr="00AC6658">
        <w:rPr>
          <w:rFonts w:ascii="Times New Roman" w:eastAsia="Times New Roman" w:hAnsi="Times New Roman"/>
          <w:sz w:val="24"/>
          <w:szCs w:val="24"/>
          <w:lang w:eastAsia="ru-RU"/>
        </w:rPr>
        <w:t xml:space="preserve">полезный отпуск тепловой энергии. </w:t>
      </w:r>
    </w:p>
    <w:p w:rsidR="00AC6658" w:rsidRPr="00AC6658" w:rsidRDefault="00AC6658" w:rsidP="00AC6658">
      <w:pPr>
        <w:spacing w:after="0" w:line="360" w:lineRule="auto"/>
        <w:rPr>
          <w:rFonts w:ascii="Times New Roman" w:eastAsia="Times New Roman" w:hAnsi="Times New Roman"/>
          <w:b/>
          <w:bCs/>
          <w:sz w:val="24"/>
          <w:szCs w:val="18"/>
        </w:rPr>
      </w:pPr>
      <w:r w:rsidRPr="00AC6658">
        <w:rPr>
          <w:rFonts w:ascii="Times New Roman" w:eastAsia="Times New Roman" w:hAnsi="Times New Roman"/>
          <w:b/>
          <w:bCs/>
          <w:sz w:val="24"/>
          <w:szCs w:val="18"/>
        </w:rPr>
        <w:br w:type="page"/>
      </w:r>
    </w:p>
    <w:p w:rsidR="00AC6658" w:rsidRPr="00AC6658" w:rsidRDefault="00AC6658" w:rsidP="00AC6658">
      <w:pPr>
        <w:keepNext/>
        <w:spacing w:after="0" w:line="360" w:lineRule="auto"/>
        <w:jc w:val="right"/>
        <w:rPr>
          <w:rFonts w:ascii="Times New Roman" w:eastAsia="Times New Roman" w:hAnsi="Times New Roman"/>
          <w:b/>
          <w:bCs/>
          <w:sz w:val="24"/>
          <w:szCs w:val="18"/>
        </w:rPr>
        <w:sectPr w:rsidR="00AC6658" w:rsidRPr="00AC6658" w:rsidSect="00F25819">
          <w:headerReference w:type="even" r:id="rId37"/>
          <w:headerReference w:type="default" r:id="rId38"/>
          <w:footerReference w:type="even" r:id="rId39"/>
          <w:footerReference w:type="default" r:id="rId40"/>
          <w:headerReference w:type="first" r:id="rId41"/>
          <w:footerReference w:type="first" r:id="rId42"/>
          <w:pgSz w:w="11906" w:h="16838"/>
          <w:pgMar w:top="737" w:right="1134" w:bottom="851" w:left="1134" w:header="567" w:footer="567" w:gutter="0"/>
          <w:cols w:space="720"/>
          <w:titlePg/>
        </w:sectPr>
      </w:pPr>
    </w:p>
    <w:p w:rsidR="00AC6658" w:rsidRPr="00550EBD" w:rsidRDefault="00AC6658" w:rsidP="00062BE2">
      <w:pPr>
        <w:keepNext/>
        <w:spacing w:line="240" w:lineRule="auto"/>
        <w:jc w:val="right"/>
        <w:rPr>
          <w:rFonts w:ascii="Times New Roman" w:eastAsia="Times New Roman" w:hAnsi="Times New Roman"/>
          <w:b/>
          <w:bCs/>
          <w:sz w:val="24"/>
          <w:szCs w:val="18"/>
        </w:rPr>
      </w:pPr>
      <w:r w:rsidRPr="00550EBD">
        <w:rPr>
          <w:rFonts w:ascii="Times New Roman" w:eastAsia="Times New Roman" w:hAnsi="Times New Roman"/>
          <w:b/>
          <w:bCs/>
          <w:sz w:val="24"/>
          <w:szCs w:val="18"/>
        </w:rPr>
        <w:lastRenderedPageBreak/>
        <w:t xml:space="preserve">Таблица </w:t>
      </w:r>
      <w:r w:rsidRPr="00550EBD">
        <w:rPr>
          <w:rFonts w:ascii="Times New Roman" w:eastAsia="Times New Roman" w:hAnsi="Times New Roman"/>
          <w:b/>
          <w:bCs/>
          <w:sz w:val="24"/>
          <w:szCs w:val="18"/>
        </w:rPr>
        <w:fldChar w:fldCharType="begin"/>
      </w:r>
      <w:r w:rsidRPr="00550EBD">
        <w:rPr>
          <w:rFonts w:ascii="Times New Roman" w:eastAsia="Times New Roman" w:hAnsi="Times New Roman"/>
          <w:b/>
          <w:bCs/>
          <w:sz w:val="24"/>
          <w:szCs w:val="18"/>
        </w:rPr>
        <w:instrText xml:space="preserve"> STYLEREF 1 \s </w:instrText>
      </w:r>
      <w:r w:rsidRPr="00550EBD">
        <w:rPr>
          <w:rFonts w:ascii="Times New Roman" w:eastAsia="Times New Roman" w:hAnsi="Times New Roman"/>
          <w:b/>
          <w:bCs/>
          <w:sz w:val="24"/>
          <w:szCs w:val="18"/>
        </w:rPr>
        <w:fldChar w:fldCharType="separate"/>
      </w:r>
      <w:r w:rsidRPr="00550EBD">
        <w:rPr>
          <w:rFonts w:ascii="Times New Roman" w:eastAsia="Times New Roman" w:hAnsi="Times New Roman"/>
          <w:b/>
          <w:bCs/>
          <w:noProof/>
          <w:sz w:val="24"/>
          <w:szCs w:val="18"/>
        </w:rPr>
        <w:t>1</w:t>
      </w:r>
      <w:r w:rsidRPr="00550EBD">
        <w:rPr>
          <w:rFonts w:ascii="Times New Roman" w:eastAsia="Times New Roman" w:hAnsi="Times New Roman"/>
          <w:b/>
          <w:bCs/>
          <w:sz w:val="24"/>
          <w:szCs w:val="18"/>
        </w:rPr>
        <w:fldChar w:fldCharType="end"/>
      </w:r>
      <w:r w:rsidRPr="00550EBD">
        <w:rPr>
          <w:rFonts w:ascii="Times New Roman" w:eastAsia="Times New Roman" w:hAnsi="Times New Roman"/>
          <w:b/>
          <w:bCs/>
          <w:sz w:val="24"/>
          <w:szCs w:val="18"/>
        </w:rPr>
        <w:t>.24</w:t>
      </w:r>
    </w:p>
    <w:tbl>
      <w:tblPr>
        <w:tblW w:w="14563" w:type="dxa"/>
        <w:jc w:val="center"/>
        <w:tblLayout w:type="fixed"/>
        <w:tblLook w:val="0000" w:firstRow="0" w:lastRow="0" w:firstColumn="0" w:lastColumn="0" w:noHBand="0" w:noVBand="0"/>
      </w:tblPr>
      <w:tblGrid>
        <w:gridCol w:w="1759"/>
        <w:gridCol w:w="734"/>
        <w:gridCol w:w="1103"/>
        <w:gridCol w:w="908"/>
        <w:gridCol w:w="710"/>
        <w:gridCol w:w="823"/>
        <w:gridCol w:w="850"/>
        <w:gridCol w:w="758"/>
        <w:gridCol w:w="1016"/>
        <w:gridCol w:w="1005"/>
        <w:gridCol w:w="1134"/>
        <w:gridCol w:w="927"/>
        <w:gridCol w:w="1418"/>
        <w:gridCol w:w="1418"/>
      </w:tblGrid>
      <w:tr w:rsidR="00AC6658" w:rsidRPr="00AC6658" w:rsidTr="00022EA5">
        <w:trPr>
          <w:cantSplit/>
          <w:trHeight w:val="1515"/>
          <w:jc w:val="center"/>
        </w:trPr>
        <w:tc>
          <w:tcPr>
            <w:tcW w:w="1759" w:type="dxa"/>
            <w:vMerge w:val="restart"/>
            <w:tcBorders>
              <w:top w:val="single" w:sz="4" w:space="0" w:color="000000"/>
              <w:lef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Год</w:t>
            </w:r>
          </w:p>
        </w:tc>
        <w:tc>
          <w:tcPr>
            <w:tcW w:w="734"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Источник теплоснабжения</w:t>
            </w:r>
          </w:p>
        </w:tc>
        <w:tc>
          <w:tcPr>
            <w:tcW w:w="1103"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Произведенная</w:t>
            </w:r>
          </w:p>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тепловая энергия котельной, Гкал</w:t>
            </w:r>
          </w:p>
        </w:tc>
        <w:tc>
          <w:tcPr>
            <w:tcW w:w="908"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Расход т/энергии </w:t>
            </w:r>
            <w:proofErr w:type="gramStart"/>
            <w:r w:rsidRPr="00AC6658">
              <w:rPr>
                <w:rFonts w:ascii="Times New Roman" w:hAnsi="Times New Roman"/>
              </w:rPr>
              <w:t>на  собственные</w:t>
            </w:r>
            <w:proofErr w:type="gramEnd"/>
            <w:r w:rsidRPr="00AC6658">
              <w:rPr>
                <w:rFonts w:ascii="Times New Roman" w:hAnsi="Times New Roman"/>
              </w:rPr>
              <w:t xml:space="preserve"> нужды котельной, Гкал</w:t>
            </w:r>
          </w:p>
        </w:tc>
        <w:tc>
          <w:tcPr>
            <w:tcW w:w="710"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Отпуск т/энергии с коллекторов, Гкал</w:t>
            </w:r>
          </w:p>
        </w:tc>
        <w:tc>
          <w:tcPr>
            <w:tcW w:w="2431" w:type="dxa"/>
            <w:gridSpan w:val="3"/>
            <w:tcBorders>
              <w:top w:val="single" w:sz="4" w:space="0" w:color="000000"/>
              <w:left w:val="single" w:sz="4" w:space="0" w:color="000000"/>
              <w:bottom w:val="single" w:sz="4" w:space="0" w:color="auto"/>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Полезный отпуск сторонним потребителям, Гкал</w:t>
            </w:r>
          </w:p>
        </w:tc>
        <w:tc>
          <w:tcPr>
            <w:tcW w:w="1016"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Полезный отпуск на собственное производство, Гкал</w:t>
            </w:r>
          </w:p>
        </w:tc>
        <w:tc>
          <w:tcPr>
            <w:tcW w:w="1005"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Потери в тепловых сетях, Гкал</w:t>
            </w:r>
          </w:p>
        </w:tc>
        <w:tc>
          <w:tcPr>
            <w:tcW w:w="1134"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Расход условного топлива, </w:t>
            </w:r>
            <w:proofErr w:type="spellStart"/>
            <w:r w:rsidRPr="00AC6658">
              <w:rPr>
                <w:rFonts w:ascii="Times New Roman" w:hAnsi="Times New Roman"/>
              </w:rPr>
              <w:t>т.у.т</w:t>
            </w:r>
            <w:proofErr w:type="spellEnd"/>
            <w:r w:rsidRPr="00AC6658">
              <w:rPr>
                <w:rFonts w:ascii="Times New Roman" w:hAnsi="Times New Roman"/>
              </w:rPr>
              <w:t>.</w:t>
            </w:r>
          </w:p>
        </w:tc>
        <w:tc>
          <w:tcPr>
            <w:tcW w:w="927"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roofErr w:type="spellStart"/>
            <w:proofErr w:type="gramStart"/>
            <w:r w:rsidRPr="00AC6658">
              <w:rPr>
                <w:sz w:val="20"/>
              </w:rPr>
              <w:t>Уд.расходусл.топлива,кгут</w:t>
            </w:r>
            <w:proofErr w:type="spellEnd"/>
            <w:proofErr w:type="gramEnd"/>
            <w:r w:rsidRPr="00AC6658">
              <w:rPr>
                <w:sz w:val="20"/>
              </w:rPr>
              <w:t>/Гкал</w:t>
            </w:r>
          </w:p>
        </w:tc>
        <w:tc>
          <w:tcPr>
            <w:tcW w:w="1418"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widowControl w:val="0"/>
              <w:autoSpaceDE w:val="0"/>
              <w:autoSpaceDN w:val="0"/>
              <w:spacing w:after="0" w:line="240" w:lineRule="auto"/>
              <w:jc w:val="center"/>
              <w:rPr>
                <w:rFonts w:ascii="Times New Roman" w:eastAsia="Times New Roman" w:hAnsi="Times New Roman"/>
                <w:sz w:val="20"/>
              </w:rPr>
            </w:pPr>
            <w:proofErr w:type="spellStart"/>
            <w:r w:rsidRPr="00AC6658">
              <w:rPr>
                <w:rFonts w:ascii="Times New Roman" w:eastAsia="Times New Roman" w:hAnsi="Times New Roman"/>
                <w:sz w:val="20"/>
              </w:rPr>
              <w:t>Расходэл.энергии</w:t>
            </w:r>
            <w:proofErr w:type="spellEnd"/>
          </w:p>
          <w:p w:rsidR="00AC6658" w:rsidRPr="00AC6658" w:rsidRDefault="00AC6658" w:rsidP="00AC6658">
            <w:pPr>
              <w:spacing w:after="0" w:line="240" w:lineRule="auto"/>
              <w:jc w:val="center"/>
              <w:rPr>
                <w:sz w:val="20"/>
              </w:rPr>
            </w:pPr>
            <w:r w:rsidRPr="00AC6658">
              <w:rPr>
                <w:sz w:val="20"/>
              </w:rPr>
              <w:t>(факт</w:t>
            </w:r>
            <w:proofErr w:type="gramStart"/>
            <w:r w:rsidRPr="00AC6658">
              <w:rPr>
                <w:sz w:val="20"/>
              </w:rPr>
              <w:t>),</w:t>
            </w:r>
            <w:proofErr w:type="spellStart"/>
            <w:r w:rsidRPr="00AC6658">
              <w:rPr>
                <w:sz w:val="20"/>
              </w:rPr>
              <w:t>тыс.кВтч</w:t>
            </w:r>
            <w:proofErr w:type="spellEnd"/>
            <w:proofErr w:type="gramEnd"/>
          </w:p>
        </w:tc>
        <w:tc>
          <w:tcPr>
            <w:tcW w:w="1418"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widowControl w:val="0"/>
              <w:autoSpaceDE w:val="0"/>
              <w:autoSpaceDN w:val="0"/>
              <w:spacing w:after="0" w:line="240" w:lineRule="auto"/>
              <w:jc w:val="center"/>
              <w:rPr>
                <w:rFonts w:ascii="Times New Roman" w:eastAsia="Times New Roman" w:hAnsi="Times New Roman"/>
                <w:sz w:val="20"/>
              </w:rPr>
            </w:pPr>
            <w:proofErr w:type="gramStart"/>
            <w:r w:rsidRPr="00AC6658">
              <w:rPr>
                <w:rFonts w:ascii="Times New Roman" w:eastAsia="Times New Roman" w:hAnsi="Times New Roman"/>
                <w:sz w:val="20"/>
              </w:rPr>
              <w:t>Подпитка,м</w:t>
            </w:r>
            <w:proofErr w:type="gramEnd"/>
            <w:r w:rsidRPr="00AC6658">
              <w:rPr>
                <w:rFonts w:ascii="Times New Roman" w:eastAsia="Times New Roman" w:hAnsi="Times New Roman"/>
                <w:sz w:val="20"/>
                <w:vertAlign w:val="superscript"/>
              </w:rPr>
              <w:t>3</w:t>
            </w:r>
          </w:p>
        </w:tc>
      </w:tr>
      <w:tr w:rsidR="00AC6658" w:rsidRPr="00AC6658" w:rsidTr="00022EA5">
        <w:trPr>
          <w:cantSplit/>
          <w:trHeight w:val="1037"/>
          <w:jc w:val="center"/>
        </w:trPr>
        <w:tc>
          <w:tcPr>
            <w:tcW w:w="1759" w:type="dxa"/>
            <w:vMerge/>
            <w:tcBorders>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p>
        </w:tc>
        <w:tc>
          <w:tcPr>
            <w:tcW w:w="734"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103"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908"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710"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823" w:type="dxa"/>
            <w:tcBorders>
              <w:top w:val="single" w:sz="4" w:space="0" w:color="auto"/>
              <w:left w:val="single" w:sz="4" w:space="0" w:color="000000"/>
              <w:bottom w:val="single" w:sz="4" w:space="0" w:color="000000"/>
              <w:right w:val="single" w:sz="4" w:space="0" w:color="auto"/>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Население</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Бюджет</w:t>
            </w:r>
          </w:p>
        </w:tc>
        <w:tc>
          <w:tcPr>
            <w:tcW w:w="758" w:type="dxa"/>
            <w:tcBorders>
              <w:top w:val="single" w:sz="4" w:space="0" w:color="auto"/>
              <w:left w:val="single" w:sz="4" w:space="0" w:color="auto"/>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Прочие</w:t>
            </w:r>
          </w:p>
        </w:tc>
        <w:tc>
          <w:tcPr>
            <w:tcW w:w="1016"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005"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134"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927"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r>
      <w:tr w:rsidR="00AC6658" w:rsidRPr="00AC6658" w:rsidTr="00022EA5">
        <w:trPr>
          <w:trHeight w:val="273"/>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2020 г. (факт)</w:t>
            </w:r>
          </w:p>
        </w:tc>
        <w:tc>
          <w:tcPr>
            <w:tcW w:w="734"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с. </w:t>
            </w:r>
            <w:proofErr w:type="spellStart"/>
            <w:r w:rsidRPr="00AC6658">
              <w:rPr>
                <w:rFonts w:ascii="Times New Roman" w:hAnsi="Times New Roman"/>
              </w:rPr>
              <w:t>Шекшово</w:t>
            </w:r>
            <w:proofErr w:type="spellEnd"/>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1816</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19</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1797</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687</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568</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96</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167,98</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67,936</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1227</w:t>
            </w:r>
          </w:p>
        </w:tc>
      </w:tr>
      <w:tr w:rsidR="00AC6658" w:rsidRPr="00AC6658" w:rsidTr="00022EA5">
        <w:trPr>
          <w:trHeight w:val="22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2021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1690</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55</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1635</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717</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376</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273</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166,84</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72,910</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1092</w:t>
            </w:r>
          </w:p>
        </w:tc>
      </w:tr>
      <w:tr w:rsidR="00AC6658" w:rsidRPr="00AC6658" w:rsidTr="00022EA5">
        <w:trPr>
          <w:trHeight w:val="247"/>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i/>
                <w:iCs/>
              </w:rPr>
              <w:t>2022г.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2359</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76</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2282</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699</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1041</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383</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167,8</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73,549</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1550</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i/>
                <w:iCs/>
              </w:rPr>
              <w:t>2023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1743</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34</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1709</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667</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500</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170</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162,1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68,252</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2421</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2024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1614</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52</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1562</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705</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315</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262</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167,5</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72,211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3051</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2025г. (план)</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1840</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67</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1773</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701</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530</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287</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162,1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71,465</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401,9</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2026г. (план)</w:t>
            </w:r>
          </w:p>
        </w:tc>
        <w:tc>
          <w:tcPr>
            <w:tcW w:w="734" w:type="dxa"/>
            <w:tcBorders>
              <w:left w:val="single" w:sz="4" w:space="0" w:color="000000"/>
              <w:bottom w:val="single" w:sz="4" w:space="0" w:color="auto"/>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1840</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67</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1773</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525</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701</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17</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530</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287</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162,1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71,465</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401,9</w:t>
            </w:r>
          </w:p>
        </w:tc>
      </w:tr>
    </w:tbl>
    <w:p w:rsidR="00AC6658" w:rsidRPr="00AC6658" w:rsidRDefault="00AC6658" w:rsidP="00AC6658">
      <w:pPr>
        <w:spacing w:after="0" w:line="240" w:lineRule="auto"/>
        <w:rPr>
          <w:rFonts w:ascii="Times New Roman" w:hAnsi="Times New Roman"/>
          <w:i/>
          <w:sz w:val="28"/>
          <w:szCs w:val="28"/>
          <w:highlight w:val="yellow"/>
          <w:u w:val="single"/>
        </w:rPr>
      </w:pPr>
      <w:r w:rsidRPr="00AC6658">
        <w:rPr>
          <w:rFonts w:ascii="Times New Roman" w:hAnsi="Times New Roman"/>
          <w:i/>
          <w:sz w:val="28"/>
          <w:szCs w:val="28"/>
          <w:highlight w:val="yellow"/>
          <w:u w:val="single"/>
        </w:rPr>
        <w:br w:type="page"/>
      </w:r>
    </w:p>
    <w:p w:rsidR="00AC6658" w:rsidRPr="00550EBD" w:rsidRDefault="00AC6658" w:rsidP="00AC6658">
      <w:pPr>
        <w:spacing w:after="0" w:line="360" w:lineRule="auto"/>
        <w:ind w:firstLine="567"/>
        <w:jc w:val="right"/>
        <w:rPr>
          <w:rFonts w:ascii="Times New Roman" w:eastAsia="Times New Roman" w:hAnsi="Times New Roman"/>
          <w:b/>
          <w:sz w:val="24"/>
          <w:szCs w:val="24"/>
        </w:rPr>
      </w:pPr>
      <w:r w:rsidRPr="00550EBD">
        <w:rPr>
          <w:rFonts w:ascii="Times New Roman" w:hAnsi="Times New Roman"/>
          <w:b/>
          <w:sz w:val="24"/>
          <w:szCs w:val="24"/>
        </w:rPr>
        <w:lastRenderedPageBreak/>
        <w:t>Таблица 1.25</w:t>
      </w:r>
      <w:r w:rsidRPr="00550EBD">
        <w:rPr>
          <w:rFonts w:ascii="Times New Roman" w:eastAsia="Times New Roman" w:hAnsi="Times New Roman"/>
          <w:b/>
          <w:sz w:val="24"/>
          <w:szCs w:val="24"/>
        </w:rPr>
        <w:t>.</w:t>
      </w:r>
    </w:p>
    <w:tbl>
      <w:tblPr>
        <w:tblW w:w="14563" w:type="dxa"/>
        <w:jc w:val="center"/>
        <w:tblLayout w:type="fixed"/>
        <w:tblLook w:val="0000" w:firstRow="0" w:lastRow="0" w:firstColumn="0" w:lastColumn="0" w:noHBand="0" w:noVBand="0"/>
      </w:tblPr>
      <w:tblGrid>
        <w:gridCol w:w="1759"/>
        <w:gridCol w:w="734"/>
        <w:gridCol w:w="1103"/>
        <w:gridCol w:w="908"/>
        <w:gridCol w:w="710"/>
        <w:gridCol w:w="823"/>
        <w:gridCol w:w="850"/>
        <w:gridCol w:w="758"/>
        <w:gridCol w:w="1016"/>
        <w:gridCol w:w="1005"/>
        <w:gridCol w:w="1134"/>
        <w:gridCol w:w="927"/>
        <w:gridCol w:w="1418"/>
        <w:gridCol w:w="1418"/>
      </w:tblGrid>
      <w:tr w:rsidR="00AC6658" w:rsidRPr="00AC6658" w:rsidTr="00022EA5">
        <w:trPr>
          <w:cantSplit/>
          <w:trHeight w:val="1515"/>
          <w:jc w:val="center"/>
        </w:trPr>
        <w:tc>
          <w:tcPr>
            <w:tcW w:w="1759" w:type="dxa"/>
            <w:vMerge w:val="restart"/>
            <w:tcBorders>
              <w:top w:val="single" w:sz="4" w:space="0" w:color="000000"/>
              <w:left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Год</w:t>
            </w:r>
          </w:p>
        </w:tc>
        <w:tc>
          <w:tcPr>
            <w:tcW w:w="734"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Источник теплоснабжения</w:t>
            </w:r>
          </w:p>
        </w:tc>
        <w:tc>
          <w:tcPr>
            <w:tcW w:w="1103"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Произведенная</w:t>
            </w:r>
          </w:p>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тепловая энергия котельной, Гкал</w:t>
            </w:r>
          </w:p>
        </w:tc>
        <w:tc>
          <w:tcPr>
            <w:tcW w:w="908" w:type="dxa"/>
            <w:vMerge w:val="restart"/>
            <w:tcBorders>
              <w:top w:val="single" w:sz="4" w:space="0" w:color="000000"/>
              <w:lef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Расход т/энергии </w:t>
            </w:r>
            <w:proofErr w:type="gramStart"/>
            <w:r w:rsidRPr="00AC6658">
              <w:rPr>
                <w:rFonts w:ascii="Times New Roman" w:hAnsi="Times New Roman"/>
              </w:rPr>
              <w:t>на  собственные</w:t>
            </w:r>
            <w:proofErr w:type="gramEnd"/>
            <w:r w:rsidRPr="00AC6658">
              <w:rPr>
                <w:rFonts w:ascii="Times New Roman" w:hAnsi="Times New Roman"/>
              </w:rPr>
              <w:t xml:space="preserve"> нужды котельной, Гкал</w:t>
            </w:r>
          </w:p>
        </w:tc>
        <w:tc>
          <w:tcPr>
            <w:tcW w:w="710"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Отпуск т/энергии с коллекторов, Гкал</w:t>
            </w:r>
          </w:p>
        </w:tc>
        <w:tc>
          <w:tcPr>
            <w:tcW w:w="2431" w:type="dxa"/>
            <w:gridSpan w:val="3"/>
            <w:tcBorders>
              <w:top w:val="single" w:sz="4" w:space="0" w:color="000000"/>
              <w:left w:val="single" w:sz="4" w:space="0" w:color="000000"/>
              <w:bottom w:val="single" w:sz="4" w:space="0" w:color="auto"/>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Полезный отпуск сторонним потребителям, Гкал</w:t>
            </w:r>
          </w:p>
        </w:tc>
        <w:tc>
          <w:tcPr>
            <w:tcW w:w="1016"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Полезный отпуск на собственное производство, Гкал</w:t>
            </w:r>
          </w:p>
        </w:tc>
        <w:tc>
          <w:tcPr>
            <w:tcW w:w="1005"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Потери в тепловых сетях, Гкал</w:t>
            </w:r>
          </w:p>
        </w:tc>
        <w:tc>
          <w:tcPr>
            <w:tcW w:w="1134"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Расход условного топлива, </w:t>
            </w:r>
            <w:proofErr w:type="spellStart"/>
            <w:r w:rsidRPr="00AC6658">
              <w:rPr>
                <w:rFonts w:ascii="Times New Roman" w:hAnsi="Times New Roman"/>
              </w:rPr>
              <w:t>т.у.т</w:t>
            </w:r>
            <w:proofErr w:type="spellEnd"/>
            <w:r w:rsidRPr="00AC6658">
              <w:rPr>
                <w:rFonts w:ascii="Times New Roman" w:hAnsi="Times New Roman"/>
              </w:rPr>
              <w:t>.</w:t>
            </w:r>
          </w:p>
        </w:tc>
        <w:tc>
          <w:tcPr>
            <w:tcW w:w="927"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roofErr w:type="spellStart"/>
            <w:proofErr w:type="gramStart"/>
            <w:r w:rsidRPr="00AC6658">
              <w:rPr>
                <w:sz w:val="20"/>
              </w:rPr>
              <w:t>Уд.расходусл.топлива,кгут</w:t>
            </w:r>
            <w:proofErr w:type="spellEnd"/>
            <w:proofErr w:type="gramEnd"/>
            <w:r w:rsidRPr="00AC6658">
              <w:rPr>
                <w:sz w:val="20"/>
              </w:rPr>
              <w:t>/Гкал</w:t>
            </w:r>
          </w:p>
        </w:tc>
        <w:tc>
          <w:tcPr>
            <w:tcW w:w="1418"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widowControl w:val="0"/>
              <w:autoSpaceDE w:val="0"/>
              <w:autoSpaceDN w:val="0"/>
              <w:spacing w:after="0" w:line="240" w:lineRule="auto"/>
              <w:jc w:val="center"/>
              <w:rPr>
                <w:rFonts w:ascii="Times New Roman" w:eastAsia="Times New Roman" w:hAnsi="Times New Roman"/>
                <w:sz w:val="20"/>
              </w:rPr>
            </w:pPr>
            <w:proofErr w:type="spellStart"/>
            <w:r w:rsidRPr="00AC6658">
              <w:rPr>
                <w:rFonts w:ascii="Times New Roman" w:eastAsia="Times New Roman" w:hAnsi="Times New Roman"/>
                <w:sz w:val="20"/>
              </w:rPr>
              <w:t>Расходэл.энергии</w:t>
            </w:r>
            <w:proofErr w:type="spellEnd"/>
          </w:p>
          <w:p w:rsidR="00AC6658" w:rsidRPr="00AC6658" w:rsidRDefault="00AC6658" w:rsidP="00AC6658">
            <w:pPr>
              <w:spacing w:after="0" w:line="240" w:lineRule="auto"/>
              <w:jc w:val="center"/>
              <w:rPr>
                <w:sz w:val="20"/>
              </w:rPr>
            </w:pPr>
            <w:r w:rsidRPr="00AC6658">
              <w:rPr>
                <w:sz w:val="20"/>
              </w:rPr>
              <w:t>(факт</w:t>
            </w:r>
            <w:proofErr w:type="gramStart"/>
            <w:r w:rsidRPr="00AC6658">
              <w:rPr>
                <w:sz w:val="20"/>
              </w:rPr>
              <w:t>),</w:t>
            </w:r>
            <w:proofErr w:type="spellStart"/>
            <w:r w:rsidRPr="00AC6658">
              <w:rPr>
                <w:sz w:val="20"/>
              </w:rPr>
              <w:t>тыс.кВтч</w:t>
            </w:r>
            <w:proofErr w:type="spellEnd"/>
            <w:proofErr w:type="gramEnd"/>
          </w:p>
        </w:tc>
        <w:tc>
          <w:tcPr>
            <w:tcW w:w="1418" w:type="dxa"/>
            <w:vMerge w:val="restart"/>
            <w:tcBorders>
              <w:top w:val="single" w:sz="4" w:space="0" w:color="000000"/>
              <w:left w:val="single" w:sz="4" w:space="0" w:color="000000"/>
              <w:right w:val="single" w:sz="4" w:space="0" w:color="000000"/>
            </w:tcBorders>
            <w:textDirection w:val="btLr"/>
            <w:vAlign w:val="center"/>
          </w:tcPr>
          <w:p w:rsidR="00AC6658" w:rsidRPr="00AC6658" w:rsidRDefault="00AC6658" w:rsidP="00AC6658">
            <w:pPr>
              <w:widowControl w:val="0"/>
              <w:autoSpaceDE w:val="0"/>
              <w:autoSpaceDN w:val="0"/>
              <w:spacing w:after="0" w:line="240" w:lineRule="auto"/>
              <w:jc w:val="center"/>
              <w:rPr>
                <w:rFonts w:ascii="Times New Roman" w:eastAsia="Times New Roman" w:hAnsi="Times New Roman"/>
                <w:sz w:val="20"/>
              </w:rPr>
            </w:pPr>
            <w:proofErr w:type="gramStart"/>
            <w:r w:rsidRPr="00AC6658">
              <w:rPr>
                <w:rFonts w:ascii="Times New Roman" w:eastAsia="Times New Roman" w:hAnsi="Times New Roman"/>
                <w:sz w:val="20"/>
              </w:rPr>
              <w:t>Подпитка,м</w:t>
            </w:r>
            <w:proofErr w:type="gramEnd"/>
            <w:r w:rsidRPr="00AC6658">
              <w:rPr>
                <w:rFonts w:ascii="Times New Roman" w:eastAsia="Times New Roman" w:hAnsi="Times New Roman"/>
                <w:sz w:val="20"/>
                <w:vertAlign w:val="superscript"/>
              </w:rPr>
              <w:t>3</w:t>
            </w:r>
          </w:p>
        </w:tc>
      </w:tr>
      <w:tr w:rsidR="00AC6658" w:rsidRPr="00AC6658" w:rsidTr="00022EA5">
        <w:trPr>
          <w:cantSplit/>
          <w:trHeight w:val="1037"/>
          <w:jc w:val="center"/>
        </w:trPr>
        <w:tc>
          <w:tcPr>
            <w:tcW w:w="1759" w:type="dxa"/>
            <w:vMerge/>
            <w:tcBorders>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p>
        </w:tc>
        <w:tc>
          <w:tcPr>
            <w:tcW w:w="734"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103"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908" w:type="dxa"/>
            <w:vMerge/>
            <w:tcBorders>
              <w:left w:val="single" w:sz="4" w:space="0" w:color="000000"/>
              <w:bottom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710"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823" w:type="dxa"/>
            <w:tcBorders>
              <w:top w:val="single" w:sz="4" w:space="0" w:color="auto"/>
              <w:left w:val="single" w:sz="4" w:space="0" w:color="000000"/>
              <w:bottom w:val="single" w:sz="4" w:space="0" w:color="000000"/>
              <w:right w:val="single" w:sz="4" w:space="0" w:color="auto"/>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Население</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Бюджет</w:t>
            </w:r>
          </w:p>
        </w:tc>
        <w:tc>
          <w:tcPr>
            <w:tcW w:w="758" w:type="dxa"/>
            <w:tcBorders>
              <w:top w:val="single" w:sz="4" w:space="0" w:color="auto"/>
              <w:left w:val="single" w:sz="4" w:space="0" w:color="auto"/>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Прочие</w:t>
            </w:r>
          </w:p>
        </w:tc>
        <w:tc>
          <w:tcPr>
            <w:tcW w:w="1016"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005"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134"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927"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c>
          <w:tcPr>
            <w:tcW w:w="1418" w:type="dxa"/>
            <w:vMerge/>
            <w:tcBorders>
              <w:left w:val="single" w:sz="4" w:space="0" w:color="000000"/>
              <w:bottom w:val="single" w:sz="4" w:space="0" w:color="000000"/>
              <w:right w:val="single" w:sz="4" w:space="0" w:color="000000"/>
            </w:tcBorders>
            <w:textDirection w:val="btLr"/>
            <w:vAlign w:val="center"/>
          </w:tcPr>
          <w:p w:rsidR="00AC6658" w:rsidRPr="00AC6658" w:rsidRDefault="00AC6658" w:rsidP="00AC6658">
            <w:pPr>
              <w:spacing w:after="0" w:line="240" w:lineRule="auto"/>
              <w:jc w:val="center"/>
              <w:rPr>
                <w:rFonts w:ascii="Times New Roman" w:hAnsi="Times New Roman"/>
              </w:rPr>
            </w:pP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2020 г. (факт)</w:t>
            </w:r>
          </w:p>
        </w:tc>
        <w:tc>
          <w:tcPr>
            <w:tcW w:w="734" w:type="dxa"/>
            <w:vMerge w:val="restart"/>
            <w:tcBorders>
              <w:top w:val="single" w:sz="4" w:space="0" w:color="auto"/>
              <w:left w:val="single" w:sz="4" w:space="0" w:color="000000"/>
            </w:tcBorders>
            <w:textDirection w:val="btLr"/>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 xml:space="preserve">Котельная с. </w:t>
            </w:r>
            <w:proofErr w:type="spellStart"/>
            <w:r w:rsidRPr="00AC6658">
              <w:rPr>
                <w:rFonts w:ascii="Times New Roman" w:hAnsi="Times New Roman"/>
              </w:rPr>
              <w:t>Ратницкое</w:t>
            </w:r>
            <w:proofErr w:type="spellEnd"/>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433</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429</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401</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28</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68</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159,1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11,921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70</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2021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466</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461</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406</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55</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73</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157,9</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12,744</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35</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i/>
                <w:iCs/>
              </w:rPr>
              <w:t>2022г.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465</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460</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409</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51</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73</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158,8</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12,295</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35</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i/>
                <w:iCs/>
              </w:rPr>
              <w:t>2023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426</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422</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412</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67</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158,5</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11,730</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2024 г. (факт)</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433</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432</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431</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68</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157,21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12,650</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43,8</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2025г. (план)</w:t>
            </w:r>
          </w:p>
        </w:tc>
        <w:tc>
          <w:tcPr>
            <w:tcW w:w="734" w:type="dxa"/>
            <w:vMerge/>
            <w:tcBorders>
              <w:left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468</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463</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405</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73</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159,91</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12,320</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43,9</w:t>
            </w:r>
          </w:p>
        </w:tc>
      </w:tr>
      <w:tr w:rsidR="00AC6658" w:rsidRPr="00AC6658" w:rsidTr="00022EA5">
        <w:trPr>
          <w:trHeight w:val="355"/>
          <w:jc w:val="center"/>
        </w:trPr>
        <w:tc>
          <w:tcPr>
            <w:tcW w:w="1759" w:type="dxa"/>
            <w:tcBorders>
              <w:top w:val="single" w:sz="4" w:space="0" w:color="000000"/>
              <w:left w:val="single" w:sz="4" w:space="0" w:color="000000"/>
              <w:bottom w:val="single" w:sz="4" w:space="0" w:color="000000"/>
            </w:tcBorders>
            <w:vAlign w:val="center"/>
          </w:tcPr>
          <w:p w:rsidR="00AC6658" w:rsidRPr="00AC6658" w:rsidRDefault="00AC6658" w:rsidP="00AC6658">
            <w:pPr>
              <w:spacing w:after="0" w:line="240" w:lineRule="auto"/>
              <w:jc w:val="center"/>
              <w:rPr>
                <w:rFonts w:ascii="Times New Roman" w:hAnsi="Times New Roman"/>
                <w:i/>
                <w:iCs/>
              </w:rPr>
            </w:pPr>
            <w:r w:rsidRPr="00AC6658">
              <w:rPr>
                <w:rFonts w:ascii="Times New Roman" w:hAnsi="Times New Roman"/>
                <w:i/>
                <w:iCs/>
              </w:rPr>
              <w:t>2026г. (план)</w:t>
            </w:r>
          </w:p>
        </w:tc>
        <w:tc>
          <w:tcPr>
            <w:tcW w:w="734" w:type="dxa"/>
            <w:vMerge/>
            <w:tcBorders>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p>
        </w:tc>
        <w:tc>
          <w:tcPr>
            <w:tcW w:w="1103" w:type="dxa"/>
            <w:tcBorders>
              <w:top w:val="single" w:sz="4" w:space="0" w:color="000000"/>
              <w:left w:val="single" w:sz="4" w:space="0" w:color="000000"/>
              <w:bottom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480</w:t>
            </w:r>
          </w:p>
        </w:tc>
        <w:tc>
          <w:tcPr>
            <w:tcW w:w="908" w:type="dxa"/>
            <w:tcBorders>
              <w:top w:val="single" w:sz="4" w:space="0" w:color="000000"/>
              <w:left w:val="single" w:sz="4" w:space="0" w:color="000000"/>
              <w:bottom w:val="single" w:sz="4" w:space="0" w:color="000000"/>
            </w:tcBorders>
            <w:vAlign w:val="center"/>
          </w:tcPr>
          <w:p w:rsidR="00AC6658" w:rsidRPr="00AC6658" w:rsidRDefault="00AC6658" w:rsidP="00AC6658">
            <w:pPr>
              <w:snapToGrid w:val="0"/>
              <w:spacing w:after="0" w:line="240" w:lineRule="auto"/>
              <w:jc w:val="center"/>
              <w:rPr>
                <w:rFonts w:ascii="Times New Roman" w:hAnsi="Times New Roman"/>
              </w:rPr>
            </w:pPr>
            <w:r w:rsidRPr="00AC6658">
              <w:rPr>
                <w:rFonts w:ascii="Times New Roman" w:hAnsi="Times New Roman"/>
              </w:rPr>
              <w:t>5</w:t>
            </w:r>
          </w:p>
        </w:tc>
        <w:tc>
          <w:tcPr>
            <w:tcW w:w="710"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475</w:t>
            </w:r>
          </w:p>
        </w:tc>
        <w:tc>
          <w:tcPr>
            <w:tcW w:w="823" w:type="dxa"/>
            <w:tcBorders>
              <w:top w:val="single" w:sz="4" w:space="0" w:color="000000"/>
              <w:left w:val="single" w:sz="4" w:space="0" w:color="000000"/>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850" w:type="dxa"/>
            <w:tcBorders>
              <w:top w:val="single" w:sz="4" w:space="0" w:color="000000"/>
              <w:left w:val="single" w:sz="4" w:space="0" w:color="auto"/>
              <w:bottom w:val="single" w:sz="4" w:space="0" w:color="000000"/>
              <w:right w:val="single" w:sz="4" w:space="0" w:color="auto"/>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417</w:t>
            </w:r>
          </w:p>
        </w:tc>
        <w:tc>
          <w:tcPr>
            <w:tcW w:w="758" w:type="dxa"/>
            <w:tcBorders>
              <w:top w:val="single" w:sz="4" w:space="0" w:color="000000"/>
              <w:left w:val="single" w:sz="4" w:space="0" w:color="auto"/>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16"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w:t>
            </w:r>
          </w:p>
        </w:tc>
        <w:tc>
          <w:tcPr>
            <w:tcW w:w="1005"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74</w:t>
            </w:r>
          </w:p>
        </w:tc>
        <w:tc>
          <w:tcPr>
            <w:tcW w:w="927"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156,9</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12,320</w:t>
            </w:r>
          </w:p>
        </w:tc>
        <w:tc>
          <w:tcPr>
            <w:tcW w:w="1418" w:type="dxa"/>
            <w:tcBorders>
              <w:top w:val="single" w:sz="4" w:space="0" w:color="000000"/>
              <w:left w:val="single" w:sz="4" w:space="0" w:color="000000"/>
              <w:bottom w:val="single" w:sz="4" w:space="0" w:color="000000"/>
              <w:right w:val="single" w:sz="4" w:space="0" w:color="000000"/>
            </w:tcBorders>
            <w:vAlign w:val="center"/>
          </w:tcPr>
          <w:p w:rsidR="00AC6658" w:rsidRPr="00AC6658" w:rsidRDefault="00AC6658" w:rsidP="00AC6658">
            <w:pPr>
              <w:shd w:val="clear" w:color="auto" w:fill="FFFFFF"/>
              <w:snapToGrid w:val="0"/>
              <w:spacing w:after="0" w:line="240" w:lineRule="auto"/>
              <w:jc w:val="center"/>
              <w:rPr>
                <w:rFonts w:ascii="Times New Roman" w:hAnsi="Times New Roman"/>
              </w:rPr>
            </w:pPr>
            <w:r w:rsidRPr="00AC6658">
              <w:rPr>
                <w:rFonts w:ascii="Times New Roman" w:hAnsi="Times New Roman"/>
              </w:rPr>
              <w:t>43,9</w:t>
            </w:r>
          </w:p>
        </w:tc>
      </w:tr>
    </w:tbl>
    <w:p w:rsidR="00AC6658" w:rsidRPr="00AC6658" w:rsidRDefault="00AC6658" w:rsidP="00AC6658">
      <w:pPr>
        <w:spacing w:after="0" w:line="360" w:lineRule="auto"/>
        <w:ind w:firstLine="567"/>
        <w:jc w:val="right"/>
        <w:rPr>
          <w:rFonts w:ascii="Times New Roman" w:eastAsia="Times New Roman" w:hAnsi="Times New Roman"/>
          <w:sz w:val="24"/>
          <w:szCs w:val="24"/>
          <w:highlight w:val="yellow"/>
        </w:rPr>
      </w:pPr>
    </w:p>
    <w:p w:rsidR="00AC6658" w:rsidRPr="00AC6658" w:rsidRDefault="00AC6658" w:rsidP="00AC6658">
      <w:pPr>
        <w:spacing w:after="0" w:line="360" w:lineRule="auto"/>
        <w:ind w:firstLine="567"/>
        <w:jc w:val="right"/>
        <w:rPr>
          <w:rFonts w:ascii="Times New Roman" w:hAnsi="Times New Roman"/>
          <w:i/>
          <w:sz w:val="28"/>
          <w:szCs w:val="28"/>
          <w:highlight w:val="yellow"/>
          <w:u w:val="single"/>
        </w:rPr>
      </w:pPr>
    </w:p>
    <w:p w:rsidR="00AC6658" w:rsidRPr="00AC6658" w:rsidRDefault="00AC6658" w:rsidP="00AC6658">
      <w:pPr>
        <w:spacing w:after="0" w:line="240" w:lineRule="auto"/>
        <w:rPr>
          <w:rFonts w:ascii="Arial Unicode MS" w:eastAsia="Arial Unicode MS" w:hAnsi="Arial Unicode MS"/>
          <w:sz w:val="23"/>
          <w:szCs w:val="23"/>
          <w:highlight w:val="yellow"/>
        </w:rPr>
      </w:pPr>
      <w:r w:rsidRPr="00AC6658">
        <w:rPr>
          <w:rFonts w:ascii="Times New Roman" w:hAnsi="Times New Roman"/>
          <w:sz w:val="24"/>
          <w:szCs w:val="24"/>
        </w:rPr>
        <w:br w:type="page"/>
      </w:r>
    </w:p>
    <w:p w:rsidR="00AC6658" w:rsidRPr="00AC6658" w:rsidRDefault="00AC6658" w:rsidP="00AC6658">
      <w:pPr>
        <w:spacing w:line="360" w:lineRule="auto"/>
        <w:ind w:firstLine="567"/>
        <w:jc w:val="both"/>
        <w:rPr>
          <w:rFonts w:ascii="Times New Roman" w:hAnsi="Times New Roman"/>
          <w:i/>
          <w:sz w:val="28"/>
          <w:szCs w:val="28"/>
          <w:highlight w:val="yellow"/>
          <w:u w:val="single"/>
        </w:rPr>
        <w:sectPr w:rsidR="00AC6658" w:rsidRPr="00AC6658" w:rsidSect="00550EBD">
          <w:pgSz w:w="16838" w:h="11906" w:orient="landscape"/>
          <w:pgMar w:top="1134" w:right="851" w:bottom="1134" w:left="737" w:header="567" w:footer="567" w:gutter="0"/>
          <w:cols w:space="720"/>
          <w:titlePg/>
        </w:sectPr>
      </w:pPr>
    </w:p>
    <w:p w:rsidR="00AC6658" w:rsidRPr="00AC6658" w:rsidRDefault="00AC6658" w:rsidP="00550EBD">
      <w:pPr>
        <w:keepNext/>
        <w:keepLines/>
        <w:spacing w:after="0" w:line="360" w:lineRule="auto"/>
        <w:ind w:left="1145"/>
        <w:outlineLvl w:val="1"/>
        <w:rPr>
          <w:rFonts w:ascii="Times New Roman" w:eastAsia="Times New Roman" w:hAnsi="Times New Roman"/>
          <w:b/>
          <w:bCs/>
          <w:color w:val="000000"/>
          <w:sz w:val="28"/>
          <w:szCs w:val="28"/>
        </w:rPr>
      </w:pPr>
      <w:bookmarkStart w:id="215" w:name="_Toc7011135"/>
      <w:r w:rsidRPr="00AC6658">
        <w:rPr>
          <w:rFonts w:ascii="Times New Roman" w:eastAsia="Times New Roman" w:hAnsi="Times New Roman"/>
          <w:b/>
          <w:bCs/>
          <w:color w:val="000000"/>
          <w:sz w:val="28"/>
          <w:szCs w:val="28"/>
        </w:rPr>
        <w:lastRenderedPageBreak/>
        <w:t>Цены (тарифы) в сфере теплоснабжения.</w:t>
      </w:r>
      <w:bookmarkEnd w:id="215"/>
    </w:p>
    <w:p w:rsidR="00AC6658" w:rsidRPr="00AC6658" w:rsidRDefault="00AC6658" w:rsidP="00AC6658">
      <w:pPr>
        <w:spacing w:before="196" w:after="0" w:line="360" w:lineRule="auto"/>
        <w:ind w:left="101" w:right="106"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Цены (тарифы) на услуги по обеспечению потребителей </w:t>
      </w:r>
      <w:proofErr w:type="spellStart"/>
      <w:r w:rsidRPr="00AC6658">
        <w:rPr>
          <w:rFonts w:ascii="Times New Roman" w:eastAsia="Times New Roman" w:hAnsi="Times New Roman"/>
          <w:sz w:val="24"/>
          <w:szCs w:val="24"/>
          <w:lang w:eastAsia="ru-RU"/>
        </w:rPr>
        <w:t>Шекшовского</w:t>
      </w:r>
      <w:proofErr w:type="spellEnd"/>
      <w:r w:rsidRPr="00AC6658">
        <w:rPr>
          <w:rFonts w:ascii="Times New Roman" w:eastAsia="Times New Roman" w:hAnsi="Times New Roman"/>
          <w:sz w:val="24"/>
          <w:szCs w:val="24"/>
          <w:lang w:eastAsia="ru-RU"/>
        </w:rPr>
        <w:t xml:space="preserve"> сельского поселения Ивановской области тепловой энергией устанавливаются на основании Приказа Департамента </w:t>
      </w:r>
      <w:proofErr w:type="spellStart"/>
      <w:r w:rsidRPr="00AC6658">
        <w:rPr>
          <w:rFonts w:ascii="Times New Roman" w:eastAsia="Times New Roman" w:hAnsi="Times New Roman"/>
          <w:sz w:val="24"/>
          <w:szCs w:val="24"/>
          <w:lang w:eastAsia="ru-RU"/>
        </w:rPr>
        <w:t>энергетикии</w:t>
      </w:r>
      <w:proofErr w:type="spellEnd"/>
      <w:r w:rsidRPr="00AC6658">
        <w:rPr>
          <w:rFonts w:ascii="Times New Roman" w:eastAsia="Times New Roman" w:hAnsi="Times New Roman"/>
          <w:sz w:val="24"/>
          <w:szCs w:val="24"/>
          <w:lang w:eastAsia="ru-RU"/>
        </w:rPr>
        <w:t xml:space="preserve"> регулирования тарифов Ивановской области.</w:t>
      </w:r>
    </w:p>
    <w:p w:rsidR="00AC6658" w:rsidRPr="00AC6658" w:rsidRDefault="00AC6658" w:rsidP="00AC6658">
      <w:pPr>
        <w:spacing w:after="0" w:line="360" w:lineRule="auto"/>
        <w:ind w:left="101" w:right="105"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Динамика утверждаемых тарифов на теплоснабжение носит устойчивый характер.</w:t>
      </w:r>
      <w:r w:rsidR="0019604C">
        <w:rPr>
          <w:rFonts w:ascii="Times New Roman" w:eastAsia="Times New Roman" w:hAnsi="Times New Roman"/>
          <w:sz w:val="24"/>
          <w:szCs w:val="24"/>
          <w:lang w:eastAsia="ru-RU"/>
        </w:rPr>
        <w:t xml:space="preserve"> </w:t>
      </w:r>
      <w:r w:rsidRPr="00AC6658">
        <w:rPr>
          <w:rFonts w:ascii="Times New Roman" w:eastAsia="Times New Roman" w:hAnsi="Times New Roman"/>
          <w:sz w:val="24"/>
          <w:szCs w:val="24"/>
          <w:lang w:eastAsia="ru-RU"/>
        </w:rPr>
        <w:t>Окончание очередного периода тарификации, как правило, сопровождается увеличением вновь утверждаемой стоимости услуг по теплоснабжению. Это обуславливается несколькими объективными причинами, в первую очередь:</w:t>
      </w:r>
    </w:p>
    <w:p w:rsidR="00AC6658" w:rsidRPr="00AC6658" w:rsidRDefault="00AC6658" w:rsidP="00AC6658">
      <w:pPr>
        <w:widowControl w:val="0"/>
        <w:numPr>
          <w:ilvl w:val="2"/>
          <w:numId w:val="7"/>
        </w:numPr>
        <w:tabs>
          <w:tab w:val="left" w:pos="1517"/>
          <w:tab w:val="left" w:pos="1518"/>
        </w:tabs>
        <w:autoSpaceDE w:val="0"/>
        <w:autoSpaceDN w:val="0"/>
        <w:spacing w:before="1" w:after="0" w:line="240" w:lineRule="auto"/>
        <w:ind w:left="1517" w:hanging="348"/>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увеличение стоимости природного газа и других видов энергоносителей;</w:t>
      </w:r>
    </w:p>
    <w:p w:rsidR="00AC6658" w:rsidRPr="00AC6658" w:rsidRDefault="00AC6658" w:rsidP="00AC6658">
      <w:pPr>
        <w:widowControl w:val="0"/>
        <w:numPr>
          <w:ilvl w:val="2"/>
          <w:numId w:val="7"/>
        </w:numPr>
        <w:tabs>
          <w:tab w:val="left" w:pos="1517"/>
          <w:tab w:val="left" w:pos="1518"/>
          <w:tab w:val="left" w:pos="3301"/>
          <w:tab w:val="left" w:pos="4812"/>
          <w:tab w:val="left" w:pos="5595"/>
          <w:tab w:val="left" w:pos="6971"/>
          <w:tab w:val="left" w:pos="7816"/>
          <w:tab w:val="left" w:pos="9341"/>
        </w:tabs>
        <w:autoSpaceDE w:val="0"/>
        <w:autoSpaceDN w:val="0"/>
        <w:spacing w:before="137" w:after="0" w:line="352" w:lineRule="auto"/>
        <w:ind w:right="107" w:hanging="360"/>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 xml:space="preserve">необходимость обеспечения роста заработной платы сотрудников </w:t>
      </w:r>
      <w:r w:rsidRPr="00AC6658">
        <w:rPr>
          <w:rFonts w:ascii="Times New Roman" w:eastAsia="Times New Roman" w:hAnsi="Times New Roman"/>
          <w:spacing w:val="-1"/>
          <w:sz w:val="24"/>
          <w:szCs w:val="20"/>
          <w:lang w:eastAsia="ru-RU"/>
        </w:rPr>
        <w:t xml:space="preserve">в </w:t>
      </w:r>
      <w:r w:rsidRPr="00AC6658">
        <w:rPr>
          <w:rFonts w:ascii="Times New Roman" w:eastAsia="Times New Roman" w:hAnsi="Times New Roman"/>
          <w:sz w:val="24"/>
          <w:szCs w:val="20"/>
          <w:lang w:eastAsia="ru-RU"/>
        </w:rPr>
        <w:t>соответствии с инфляционными ожиданиями;</w:t>
      </w:r>
    </w:p>
    <w:p w:rsidR="00AC6658" w:rsidRPr="00AC6658" w:rsidRDefault="00AC6658" w:rsidP="00AC6658">
      <w:pPr>
        <w:widowControl w:val="0"/>
        <w:numPr>
          <w:ilvl w:val="2"/>
          <w:numId w:val="7"/>
        </w:numPr>
        <w:tabs>
          <w:tab w:val="left" w:pos="1517"/>
          <w:tab w:val="left" w:pos="1518"/>
        </w:tabs>
        <w:autoSpaceDE w:val="0"/>
        <w:autoSpaceDN w:val="0"/>
        <w:spacing w:before="8" w:after="0" w:line="240" w:lineRule="auto"/>
        <w:ind w:left="1517" w:hanging="348"/>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рост цен на электрическую энергию;</w:t>
      </w:r>
    </w:p>
    <w:p w:rsidR="00AC6658" w:rsidRPr="00AC6658" w:rsidRDefault="00AC6658" w:rsidP="00AC6658">
      <w:pPr>
        <w:widowControl w:val="0"/>
        <w:numPr>
          <w:ilvl w:val="2"/>
          <w:numId w:val="7"/>
        </w:numPr>
        <w:tabs>
          <w:tab w:val="left" w:pos="1518"/>
        </w:tabs>
        <w:autoSpaceDE w:val="0"/>
        <w:autoSpaceDN w:val="0"/>
        <w:spacing w:before="137" w:after="0" w:line="355" w:lineRule="auto"/>
        <w:ind w:right="106" w:hanging="360"/>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 xml:space="preserve">подорожание </w:t>
      </w:r>
      <w:proofErr w:type="spellStart"/>
      <w:r w:rsidRPr="00AC6658">
        <w:rPr>
          <w:rFonts w:ascii="Times New Roman" w:eastAsia="Times New Roman" w:hAnsi="Times New Roman"/>
          <w:sz w:val="24"/>
          <w:szCs w:val="20"/>
          <w:lang w:eastAsia="ru-RU"/>
        </w:rPr>
        <w:t>тепловодопроводных</w:t>
      </w:r>
      <w:proofErr w:type="spellEnd"/>
      <w:r w:rsidRPr="00AC6658">
        <w:rPr>
          <w:rFonts w:ascii="Times New Roman" w:eastAsia="Times New Roman" w:hAnsi="Times New Roman"/>
          <w:sz w:val="24"/>
          <w:szCs w:val="20"/>
          <w:lang w:eastAsia="ru-RU"/>
        </w:rPr>
        <w:t xml:space="preserve"> </w:t>
      </w:r>
      <w:proofErr w:type="spellStart"/>
      <w:proofErr w:type="gramStart"/>
      <w:r w:rsidRPr="00AC6658">
        <w:rPr>
          <w:rFonts w:ascii="Times New Roman" w:eastAsia="Times New Roman" w:hAnsi="Times New Roman"/>
          <w:sz w:val="24"/>
          <w:szCs w:val="20"/>
          <w:lang w:eastAsia="ru-RU"/>
        </w:rPr>
        <w:t>труб,тепловой</w:t>
      </w:r>
      <w:proofErr w:type="spellEnd"/>
      <w:proofErr w:type="gramEnd"/>
      <w:r w:rsidRPr="00AC6658">
        <w:rPr>
          <w:rFonts w:ascii="Times New Roman" w:eastAsia="Times New Roman" w:hAnsi="Times New Roman"/>
          <w:sz w:val="24"/>
          <w:szCs w:val="20"/>
          <w:lang w:eastAsia="ru-RU"/>
        </w:rPr>
        <w:t xml:space="preserve"> изоляции, запорной арматуры и других видов используемого в производственно-хозяйственной деятельности оборудования и расходных материалов;</w:t>
      </w:r>
    </w:p>
    <w:p w:rsidR="00AC6658" w:rsidRPr="00AC6658" w:rsidRDefault="00AC6658" w:rsidP="00AC6658">
      <w:pPr>
        <w:widowControl w:val="0"/>
        <w:numPr>
          <w:ilvl w:val="2"/>
          <w:numId w:val="7"/>
        </w:numPr>
        <w:tabs>
          <w:tab w:val="left" w:pos="1518"/>
        </w:tabs>
        <w:autoSpaceDE w:val="0"/>
        <w:autoSpaceDN w:val="0"/>
        <w:spacing w:before="7" w:after="0" w:line="357" w:lineRule="auto"/>
        <w:ind w:right="105" w:hanging="360"/>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рост степени амортизации оборудования комплексов теплоснабжения, что приводит к увеличению объемов и стоимости аварийных работ, а также к общему снижению уровня эффективности системы теплоснабжения.</w:t>
      </w:r>
    </w:p>
    <w:p w:rsidR="00AC6658" w:rsidRPr="00AC6658" w:rsidRDefault="00AC6658" w:rsidP="00AC6658">
      <w:pPr>
        <w:spacing w:before="1" w:after="0" w:line="360" w:lineRule="auto"/>
        <w:ind w:left="101" w:right="105"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В соответствии с Приказом Департамента энергетики и регулирования тарифов Ивановской области для организаций, осуществляющих производство и передачу тепловой энергии в </w:t>
      </w:r>
      <w:proofErr w:type="spellStart"/>
      <w:r w:rsidRPr="00AC6658">
        <w:rPr>
          <w:rFonts w:ascii="Times New Roman" w:eastAsia="Times New Roman" w:hAnsi="Times New Roman"/>
          <w:sz w:val="24"/>
          <w:szCs w:val="24"/>
          <w:lang w:eastAsia="ru-RU"/>
        </w:rPr>
        <w:t>Шекшовском</w:t>
      </w:r>
      <w:proofErr w:type="spellEnd"/>
      <w:r w:rsidRPr="00AC6658">
        <w:rPr>
          <w:rFonts w:ascii="Times New Roman" w:eastAsia="Times New Roman" w:hAnsi="Times New Roman"/>
          <w:sz w:val="24"/>
          <w:szCs w:val="24"/>
          <w:lang w:eastAsia="ru-RU"/>
        </w:rPr>
        <w:t xml:space="preserve"> сельском поселении были утверждены тарифы </w:t>
      </w:r>
      <w:proofErr w:type="spellStart"/>
      <w:r w:rsidRPr="00AC6658">
        <w:rPr>
          <w:rFonts w:ascii="Times New Roman" w:eastAsia="Times New Roman" w:hAnsi="Times New Roman"/>
          <w:sz w:val="24"/>
          <w:szCs w:val="24"/>
          <w:lang w:eastAsia="ru-RU"/>
        </w:rPr>
        <w:t>напроизводство</w:t>
      </w:r>
      <w:proofErr w:type="spellEnd"/>
      <w:r w:rsidRPr="00AC6658">
        <w:rPr>
          <w:rFonts w:ascii="Times New Roman" w:eastAsia="Times New Roman" w:hAnsi="Times New Roman"/>
          <w:sz w:val="24"/>
          <w:szCs w:val="24"/>
          <w:lang w:eastAsia="ru-RU"/>
        </w:rPr>
        <w:t xml:space="preserve"> и передачу тепловой энергии, величина оплаты за подключение к системе теплоснабжения не устанавливается, также, как и величина оплаты за услуги по поддержанию резервной тепловой мощности.</w:t>
      </w:r>
    </w:p>
    <w:p w:rsidR="00AC6658" w:rsidRPr="00AC6658" w:rsidRDefault="00AC6658" w:rsidP="00AC6658">
      <w:pPr>
        <w:sectPr w:rsidR="00AC6658" w:rsidRPr="00AC6658" w:rsidSect="00062BE2">
          <w:pgSz w:w="11906" w:h="16838"/>
          <w:pgMar w:top="737" w:right="1134" w:bottom="851" w:left="1134" w:header="567" w:footer="567" w:gutter="0"/>
          <w:cols w:space="720"/>
          <w:titlePg/>
        </w:sectPr>
      </w:pPr>
    </w:p>
    <w:p w:rsidR="00AC6658" w:rsidRPr="00AC6658" w:rsidRDefault="00AC6658" w:rsidP="00062BE2">
      <w:pPr>
        <w:keepNext/>
        <w:spacing w:before="240" w:after="60"/>
        <w:ind w:left="128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lastRenderedPageBreak/>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C6658">
        <w:rPr>
          <w:rFonts w:ascii="Times New Roman" w:eastAsia="Times New Roman" w:hAnsi="Times New Roman"/>
          <w:b/>
          <w:bCs/>
          <w:sz w:val="28"/>
          <w:szCs w:val="28"/>
          <w:lang w:eastAsia="ru-RU"/>
        </w:rPr>
        <w:t>теплосетевой</w:t>
      </w:r>
      <w:proofErr w:type="spellEnd"/>
      <w:r w:rsidRPr="00AC6658">
        <w:rPr>
          <w:rFonts w:ascii="Times New Roman" w:eastAsia="Times New Roman" w:hAnsi="Times New Roman"/>
          <w:b/>
          <w:bCs/>
          <w:sz w:val="28"/>
          <w:szCs w:val="28"/>
          <w:lang w:eastAsia="ru-RU"/>
        </w:rPr>
        <w:t xml:space="preserve"> и теплоснабжающей организации с учетом последних 3 лет.</w:t>
      </w:r>
    </w:p>
    <w:p w:rsidR="00AC6658" w:rsidRPr="00AC6658" w:rsidRDefault="00AC6658" w:rsidP="00AC6658">
      <w:pPr>
        <w:spacing w:after="0" w:line="240" w:lineRule="auto"/>
        <w:jc w:val="center"/>
        <w:rPr>
          <w:rFonts w:ascii="Times New Roman" w:hAnsi="Times New Roman"/>
          <w:b/>
          <w:sz w:val="24"/>
          <w:szCs w:val="24"/>
        </w:rPr>
      </w:pPr>
      <w:r w:rsidRPr="00062BE2">
        <w:rPr>
          <w:rFonts w:ascii="Times New Roman" w:hAnsi="Times New Roman"/>
          <w:b/>
          <w:sz w:val="24"/>
          <w:szCs w:val="24"/>
        </w:rPr>
        <w:t>Таблица 1.26</w:t>
      </w:r>
      <w:r w:rsidRPr="00062BE2">
        <w:rPr>
          <w:rFonts w:ascii="Times New Roman" w:eastAsia="Times New Roman" w:hAnsi="Times New Roman"/>
          <w:b/>
          <w:sz w:val="24"/>
          <w:szCs w:val="24"/>
        </w:rPr>
        <w:t>. Льготные</w:t>
      </w:r>
      <w:r w:rsidRPr="00AC6658">
        <w:rPr>
          <w:rFonts w:ascii="Times New Roman" w:eastAsia="Times New Roman" w:hAnsi="Times New Roman"/>
          <w:b/>
          <w:sz w:val="24"/>
          <w:szCs w:val="24"/>
        </w:rPr>
        <w:t xml:space="preserve"> та</w:t>
      </w:r>
      <w:r w:rsidRPr="00AC6658">
        <w:rPr>
          <w:rFonts w:ascii="Times New Roman" w:hAnsi="Times New Roman"/>
          <w:b/>
          <w:sz w:val="24"/>
          <w:szCs w:val="24"/>
        </w:rPr>
        <w:t>рифы на тепловую энергию (мощность), поставляемую потребителям (АО «РСО»)</w:t>
      </w:r>
    </w:p>
    <w:tbl>
      <w:tblPr>
        <w:tblStyle w:val="af"/>
        <w:tblW w:w="14177" w:type="dxa"/>
        <w:jc w:val="center"/>
        <w:tblLayout w:type="fixed"/>
        <w:tblLook w:val="04A0" w:firstRow="1" w:lastRow="0" w:firstColumn="1" w:lastColumn="0" w:noHBand="0" w:noVBand="1"/>
      </w:tblPr>
      <w:tblGrid>
        <w:gridCol w:w="430"/>
        <w:gridCol w:w="2856"/>
        <w:gridCol w:w="2116"/>
        <w:gridCol w:w="717"/>
        <w:gridCol w:w="1190"/>
        <w:gridCol w:w="12"/>
        <w:gridCol w:w="1092"/>
        <w:gridCol w:w="914"/>
        <w:gridCol w:w="907"/>
        <w:gridCol w:w="899"/>
        <w:gridCol w:w="888"/>
        <w:gridCol w:w="709"/>
        <w:gridCol w:w="1447"/>
      </w:tblGrid>
      <w:tr w:rsidR="00AC6658" w:rsidRPr="00AC6658" w:rsidTr="00022EA5">
        <w:trPr>
          <w:trHeight w:val="1023"/>
          <w:jc w:val="center"/>
        </w:trPr>
        <w:tc>
          <w:tcPr>
            <w:tcW w:w="430" w:type="dxa"/>
            <w:vMerge w:val="restart"/>
          </w:tcPr>
          <w:p w:rsidR="00AC6658" w:rsidRPr="00AC6658" w:rsidRDefault="00AC6658" w:rsidP="00AC6658">
            <w:pPr>
              <w:spacing w:after="0" w:line="240" w:lineRule="auto"/>
              <w:jc w:val="center"/>
            </w:pPr>
            <w:r w:rsidRPr="00AC6658">
              <w:t>№</w:t>
            </w:r>
          </w:p>
          <w:p w:rsidR="00AC6658" w:rsidRPr="00AC6658" w:rsidRDefault="00AC6658" w:rsidP="00AC6658">
            <w:pPr>
              <w:spacing w:after="0" w:line="240" w:lineRule="auto"/>
              <w:jc w:val="center"/>
            </w:pPr>
            <w:r w:rsidRPr="00AC6658">
              <w:t>п/п</w:t>
            </w:r>
          </w:p>
        </w:tc>
        <w:tc>
          <w:tcPr>
            <w:tcW w:w="2856" w:type="dxa"/>
            <w:vMerge w:val="restart"/>
          </w:tcPr>
          <w:p w:rsidR="00AC6658" w:rsidRPr="00AC6658" w:rsidRDefault="00AC6658" w:rsidP="00AC6658">
            <w:pPr>
              <w:spacing w:after="0" w:line="240" w:lineRule="auto"/>
              <w:jc w:val="center"/>
            </w:pPr>
            <w:r w:rsidRPr="00AC6658">
              <w:t>Наименование</w:t>
            </w:r>
          </w:p>
          <w:p w:rsidR="00AC6658" w:rsidRPr="00AC6658" w:rsidRDefault="00AC6658" w:rsidP="00AC6658">
            <w:pPr>
              <w:spacing w:after="0" w:line="240" w:lineRule="auto"/>
              <w:jc w:val="center"/>
            </w:pPr>
            <w:r w:rsidRPr="00AC6658">
              <w:t>регулируемой</w:t>
            </w:r>
          </w:p>
          <w:p w:rsidR="00AC6658" w:rsidRPr="00AC6658" w:rsidRDefault="00AC6658" w:rsidP="00AC6658">
            <w:pPr>
              <w:spacing w:after="0" w:line="240" w:lineRule="auto"/>
              <w:jc w:val="center"/>
            </w:pPr>
            <w:r w:rsidRPr="00AC6658">
              <w:t>организации</w:t>
            </w:r>
          </w:p>
        </w:tc>
        <w:tc>
          <w:tcPr>
            <w:tcW w:w="2116" w:type="dxa"/>
            <w:vMerge w:val="restart"/>
          </w:tcPr>
          <w:p w:rsidR="00AC6658" w:rsidRPr="00AC6658" w:rsidRDefault="00AC6658" w:rsidP="00AC6658">
            <w:pPr>
              <w:spacing w:after="0" w:line="240" w:lineRule="auto"/>
              <w:jc w:val="center"/>
            </w:pPr>
            <w:r w:rsidRPr="00AC6658">
              <w:t>Вид тарифа</w:t>
            </w:r>
          </w:p>
        </w:tc>
        <w:tc>
          <w:tcPr>
            <w:tcW w:w="717" w:type="dxa"/>
            <w:vMerge w:val="restart"/>
          </w:tcPr>
          <w:p w:rsidR="00AC6658" w:rsidRPr="00AC6658" w:rsidRDefault="00AC6658" w:rsidP="00AC6658">
            <w:pPr>
              <w:spacing w:after="0" w:line="240" w:lineRule="auto"/>
              <w:jc w:val="center"/>
            </w:pPr>
            <w:r w:rsidRPr="00AC6658">
              <w:t>год</w:t>
            </w:r>
          </w:p>
        </w:tc>
        <w:tc>
          <w:tcPr>
            <w:tcW w:w="2294" w:type="dxa"/>
            <w:gridSpan w:val="3"/>
          </w:tcPr>
          <w:p w:rsidR="00AC6658" w:rsidRPr="00AC6658" w:rsidRDefault="00AC6658" w:rsidP="00AC6658">
            <w:pPr>
              <w:spacing w:after="0" w:line="240" w:lineRule="auto"/>
              <w:jc w:val="center"/>
            </w:pPr>
            <w:r w:rsidRPr="00AC6658">
              <w:t>Вода</w:t>
            </w:r>
          </w:p>
        </w:tc>
        <w:tc>
          <w:tcPr>
            <w:tcW w:w="3608" w:type="dxa"/>
            <w:gridSpan w:val="4"/>
          </w:tcPr>
          <w:p w:rsidR="00AC6658" w:rsidRPr="00AC6658" w:rsidRDefault="00AC6658" w:rsidP="00AC6658">
            <w:pPr>
              <w:spacing w:after="0" w:line="240" w:lineRule="auto"/>
              <w:jc w:val="center"/>
            </w:pPr>
            <w:r w:rsidRPr="00AC6658">
              <w:t>Отборный пар давлением</w:t>
            </w:r>
          </w:p>
        </w:tc>
        <w:tc>
          <w:tcPr>
            <w:tcW w:w="709" w:type="dxa"/>
            <w:vMerge w:val="restart"/>
          </w:tcPr>
          <w:p w:rsidR="00AC6658" w:rsidRPr="00AC6658" w:rsidRDefault="00AC6658" w:rsidP="00AC6658">
            <w:pPr>
              <w:spacing w:after="0" w:line="240" w:lineRule="auto"/>
              <w:jc w:val="center"/>
            </w:pPr>
            <w:r w:rsidRPr="00AC6658">
              <w:t>Острый</w:t>
            </w:r>
          </w:p>
          <w:p w:rsidR="00AC6658" w:rsidRPr="00AC6658" w:rsidRDefault="00AC6658" w:rsidP="00AC6658">
            <w:pPr>
              <w:spacing w:after="0" w:line="240" w:lineRule="auto"/>
              <w:jc w:val="center"/>
            </w:pPr>
            <w:r w:rsidRPr="00AC6658">
              <w:t xml:space="preserve">и </w:t>
            </w:r>
            <w:proofErr w:type="spellStart"/>
            <w:r w:rsidRPr="00AC6658">
              <w:t>редурируемый</w:t>
            </w:r>
            <w:proofErr w:type="spellEnd"/>
            <w:r w:rsidRPr="00AC6658">
              <w:t xml:space="preserve"> пар</w:t>
            </w:r>
          </w:p>
        </w:tc>
        <w:tc>
          <w:tcPr>
            <w:tcW w:w="1447" w:type="dxa"/>
            <w:vMerge w:val="restart"/>
          </w:tcPr>
          <w:p w:rsidR="00AC6658" w:rsidRPr="00AC6658" w:rsidRDefault="00AC6658" w:rsidP="00AC6658">
            <w:pPr>
              <w:spacing w:after="0" w:line="240" w:lineRule="auto"/>
              <w:jc w:val="center"/>
            </w:pPr>
          </w:p>
          <w:p w:rsidR="00AC6658" w:rsidRPr="00AC6658" w:rsidRDefault="00AC6658" w:rsidP="00AC6658">
            <w:pPr>
              <w:spacing w:after="0" w:line="240" w:lineRule="auto"/>
              <w:jc w:val="center"/>
            </w:pPr>
          </w:p>
          <w:p w:rsidR="00AC6658" w:rsidRPr="00AC6658" w:rsidRDefault="00AC6658" w:rsidP="00AC6658">
            <w:pPr>
              <w:spacing w:after="0" w:line="240" w:lineRule="auto"/>
              <w:jc w:val="center"/>
            </w:pPr>
          </w:p>
          <w:p w:rsidR="00AC6658" w:rsidRPr="00AC6658" w:rsidRDefault="00AC6658" w:rsidP="00AC6658">
            <w:pPr>
              <w:spacing w:after="0" w:line="240" w:lineRule="auto"/>
              <w:jc w:val="center"/>
            </w:pPr>
          </w:p>
          <w:p w:rsidR="00AC6658" w:rsidRPr="00AC6658" w:rsidRDefault="00AC6658" w:rsidP="00AC6658">
            <w:pPr>
              <w:spacing w:after="0" w:line="240" w:lineRule="auto"/>
              <w:jc w:val="center"/>
            </w:pPr>
          </w:p>
          <w:p w:rsidR="00AC6658" w:rsidRPr="00AC6658" w:rsidRDefault="00AC6658" w:rsidP="00AC6658">
            <w:pPr>
              <w:spacing w:after="0" w:line="240" w:lineRule="auto"/>
              <w:jc w:val="center"/>
            </w:pPr>
          </w:p>
          <w:p w:rsidR="00AC6658" w:rsidRPr="00AC6658" w:rsidRDefault="00AC6658" w:rsidP="00AC6658">
            <w:pPr>
              <w:spacing w:after="0" w:line="240" w:lineRule="auto"/>
              <w:jc w:val="center"/>
            </w:pPr>
            <w:r w:rsidRPr="00AC6658">
              <w:t>Постановления №48-т/16</w:t>
            </w:r>
          </w:p>
          <w:p w:rsidR="00AC6658" w:rsidRPr="00AC6658" w:rsidRDefault="00AC6658" w:rsidP="00AC6658">
            <w:pPr>
              <w:spacing w:after="0" w:line="240" w:lineRule="auto"/>
              <w:jc w:val="center"/>
            </w:pPr>
            <w:r w:rsidRPr="00AC6658">
              <w:t>№54-т/5</w:t>
            </w:r>
          </w:p>
        </w:tc>
      </w:tr>
      <w:tr w:rsidR="00AC6658" w:rsidRPr="00AC6658" w:rsidTr="00022EA5">
        <w:trPr>
          <w:trHeight w:val="1433"/>
          <w:jc w:val="center"/>
        </w:trPr>
        <w:tc>
          <w:tcPr>
            <w:tcW w:w="430" w:type="dxa"/>
            <w:vMerge/>
          </w:tcPr>
          <w:p w:rsidR="00AC6658" w:rsidRPr="00AC6658" w:rsidRDefault="00AC6658" w:rsidP="00AC6658">
            <w:pPr>
              <w:spacing w:after="0" w:line="240" w:lineRule="auto"/>
              <w:jc w:val="center"/>
              <w:rPr>
                <w:b/>
              </w:rPr>
            </w:pPr>
          </w:p>
        </w:tc>
        <w:tc>
          <w:tcPr>
            <w:tcW w:w="2856" w:type="dxa"/>
            <w:vMerge/>
          </w:tcPr>
          <w:p w:rsidR="00AC6658" w:rsidRPr="00AC6658" w:rsidRDefault="00AC6658" w:rsidP="00AC6658">
            <w:pPr>
              <w:spacing w:after="0" w:line="240" w:lineRule="auto"/>
              <w:jc w:val="center"/>
              <w:rPr>
                <w:b/>
              </w:rPr>
            </w:pPr>
          </w:p>
        </w:tc>
        <w:tc>
          <w:tcPr>
            <w:tcW w:w="2116" w:type="dxa"/>
            <w:vMerge/>
          </w:tcPr>
          <w:p w:rsidR="00AC6658" w:rsidRPr="00AC6658" w:rsidRDefault="00AC6658" w:rsidP="00AC6658">
            <w:pPr>
              <w:spacing w:after="0" w:line="240" w:lineRule="auto"/>
              <w:jc w:val="center"/>
              <w:rPr>
                <w:b/>
              </w:rPr>
            </w:pPr>
          </w:p>
        </w:tc>
        <w:tc>
          <w:tcPr>
            <w:tcW w:w="717" w:type="dxa"/>
            <w:vMerge/>
          </w:tcPr>
          <w:p w:rsidR="00AC6658" w:rsidRPr="00AC6658" w:rsidRDefault="00AC6658" w:rsidP="00AC6658">
            <w:pPr>
              <w:spacing w:after="0" w:line="240" w:lineRule="auto"/>
              <w:jc w:val="center"/>
              <w:rPr>
                <w:b/>
              </w:rPr>
            </w:pPr>
          </w:p>
        </w:tc>
        <w:tc>
          <w:tcPr>
            <w:tcW w:w="1202" w:type="dxa"/>
            <w:gridSpan w:val="2"/>
            <w:tcBorders>
              <w:right w:val="single" w:sz="4" w:space="0" w:color="auto"/>
            </w:tcBorders>
          </w:tcPr>
          <w:p w:rsidR="00AC6658" w:rsidRPr="00AC6658" w:rsidRDefault="00AC6658" w:rsidP="00AC6658">
            <w:pPr>
              <w:spacing w:after="0" w:line="240" w:lineRule="auto"/>
              <w:jc w:val="center"/>
            </w:pPr>
            <w:r w:rsidRPr="00AC6658">
              <w:t>1 полугодие</w:t>
            </w:r>
          </w:p>
        </w:tc>
        <w:tc>
          <w:tcPr>
            <w:tcW w:w="1092" w:type="dxa"/>
            <w:tcBorders>
              <w:left w:val="single" w:sz="4" w:space="0" w:color="auto"/>
            </w:tcBorders>
          </w:tcPr>
          <w:p w:rsidR="00AC6658" w:rsidRPr="00AC6658" w:rsidRDefault="00AC6658" w:rsidP="00AC6658">
            <w:pPr>
              <w:spacing w:after="0" w:line="240" w:lineRule="auto"/>
              <w:jc w:val="center"/>
            </w:pPr>
            <w:r w:rsidRPr="00AC6658">
              <w:t>2 полугодие</w:t>
            </w:r>
          </w:p>
        </w:tc>
        <w:tc>
          <w:tcPr>
            <w:tcW w:w="914" w:type="dxa"/>
          </w:tcPr>
          <w:p w:rsidR="00AC6658" w:rsidRPr="00AC6658" w:rsidRDefault="00AC6658" w:rsidP="00AC6658">
            <w:pPr>
              <w:spacing w:after="0" w:line="240" w:lineRule="auto"/>
              <w:jc w:val="center"/>
            </w:pPr>
            <w:r w:rsidRPr="00AC6658">
              <w:t>от</w:t>
            </w:r>
          </w:p>
          <w:p w:rsidR="00AC6658" w:rsidRPr="00AC6658" w:rsidRDefault="00AC6658" w:rsidP="00AC6658">
            <w:pPr>
              <w:spacing w:after="0" w:line="240" w:lineRule="auto"/>
              <w:jc w:val="center"/>
            </w:pPr>
            <w:r w:rsidRPr="00AC6658">
              <w:t>1,2</w:t>
            </w:r>
          </w:p>
          <w:p w:rsidR="00AC6658" w:rsidRPr="00AC6658" w:rsidRDefault="00AC6658" w:rsidP="00AC6658">
            <w:pPr>
              <w:spacing w:after="0" w:line="240" w:lineRule="auto"/>
              <w:jc w:val="center"/>
            </w:pPr>
            <w:r w:rsidRPr="00AC6658">
              <w:t>до</w:t>
            </w:r>
          </w:p>
          <w:p w:rsidR="00AC6658" w:rsidRPr="00AC6658" w:rsidRDefault="00AC6658" w:rsidP="00AC6658">
            <w:pPr>
              <w:spacing w:after="0" w:line="240" w:lineRule="auto"/>
              <w:jc w:val="center"/>
            </w:pPr>
            <w:r w:rsidRPr="00AC6658">
              <w:t>2,5</w:t>
            </w:r>
          </w:p>
          <w:p w:rsidR="00AC6658" w:rsidRPr="00AC6658" w:rsidRDefault="00AC6658" w:rsidP="00AC6658">
            <w:pPr>
              <w:spacing w:after="0" w:line="240" w:lineRule="auto"/>
              <w:jc w:val="center"/>
              <w:rPr>
                <w:b/>
              </w:rPr>
            </w:pPr>
            <w:r w:rsidRPr="00AC6658">
              <w:t>кг/см2</w:t>
            </w:r>
          </w:p>
        </w:tc>
        <w:tc>
          <w:tcPr>
            <w:tcW w:w="907" w:type="dxa"/>
          </w:tcPr>
          <w:p w:rsidR="00AC6658" w:rsidRPr="00AC6658" w:rsidRDefault="00AC6658" w:rsidP="00AC6658">
            <w:pPr>
              <w:spacing w:after="0" w:line="240" w:lineRule="auto"/>
              <w:jc w:val="center"/>
            </w:pPr>
            <w:r w:rsidRPr="00AC6658">
              <w:t>от</w:t>
            </w:r>
          </w:p>
          <w:p w:rsidR="00AC6658" w:rsidRPr="00AC6658" w:rsidRDefault="00AC6658" w:rsidP="00AC6658">
            <w:pPr>
              <w:spacing w:after="0" w:line="240" w:lineRule="auto"/>
              <w:jc w:val="center"/>
            </w:pPr>
            <w:r w:rsidRPr="00AC6658">
              <w:t>2,5</w:t>
            </w:r>
          </w:p>
          <w:p w:rsidR="00AC6658" w:rsidRPr="00AC6658" w:rsidRDefault="00AC6658" w:rsidP="00AC6658">
            <w:pPr>
              <w:spacing w:after="0" w:line="240" w:lineRule="auto"/>
              <w:jc w:val="center"/>
            </w:pPr>
            <w:r w:rsidRPr="00AC6658">
              <w:t>до</w:t>
            </w:r>
          </w:p>
          <w:p w:rsidR="00AC6658" w:rsidRPr="00AC6658" w:rsidRDefault="00AC6658" w:rsidP="00AC6658">
            <w:pPr>
              <w:spacing w:after="0" w:line="240" w:lineRule="auto"/>
              <w:jc w:val="center"/>
            </w:pPr>
            <w:r w:rsidRPr="00AC6658">
              <w:t>7,0</w:t>
            </w:r>
          </w:p>
          <w:p w:rsidR="00AC6658" w:rsidRPr="00AC6658" w:rsidRDefault="00AC6658" w:rsidP="00AC6658">
            <w:pPr>
              <w:spacing w:after="0" w:line="240" w:lineRule="auto"/>
              <w:jc w:val="center"/>
              <w:rPr>
                <w:b/>
              </w:rPr>
            </w:pPr>
            <w:r w:rsidRPr="00AC6658">
              <w:t>кг/см2</w:t>
            </w:r>
          </w:p>
        </w:tc>
        <w:tc>
          <w:tcPr>
            <w:tcW w:w="899" w:type="dxa"/>
          </w:tcPr>
          <w:p w:rsidR="00AC6658" w:rsidRPr="00AC6658" w:rsidRDefault="00AC6658" w:rsidP="00AC6658">
            <w:pPr>
              <w:spacing w:after="0" w:line="240" w:lineRule="auto"/>
              <w:jc w:val="center"/>
            </w:pPr>
            <w:r w:rsidRPr="00AC6658">
              <w:t>от</w:t>
            </w:r>
          </w:p>
          <w:p w:rsidR="00AC6658" w:rsidRPr="00AC6658" w:rsidRDefault="00AC6658" w:rsidP="00AC6658">
            <w:pPr>
              <w:spacing w:after="0" w:line="240" w:lineRule="auto"/>
              <w:jc w:val="center"/>
            </w:pPr>
            <w:r w:rsidRPr="00AC6658">
              <w:t>7,0</w:t>
            </w:r>
          </w:p>
          <w:p w:rsidR="00AC6658" w:rsidRPr="00AC6658" w:rsidRDefault="00AC6658" w:rsidP="00AC6658">
            <w:pPr>
              <w:spacing w:after="0" w:line="240" w:lineRule="auto"/>
              <w:jc w:val="center"/>
            </w:pPr>
            <w:r w:rsidRPr="00AC6658">
              <w:t>до</w:t>
            </w:r>
          </w:p>
          <w:p w:rsidR="00AC6658" w:rsidRPr="00AC6658" w:rsidRDefault="00AC6658" w:rsidP="00AC6658">
            <w:pPr>
              <w:spacing w:after="0" w:line="240" w:lineRule="auto"/>
              <w:jc w:val="center"/>
            </w:pPr>
            <w:r w:rsidRPr="00AC6658">
              <w:t>13,0</w:t>
            </w:r>
          </w:p>
          <w:p w:rsidR="00AC6658" w:rsidRPr="00AC6658" w:rsidRDefault="00AC6658" w:rsidP="00AC6658">
            <w:pPr>
              <w:spacing w:after="0" w:line="240" w:lineRule="auto"/>
              <w:jc w:val="center"/>
            </w:pPr>
            <w:r w:rsidRPr="00AC6658">
              <w:t>кг/см2</w:t>
            </w:r>
          </w:p>
        </w:tc>
        <w:tc>
          <w:tcPr>
            <w:tcW w:w="888" w:type="dxa"/>
          </w:tcPr>
          <w:p w:rsidR="00AC6658" w:rsidRPr="00AC6658" w:rsidRDefault="00AC6658" w:rsidP="00AC6658">
            <w:pPr>
              <w:spacing w:after="0" w:line="240" w:lineRule="auto"/>
              <w:jc w:val="center"/>
            </w:pPr>
            <w:r w:rsidRPr="00AC6658">
              <w:t>Свыше</w:t>
            </w:r>
          </w:p>
          <w:p w:rsidR="00AC6658" w:rsidRPr="00AC6658" w:rsidRDefault="00AC6658" w:rsidP="00AC6658">
            <w:pPr>
              <w:spacing w:after="0" w:line="240" w:lineRule="auto"/>
              <w:jc w:val="center"/>
            </w:pPr>
            <w:r w:rsidRPr="00AC6658">
              <w:t>13,0 кг/см2</w:t>
            </w:r>
          </w:p>
        </w:tc>
        <w:tc>
          <w:tcPr>
            <w:tcW w:w="709" w:type="dxa"/>
            <w:vMerge/>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307"/>
          <w:jc w:val="center"/>
        </w:trPr>
        <w:tc>
          <w:tcPr>
            <w:tcW w:w="12730" w:type="dxa"/>
            <w:gridSpan w:val="12"/>
          </w:tcPr>
          <w:p w:rsidR="00AC6658" w:rsidRPr="00AC6658" w:rsidRDefault="00AC6658" w:rsidP="00AC6658">
            <w:pPr>
              <w:spacing w:after="0" w:line="240" w:lineRule="auto"/>
              <w:jc w:val="center"/>
            </w:pPr>
            <w:r w:rsidRPr="00AC6658">
              <w:t>Для потребителей, в случае отсутствия дифференциации тарифов по схеме подключения</w:t>
            </w:r>
          </w:p>
        </w:tc>
        <w:tc>
          <w:tcPr>
            <w:tcW w:w="1447" w:type="dxa"/>
            <w:vMerge/>
          </w:tcPr>
          <w:p w:rsidR="00AC6658" w:rsidRPr="00AC6658" w:rsidRDefault="00AC6658" w:rsidP="00AC6658">
            <w:pPr>
              <w:spacing w:after="0" w:line="240" w:lineRule="auto"/>
              <w:jc w:val="center"/>
            </w:pPr>
          </w:p>
        </w:tc>
      </w:tr>
      <w:tr w:rsidR="00AC6658" w:rsidRPr="00AC6658" w:rsidTr="00022EA5">
        <w:trPr>
          <w:trHeight w:val="274"/>
          <w:jc w:val="center"/>
        </w:trPr>
        <w:tc>
          <w:tcPr>
            <w:tcW w:w="430" w:type="dxa"/>
            <w:vMerge w:val="restart"/>
          </w:tcPr>
          <w:p w:rsidR="00AC6658" w:rsidRPr="00AC6658" w:rsidRDefault="00AC6658" w:rsidP="00AC6658">
            <w:pPr>
              <w:spacing w:after="0" w:line="240" w:lineRule="auto"/>
              <w:jc w:val="center"/>
              <w:rPr>
                <w:b/>
              </w:rPr>
            </w:pPr>
            <w:r w:rsidRPr="00AC6658">
              <w:t>1</w:t>
            </w:r>
          </w:p>
        </w:tc>
        <w:tc>
          <w:tcPr>
            <w:tcW w:w="2856" w:type="dxa"/>
            <w:vMerge w:val="restart"/>
          </w:tcPr>
          <w:p w:rsidR="00AC6658" w:rsidRPr="00AC6658" w:rsidRDefault="00AC6658" w:rsidP="00AC6658">
            <w:pPr>
              <w:spacing w:after="0" w:line="240" w:lineRule="auto"/>
              <w:jc w:val="center"/>
              <w:rPr>
                <w:b/>
              </w:rPr>
            </w:pPr>
            <w:r w:rsidRPr="00AC6658">
              <w:t xml:space="preserve">АО «РСО» котельная с. </w:t>
            </w:r>
            <w:proofErr w:type="spellStart"/>
            <w:r w:rsidRPr="00AC6658">
              <w:t>Шекшово</w:t>
            </w:r>
            <w:proofErr w:type="spellEnd"/>
          </w:p>
        </w:tc>
        <w:tc>
          <w:tcPr>
            <w:tcW w:w="2116" w:type="dxa"/>
            <w:vMerge w:val="restart"/>
          </w:tcPr>
          <w:p w:rsidR="00AC6658" w:rsidRPr="00AC6658" w:rsidRDefault="00AC6658" w:rsidP="00AC6658">
            <w:pPr>
              <w:spacing w:after="0" w:line="240" w:lineRule="auto"/>
              <w:jc w:val="center"/>
            </w:pPr>
            <w:proofErr w:type="spellStart"/>
            <w:r w:rsidRPr="00AC6658">
              <w:t>Одноставочный</w:t>
            </w:r>
            <w:proofErr w:type="spellEnd"/>
            <w:r w:rsidRPr="00AC6658">
              <w:t>, руб./Гкал, без НДС</w:t>
            </w:r>
          </w:p>
        </w:tc>
        <w:tc>
          <w:tcPr>
            <w:tcW w:w="717" w:type="dxa"/>
            <w:tcBorders>
              <w:bottom w:val="single" w:sz="4" w:space="0" w:color="000000"/>
            </w:tcBorders>
          </w:tcPr>
          <w:p w:rsidR="00AC6658" w:rsidRPr="00AC6658" w:rsidRDefault="00AC6658" w:rsidP="00AC6658">
            <w:pPr>
              <w:spacing w:after="0" w:line="240" w:lineRule="auto"/>
              <w:jc w:val="center"/>
            </w:pPr>
            <w:r w:rsidRPr="00AC6658">
              <w:t>2023</w:t>
            </w:r>
          </w:p>
        </w:tc>
        <w:tc>
          <w:tcPr>
            <w:tcW w:w="2294" w:type="dxa"/>
            <w:gridSpan w:val="3"/>
            <w:tcBorders>
              <w:bottom w:val="single" w:sz="4" w:space="0" w:color="000000"/>
            </w:tcBorders>
          </w:tcPr>
          <w:p w:rsidR="00AC6658" w:rsidRPr="00AC6658" w:rsidRDefault="00AC6658" w:rsidP="00AC6658">
            <w:pPr>
              <w:spacing w:after="0" w:line="240" w:lineRule="auto"/>
              <w:jc w:val="center"/>
            </w:pPr>
            <w:r w:rsidRPr="00AC6658">
              <w:t>3548,30 - 1.12.2022-31.12.2023 г.</w:t>
            </w:r>
          </w:p>
        </w:tc>
        <w:tc>
          <w:tcPr>
            <w:tcW w:w="914" w:type="dxa"/>
            <w:tcBorders>
              <w:bottom w:val="single" w:sz="4" w:space="0" w:color="000000"/>
            </w:tcBorders>
          </w:tcPr>
          <w:p w:rsidR="00AC6658" w:rsidRPr="00AC6658" w:rsidRDefault="00AC6658" w:rsidP="00AC6658">
            <w:pPr>
              <w:spacing w:after="0" w:line="240" w:lineRule="auto"/>
              <w:jc w:val="center"/>
              <w:rPr>
                <w:b/>
              </w:rPr>
            </w:pPr>
            <w:r w:rsidRPr="00AC6658">
              <w:rPr>
                <w:b/>
              </w:rPr>
              <w:t>-</w:t>
            </w:r>
          </w:p>
        </w:tc>
        <w:tc>
          <w:tcPr>
            <w:tcW w:w="907" w:type="dxa"/>
            <w:tcBorders>
              <w:bottom w:val="single" w:sz="4" w:space="0" w:color="000000"/>
            </w:tcBorders>
          </w:tcPr>
          <w:p w:rsidR="00AC6658" w:rsidRPr="00AC6658" w:rsidRDefault="00AC6658" w:rsidP="00AC6658">
            <w:pPr>
              <w:spacing w:after="0" w:line="240" w:lineRule="auto"/>
              <w:jc w:val="center"/>
              <w:rPr>
                <w:b/>
              </w:rPr>
            </w:pPr>
            <w:r w:rsidRPr="00AC6658">
              <w:rPr>
                <w:b/>
              </w:rPr>
              <w:t>-</w:t>
            </w:r>
          </w:p>
        </w:tc>
        <w:tc>
          <w:tcPr>
            <w:tcW w:w="899" w:type="dxa"/>
            <w:tcBorders>
              <w:bottom w:val="single" w:sz="4" w:space="0" w:color="000000"/>
            </w:tcBorders>
          </w:tcPr>
          <w:p w:rsidR="00AC6658" w:rsidRPr="00AC6658" w:rsidRDefault="00AC6658" w:rsidP="00AC6658">
            <w:pPr>
              <w:spacing w:after="0" w:line="240" w:lineRule="auto"/>
              <w:jc w:val="center"/>
              <w:rPr>
                <w:b/>
              </w:rPr>
            </w:pPr>
            <w:r w:rsidRPr="00AC6658">
              <w:rPr>
                <w:b/>
              </w:rPr>
              <w:t>-</w:t>
            </w:r>
          </w:p>
        </w:tc>
        <w:tc>
          <w:tcPr>
            <w:tcW w:w="888" w:type="dxa"/>
            <w:tcBorders>
              <w:bottom w:val="single" w:sz="4" w:space="0" w:color="000000"/>
            </w:tcBorders>
          </w:tcPr>
          <w:p w:rsidR="00AC6658" w:rsidRPr="00AC6658" w:rsidRDefault="00AC6658" w:rsidP="00AC6658">
            <w:pPr>
              <w:spacing w:after="0" w:line="240" w:lineRule="auto"/>
              <w:jc w:val="center"/>
              <w:rPr>
                <w:b/>
              </w:rPr>
            </w:pPr>
            <w:r w:rsidRPr="00AC6658">
              <w:rPr>
                <w:b/>
              </w:rPr>
              <w:t>-</w:t>
            </w:r>
          </w:p>
        </w:tc>
        <w:tc>
          <w:tcPr>
            <w:tcW w:w="709" w:type="dxa"/>
            <w:tcBorders>
              <w:bottom w:val="single" w:sz="4" w:space="0" w:color="000000"/>
            </w:tcBorders>
          </w:tcPr>
          <w:p w:rsidR="00AC6658" w:rsidRPr="00AC6658" w:rsidRDefault="00AC6658" w:rsidP="00AC6658">
            <w:pPr>
              <w:spacing w:after="0" w:line="240" w:lineRule="auto"/>
              <w:jc w:val="center"/>
              <w:rPr>
                <w:b/>
              </w:rPr>
            </w:pPr>
            <w:r w:rsidRPr="00AC6658">
              <w:rPr>
                <w:b/>
              </w:rPr>
              <w:t>-</w:t>
            </w: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274"/>
          <w:jc w:val="center"/>
        </w:trPr>
        <w:tc>
          <w:tcPr>
            <w:tcW w:w="430" w:type="dxa"/>
            <w:vMerge/>
          </w:tcPr>
          <w:p w:rsidR="00AC6658" w:rsidRPr="00AC6658" w:rsidRDefault="00AC6658" w:rsidP="00AC6658">
            <w:pPr>
              <w:spacing w:after="0" w:line="240" w:lineRule="auto"/>
              <w:jc w:val="center"/>
            </w:pPr>
          </w:p>
        </w:tc>
        <w:tc>
          <w:tcPr>
            <w:tcW w:w="2856" w:type="dxa"/>
            <w:vMerge/>
          </w:tcPr>
          <w:p w:rsidR="00AC6658" w:rsidRPr="00AC6658" w:rsidRDefault="00AC6658" w:rsidP="00AC6658">
            <w:pPr>
              <w:spacing w:after="0" w:line="240" w:lineRule="auto"/>
              <w:jc w:val="center"/>
            </w:pPr>
          </w:p>
        </w:tc>
        <w:tc>
          <w:tcPr>
            <w:tcW w:w="2116" w:type="dxa"/>
            <w:vMerge/>
          </w:tcPr>
          <w:p w:rsidR="00AC6658" w:rsidRPr="00AC6658" w:rsidRDefault="00AC6658" w:rsidP="00AC6658">
            <w:pPr>
              <w:spacing w:after="0" w:line="240" w:lineRule="auto"/>
              <w:jc w:val="center"/>
            </w:pPr>
          </w:p>
        </w:tc>
        <w:tc>
          <w:tcPr>
            <w:tcW w:w="717" w:type="dxa"/>
            <w:tcBorders>
              <w:bottom w:val="single" w:sz="4" w:space="0" w:color="000000"/>
            </w:tcBorders>
          </w:tcPr>
          <w:p w:rsidR="00AC6658" w:rsidRPr="00AC6658" w:rsidRDefault="00AC6658" w:rsidP="00AC6658">
            <w:pPr>
              <w:spacing w:after="0" w:line="240" w:lineRule="auto"/>
              <w:jc w:val="center"/>
            </w:pPr>
            <w:r w:rsidRPr="00AC6658">
              <w:t>2024</w:t>
            </w:r>
          </w:p>
        </w:tc>
        <w:tc>
          <w:tcPr>
            <w:tcW w:w="1190" w:type="dxa"/>
            <w:tcBorders>
              <w:bottom w:val="single" w:sz="4" w:space="0" w:color="000000"/>
              <w:right w:val="single" w:sz="4" w:space="0" w:color="auto"/>
            </w:tcBorders>
          </w:tcPr>
          <w:p w:rsidR="00AC6658" w:rsidRPr="00AC6658" w:rsidRDefault="00AC6658" w:rsidP="00AC6658">
            <w:pPr>
              <w:spacing w:after="0" w:line="240" w:lineRule="auto"/>
              <w:jc w:val="center"/>
            </w:pPr>
            <w:r w:rsidRPr="00AC6658">
              <w:t>3227,91</w:t>
            </w:r>
          </w:p>
        </w:tc>
        <w:tc>
          <w:tcPr>
            <w:tcW w:w="1104" w:type="dxa"/>
            <w:gridSpan w:val="2"/>
            <w:tcBorders>
              <w:left w:val="single" w:sz="4" w:space="0" w:color="auto"/>
              <w:bottom w:val="single" w:sz="4" w:space="0" w:color="000000"/>
            </w:tcBorders>
          </w:tcPr>
          <w:p w:rsidR="00AC6658" w:rsidRPr="00AC6658" w:rsidRDefault="00AC6658" w:rsidP="00AC6658">
            <w:pPr>
              <w:spacing w:after="0" w:line="240" w:lineRule="auto"/>
              <w:jc w:val="center"/>
            </w:pPr>
            <w:r w:rsidRPr="00AC6658">
              <w:t>3486,57</w:t>
            </w:r>
          </w:p>
        </w:tc>
        <w:tc>
          <w:tcPr>
            <w:tcW w:w="914" w:type="dxa"/>
            <w:tcBorders>
              <w:bottom w:val="single" w:sz="4" w:space="0" w:color="000000"/>
            </w:tcBorders>
          </w:tcPr>
          <w:p w:rsidR="00AC6658" w:rsidRPr="00AC6658" w:rsidRDefault="00AC6658" w:rsidP="00AC6658">
            <w:pPr>
              <w:spacing w:after="0" w:line="240" w:lineRule="auto"/>
              <w:jc w:val="center"/>
              <w:rPr>
                <w:b/>
              </w:rPr>
            </w:pPr>
          </w:p>
        </w:tc>
        <w:tc>
          <w:tcPr>
            <w:tcW w:w="907" w:type="dxa"/>
            <w:tcBorders>
              <w:bottom w:val="single" w:sz="4" w:space="0" w:color="000000"/>
            </w:tcBorders>
          </w:tcPr>
          <w:p w:rsidR="00AC6658" w:rsidRPr="00AC6658" w:rsidRDefault="00AC6658" w:rsidP="00AC6658">
            <w:pPr>
              <w:spacing w:after="0" w:line="240" w:lineRule="auto"/>
              <w:jc w:val="center"/>
              <w:rPr>
                <w:b/>
              </w:rPr>
            </w:pPr>
          </w:p>
        </w:tc>
        <w:tc>
          <w:tcPr>
            <w:tcW w:w="899" w:type="dxa"/>
            <w:tcBorders>
              <w:bottom w:val="single" w:sz="4" w:space="0" w:color="000000"/>
            </w:tcBorders>
          </w:tcPr>
          <w:p w:rsidR="00AC6658" w:rsidRPr="00AC6658" w:rsidRDefault="00AC6658" w:rsidP="00AC6658">
            <w:pPr>
              <w:spacing w:after="0" w:line="240" w:lineRule="auto"/>
              <w:jc w:val="center"/>
              <w:rPr>
                <w:b/>
              </w:rPr>
            </w:pPr>
          </w:p>
        </w:tc>
        <w:tc>
          <w:tcPr>
            <w:tcW w:w="888" w:type="dxa"/>
            <w:tcBorders>
              <w:bottom w:val="single" w:sz="4" w:space="0" w:color="000000"/>
            </w:tcBorders>
          </w:tcPr>
          <w:p w:rsidR="00AC6658" w:rsidRPr="00AC6658" w:rsidRDefault="00AC6658" w:rsidP="00AC6658">
            <w:pPr>
              <w:spacing w:after="0" w:line="240" w:lineRule="auto"/>
              <w:jc w:val="center"/>
              <w:rPr>
                <w:b/>
              </w:rPr>
            </w:pPr>
          </w:p>
        </w:tc>
        <w:tc>
          <w:tcPr>
            <w:tcW w:w="709" w:type="dxa"/>
            <w:tcBorders>
              <w:bottom w:val="single" w:sz="4" w:space="0" w:color="000000"/>
            </w:tcBorders>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274"/>
          <w:jc w:val="center"/>
        </w:trPr>
        <w:tc>
          <w:tcPr>
            <w:tcW w:w="430" w:type="dxa"/>
            <w:vMerge/>
          </w:tcPr>
          <w:p w:rsidR="00AC6658" w:rsidRPr="00AC6658" w:rsidRDefault="00AC6658" w:rsidP="00AC6658">
            <w:pPr>
              <w:spacing w:after="0" w:line="240" w:lineRule="auto"/>
              <w:jc w:val="center"/>
            </w:pPr>
          </w:p>
        </w:tc>
        <w:tc>
          <w:tcPr>
            <w:tcW w:w="2856" w:type="dxa"/>
            <w:vMerge/>
          </w:tcPr>
          <w:p w:rsidR="00AC6658" w:rsidRPr="00AC6658" w:rsidRDefault="00AC6658" w:rsidP="00AC6658">
            <w:pPr>
              <w:spacing w:after="0" w:line="240" w:lineRule="auto"/>
              <w:jc w:val="center"/>
            </w:pPr>
          </w:p>
        </w:tc>
        <w:tc>
          <w:tcPr>
            <w:tcW w:w="2116" w:type="dxa"/>
            <w:vMerge/>
          </w:tcPr>
          <w:p w:rsidR="00AC6658" w:rsidRPr="00AC6658" w:rsidRDefault="00AC6658" w:rsidP="00AC6658">
            <w:pPr>
              <w:spacing w:after="0" w:line="240" w:lineRule="auto"/>
              <w:jc w:val="center"/>
            </w:pPr>
          </w:p>
        </w:tc>
        <w:tc>
          <w:tcPr>
            <w:tcW w:w="717" w:type="dxa"/>
            <w:tcBorders>
              <w:bottom w:val="single" w:sz="4" w:space="0" w:color="000000"/>
            </w:tcBorders>
          </w:tcPr>
          <w:p w:rsidR="00AC6658" w:rsidRPr="00AC6658" w:rsidRDefault="00AC6658" w:rsidP="00AC6658">
            <w:pPr>
              <w:spacing w:after="0" w:line="240" w:lineRule="auto"/>
              <w:jc w:val="center"/>
            </w:pPr>
            <w:r w:rsidRPr="00AC6658">
              <w:t>2025</w:t>
            </w:r>
          </w:p>
        </w:tc>
        <w:tc>
          <w:tcPr>
            <w:tcW w:w="1190" w:type="dxa"/>
            <w:tcBorders>
              <w:bottom w:val="single" w:sz="4" w:space="0" w:color="000000"/>
              <w:right w:val="single" w:sz="4" w:space="0" w:color="auto"/>
            </w:tcBorders>
          </w:tcPr>
          <w:p w:rsidR="00AC6658" w:rsidRPr="00AC6658" w:rsidRDefault="00AC6658" w:rsidP="00AC6658">
            <w:pPr>
              <w:spacing w:after="0" w:line="240" w:lineRule="auto"/>
              <w:jc w:val="center"/>
            </w:pPr>
            <w:r w:rsidRPr="00AC6658">
              <w:t>3486,57</w:t>
            </w:r>
          </w:p>
        </w:tc>
        <w:tc>
          <w:tcPr>
            <w:tcW w:w="1104" w:type="dxa"/>
            <w:gridSpan w:val="2"/>
            <w:tcBorders>
              <w:left w:val="single" w:sz="4" w:space="0" w:color="auto"/>
              <w:bottom w:val="single" w:sz="4" w:space="0" w:color="000000"/>
            </w:tcBorders>
          </w:tcPr>
          <w:p w:rsidR="00AC6658" w:rsidRPr="00AC6658" w:rsidRDefault="00AC6658" w:rsidP="00AC6658">
            <w:pPr>
              <w:spacing w:after="0" w:line="240" w:lineRule="auto"/>
              <w:jc w:val="center"/>
            </w:pPr>
            <w:r w:rsidRPr="00AC6658">
              <w:t>3723,66</w:t>
            </w:r>
          </w:p>
        </w:tc>
        <w:tc>
          <w:tcPr>
            <w:tcW w:w="914" w:type="dxa"/>
            <w:tcBorders>
              <w:bottom w:val="single" w:sz="4" w:space="0" w:color="000000"/>
            </w:tcBorders>
          </w:tcPr>
          <w:p w:rsidR="00AC6658" w:rsidRPr="00AC6658" w:rsidRDefault="00AC6658" w:rsidP="00AC6658">
            <w:pPr>
              <w:spacing w:after="0" w:line="240" w:lineRule="auto"/>
              <w:jc w:val="center"/>
              <w:rPr>
                <w:b/>
              </w:rPr>
            </w:pPr>
          </w:p>
        </w:tc>
        <w:tc>
          <w:tcPr>
            <w:tcW w:w="907" w:type="dxa"/>
            <w:tcBorders>
              <w:bottom w:val="single" w:sz="4" w:space="0" w:color="000000"/>
            </w:tcBorders>
          </w:tcPr>
          <w:p w:rsidR="00AC6658" w:rsidRPr="00AC6658" w:rsidRDefault="00AC6658" w:rsidP="00AC6658">
            <w:pPr>
              <w:spacing w:after="0" w:line="240" w:lineRule="auto"/>
              <w:jc w:val="center"/>
              <w:rPr>
                <w:b/>
              </w:rPr>
            </w:pPr>
          </w:p>
        </w:tc>
        <w:tc>
          <w:tcPr>
            <w:tcW w:w="899" w:type="dxa"/>
            <w:tcBorders>
              <w:bottom w:val="single" w:sz="4" w:space="0" w:color="000000"/>
            </w:tcBorders>
          </w:tcPr>
          <w:p w:rsidR="00AC6658" w:rsidRPr="00AC6658" w:rsidRDefault="00AC6658" w:rsidP="00AC6658">
            <w:pPr>
              <w:spacing w:after="0" w:line="240" w:lineRule="auto"/>
              <w:jc w:val="center"/>
              <w:rPr>
                <w:b/>
              </w:rPr>
            </w:pPr>
          </w:p>
        </w:tc>
        <w:tc>
          <w:tcPr>
            <w:tcW w:w="888" w:type="dxa"/>
            <w:tcBorders>
              <w:bottom w:val="single" w:sz="4" w:space="0" w:color="000000"/>
            </w:tcBorders>
          </w:tcPr>
          <w:p w:rsidR="00AC6658" w:rsidRPr="00AC6658" w:rsidRDefault="00AC6658" w:rsidP="00AC6658">
            <w:pPr>
              <w:spacing w:after="0" w:line="240" w:lineRule="auto"/>
              <w:jc w:val="center"/>
              <w:rPr>
                <w:b/>
              </w:rPr>
            </w:pPr>
          </w:p>
        </w:tc>
        <w:tc>
          <w:tcPr>
            <w:tcW w:w="709" w:type="dxa"/>
            <w:tcBorders>
              <w:bottom w:val="single" w:sz="4" w:space="0" w:color="000000"/>
            </w:tcBorders>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274"/>
          <w:jc w:val="center"/>
        </w:trPr>
        <w:tc>
          <w:tcPr>
            <w:tcW w:w="430" w:type="dxa"/>
            <w:vMerge/>
          </w:tcPr>
          <w:p w:rsidR="00AC6658" w:rsidRPr="00AC6658" w:rsidRDefault="00AC6658" w:rsidP="00AC6658">
            <w:pPr>
              <w:spacing w:after="0" w:line="240" w:lineRule="auto"/>
              <w:jc w:val="center"/>
            </w:pPr>
          </w:p>
        </w:tc>
        <w:tc>
          <w:tcPr>
            <w:tcW w:w="2856" w:type="dxa"/>
            <w:vMerge/>
          </w:tcPr>
          <w:p w:rsidR="00AC6658" w:rsidRPr="00AC6658" w:rsidRDefault="00AC6658" w:rsidP="00AC6658">
            <w:pPr>
              <w:spacing w:after="0" w:line="240" w:lineRule="auto"/>
              <w:jc w:val="center"/>
            </w:pPr>
          </w:p>
        </w:tc>
        <w:tc>
          <w:tcPr>
            <w:tcW w:w="2116" w:type="dxa"/>
            <w:vMerge/>
          </w:tcPr>
          <w:p w:rsidR="00AC6658" w:rsidRPr="00AC6658" w:rsidRDefault="00AC6658" w:rsidP="00AC6658">
            <w:pPr>
              <w:spacing w:after="0" w:line="240" w:lineRule="auto"/>
              <w:jc w:val="center"/>
            </w:pPr>
          </w:p>
        </w:tc>
        <w:tc>
          <w:tcPr>
            <w:tcW w:w="717" w:type="dxa"/>
            <w:tcBorders>
              <w:bottom w:val="single" w:sz="4" w:space="0" w:color="000000"/>
            </w:tcBorders>
          </w:tcPr>
          <w:p w:rsidR="00AC6658" w:rsidRPr="00AC6658" w:rsidRDefault="00AC6658" w:rsidP="00AC6658">
            <w:pPr>
              <w:spacing w:after="0" w:line="240" w:lineRule="auto"/>
              <w:jc w:val="center"/>
            </w:pPr>
            <w:r w:rsidRPr="00AC6658">
              <w:t>2026</w:t>
            </w:r>
          </w:p>
        </w:tc>
        <w:tc>
          <w:tcPr>
            <w:tcW w:w="1190" w:type="dxa"/>
            <w:tcBorders>
              <w:bottom w:val="single" w:sz="4" w:space="0" w:color="000000"/>
              <w:right w:val="single" w:sz="4" w:space="0" w:color="auto"/>
            </w:tcBorders>
          </w:tcPr>
          <w:p w:rsidR="00AC6658" w:rsidRPr="00AC6658" w:rsidRDefault="00AC6658" w:rsidP="00AC6658">
            <w:pPr>
              <w:spacing w:after="0" w:line="240" w:lineRule="auto"/>
              <w:jc w:val="center"/>
            </w:pPr>
            <w:r w:rsidRPr="00AC6658">
              <w:t>3723,66</w:t>
            </w:r>
          </w:p>
        </w:tc>
        <w:tc>
          <w:tcPr>
            <w:tcW w:w="1104" w:type="dxa"/>
            <w:gridSpan w:val="2"/>
            <w:tcBorders>
              <w:left w:val="single" w:sz="4" w:space="0" w:color="auto"/>
              <w:bottom w:val="single" w:sz="4" w:space="0" w:color="000000"/>
            </w:tcBorders>
          </w:tcPr>
          <w:p w:rsidR="00AC6658" w:rsidRPr="00AC6658" w:rsidRDefault="00AC6658" w:rsidP="00AC6658">
            <w:pPr>
              <w:spacing w:after="0" w:line="240" w:lineRule="auto"/>
              <w:jc w:val="center"/>
            </w:pPr>
            <w:r w:rsidRPr="00AC6658">
              <w:t>3913,57</w:t>
            </w:r>
          </w:p>
        </w:tc>
        <w:tc>
          <w:tcPr>
            <w:tcW w:w="914" w:type="dxa"/>
            <w:tcBorders>
              <w:bottom w:val="single" w:sz="4" w:space="0" w:color="000000"/>
            </w:tcBorders>
          </w:tcPr>
          <w:p w:rsidR="00AC6658" w:rsidRPr="00AC6658" w:rsidRDefault="00AC6658" w:rsidP="00AC6658">
            <w:pPr>
              <w:spacing w:after="0" w:line="240" w:lineRule="auto"/>
              <w:jc w:val="center"/>
              <w:rPr>
                <w:b/>
              </w:rPr>
            </w:pPr>
          </w:p>
        </w:tc>
        <w:tc>
          <w:tcPr>
            <w:tcW w:w="907" w:type="dxa"/>
            <w:tcBorders>
              <w:bottom w:val="single" w:sz="4" w:space="0" w:color="000000"/>
            </w:tcBorders>
          </w:tcPr>
          <w:p w:rsidR="00AC6658" w:rsidRPr="00AC6658" w:rsidRDefault="00AC6658" w:rsidP="00AC6658">
            <w:pPr>
              <w:spacing w:after="0" w:line="240" w:lineRule="auto"/>
              <w:jc w:val="center"/>
              <w:rPr>
                <w:b/>
              </w:rPr>
            </w:pPr>
          </w:p>
        </w:tc>
        <w:tc>
          <w:tcPr>
            <w:tcW w:w="899" w:type="dxa"/>
            <w:tcBorders>
              <w:bottom w:val="single" w:sz="4" w:space="0" w:color="000000"/>
            </w:tcBorders>
          </w:tcPr>
          <w:p w:rsidR="00AC6658" w:rsidRPr="00AC6658" w:rsidRDefault="00AC6658" w:rsidP="00AC6658">
            <w:pPr>
              <w:spacing w:after="0" w:line="240" w:lineRule="auto"/>
              <w:jc w:val="center"/>
              <w:rPr>
                <w:b/>
              </w:rPr>
            </w:pPr>
          </w:p>
        </w:tc>
        <w:tc>
          <w:tcPr>
            <w:tcW w:w="888" w:type="dxa"/>
            <w:tcBorders>
              <w:bottom w:val="single" w:sz="4" w:space="0" w:color="000000"/>
            </w:tcBorders>
          </w:tcPr>
          <w:p w:rsidR="00AC6658" w:rsidRPr="00AC6658" w:rsidRDefault="00AC6658" w:rsidP="00AC6658">
            <w:pPr>
              <w:spacing w:after="0" w:line="240" w:lineRule="auto"/>
              <w:jc w:val="center"/>
              <w:rPr>
                <w:b/>
              </w:rPr>
            </w:pPr>
          </w:p>
        </w:tc>
        <w:tc>
          <w:tcPr>
            <w:tcW w:w="709" w:type="dxa"/>
            <w:tcBorders>
              <w:bottom w:val="single" w:sz="4" w:space="0" w:color="000000"/>
            </w:tcBorders>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274"/>
          <w:jc w:val="center"/>
        </w:trPr>
        <w:tc>
          <w:tcPr>
            <w:tcW w:w="430" w:type="dxa"/>
            <w:vMerge/>
          </w:tcPr>
          <w:p w:rsidR="00AC6658" w:rsidRPr="00AC6658" w:rsidRDefault="00AC6658" w:rsidP="00AC6658">
            <w:pPr>
              <w:spacing w:after="0" w:line="240" w:lineRule="auto"/>
              <w:jc w:val="center"/>
            </w:pPr>
          </w:p>
        </w:tc>
        <w:tc>
          <w:tcPr>
            <w:tcW w:w="2856" w:type="dxa"/>
            <w:vMerge/>
          </w:tcPr>
          <w:p w:rsidR="00AC6658" w:rsidRPr="00AC6658" w:rsidRDefault="00AC6658" w:rsidP="00AC6658">
            <w:pPr>
              <w:spacing w:after="0" w:line="240" w:lineRule="auto"/>
              <w:jc w:val="center"/>
            </w:pPr>
          </w:p>
        </w:tc>
        <w:tc>
          <w:tcPr>
            <w:tcW w:w="2116" w:type="dxa"/>
            <w:vMerge/>
          </w:tcPr>
          <w:p w:rsidR="00AC6658" w:rsidRPr="00AC6658" w:rsidRDefault="00AC6658" w:rsidP="00AC6658">
            <w:pPr>
              <w:spacing w:after="0" w:line="240" w:lineRule="auto"/>
              <w:jc w:val="center"/>
            </w:pPr>
          </w:p>
        </w:tc>
        <w:tc>
          <w:tcPr>
            <w:tcW w:w="717" w:type="dxa"/>
            <w:tcBorders>
              <w:bottom w:val="single" w:sz="4" w:space="0" w:color="000000"/>
            </w:tcBorders>
          </w:tcPr>
          <w:p w:rsidR="00AC6658" w:rsidRPr="00AC6658" w:rsidRDefault="00AC6658" w:rsidP="00AC6658">
            <w:pPr>
              <w:spacing w:after="0" w:line="240" w:lineRule="auto"/>
              <w:jc w:val="center"/>
            </w:pPr>
            <w:r w:rsidRPr="00AC6658">
              <w:t>2027</w:t>
            </w:r>
          </w:p>
        </w:tc>
        <w:tc>
          <w:tcPr>
            <w:tcW w:w="1190" w:type="dxa"/>
            <w:tcBorders>
              <w:bottom w:val="single" w:sz="4" w:space="0" w:color="000000"/>
              <w:right w:val="single" w:sz="4" w:space="0" w:color="auto"/>
            </w:tcBorders>
          </w:tcPr>
          <w:p w:rsidR="00AC6658" w:rsidRPr="00AC6658" w:rsidRDefault="00AC6658" w:rsidP="00AC6658">
            <w:pPr>
              <w:spacing w:after="0" w:line="240" w:lineRule="auto"/>
              <w:jc w:val="center"/>
            </w:pPr>
            <w:r w:rsidRPr="00AC6658">
              <w:t>3913,57</w:t>
            </w:r>
          </w:p>
        </w:tc>
        <w:tc>
          <w:tcPr>
            <w:tcW w:w="1104" w:type="dxa"/>
            <w:gridSpan w:val="2"/>
            <w:tcBorders>
              <w:left w:val="single" w:sz="4" w:space="0" w:color="auto"/>
              <w:bottom w:val="single" w:sz="4" w:space="0" w:color="000000"/>
            </w:tcBorders>
          </w:tcPr>
          <w:p w:rsidR="00AC6658" w:rsidRPr="00AC6658" w:rsidRDefault="00AC6658" w:rsidP="00AC6658">
            <w:pPr>
              <w:spacing w:after="0" w:line="240" w:lineRule="auto"/>
              <w:jc w:val="center"/>
            </w:pPr>
            <w:r w:rsidRPr="00AC6658">
              <w:t>4113,16</w:t>
            </w:r>
          </w:p>
        </w:tc>
        <w:tc>
          <w:tcPr>
            <w:tcW w:w="914" w:type="dxa"/>
            <w:tcBorders>
              <w:bottom w:val="single" w:sz="4" w:space="0" w:color="000000"/>
            </w:tcBorders>
          </w:tcPr>
          <w:p w:rsidR="00AC6658" w:rsidRPr="00AC6658" w:rsidRDefault="00AC6658" w:rsidP="00AC6658">
            <w:pPr>
              <w:spacing w:after="0" w:line="240" w:lineRule="auto"/>
              <w:jc w:val="center"/>
              <w:rPr>
                <w:b/>
              </w:rPr>
            </w:pPr>
          </w:p>
        </w:tc>
        <w:tc>
          <w:tcPr>
            <w:tcW w:w="907" w:type="dxa"/>
            <w:tcBorders>
              <w:bottom w:val="single" w:sz="4" w:space="0" w:color="000000"/>
            </w:tcBorders>
          </w:tcPr>
          <w:p w:rsidR="00AC6658" w:rsidRPr="00AC6658" w:rsidRDefault="00AC6658" w:rsidP="00AC6658">
            <w:pPr>
              <w:spacing w:after="0" w:line="240" w:lineRule="auto"/>
              <w:jc w:val="center"/>
              <w:rPr>
                <w:b/>
              </w:rPr>
            </w:pPr>
          </w:p>
        </w:tc>
        <w:tc>
          <w:tcPr>
            <w:tcW w:w="899" w:type="dxa"/>
            <w:tcBorders>
              <w:bottom w:val="single" w:sz="4" w:space="0" w:color="000000"/>
            </w:tcBorders>
          </w:tcPr>
          <w:p w:rsidR="00AC6658" w:rsidRPr="00AC6658" w:rsidRDefault="00AC6658" w:rsidP="00AC6658">
            <w:pPr>
              <w:spacing w:after="0" w:line="240" w:lineRule="auto"/>
              <w:jc w:val="center"/>
              <w:rPr>
                <w:b/>
              </w:rPr>
            </w:pPr>
          </w:p>
        </w:tc>
        <w:tc>
          <w:tcPr>
            <w:tcW w:w="888" w:type="dxa"/>
            <w:tcBorders>
              <w:bottom w:val="single" w:sz="4" w:space="0" w:color="000000"/>
            </w:tcBorders>
          </w:tcPr>
          <w:p w:rsidR="00AC6658" w:rsidRPr="00AC6658" w:rsidRDefault="00AC6658" w:rsidP="00AC6658">
            <w:pPr>
              <w:spacing w:after="0" w:line="240" w:lineRule="auto"/>
              <w:jc w:val="center"/>
              <w:rPr>
                <w:b/>
              </w:rPr>
            </w:pPr>
          </w:p>
        </w:tc>
        <w:tc>
          <w:tcPr>
            <w:tcW w:w="709" w:type="dxa"/>
            <w:tcBorders>
              <w:bottom w:val="single" w:sz="4" w:space="0" w:color="000000"/>
            </w:tcBorders>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274"/>
          <w:jc w:val="center"/>
        </w:trPr>
        <w:tc>
          <w:tcPr>
            <w:tcW w:w="430" w:type="dxa"/>
            <w:vMerge/>
            <w:tcBorders>
              <w:bottom w:val="single" w:sz="4" w:space="0" w:color="auto"/>
            </w:tcBorders>
          </w:tcPr>
          <w:p w:rsidR="00AC6658" w:rsidRPr="00AC6658" w:rsidRDefault="00AC6658" w:rsidP="00AC6658">
            <w:pPr>
              <w:spacing w:after="0" w:line="240" w:lineRule="auto"/>
              <w:jc w:val="center"/>
            </w:pPr>
          </w:p>
        </w:tc>
        <w:tc>
          <w:tcPr>
            <w:tcW w:w="2856" w:type="dxa"/>
            <w:vMerge/>
            <w:tcBorders>
              <w:bottom w:val="single" w:sz="4" w:space="0" w:color="auto"/>
            </w:tcBorders>
          </w:tcPr>
          <w:p w:rsidR="00AC6658" w:rsidRPr="00AC6658" w:rsidRDefault="00AC6658" w:rsidP="00AC6658">
            <w:pPr>
              <w:spacing w:after="0" w:line="240" w:lineRule="auto"/>
              <w:jc w:val="center"/>
            </w:pPr>
          </w:p>
        </w:tc>
        <w:tc>
          <w:tcPr>
            <w:tcW w:w="2116" w:type="dxa"/>
            <w:vMerge/>
            <w:tcBorders>
              <w:bottom w:val="single" w:sz="4" w:space="0" w:color="auto"/>
            </w:tcBorders>
          </w:tcPr>
          <w:p w:rsidR="00AC6658" w:rsidRPr="00AC6658" w:rsidRDefault="00AC6658" w:rsidP="00AC6658">
            <w:pPr>
              <w:spacing w:after="0" w:line="240" w:lineRule="auto"/>
              <w:jc w:val="center"/>
            </w:pPr>
          </w:p>
        </w:tc>
        <w:tc>
          <w:tcPr>
            <w:tcW w:w="717" w:type="dxa"/>
            <w:tcBorders>
              <w:bottom w:val="single" w:sz="4" w:space="0" w:color="000000"/>
            </w:tcBorders>
          </w:tcPr>
          <w:p w:rsidR="00AC6658" w:rsidRPr="00AC6658" w:rsidRDefault="00AC6658" w:rsidP="00AC6658">
            <w:pPr>
              <w:spacing w:after="0" w:line="240" w:lineRule="auto"/>
              <w:jc w:val="center"/>
            </w:pPr>
            <w:r w:rsidRPr="00AC6658">
              <w:t>2028</w:t>
            </w:r>
          </w:p>
        </w:tc>
        <w:tc>
          <w:tcPr>
            <w:tcW w:w="1190" w:type="dxa"/>
            <w:tcBorders>
              <w:bottom w:val="single" w:sz="4" w:space="0" w:color="000000"/>
              <w:right w:val="single" w:sz="4" w:space="0" w:color="auto"/>
            </w:tcBorders>
          </w:tcPr>
          <w:p w:rsidR="00AC6658" w:rsidRPr="00AC6658" w:rsidRDefault="00AC6658" w:rsidP="00AC6658">
            <w:pPr>
              <w:spacing w:after="0" w:line="240" w:lineRule="auto"/>
              <w:jc w:val="center"/>
            </w:pPr>
            <w:r w:rsidRPr="00AC6658">
              <w:t>4113,16</w:t>
            </w:r>
          </w:p>
        </w:tc>
        <w:tc>
          <w:tcPr>
            <w:tcW w:w="1104" w:type="dxa"/>
            <w:gridSpan w:val="2"/>
            <w:tcBorders>
              <w:left w:val="single" w:sz="4" w:space="0" w:color="auto"/>
              <w:bottom w:val="single" w:sz="4" w:space="0" w:color="000000"/>
            </w:tcBorders>
          </w:tcPr>
          <w:p w:rsidR="00AC6658" w:rsidRPr="00AC6658" w:rsidRDefault="00AC6658" w:rsidP="00AC6658">
            <w:pPr>
              <w:spacing w:after="0" w:line="240" w:lineRule="auto"/>
              <w:jc w:val="center"/>
            </w:pPr>
            <w:r w:rsidRPr="00AC6658">
              <w:t>4322,93</w:t>
            </w:r>
          </w:p>
        </w:tc>
        <w:tc>
          <w:tcPr>
            <w:tcW w:w="914" w:type="dxa"/>
            <w:tcBorders>
              <w:bottom w:val="single" w:sz="4" w:space="0" w:color="000000"/>
            </w:tcBorders>
          </w:tcPr>
          <w:p w:rsidR="00AC6658" w:rsidRPr="00AC6658" w:rsidRDefault="00AC6658" w:rsidP="00AC6658">
            <w:pPr>
              <w:spacing w:after="0" w:line="240" w:lineRule="auto"/>
              <w:jc w:val="center"/>
              <w:rPr>
                <w:b/>
              </w:rPr>
            </w:pPr>
          </w:p>
        </w:tc>
        <w:tc>
          <w:tcPr>
            <w:tcW w:w="907" w:type="dxa"/>
            <w:tcBorders>
              <w:bottom w:val="single" w:sz="4" w:space="0" w:color="000000"/>
            </w:tcBorders>
          </w:tcPr>
          <w:p w:rsidR="00AC6658" w:rsidRPr="00AC6658" w:rsidRDefault="00AC6658" w:rsidP="00AC6658">
            <w:pPr>
              <w:spacing w:after="0" w:line="240" w:lineRule="auto"/>
              <w:jc w:val="center"/>
              <w:rPr>
                <w:b/>
              </w:rPr>
            </w:pPr>
          </w:p>
        </w:tc>
        <w:tc>
          <w:tcPr>
            <w:tcW w:w="899" w:type="dxa"/>
            <w:tcBorders>
              <w:bottom w:val="single" w:sz="4" w:space="0" w:color="000000"/>
            </w:tcBorders>
          </w:tcPr>
          <w:p w:rsidR="00AC6658" w:rsidRPr="00AC6658" w:rsidRDefault="00AC6658" w:rsidP="00AC6658">
            <w:pPr>
              <w:spacing w:after="0" w:line="240" w:lineRule="auto"/>
              <w:jc w:val="center"/>
              <w:rPr>
                <w:b/>
              </w:rPr>
            </w:pPr>
          </w:p>
        </w:tc>
        <w:tc>
          <w:tcPr>
            <w:tcW w:w="888" w:type="dxa"/>
            <w:tcBorders>
              <w:bottom w:val="single" w:sz="4" w:space="0" w:color="000000"/>
            </w:tcBorders>
          </w:tcPr>
          <w:p w:rsidR="00AC6658" w:rsidRPr="00AC6658" w:rsidRDefault="00AC6658" w:rsidP="00AC6658">
            <w:pPr>
              <w:spacing w:after="0" w:line="240" w:lineRule="auto"/>
              <w:jc w:val="center"/>
              <w:rPr>
                <w:b/>
              </w:rPr>
            </w:pPr>
          </w:p>
        </w:tc>
        <w:tc>
          <w:tcPr>
            <w:tcW w:w="709" w:type="dxa"/>
            <w:tcBorders>
              <w:bottom w:val="single" w:sz="4" w:space="0" w:color="000000"/>
            </w:tcBorders>
          </w:tcPr>
          <w:p w:rsidR="00AC6658" w:rsidRPr="00AC6658" w:rsidRDefault="00AC6658" w:rsidP="00AC6658">
            <w:pPr>
              <w:spacing w:after="0" w:line="240" w:lineRule="auto"/>
              <w:jc w:val="center"/>
              <w:rPr>
                <w:b/>
              </w:rPr>
            </w:pPr>
          </w:p>
        </w:tc>
        <w:tc>
          <w:tcPr>
            <w:tcW w:w="1447" w:type="dxa"/>
            <w:vMerge/>
          </w:tcPr>
          <w:p w:rsidR="00AC6658" w:rsidRPr="00AC6658" w:rsidRDefault="00AC6658" w:rsidP="00AC6658">
            <w:pPr>
              <w:spacing w:after="0" w:line="240" w:lineRule="auto"/>
              <w:jc w:val="center"/>
              <w:rPr>
                <w:b/>
              </w:rPr>
            </w:pPr>
          </w:p>
        </w:tc>
      </w:tr>
      <w:tr w:rsidR="00AC6658" w:rsidRPr="00AC6658" w:rsidTr="00022EA5">
        <w:trPr>
          <w:trHeight w:val="126"/>
          <w:jc w:val="center"/>
        </w:trPr>
        <w:tc>
          <w:tcPr>
            <w:tcW w:w="430" w:type="dxa"/>
            <w:tcBorders>
              <w:top w:val="single" w:sz="4" w:space="0" w:color="auto"/>
              <w:bottom w:val="single" w:sz="4" w:space="0" w:color="auto"/>
            </w:tcBorders>
          </w:tcPr>
          <w:p w:rsidR="00AC6658" w:rsidRPr="00AC6658" w:rsidRDefault="00AC6658" w:rsidP="00AC6658">
            <w:pPr>
              <w:spacing w:after="0" w:line="240" w:lineRule="auto"/>
              <w:jc w:val="center"/>
              <w:rPr>
                <w:b/>
              </w:rPr>
            </w:pPr>
            <w:r w:rsidRPr="00AC6658">
              <w:t>2</w:t>
            </w:r>
          </w:p>
        </w:tc>
        <w:tc>
          <w:tcPr>
            <w:tcW w:w="2856" w:type="dxa"/>
            <w:tcBorders>
              <w:top w:val="single" w:sz="4" w:space="0" w:color="auto"/>
              <w:bottom w:val="single" w:sz="4" w:space="0" w:color="auto"/>
            </w:tcBorders>
          </w:tcPr>
          <w:p w:rsidR="00AC6658" w:rsidRPr="00AC6658" w:rsidRDefault="00AC6658" w:rsidP="00AC6658">
            <w:pPr>
              <w:spacing w:after="0" w:line="240" w:lineRule="auto"/>
              <w:jc w:val="center"/>
              <w:rPr>
                <w:b/>
              </w:rPr>
            </w:pPr>
            <w:r w:rsidRPr="00AC6658">
              <w:t xml:space="preserve">АО «РСО» котельная с. </w:t>
            </w:r>
            <w:proofErr w:type="spellStart"/>
            <w:r w:rsidRPr="00AC6658">
              <w:t>Ратницкое</w:t>
            </w:r>
            <w:proofErr w:type="spellEnd"/>
          </w:p>
        </w:tc>
        <w:tc>
          <w:tcPr>
            <w:tcW w:w="2116" w:type="dxa"/>
            <w:tcBorders>
              <w:top w:val="single" w:sz="4" w:space="0" w:color="auto"/>
              <w:bottom w:val="single" w:sz="4" w:space="0" w:color="auto"/>
            </w:tcBorders>
          </w:tcPr>
          <w:p w:rsidR="00AC6658" w:rsidRPr="00AC6658" w:rsidRDefault="00AC6658" w:rsidP="00AC6658">
            <w:pPr>
              <w:spacing w:after="0" w:line="240" w:lineRule="auto"/>
              <w:jc w:val="center"/>
            </w:pPr>
            <w:proofErr w:type="spellStart"/>
            <w:r w:rsidRPr="00AC6658">
              <w:t>Одноставочный</w:t>
            </w:r>
            <w:proofErr w:type="spellEnd"/>
            <w:r w:rsidRPr="00AC6658">
              <w:t>, руб./Гкал, без НДС</w:t>
            </w:r>
          </w:p>
        </w:tc>
        <w:tc>
          <w:tcPr>
            <w:tcW w:w="717" w:type="dxa"/>
          </w:tcPr>
          <w:p w:rsidR="00AC6658" w:rsidRPr="00AC6658" w:rsidRDefault="00AC6658" w:rsidP="00AC6658">
            <w:pPr>
              <w:spacing w:after="0" w:line="240" w:lineRule="auto"/>
              <w:jc w:val="center"/>
            </w:pPr>
            <w:r w:rsidRPr="00AC6658">
              <w:t>2023</w:t>
            </w:r>
          </w:p>
        </w:tc>
        <w:tc>
          <w:tcPr>
            <w:tcW w:w="2294" w:type="dxa"/>
            <w:gridSpan w:val="3"/>
          </w:tcPr>
          <w:p w:rsidR="00AC6658" w:rsidRPr="00AC6658" w:rsidRDefault="00AC6658" w:rsidP="00AC6658">
            <w:pPr>
              <w:spacing w:after="0" w:line="240" w:lineRule="auto"/>
              <w:jc w:val="center"/>
            </w:pPr>
            <w:r w:rsidRPr="00AC6658">
              <w:t>4335,77</w:t>
            </w:r>
          </w:p>
        </w:tc>
        <w:tc>
          <w:tcPr>
            <w:tcW w:w="914" w:type="dxa"/>
          </w:tcPr>
          <w:p w:rsidR="00AC6658" w:rsidRPr="00AC6658" w:rsidRDefault="00AC6658" w:rsidP="00AC6658">
            <w:pPr>
              <w:spacing w:after="0" w:line="240" w:lineRule="auto"/>
              <w:jc w:val="center"/>
              <w:rPr>
                <w:b/>
              </w:rPr>
            </w:pPr>
            <w:r w:rsidRPr="00AC6658">
              <w:rPr>
                <w:b/>
              </w:rPr>
              <w:t>-</w:t>
            </w:r>
          </w:p>
        </w:tc>
        <w:tc>
          <w:tcPr>
            <w:tcW w:w="907" w:type="dxa"/>
          </w:tcPr>
          <w:p w:rsidR="00AC6658" w:rsidRPr="00AC6658" w:rsidRDefault="00AC6658" w:rsidP="00AC6658">
            <w:pPr>
              <w:spacing w:after="0" w:line="240" w:lineRule="auto"/>
              <w:jc w:val="center"/>
              <w:rPr>
                <w:b/>
              </w:rPr>
            </w:pPr>
            <w:r w:rsidRPr="00AC6658">
              <w:rPr>
                <w:b/>
              </w:rPr>
              <w:t>-</w:t>
            </w:r>
          </w:p>
        </w:tc>
        <w:tc>
          <w:tcPr>
            <w:tcW w:w="899" w:type="dxa"/>
          </w:tcPr>
          <w:p w:rsidR="00AC6658" w:rsidRPr="00AC6658" w:rsidRDefault="00AC6658" w:rsidP="00AC6658">
            <w:pPr>
              <w:spacing w:after="0" w:line="240" w:lineRule="auto"/>
              <w:jc w:val="center"/>
              <w:rPr>
                <w:b/>
              </w:rPr>
            </w:pPr>
            <w:r w:rsidRPr="00AC6658">
              <w:rPr>
                <w:b/>
              </w:rPr>
              <w:t>-</w:t>
            </w:r>
          </w:p>
        </w:tc>
        <w:tc>
          <w:tcPr>
            <w:tcW w:w="888" w:type="dxa"/>
          </w:tcPr>
          <w:p w:rsidR="00AC6658" w:rsidRPr="00AC6658" w:rsidRDefault="00AC6658" w:rsidP="00AC6658">
            <w:pPr>
              <w:spacing w:after="0" w:line="240" w:lineRule="auto"/>
              <w:jc w:val="center"/>
              <w:rPr>
                <w:b/>
              </w:rPr>
            </w:pPr>
            <w:r w:rsidRPr="00AC6658">
              <w:rPr>
                <w:b/>
              </w:rPr>
              <w:t>-</w:t>
            </w:r>
          </w:p>
        </w:tc>
        <w:tc>
          <w:tcPr>
            <w:tcW w:w="709" w:type="dxa"/>
          </w:tcPr>
          <w:p w:rsidR="00AC6658" w:rsidRPr="00AC6658" w:rsidRDefault="00AC6658" w:rsidP="00AC6658">
            <w:pPr>
              <w:spacing w:after="0" w:line="240" w:lineRule="auto"/>
              <w:jc w:val="center"/>
              <w:rPr>
                <w:b/>
              </w:rPr>
            </w:pPr>
            <w:r w:rsidRPr="00AC6658">
              <w:rPr>
                <w:b/>
              </w:rPr>
              <w:t>-</w:t>
            </w:r>
          </w:p>
        </w:tc>
        <w:tc>
          <w:tcPr>
            <w:tcW w:w="1447" w:type="dxa"/>
            <w:vMerge/>
          </w:tcPr>
          <w:p w:rsidR="00AC6658" w:rsidRPr="00AC6658" w:rsidRDefault="00AC6658" w:rsidP="00AC6658">
            <w:pPr>
              <w:spacing w:after="0" w:line="240" w:lineRule="auto"/>
              <w:jc w:val="center"/>
              <w:rPr>
                <w:b/>
              </w:rPr>
            </w:pPr>
          </w:p>
        </w:tc>
      </w:tr>
    </w:tbl>
    <w:p w:rsidR="00AC6658" w:rsidRPr="00AC6658" w:rsidRDefault="00AC6658" w:rsidP="00AC6658">
      <w:pPr>
        <w:spacing w:after="0" w:line="240" w:lineRule="auto"/>
        <w:rPr>
          <w:b/>
          <w:sz w:val="32"/>
          <w:szCs w:val="32"/>
        </w:rPr>
      </w:pPr>
      <w:r w:rsidRPr="00AC6658">
        <w:rPr>
          <w:b/>
          <w:sz w:val="32"/>
          <w:szCs w:val="32"/>
        </w:rPr>
        <w:br w:type="page"/>
      </w:r>
    </w:p>
    <w:p w:rsidR="00AC6658" w:rsidRPr="00AC6658" w:rsidRDefault="00AC6658" w:rsidP="00AC6658">
      <w:pPr>
        <w:spacing w:after="0" w:line="240" w:lineRule="auto"/>
        <w:sectPr w:rsidR="00AC6658" w:rsidRPr="00AC6658" w:rsidSect="00062BE2">
          <w:pgSz w:w="16838" w:h="11906" w:orient="landscape"/>
          <w:pgMar w:top="1134" w:right="851" w:bottom="1134" w:left="737" w:header="567" w:footer="567" w:gutter="0"/>
          <w:cols w:space="720"/>
          <w:titlePg/>
        </w:sectPr>
      </w:pPr>
    </w:p>
    <w:p w:rsidR="00AC6658" w:rsidRPr="00AC6658" w:rsidRDefault="00AC6658" w:rsidP="00AC6658">
      <w:pPr>
        <w:keepNext/>
        <w:spacing w:after="0" w:line="360" w:lineRule="auto"/>
        <w:ind w:left="568"/>
        <w:jc w:val="both"/>
        <w:outlineLvl w:val="2"/>
        <w:rPr>
          <w:rFonts w:ascii="Times New Roman" w:eastAsia="Times New Roman" w:hAnsi="Times New Roman"/>
          <w:b/>
          <w:bCs/>
          <w:sz w:val="28"/>
          <w:szCs w:val="28"/>
          <w:lang w:eastAsia="ru-RU"/>
        </w:rPr>
      </w:pPr>
      <w:bookmarkStart w:id="216" w:name="_Toc7011137"/>
      <w:bookmarkStart w:id="217" w:name="_Toc364417146"/>
      <w:r w:rsidRPr="00AC6658">
        <w:rPr>
          <w:rFonts w:ascii="Times New Roman" w:eastAsia="Times New Roman" w:hAnsi="Times New Roman"/>
          <w:b/>
          <w:bCs/>
          <w:sz w:val="28"/>
          <w:szCs w:val="28"/>
          <w:lang w:eastAsia="ru-RU"/>
        </w:rPr>
        <w:lastRenderedPageBreak/>
        <w:t>1.11.2. Описание структуры цен (тарифов), установленных на момент разработки схемы теплоснабжения</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По состоянию базового периода актуализации схемы теплоснабжения утверждением тарифов для теплоснабжающих организаций занимается Департамент энергетики и тарифов Ивановской области.</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Топливная составляющая в тарифе на тепловую энергию преобладает и составляет от 37 % до 67,7 %. Большая доля (от 9,0 до 20,4 %) – затраты на оплату труда производственного персонала. Доля затрат на электроэнергию находится в районе 10 %. Существенную долю в структуре тарифа на тепловую энергию составляют прочие затраты (накладные расходы, работы, услуги производственного характера, и т.п.) и составляют от 12 до 14%.</w:t>
      </w:r>
    </w:p>
    <w:p w:rsidR="00AC6658" w:rsidRPr="00AC6658" w:rsidRDefault="00AC6658" w:rsidP="00AC6658">
      <w:pPr>
        <w:keepNext/>
        <w:spacing w:after="0" w:line="360" w:lineRule="auto"/>
        <w:ind w:left="568"/>
        <w:jc w:val="both"/>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6"/>
          <w:lang w:eastAsia="ru-RU"/>
        </w:rPr>
        <w:t>1.11.3. Описание платы за подключение к системе теплоснабжения</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Плата за подключение к системе теплоснабжения </w:t>
      </w:r>
      <w:proofErr w:type="spellStart"/>
      <w:r w:rsidRPr="00AC6658">
        <w:rPr>
          <w:rFonts w:ascii="Times New Roman" w:hAnsi="Times New Roman"/>
          <w:sz w:val="24"/>
          <w:szCs w:val="24"/>
        </w:rPr>
        <w:t>ресурсоснабжающими</w:t>
      </w:r>
      <w:proofErr w:type="spellEnd"/>
      <w:r w:rsidRPr="00AC6658">
        <w:rPr>
          <w:rFonts w:ascii="Times New Roman" w:hAnsi="Times New Roman"/>
          <w:sz w:val="24"/>
          <w:szCs w:val="24"/>
        </w:rPr>
        <w:t xml:space="preserve"> организациями не взымается.</w:t>
      </w:r>
    </w:p>
    <w:p w:rsidR="00AC6658" w:rsidRPr="00AC6658" w:rsidRDefault="00062BE2" w:rsidP="00AC6658">
      <w:pPr>
        <w:keepNext/>
        <w:numPr>
          <w:ilvl w:val="2"/>
          <w:numId w:val="32"/>
        </w:numPr>
        <w:spacing w:after="0" w:line="360" w:lineRule="auto"/>
        <w:ind w:left="1288"/>
        <w:jc w:val="both"/>
        <w:outlineLvl w:val="2"/>
        <w:rPr>
          <w:rFonts w:ascii="Times New Roman" w:eastAsia="Times New Roman" w:hAnsi="Times New Roman"/>
          <w:b/>
          <w:bCs/>
          <w:sz w:val="28"/>
          <w:szCs w:val="28"/>
          <w:lang w:eastAsia="ru-RU"/>
        </w:rPr>
      </w:pPr>
      <w:r>
        <w:rPr>
          <w:rFonts w:ascii="Times New Roman" w:eastAsia="Times New Roman" w:hAnsi="Times New Roman"/>
          <w:b/>
          <w:bCs/>
          <w:sz w:val="28"/>
          <w:szCs w:val="26"/>
          <w:lang w:eastAsia="ru-RU"/>
        </w:rPr>
        <w:t xml:space="preserve"> </w:t>
      </w:r>
      <w:r w:rsidR="00AC6658" w:rsidRPr="00AC6658">
        <w:rPr>
          <w:rFonts w:ascii="Times New Roman" w:eastAsia="Times New Roman" w:hAnsi="Times New Roman"/>
          <w:b/>
          <w:bCs/>
          <w:sz w:val="28"/>
          <w:szCs w:val="26"/>
          <w:lang w:eastAsia="ru-RU"/>
        </w:rPr>
        <w:t>Описание платы за услуги по поддержанию резервной тепловой мощности, в том числе для социально значимых категорий потребителей</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AC6658">
        <w:rPr>
          <w:rFonts w:ascii="Times New Roman" w:hAnsi="Times New Roman"/>
          <w:sz w:val="24"/>
          <w:szCs w:val="24"/>
        </w:rPr>
        <w:t>теплопотребляющих</w:t>
      </w:r>
      <w:proofErr w:type="spellEnd"/>
      <w:r w:rsidRPr="00AC6658">
        <w:rPr>
          <w:rFonts w:ascii="Times New Roman" w:hAnsi="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lastRenderedPageBreak/>
        <w:t xml:space="preserve">Услуги по поддержанию резервной тепловой </w:t>
      </w:r>
      <w:proofErr w:type="spellStart"/>
      <w:r w:rsidRPr="00AC6658">
        <w:rPr>
          <w:rFonts w:ascii="Times New Roman" w:hAnsi="Times New Roman"/>
          <w:sz w:val="24"/>
          <w:szCs w:val="24"/>
        </w:rPr>
        <w:t>мощностиресурсоснабжающими</w:t>
      </w:r>
      <w:proofErr w:type="spellEnd"/>
      <w:r w:rsidRPr="00AC6658">
        <w:rPr>
          <w:rFonts w:ascii="Times New Roman" w:hAnsi="Times New Roman"/>
          <w:sz w:val="24"/>
          <w:szCs w:val="24"/>
        </w:rPr>
        <w:t xml:space="preserve"> организациями не предоставляются.</w:t>
      </w:r>
    </w:p>
    <w:p w:rsidR="00AC6658" w:rsidRPr="00AC6658" w:rsidRDefault="00AC6658" w:rsidP="001521F1">
      <w:pPr>
        <w:keepNext/>
        <w:spacing w:after="60" w:line="360" w:lineRule="auto"/>
        <w:ind w:left="1287"/>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Ценовые зоны теплоснабжения в </w:t>
      </w:r>
      <w:proofErr w:type="spellStart"/>
      <w:r w:rsidRPr="00AC6658">
        <w:rPr>
          <w:rFonts w:ascii="Times New Roman" w:hAnsi="Times New Roman"/>
          <w:sz w:val="24"/>
          <w:szCs w:val="24"/>
        </w:rPr>
        <w:t>Шекшовском</w:t>
      </w:r>
      <w:proofErr w:type="spellEnd"/>
      <w:r w:rsidRPr="00AC6658">
        <w:rPr>
          <w:rFonts w:ascii="Times New Roman" w:hAnsi="Times New Roman"/>
          <w:sz w:val="24"/>
          <w:szCs w:val="24"/>
        </w:rPr>
        <w:t xml:space="preserve"> сельском поселении не установлены</w:t>
      </w:r>
    </w:p>
    <w:p w:rsidR="00AC6658" w:rsidRPr="00AC6658" w:rsidRDefault="00AC6658" w:rsidP="001521F1">
      <w:pPr>
        <w:keepNext/>
        <w:spacing w:after="60" w:line="360" w:lineRule="auto"/>
        <w:ind w:left="1287"/>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AC6658" w:rsidRPr="00AC6658" w:rsidRDefault="00AC6658" w:rsidP="00AC6658">
      <w:pPr>
        <w:autoSpaceDE w:val="0"/>
        <w:autoSpaceDN w:val="0"/>
        <w:adjustRightInd w:val="0"/>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Ценовые зоны теплоснабжения в </w:t>
      </w:r>
      <w:proofErr w:type="spellStart"/>
      <w:r w:rsidRPr="00AC6658">
        <w:rPr>
          <w:rFonts w:ascii="Times New Roman" w:hAnsi="Times New Roman"/>
          <w:sz w:val="24"/>
          <w:szCs w:val="24"/>
        </w:rPr>
        <w:t>Шекшовском</w:t>
      </w:r>
      <w:proofErr w:type="spellEnd"/>
      <w:r w:rsidRPr="00AC6658">
        <w:rPr>
          <w:rFonts w:ascii="Times New Roman" w:hAnsi="Times New Roman"/>
          <w:sz w:val="24"/>
          <w:szCs w:val="24"/>
        </w:rPr>
        <w:t xml:space="preserve"> сельском поселении не установлены</w:t>
      </w:r>
    </w:p>
    <w:p w:rsidR="00AC6658" w:rsidRPr="00AC6658" w:rsidRDefault="00AC6658" w:rsidP="001521F1">
      <w:pPr>
        <w:keepNext/>
        <w:keepLines/>
        <w:spacing w:after="0" w:line="360" w:lineRule="auto"/>
        <w:ind w:left="1145"/>
        <w:outlineLvl w:val="1"/>
        <w:rPr>
          <w:rFonts w:ascii="Times New Roman" w:eastAsia="Times New Roman" w:hAnsi="Times New Roman"/>
          <w:b/>
          <w:bCs/>
          <w:color w:val="000000"/>
          <w:sz w:val="28"/>
          <w:szCs w:val="28"/>
        </w:rPr>
      </w:pPr>
      <w:bookmarkStart w:id="218" w:name="_Toc7011139"/>
      <w:bookmarkEnd w:id="216"/>
      <w:bookmarkEnd w:id="217"/>
      <w:r w:rsidRPr="00AC6658">
        <w:rPr>
          <w:rFonts w:ascii="Times New Roman" w:eastAsia="Times New Roman" w:hAnsi="Times New Roman"/>
          <w:b/>
          <w:bCs/>
          <w:color w:val="000000"/>
          <w:sz w:val="28"/>
          <w:szCs w:val="28"/>
        </w:rPr>
        <w:t xml:space="preserve">Описание существующих технических и технологических проблем в системах теплоснабжения </w:t>
      </w:r>
      <w:bookmarkEnd w:id="218"/>
    </w:p>
    <w:p w:rsidR="00AC6658" w:rsidRPr="00AC6658" w:rsidRDefault="00AC6658" w:rsidP="001521F1">
      <w:pPr>
        <w:keepNext/>
        <w:spacing w:after="0" w:line="360" w:lineRule="auto"/>
        <w:ind w:left="1288"/>
        <w:jc w:val="both"/>
        <w:outlineLvl w:val="2"/>
        <w:rPr>
          <w:rFonts w:ascii="Times New Roman" w:eastAsia="Times New Roman" w:hAnsi="Times New Roman"/>
          <w:b/>
          <w:bCs/>
          <w:sz w:val="28"/>
          <w:szCs w:val="28"/>
          <w:lang w:eastAsia="ru-RU"/>
        </w:rPr>
      </w:pPr>
      <w:bookmarkStart w:id="219" w:name="_Toc371415750"/>
      <w:bookmarkStart w:id="220" w:name="_Toc7011140"/>
      <w:r w:rsidRPr="00AC6658">
        <w:rPr>
          <w:rFonts w:ascii="Times New Roman" w:eastAsia="Times New Roman" w:hAnsi="Times New Roman"/>
          <w:b/>
          <w:bCs/>
          <w:sz w:val="28"/>
          <w:szCs w:val="28"/>
          <w:lang w:eastAsia="ru-RU"/>
        </w:rPr>
        <w:t>О</w:t>
      </w:r>
      <w:bookmarkEnd w:id="219"/>
      <w:bookmarkEnd w:id="220"/>
      <w:r w:rsidRPr="00AC6658">
        <w:rPr>
          <w:rFonts w:ascii="Times New Roman" w:eastAsia="Times New Roman" w:hAnsi="Times New Roman"/>
          <w:b/>
          <w:bCs/>
          <w:sz w:val="28"/>
          <w:szCs w:val="28"/>
          <w:lang w:eastAsia="ru-RU"/>
        </w:rPr>
        <w:t xml:space="preserve">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AC6658">
        <w:rPr>
          <w:rFonts w:ascii="Times New Roman" w:eastAsia="Times New Roman" w:hAnsi="Times New Roman"/>
          <w:b/>
          <w:bCs/>
          <w:sz w:val="28"/>
          <w:szCs w:val="28"/>
          <w:lang w:eastAsia="ru-RU"/>
        </w:rPr>
        <w:t>теплопотребляющих</w:t>
      </w:r>
      <w:proofErr w:type="spellEnd"/>
      <w:r w:rsidRPr="00AC6658">
        <w:rPr>
          <w:rFonts w:ascii="Times New Roman" w:eastAsia="Times New Roman" w:hAnsi="Times New Roman"/>
          <w:b/>
          <w:bCs/>
          <w:sz w:val="28"/>
          <w:szCs w:val="28"/>
          <w:lang w:eastAsia="ru-RU"/>
        </w:rPr>
        <w:t xml:space="preserve"> установок потребителей)</w:t>
      </w:r>
    </w:p>
    <w:p w:rsidR="00AC6658" w:rsidRPr="00AC6658" w:rsidRDefault="00AC6658" w:rsidP="00AC6658">
      <w:pPr>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 xml:space="preserve">Система теплоснабжения находится в удовлетворительном состоянии и готова к производству тепловой энергии для теплоснабжения подключенных потребителей в период низких температур наружного воздуха отопительного периода 2025-2026 гг. Однако при проведении </w:t>
      </w:r>
      <w:proofErr w:type="gramStart"/>
      <w:r w:rsidRPr="00AC6658">
        <w:rPr>
          <w:rFonts w:ascii="Times New Roman" w:eastAsia="Times New Roman" w:hAnsi="Times New Roman"/>
          <w:sz w:val="24"/>
          <w:szCs w:val="28"/>
          <w:lang w:eastAsia="ru-RU"/>
        </w:rPr>
        <w:t>анализа</w:t>
      </w:r>
      <w:proofErr w:type="gramEnd"/>
      <w:r w:rsidRPr="00AC6658">
        <w:rPr>
          <w:rFonts w:ascii="Times New Roman" w:eastAsia="Times New Roman" w:hAnsi="Times New Roman"/>
          <w:sz w:val="24"/>
          <w:szCs w:val="28"/>
          <w:lang w:eastAsia="ru-RU"/>
        </w:rPr>
        <w:t xml:space="preserve"> существующего положения систем теплоснабжения был выявлен ряд факторов, способных снизить качество и эффективность теплоснабжения:</w:t>
      </w:r>
    </w:p>
    <w:p w:rsidR="00AC6658" w:rsidRPr="00AC6658" w:rsidRDefault="001521F1" w:rsidP="001521F1">
      <w:pPr>
        <w:widowControl w:val="0"/>
        <w:adjustRightInd w:val="0"/>
        <w:spacing w:after="0" w:line="360" w:lineRule="auto"/>
        <w:ind w:left="720"/>
        <w:jc w:val="both"/>
        <w:rPr>
          <w:rFonts w:ascii="Times New Roman" w:eastAsia="Times New Roman" w:hAnsi="Times New Roman"/>
          <w:color w:val="000000"/>
          <w:sz w:val="24"/>
          <w:szCs w:val="20"/>
          <w:lang w:eastAsia="ru-RU"/>
        </w:rPr>
      </w:pPr>
      <w:r>
        <w:rPr>
          <w:rFonts w:ascii="Times New Roman" w:eastAsia="Times New Roman" w:hAnsi="Times New Roman"/>
          <w:sz w:val="24"/>
          <w:szCs w:val="20"/>
          <w:lang w:eastAsia="ru-RU"/>
        </w:rPr>
        <w:t xml:space="preserve">- </w:t>
      </w:r>
      <w:r w:rsidR="00AC6658" w:rsidRPr="00AC6658">
        <w:rPr>
          <w:rFonts w:ascii="Times New Roman" w:eastAsia="Times New Roman" w:hAnsi="Times New Roman"/>
          <w:sz w:val="24"/>
          <w:szCs w:val="20"/>
          <w:lang w:eastAsia="ru-RU"/>
        </w:rPr>
        <w:t xml:space="preserve">наличие в тепловых сетях источников теплоснабжения зауженных </w:t>
      </w:r>
      <w:proofErr w:type="spellStart"/>
      <w:r w:rsidR="00AC6658" w:rsidRPr="00AC6658">
        <w:rPr>
          <w:rFonts w:ascii="Times New Roman" w:eastAsia="Times New Roman" w:hAnsi="Times New Roman"/>
          <w:sz w:val="24"/>
          <w:szCs w:val="20"/>
          <w:lang w:eastAsia="ru-RU"/>
        </w:rPr>
        <w:t>участковтепловых</w:t>
      </w:r>
      <w:proofErr w:type="spellEnd"/>
      <w:r w:rsidR="00AC6658" w:rsidRPr="00AC6658">
        <w:rPr>
          <w:rFonts w:ascii="Times New Roman" w:eastAsia="Times New Roman" w:hAnsi="Times New Roman"/>
          <w:sz w:val="24"/>
          <w:szCs w:val="20"/>
          <w:lang w:eastAsia="ru-RU"/>
        </w:rPr>
        <w:t xml:space="preserve"> сетей с малой пропускной способностью, нарушающих гидравлические режимы работы систем теплоснабжения;</w:t>
      </w:r>
    </w:p>
    <w:p w:rsidR="00AC6658" w:rsidRPr="00AC6658" w:rsidRDefault="001521F1" w:rsidP="001521F1">
      <w:pPr>
        <w:autoSpaceDE w:val="0"/>
        <w:autoSpaceDN w:val="0"/>
        <w:adjustRightInd w:val="0"/>
        <w:spacing w:after="0" w:line="360" w:lineRule="auto"/>
        <w:ind w:left="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w:t>
      </w:r>
      <w:r w:rsidR="00AC6658" w:rsidRPr="00AC6658">
        <w:rPr>
          <w:rFonts w:ascii="Times New Roman" w:eastAsia="Times New Roman" w:hAnsi="Times New Roman"/>
          <w:sz w:val="24"/>
          <w:szCs w:val="28"/>
          <w:lang w:eastAsia="ru-RU"/>
        </w:rPr>
        <w:t>моральный и физический износ основного и вспомогательного оборудования источников тепловой энергии;</w:t>
      </w:r>
    </w:p>
    <w:p w:rsidR="00AC6658" w:rsidRPr="00AC6658" w:rsidRDefault="001521F1" w:rsidP="001521F1">
      <w:pPr>
        <w:autoSpaceDE w:val="0"/>
        <w:autoSpaceDN w:val="0"/>
        <w:adjustRightInd w:val="0"/>
        <w:spacing w:after="0" w:line="360" w:lineRule="auto"/>
        <w:ind w:left="720"/>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 </w:t>
      </w:r>
      <w:r w:rsidR="00AC6658" w:rsidRPr="00AC6658">
        <w:rPr>
          <w:rFonts w:ascii="Times New Roman" w:eastAsia="Times New Roman" w:hAnsi="Times New Roman"/>
          <w:sz w:val="24"/>
          <w:szCs w:val="28"/>
          <w:lang w:eastAsia="ru-RU"/>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rsidR="00AC6658" w:rsidRPr="00AC6658" w:rsidRDefault="00AC6658" w:rsidP="00AC6658">
      <w:pPr>
        <w:autoSpaceDE w:val="0"/>
        <w:autoSpaceDN w:val="0"/>
        <w:adjustRightInd w:val="0"/>
        <w:spacing w:after="0" w:line="360" w:lineRule="auto"/>
        <w:ind w:firstLine="540"/>
        <w:jc w:val="both"/>
        <w:rPr>
          <w:rFonts w:ascii="Times New Roman" w:eastAsia="Times New Roman" w:hAnsi="Times New Roman"/>
          <w:sz w:val="28"/>
          <w:szCs w:val="28"/>
          <w:lang w:eastAsia="ru-RU"/>
        </w:rPr>
      </w:pPr>
      <w:r w:rsidRPr="00AC6658">
        <w:rPr>
          <w:rFonts w:ascii="Times New Roman" w:eastAsia="Times New Roman" w:hAnsi="Times New Roman"/>
          <w:sz w:val="24"/>
          <w:szCs w:val="28"/>
          <w:lang w:eastAsia="ru-RU"/>
        </w:rPr>
        <w:t>Все вышеперечисленные причины приводят к увеличению ремонтного фонда и, как следствие, росту тарифа на отпущенную тепловую энергию.</w:t>
      </w:r>
    </w:p>
    <w:p w:rsidR="00AC6658" w:rsidRPr="00AC6658" w:rsidRDefault="00AC6658" w:rsidP="001521F1">
      <w:pPr>
        <w:keepNext/>
        <w:spacing w:after="0" w:line="360" w:lineRule="auto"/>
        <w:ind w:left="1288"/>
        <w:jc w:val="both"/>
        <w:outlineLvl w:val="2"/>
        <w:rPr>
          <w:rFonts w:ascii="Times New Roman" w:eastAsia="Times New Roman" w:hAnsi="Times New Roman"/>
          <w:b/>
          <w:bCs/>
          <w:sz w:val="28"/>
          <w:szCs w:val="28"/>
          <w:lang w:eastAsia="ru-RU"/>
        </w:rPr>
      </w:pPr>
      <w:bookmarkStart w:id="221" w:name="_Toc371415751"/>
      <w:bookmarkStart w:id="222" w:name="_Toc7011141"/>
      <w:r w:rsidRPr="00AC6658">
        <w:rPr>
          <w:rFonts w:ascii="Times New Roman" w:eastAsia="Times New Roman" w:hAnsi="Times New Roman"/>
          <w:b/>
          <w:bCs/>
          <w:sz w:val="28"/>
          <w:szCs w:val="28"/>
          <w:lang w:eastAsia="ru-RU"/>
        </w:rPr>
        <w:lastRenderedPageBreak/>
        <w:t xml:space="preserve">Описание существующих проблем </w:t>
      </w:r>
      <w:bookmarkEnd w:id="221"/>
      <w:bookmarkEnd w:id="222"/>
      <w:r w:rsidRPr="00AC6658">
        <w:rPr>
          <w:rFonts w:ascii="Times New Roman" w:eastAsia="Times New Roman" w:hAnsi="Times New Roman"/>
          <w:b/>
          <w:bCs/>
          <w:sz w:val="28"/>
          <w:szCs w:val="28"/>
          <w:lang w:eastAsia="ru-RU"/>
        </w:rPr>
        <w:t>организации надежного теплоснабжения</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Надежность системы теплоснабжения характеризуется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 заданные функции 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8"/>
          <w:lang w:eastAsia="ru-RU"/>
        </w:rPr>
      </w:pPr>
      <w:r w:rsidRPr="00AC6658">
        <w:rPr>
          <w:rFonts w:ascii="Times New Roman" w:eastAsia="Times New Roman" w:hAnsi="Times New Roman"/>
          <w:sz w:val="24"/>
          <w:szCs w:val="28"/>
          <w:lang w:eastAsia="ru-RU"/>
        </w:rPr>
        <w:t>Основной причиной, приводящей к снижению надежного теплоснабжения является высокий процент износа тепловых сетей. Основная причина износа тепловых сетей - наружная коррозия подземных теплопроводов, в первую очередь подающих линий водяных тепловых сетей, на которые, как показывает практика, приходится 60 % всех повреждений.</w:t>
      </w:r>
    </w:p>
    <w:p w:rsidR="00AC6658" w:rsidRPr="00AC6658" w:rsidRDefault="00AC6658" w:rsidP="001521F1">
      <w:pPr>
        <w:keepNext/>
        <w:spacing w:after="60" w:line="360" w:lineRule="auto"/>
        <w:ind w:left="1288"/>
        <w:outlineLvl w:val="2"/>
        <w:rPr>
          <w:rFonts w:ascii="Times New Roman" w:eastAsia="Times New Roman" w:hAnsi="Times New Roman"/>
          <w:b/>
          <w:bCs/>
          <w:sz w:val="28"/>
          <w:szCs w:val="28"/>
          <w:lang w:eastAsia="ru-RU"/>
        </w:rPr>
      </w:pPr>
      <w:r w:rsidRPr="00AC6658">
        <w:rPr>
          <w:rFonts w:ascii="Times New Roman" w:eastAsia="Times New Roman" w:hAnsi="Times New Roman"/>
          <w:b/>
          <w:bCs/>
          <w:sz w:val="28"/>
          <w:szCs w:val="28"/>
          <w:lang w:eastAsia="ru-RU"/>
        </w:rPr>
        <w:t xml:space="preserve">Описание существующих проблем организации надежного теплоснабжения </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К основным проблемам развития системы теплоснабжения необходимо отнести следующие: </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1. В настоящее время по мнению разработчиков проекта актуализации схемы теплоснабжения, присутствуют предпосылки стихийности развития системы теплоснабжения. Это выражается в отсутствии корреляции между основными системами </w:t>
      </w:r>
      <w:proofErr w:type="spellStart"/>
      <w:r w:rsidRPr="00AC6658">
        <w:rPr>
          <w:rFonts w:ascii="Times New Roman" w:eastAsia="Times New Roman" w:hAnsi="Times New Roman"/>
          <w:sz w:val="24"/>
          <w:szCs w:val="24"/>
          <w:lang w:eastAsia="ru-RU"/>
        </w:rPr>
        <w:t>ресурсоснабжения</w:t>
      </w:r>
      <w:proofErr w:type="spellEnd"/>
      <w:r w:rsidRPr="00AC6658">
        <w:rPr>
          <w:rFonts w:ascii="Times New Roman" w:eastAsia="Times New Roman" w:hAnsi="Times New Roman"/>
          <w:sz w:val="24"/>
          <w:szCs w:val="24"/>
          <w:lang w:eastAsia="ru-RU"/>
        </w:rPr>
        <w:t xml:space="preserve"> (газоснабжения, теплоснабжения, водоснабжения и т.д.), что искажает достоверность оценки перспектив развития системы теплоснабжения, снижает их суммарную экономичность, не позволяет использовать резервы мощности теплоисточников и сетей для повышения надежности системы в целом. </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 Отсутствие законодательно определенных обязательств по разработанным в схемах теплоснабжения вариантам развития перспективных зон застройки населенных пунктов.</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3. Отсутствие разработанной и утвержденной программы по переводу потребителей на закрытую схему горячего водоснабжения, основанной на решениях, принятых в предыдущих схемах, инструментальных обследованиях с выдачей решений по каждому конкретному потребителю, кварталу, микрорайону, магистрали, источнику тепловой энергии, несогласованность с принятыми решениями по развитию систем водоснабжения, электроснабжения и прочей инженерной инфраструктурой </w:t>
      </w:r>
      <w:proofErr w:type="spellStart"/>
      <w:r w:rsidRPr="00AC6658">
        <w:rPr>
          <w:rFonts w:ascii="Times New Roman" w:eastAsia="Times New Roman" w:hAnsi="Times New Roman"/>
          <w:sz w:val="24"/>
          <w:szCs w:val="24"/>
          <w:lang w:eastAsia="ru-RU"/>
        </w:rPr>
        <w:t>Шекшовского</w:t>
      </w:r>
      <w:proofErr w:type="spellEnd"/>
      <w:r w:rsidRPr="00AC6658">
        <w:rPr>
          <w:rFonts w:ascii="Times New Roman" w:eastAsia="Times New Roman" w:hAnsi="Times New Roman"/>
          <w:sz w:val="24"/>
          <w:szCs w:val="24"/>
          <w:lang w:eastAsia="ru-RU"/>
        </w:rPr>
        <w:t xml:space="preserve"> сельского поселения.</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 xml:space="preserve"> 4. Отсутствие решения по механизмам и источникам финансирования мероприятий по переводу потребителей ГВС на «закрытую схему». </w:t>
      </w:r>
    </w:p>
    <w:p w:rsidR="00AC6658" w:rsidRPr="00AC6658" w:rsidRDefault="00AC6658" w:rsidP="00AC6658">
      <w:pPr>
        <w:widowControl w:val="0"/>
        <w:autoSpaceDE w:val="0"/>
        <w:autoSpaceDN w:val="0"/>
        <w:adjustRightInd w:val="0"/>
        <w:spacing w:after="0" w:line="360" w:lineRule="auto"/>
        <w:ind w:firstLine="540"/>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5. Превышение сроков межремонтного периода технологического оборудования и тепловых сетей из-за недостаточности финансирования. </w:t>
      </w:r>
    </w:p>
    <w:p w:rsidR="00AC6658" w:rsidRPr="00AC6658" w:rsidRDefault="00AC6658" w:rsidP="001521F1">
      <w:pPr>
        <w:keepNext/>
        <w:spacing w:after="0" w:line="360" w:lineRule="auto"/>
        <w:ind w:left="1288"/>
        <w:jc w:val="both"/>
        <w:outlineLvl w:val="2"/>
        <w:rPr>
          <w:rFonts w:ascii="Times New Roman" w:eastAsia="Times New Roman" w:hAnsi="Times New Roman"/>
          <w:b/>
          <w:bCs/>
          <w:sz w:val="28"/>
          <w:szCs w:val="28"/>
          <w:lang w:eastAsia="ru-RU"/>
        </w:rPr>
      </w:pPr>
      <w:bookmarkStart w:id="223" w:name="_Toc371415752"/>
      <w:bookmarkStart w:id="224" w:name="_Toc7011142"/>
      <w:r w:rsidRPr="00AC6658">
        <w:rPr>
          <w:rFonts w:ascii="Times New Roman" w:eastAsia="Times New Roman" w:hAnsi="Times New Roman"/>
          <w:b/>
          <w:bCs/>
          <w:sz w:val="28"/>
          <w:szCs w:val="28"/>
          <w:lang w:eastAsia="ru-RU"/>
        </w:rPr>
        <w:t>Описание существующих проблем надежного и эффективного снабжения топливом действующих систем теплоснабжения</w:t>
      </w:r>
      <w:bookmarkEnd w:id="223"/>
      <w:bookmarkEnd w:id="224"/>
    </w:p>
    <w:p w:rsidR="00AC6658" w:rsidRPr="00AC6658" w:rsidRDefault="00AC6658" w:rsidP="00AC6658">
      <w:pPr>
        <w:spacing w:after="0" w:line="360" w:lineRule="auto"/>
        <w:ind w:firstLine="567"/>
        <w:jc w:val="both"/>
        <w:rPr>
          <w:rFonts w:ascii="Times New Roman" w:eastAsia="Times New Roman" w:hAnsi="Times New Roman"/>
          <w:sz w:val="24"/>
          <w:szCs w:val="28"/>
          <w:lang w:eastAsia="ru-RU"/>
        </w:rPr>
      </w:pPr>
      <w:bookmarkStart w:id="225" w:name="_Toc371415753"/>
      <w:r w:rsidRPr="00AC6658">
        <w:rPr>
          <w:rFonts w:ascii="Times New Roman" w:eastAsia="Times New Roman" w:hAnsi="Times New Roman"/>
          <w:sz w:val="24"/>
          <w:szCs w:val="28"/>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rsidR="00AC6658" w:rsidRPr="00AC6658" w:rsidRDefault="00AC6658" w:rsidP="001521F1">
      <w:pPr>
        <w:keepNext/>
        <w:spacing w:after="0" w:line="360" w:lineRule="auto"/>
        <w:ind w:left="1288"/>
        <w:jc w:val="both"/>
        <w:outlineLvl w:val="2"/>
        <w:rPr>
          <w:rFonts w:ascii="Times New Roman" w:eastAsia="Times New Roman" w:hAnsi="Times New Roman"/>
          <w:b/>
          <w:bCs/>
          <w:sz w:val="28"/>
          <w:szCs w:val="28"/>
          <w:lang w:eastAsia="ru-RU"/>
        </w:rPr>
      </w:pPr>
      <w:bookmarkStart w:id="226" w:name="_Toc7011143"/>
      <w:r w:rsidRPr="00AC6658">
        <w:rPr>
          <w:rFonts w:ascii="Times New Roman" w:eastAsia="Times New Roman" w:hAnsi="Times New Roman"/>
          <w:b/>
          <w:bCs/>
          <w:sz w:val="28"/>
          <w:szCs w:val="28"/>
          <w:lang w:eastAsia="ru-RU"/>
        </w:rPr>
        <w:t>Анализ предписаний надзорных органов об устранении нарушений, влияющих на безопасность и надежность системы теплоснабжения</w:t>
      </w:r>
      <w:bookmarkEnd w:id="225"/>
      <w:bookmarkEnd w:id="226"/>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 xml:space="preserve">По данным, полученным от </w:t>
      </w:r>
      <w:proofErr w:type="spellStart"/>
      <w:r w:rsidRPr="00AC6658">
        <w:rPr>
          <w:rFonts w:ascii="Times New Roman" w:hAnsi="Times New Roman"/>
          <w:sz w:val="24"/>
          <w:szCs w:val="28"/>
        </w:rPr>
        <w:t>ресурсоснабжающих</w:t>
      </w:r>
      <w:proofErr w:type="spellEnd"/>
      <w:r w:rsidRPr="00AC6658">
        <w:rPr>
          <w:rFonts w:ascii="Times New Roman" w:hAnsi="Times New Roman"/>
          <w:sz w:val="24"/>
          <w:szCs w:val="28"/>
        </w:rPr>
        <w:t xml:space="preserve"> организаций, предписания надзорных органов об устранении </w:t>
      </w:r>
      <w:proofErr w:type="gramStart"/>
      <w:r w:rsidRPr="00AC6658">
        <w:rPr>
          <w:rFonts w:ascii="Times New Roman" w:hAnsi="Times New Roman"/>
          <w:sz w:val="24"/>
          <w:szCs w:val="28"/>
        </w:rPr>
        <w:t>нарушений,  влияющих</w:t>
      </w:r>
      <w:proofErr w:type="gramEnd"/>
      <w:r w:rsidRPr="00AC6658">
        <w:rPr>
          <w:rFonts w:ascii="Times New Roman" w:hAnsi="Times New Roman"/>
          <w:sz w:val="24"/>
          <w:szCs w:val="28"/>
        </w:rPr>
        <w:t xml:space="preserve"> на безопасность и надежность системы </w:t>
      </w:r>
      <w:proofErr w:type="spellStart"/>
      <w:r w:rsidRPr="00AC6658">
        <w:rPr>
          <w:rFonts w:ascii="Times New Roman" w:hAnsi="Times New Roman"/>
          <w:sz w:val="24"/>
          <w:szCs w:val="28"/>
        </w:rPr>
        <w:t>теплоснабжения,отсутствуют</w:t>
      </w:r>
      <w:proofErr w:type="spellEnd"/>
      <w:r w:rsidRPr="00AC6658">
        <w:rPr>
          <w:rFonts w:ascii="Times New Roman" w:hAnsi="Times New Roman"/>
          <w:sz w:val="24"/>
          <w:szCs w:val="28"/>
        </w:rPr>
        <w:t>.</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bookmarkStart w:id="227" w:name="_Toc7011144"/>
      <w:r w:rsidRPr="00AC6658">
        <w:rPr>
          <w:rFonts w:ascii="Times New Roman" w:eastAsia="Times New Roman" w:hAnsi="Times New Roman"/>
          <w:b/>
          <w:bCs/>
          <w:sz w:val="28"/>
          <w:szCs w:val="28"/>
        </w:rPr>
        <w:t>Существующее и перспективное потребление тепловой энергии на цели теплоснабжения</w:t>
      </w:r>
      <w:bookmarkEnd w:id="227"/>
    </w:p>
    <w:p w:rsidR="00AC6658" w:rsidRPr="00AC6658" w:rsidRDefault="00AC6658" w:rsidP="00AC6658">
      <w:pPr>
        <w:widowControl w:val="0"/>
        <w:numPr>
          <w:ilvl w:val="1"/>
          <w:numId w:val="18"/>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Данные базового уровня потребления тепла на цели теплоснабжения</w:t>
      </w:r>
    </w:p>
    <w:p w:rsidR="00AC6658" w:rsidRPr="00AC6658" w:rsidRDefault="00AC6658" w:rsidP="00AC6658">
      <w:pPr>
        <w:spacing w:after="0" w:line="360" w:lineRule="auto"/>
        <w:ind w:firstLine="567"/>
        <w:jc w:val="both"/>
        <w:rPr>
          <w:rFonts w:ascii="Times New Roman" w:eastAsia="Times New Roman" w:hAnsi="Times New Roman"/>
          <w:sz w:val="24"/>
          <w:szCs w:val="28"/>
        </w:rPr>
      </w:pPr>
      <w:r w:rsidRPr="00AC6658">
        <w:rPr>
          <w:rFonts w:ascii="Times New Roman" w:eastAsia="Times New Roman" w:hAnsi="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2024 г.</w:t>
      </w:r>
    </w:p>
    <w:p w:rsidR="00AC6658" w:rsidRPr="00AC6658" w:rsidRDefault="00AC6658" w:rsidP="00AC6658">
      <w:pPr>
        <w:spacing w:after="0" w:line="360" w:lineRule="auto"/>
        <w:ind w:firstLine="567"/>
        <w:jc w:val="both"/>
        <w:rPr>
          <w:rFonts w:ascii="Times New Roman" w:eastAsia="Times New Roman" w:hAnsi="Times New Roman"/>
          <w:color w:val="000000"/>
          <w:sz w:val="24"/>
          <w:szCs w:val="24"/>
        </w:rPr>
      </w:pPr>
      <w:r w:rsidRPr="00AC6658">
        <w:rPr>
          <w:rFonts w:ascii="Times New Roman" w:hAnsi="Times New Roman"/>
          <w:sz w:val="24"/>
          <w:szCs w:val="24"/>
        </w:rPr>
        <w:t>Прогноз объемов потребления тепловой энергии потребителями централизованного теплоснабжения представлен на 2018-2035 года.</w:t>
      </w:r>
      <w:r w:rsidRPr="00AC6658">
        <w:rPr>
          <w:rFonts w:ascii="Times New Roman" w:eastAsia="Times New Roman" w:hAnsi="Times New Roman"/>
          <w:color w:val="000000"/>
          <w:sz w:val="24"/>
          <w:szCs w:val="24"/>
        </w:rPr>
        <w:t xml:space="preserve"> Перспективное потребление тепловой энергии приведено в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2.</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Таблица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1</w:t>
      </w:r>
      <w:r w:rsidRPr="00AC6658">
        <w:rPr>
          <w:rFonts w:ascii="Times New Roman" w:eastAsia="Times New Roman" w:hAnsi="Times New Roman"/>
          <w:b/>
          <w:bCs/>
          <w:sz w:val="24"/>
          <w:szCs w:val="18"/>
          <w:lang w:eastAsia="ru-RU"/>
        </w:rPr>
        <w:fldChar w:fldCharType="end"/>
      </w:r>
    </w:p>
    <w:tbl>
      <w:tblPr>
        <w:tblW w:w="4943" w:type="pct"/>
        <w:jc w:val="center"/>
        <w:tblLayout w:type="fixed"/>
        <w:tblLook w:val="04A0" w:firstRow="1" w:lastRow="0" w:firstColumn="1" w:lastColumn="0" w:noHBand="0" w:noVBand="1"/>
      </w:tblPr>
      <w:tblGrid>
        <w:gridCol w:w="2854"/>
        <w:gridCol w:w="729"/>
        <w:gridCol w:w="738"/>
        <w:gridCol w:w="742"/>
        <w:gridCol w:w="729"/>
        <w:gridCol w:w="883"/>
        <w:gridCol w:w="805"/>
        <w:gridCol w:w="723"/>
        <w:gridCol w:w="723"/>
        <w:gridCol w:w="816"/>
      </w:tblGrid>
      <w:tr w:rsidR="00AC6658" w:rsidRPr="00AC6658" w:rsidTr="00022EA5">
        <w:trPr>
          <w:trHeight w:val="353"/>
          <w:jc w:val="center"/>
        </w:trPr>
        <w:tc>
          <w:tcPr>
            <w:tcW w:w="14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Наименование источника теплоснабжения</w:t>
            </w:r>
          </w:p>
        </w:tc>
        <w:tc>
          <w:tcPr>
            <w:tcW w:w="3535" w:type="pct"/>
            <w:gridSpan w:val="9"/>
            <w:tcBorders>
              <w:top w:val="single" w:sz="4" w:space="0" w:color="auto"/>
              <w:left w:val="single" w:sz="4" w:space="0" w:color="auto"/>
              <w:bottom w:val="single" w:sz="4" w:space="0" w:color="auto"/>
              <w:right w:val="single" w:sz="4" w:space="0" w:color="000000"/>
            </w:tcBorders>
          </w:tcPr>
          <w:p w:rsidR="00AC6658" w:rsidRPr="00AC6658" w:rsidRDefault="00AC6658" w:rsidP="00AC6658">
            <w:pPr>
              <w:spacing w:after="0"/>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Потребление тепловой энергии, Гкал/год</w:t>
            </w:r>
          </w:p>
        </w:tc>
      </w:tr>
      <w:tr w:rsidR="00AC6658" w:rsidRPr="00AC6658" w:rsidTr="00022EA5">
        <w:trPr>
          <w:trHeight w:val="849"/>
          <w:jc w:val="center"/>
        </w:trPr>
        <w:tc>
          <w:tcPr>
            <w:tcW w:w="1465"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p>
        </w:tc>
        <w:tc>
          <w:tcPr>
            <w:tcW w:w="374"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2018</w:t>
            </w:r>
          </w:p>
        </w:tc>
        <w:tc>
          <w:tcPr>
            <w:tcW w:w="379"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2019</w:t>
            </w:r>
          </w:p>
        </w:tc>
        <w:tc>
          <w:tcPr>
            <w:tcW w:w="381"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2020</w:t>
            </w:r>
          </w:p>
        </w:tc>
        <w:tc>
          <w:tcPr>
            <w:tcW w:w="374"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2021</w:t>
            </w:r>
          </w:p>
        </w:tc>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2022</w:t>
            </w:r>
          </w:p>
        </w:tc>
        <w:tc>
          <w:tcPr>
            <w:tcW w:w="413"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2023</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2024</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2025</w:t>
            </w:r>
          </w:p>
        </w:tc>
        <w:tc>
          <w:tcPr>
            <w:tcW w:w="419"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2026-2035</w:t>
            </w:r>
          </w:p>
        </w:tc>
      </w:tr>
      <w:tr w:rsidR="00AC6658" w:rsidRPr="00AC6658" w:rsidTr="00022EA5">
        <w:trPr>
          <w:trHeight w:val="353"/>
          <w:jc w:val="center"/>
        </w:trPr>
        <w:tc>
          <w:tcPr>
            <w:tcW w:w="1465"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lang w:eastAsia="ru-RU"/>
              </w:rPr>
            </w:pPr>
            <w:r w:rsidRPr="00AC6658">
              <w:rPr>
                <w:rFonts w:ascii="Times New Roman" w:hAnsi="Times New Roman"/>
              </w:rPr>
              <w:t xml:space="preserve">Котельная с. </w:t>
            </w:r>
            <w:proofErr w:type="spellStart"/>
            <w:r w:rsidRPr="00AC6658">
              <w:rPr>
                <w:rFonts w:ascii="Times New Roman" w:hAnsi="Times New Roman"/>
              </w:rPr>
              <w:t>Шекшово</w:t>
            </w:r>
            <w:proofErr w:type="spellEnd"/>
          </w:p>
        </w:tc>
        <w:tc>
          <w:tcPr>
            <w:tcW w:w="37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1240</w:t>
            </w:r>
          </w:p>
        </w:tc>
        <w:tc>
          <w:tcPr>
            <w:tcW w:w="379"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1229</w:t>
            </w:r>
          </w:p>
        </w:tc>
        <w:tc>
          <w:tcPr>
            <w:tcW w:w="38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1259</w:t>
            </w:r>
          </w:p>
        </w:tc>
        <w:tc>
          <w:tcPr>
            <w:tcW w:w="374" w:type="pct"/>
            <w:tcBorders>
              <w:top w:val="single" w:sz="4" w:space="0" w:color="auto"/>
              <w:left w:val="nil"/>
              <w:bottom w:val="single" w:sz="4" w:space="0" w:color="auto"/>
              <w:right w:val="single" w:sz="4" w:space="0" w:color="auto"/>
            </w:tcBorders>
            <w:vAlign w:val="center"/>
          </w:tcPr>
          <w:p w:rsidR="00AC6658" w:rsidRPr="00AC6658" w:rsidRDefault="00AC6658" w:rsidP="00AC6658">
            <w:pPr>
              <w:suppressAutoHyphens/>
              <w:spacing w:after="0" w:line="240" w:lineRule="auto"/>
              <w:jc w:val="center"/>
              <w:rPr>
                <w:rFonts w:ascii="Times New Roman" w:hAnsi="Times New Roman"/>
                <w:color w:val="000000"/>
              </w:rPr>
            </w:pPr>
            <w:r w:rsidRPr="00AC6658">
              <w:rPr>
                <w:rFonts w:ascii="Times New Roman" w:hAnsi="Times New Roman"/>
                <w:color w:val="000000"/>
              </w:rPr>
              <w:t>1241</w:t>
            </w:r>
          </w:p>
        </w:tc>
        <w:tc>
          <w:tcPr>
            <w:tcW w:w="453"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1208</w:t>
            </w:r>
          </w:p>
        </w:tc>
        <w:tc>
          <w:tcPr>
            <w:tcW w:w="413"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1247</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1243</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1243</w:t>
            </w:r>
          </w:p>
        </w:tc>
        <w:tc>
          <w:tcPr>
            <w:tcW w:w="419"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1243</w:t>
            </w:r>
          </w:p>
        </w:tc>
      </w:tr>
      <w:tr w:rsidR="00AC6658" w:rsidRPr="00AC6658" w:rsidTr="00022EA5">
        <w:trPr>
          <w:trHeight w:val="353"/>
          <w:jc w:val="center"/>
        </w:trPr>
        <w:tc>
          <w:tcPr>
            <w:tcW w:w="1465"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r w:rsidRPr="00AC6658">
              <w:rPr>
                <w:rFonts w:ascii="Times New Roman" w:hAnsi="Times New Roman"/>
                <w:lang w:val="en-US"/>
              </w:rPr>
              <w:t xml:space="preserve">c. </w:t>
            </w:r>
            <w:proofErr w:type="spellStart"/>
            <w:r w:rsidRPr="00AC6658">
              <w:rPr>
                <w:rFonts w:ascii="Times New Roman" w:hAnsi="Times New Roman"/>
              </w:rPr>
              <w:t>Ратницкое</w:t>
            </w:r>
            <w:proofErr w:type="spellEnd"/>
          </w:p>
        </w:tc>
        <w:tc>
          <w:tcPr>
            <w:tcW w:w="37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402</w:t>
            </w:r>
          </w:p>
        </w:tc>
        <w:tc>
          <w:tcPr>
            <w:tcW w:w="379"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401</w:t>
            </w:r>
          </w:p>
        </w:tc>
        <w:tc>
          <w:tcPr>
            <w:tcW w:w="38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406</w:t>
            </w:r>
          </w:p>
        </w:tc>
        <w:tc>
          <w:tcPr>
            <w:tcW w:w="374" w:type="pct"/>
            <w:tcBorders>
              <w:top w:val="single" w:sz="4" w:space="0" w:color="auto"/>
              <w:left w:val="nil"/>
              <w:bottom w:val="single" w:sz="4" w:space="0" w:color="auto"/>
              <w:right w:val="single" w:sz="4" w:space="0" w:color="auto"/>
            </w:tcBorders>
            <w:vAlign w:val="center"/>
          </w:tcPr>
          <w:p w:rsidR="00AC6658" w:rsidRPr="00AC6658" w:rsidRDefault="00AC6658" w:rsidP="00AC6658">
            <w:pPr>
              <w:suppressAutoHyphens/>
              <w:spacing w:after="0" w:line="240" w:lineRule="auto"/>
              <w:jc w:val="center"/>
              <w:rPr>
                <w:rFonts w:ascii="Times New Roman" w:hAnsi="Times New Roman"/>
                <w:color w:val="000000"/>
              </w:rPr>
            </w:pPr>
            <w:r w:rsidRPr="00AC6658">
              <w:rPr>
                <w:rFonts w:ascii="Times New Roman" w:hAnsi="Times New Roman"/>
                <w:color w:val="000000"/>
              </w:rPr>
              <w:t>409</w:t>
            </w:r>
          </w:p>
        </w:tc>
        <w:tc>
          <w:tcPr>
            <w:tcW w:w="453"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uppressAutoHyphens/>
              <w:spacing w:after="0" w:line="240" w:lineRule="auto"/>
              <w:jc w:val="center"/>
              <w:rPr>
                <w:rFonts w:ascii="Times New Roman" w:hAnsi="Times New Roman"/>
                <w:lang w:eastAsia="zh-CN"/>
              </w:rPr>
            </w:pPr>
            <w:r w:rsidRPr="00AC6658">
              <w:rPr>
                <w:rFonts w:ascii="Times New Roman" w:hAnsi="Times New Roman"/>
                <w:lang w:eastAsia="zh-CN"/>
              </w:rPr>
              <w:t>412</w:t>
            </w:r>
          </w:p>
        </w:tc>
        <w:tc>
          <w:tcPr>
            <w:tcW w:w="413"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431</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405</w:t>
            </w:r>
          </w:p>
        </w:tc>
        <w:tc>
          <w:tcPr>
            <w:tcW w:w="371" w:type="pct"/>
            <w:tcBorders>
              <w:top w:val="nil"/>
              <w:left w:val="single" w:sz="4" w:space="0" w:color="auto"/>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417</w:t>
            </w:r>
          </w:p>
        </w:tc>
        <w:tc>
          <w:tcPr>
            <w:tcW w:w="419"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417</w:t>
            </w:r>
          </w:p>
        </w:tc>
      </w:tr>
    </w:tbl>
    <w:p w:rsidR="00AC6658" w:rsidRPr="00AC6658" w:rsidRDefault="00AC6658" w:rsidP="00AC6658">
      <w:pPr>
        <w:widowControl w:val="0"/>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highlight w:val="yellow"/>
        </w:rPr>
        <w:sectPr w:rsidR="00AC6658" w:rsidRPr="00AC6658" w:rsidSect="00062BE2">
          <w:headerReference w:type="even" r:id="rId43"/>
          <w:headerReference w:type="default" r:id="rId44"/>
          <w:footerReference w:type="even" r:id="rId45"/>
          <w:footerReference w:type="default" r:id="rId46"/>
          <w:headerReference w:type="first" r:id="rId47"/>
          <w:footerReference w:type="first" r:id="rId48"/>
          <w:pgSz w:w="11906" w:h="16838"/>
          <w:pgMar w:top="737" w:right="1134" w:bottom="851" w:left="1134" w:header="567" w:footer="567" w:gutter="0"/>
          <w:cols w:space="720"/>
          <w:titlePg/>
        </w:sectPr>
      </w:pPr>
      <w:bookmarkStart w:id="228" w:name="_Toc7011147"/>
    </w:p>
    <w:p w:rsidR="00AC6658" w:rsidRPr="00AC6658" w:rsidRDefault="00AC6658" w:rsidP="00AC6658">
      <w:pPr>
        <w:widowControl w:val="0"/>
        <w:numPr>
          <w:ilvl w:val="1"/>
          <w:numId w:val="18"/>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AC6658" w:rsidRPr="00AC6658" w:rsidRDefault="00AC6658" w:rsidP="00AC6658">
      <w:pPr>
        <w:spacing w:after="0" w:line="360" w:lineRule="auto"/>
        <w:ind w:firstLine="708"/>
        <w:jc w:val="both"/>
        <w:rPr>
          <w:rFonts w:ascii="Times New Roman" w:hAnsi="Times New Roman"/>
          <w:sz w:val="24"/>
          <w:szCs w:val="24"/>
        </w:rPr>
      </w:pPr>
      <w:r w:rsidRPr="00AC6658">
        <w:rPr>
          <w:rFonts w:ascii="Times New Roman" w:hAnsi="Times New Roman"/>
          <w:sz w:val="24"/>
          <w:szCs w:val="24"/>
        </w:rPr>
        <w:t>Информация о приросте площади строительных фондов в отсутствует.</w:t>
      </w:r>
    </w:p>
    <w:p w:rsidR="00AC6658" w:rsidRPr="00AC6658" w:rsidRDefault="00AC6658" w:rsidP="00AC6658">
      <w:pPr>
        <w:widowControl w:val="0"/>
        <w:numPr>
          <w:ilvl w:val="1"/>
          <w:numId w:val="18"/>
        </w:numPr>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 xml:space="preserve">Прогноз перспективных удельных расходов тепловой энергии на отопление, вентиляцию и горячее водоснабжение на перспективу выполнен на основании предоставленных данных по городу и с учетом требований к энергетической эффективности объектов теплопотребления, устанавливаемых в соответствии с законодательством Российской Федерации.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Для расчета перспективных тепловых нагрузок жилищно-коммунального сектора приняты: удельные расходы тепловой энергии на отопление жилых (на 1 м2 общей площади) и общественных зданий (на 1 м</w:t>
      </w:r>
      <w:proofErr w:type="gramStart"/>
      <w:r w:rsidRPr="00AC6658">
        <w:rPr>
          <w:rFonts w:ascii="Times New Roman" w:eastAsia="Times New Roman" w:hAnsi="Times New Roman"/>
          <w:bCs/>
          <w:color w:val="000000"/>
          <w:sz w:val="24"/>
          <w:szCs w:val="24"/>
        </w:rPr>
        <w:t>3 )</w:t>
      </w:r>
      <w:proofErr w:type="gramEnd"/>
      <w:r w:rsidRPr="00AC6658">
        <w:rPr>
          <w:rFonts w:ascii="Times New Roman" w:eastAsia="Times New Roman" w:hAnsi="Times New Roman"/>
          <w:bCs/>
          <w:color w:val="000000"/>
          <w:sz w:val="24"/>
          <w:szCs w:val="24"/>
        </w:rPr>
        <w:t xml:space="preserve"> с учетом их пересчета на климатические условия по формуле: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AC6658">
        <w:rPr>
          <w:rFonts w:ascii="Cambria Math" w:eastAsia="Times New Roman" w:hAnsi="Cambria Math"/>
          <w:bCs/>
          <w:color w:val="000000"/>
          <w:sz w:val="24"/>
          <w:szCs w:val="24"/>
        </w:rPr>
        <w:t>𝑞</w:t>
      </w:r>
      <w:r w:rsidRPr="00AC6658">
        <w:rPr>
          <w:rFonts w:ascii="Times New Roman" w:eastAsia="Times New Roman" w:hAnsi="Times New Roman"/>
          <w:bCs/>
          <w:color w:val="000000"/>
          <w:sz w:val="24"/>
          <w:szCs w:val="24"/>
        </w:rPr>
        <w:t xml:space="preserve">от час = </w:t>
      </w:r>
      <w:r w:rsidRPr="00AC6658">
        <w:rPr>
          <w:rFonts w:ascii="Cambria Math" w:eastAsia="Times New Roman" w:hAnsi="Cambria Math"/>
          <w:bCs/>
          <w:color w:val="000000"/>
          <w:sz w:val="24"/>
          <w:szCs w:val="24"/>
        </w:rPr>
        <w:t>𝑞</w:t>
      </w:r>
      <w:r w:rsidRPr="00AC6658">
        <w:rPr>
          <w:rFonts w:ascii="Cambria Math" w:eastAsia="Times New Roman" w:hAnsi="Cambria Math" w:cs="Cambria Math"/>
          <w:bCs/>
          <w:color w:val="000000"/>
          <w:sz w:val="24"/>
          <w:szCs w:val="24"/>
        </w:rPr>
        <w:t>ℎ</w:t>
      </w:r>
      <w:r w:rsidRPr="00AC6658">
        <w:rPr>
          <w:rFonts w:ascii="Times New Roman" w:eastAsia="Times New Roman" w:hAnsi="Times New Roman"/>
          <w:bCs/>
          <w:color w:val="000000"/>
          <w:sz w:val="24"/>
          <w:szCs w:val="24"/>
        </w:rPr>
        <w:t xml:space="preserve"> </w:t>
      </w:r>
      <w:r w:rsidRPr="00AC6658">
        <w:rPr>
          <w:rFonts w:ascii="Cambria Math" w:eastAsia="Times New Roman" w:hAnsi="Cambria Math"/>
          <w:bCs/>
          <w:color w:val="000000"/>
          <w:sz w:val="24"/>
          <w:szCs w:val="24"/>
        </w:rPr>
        <w:t>𝑟𝑒𝑞∗𝐷𝑑𝑛</w:t>
      </w:r>
      <w:r w:rsidRPr="00AC6658">
        <w:rPr>
          <w:rFonts w:ascii="Times New Roman" w:eastAsia="Times New Roman" w:hAnsi="Times New Roman"/>
          <w:bCs/>
          <w:color w:val="000000"/>
          <w:sz w:val="24"/>
          <w:szCs w:val="24"/>
        </w:rPr>
        <w:t xml:space="preserve">0 </w:t>
      </w:r>
      <w:r w:rsidRPr="00AC6658">
        <w:rPr>
          <w:rFonts w:ascii="Cambria Math" w:eastAsia="Times New Roman" w:hAnsi="Cambria Math"/>
          <w:bCs/>
          <w:color w:val="000000"/>
          <w:sz w:val="24"/>
          <w:szCs w:val="24"/>
        </w:rPr>
        <w:t>∗</w:t>
      </w:r>
      <w:r w:rsidRPr="00AC6658">
        <w:rPr>
          <w:rFonts w:ascii="Times New Roman" w:eastAsia="Times New Roman" w:hAnsi="Times New Roman"/>
          <w:bCs/>
          <w:color w:val="000000"/>
          <w:sz w:val="24"/>
          <w:szCs w:val="24"/>
        </w:rPr>
        <w:t xml:space="preserve"> 24 </w:t>
      </w:r>
      <w:r w:rsidRPr="00AC6658">
        <w:rPr>
          <w:rFonts w:ascii="Cambria Math" w:eastAsia="Times New Roman" w:hAnsi="Cambria Math"/>
          <w:bCs/>
          <w:color w:val="000000"/>
          <w:sz w:val="24"/>
          <w:szCs w:val="24"/>
        </w:rPr>
        <w:t>∗𝑡</w:t>
      </w:r>
      <w:proofErr w:type="spellStart"/>
      <w:r w:rsidRPr="00AC6658">
        <w:rPr>
          <w:rFonts w:ascii="Times New Roman" w:eastAsia="Times New Roman" w:hAnsi="Times New Roman"/>
          <w:bCs/>
          <w:color w:val="000000"/>
          <w:sz w:val="24"/>
          <w:szCs w:val="24"/>
        </w:rPr>
        <w:t>вн</w:t>
      </w:r>
      <w:proofErr w:type="spellEnd"/>
      <w:r w:rsidRPr="00AC6658">
        <w:rPr>
          <w:rFonts w:ascii="Times New Roman" w:eastAsia="Times New Roman" w:hAnsi="Times New Roman"/>
          <w:bCs/>
          <w:color w:val="000000"/>
          <w:sz w:val="24"/>
          <w:szCs w:val="24"/>
        </w:rPr>
        <w:t xml:space="preserve"> − </w:t>
      </w:r>
      <w:r w:rsidRPr="00AC6658">
        <w:rPr>
          <w:rFonts w:ascii="Cambria Math" w:eastAsia="Times New Roman" w:hAnsi="Cambria Math"/>
          <w:bCs/>
          <w:color w:val="000000"/>
          <w:sz w:val="24"/>
          <w:szCs w:val="24"/>
        </w:rPr>
        <w:t>𝑡</w:t>
      </w:r>
      <w:proofErr w:type="spellStart"/>
      <w:r w:rsidRPr="00AC6658">
        <w:rPr>
          <w:rFonts w:ascii="Times New Roman" w:eastAsia="Times New Roman" w:hAnsi="Times New Roman"/>
          <w:bCs/>
          <w:color w:val="000000"/>
          <w:sz w:val="24"/>
          <w:szCs w:val="24"/>
        </w:rPr>
        <w:t>р.о</w:t>
      </w:r>
      <w:proofErr w:type="spellEnd"/>
      <w:r w:rsidRPr="00AC6658">
        <w:rPr>
          <w:rFonts w:ascii="Times New Roman" w:eastAsia="Times New Roman" w:hAnsi="Times New Roman"/>
          <w:bCs/>
          <w:color w:val="000000"/>
          <w:sz w:val="24"/>
          <w:szCs w:val="24"/>
        </w:rPr>
        <w:t xml:space="preserve">. </w:t>
      </w:r>
      <w:r w:rsidRPr="00AC6658">
        <w:rPr>
          <w:rFonts w:ascii="Cambria Math" w:eastAsia="Times New Roman" w:hAnsi="Cambria Math"/>
          <w:bCs/>
          <w:color w:val="000000"/>
          <w:sz w:val="24"/>
          <w:szCs w:val="24"/>
        </w:rPr>
        <w:t>𝑡</w:t>
      </w:r>
      <w:proofErr w:type="spellStart"/>
      <w:r w:rsidRPr="00AC6658">
        <w:rPr>
          <w:rFonts w:ascii="Times New Roman" w:eastAsia="Times New Roman" w:hAnsi="Times New Roman"/>
          <w:bCs/>
          <w:color w:val="000000"/>
          <w:sz w:val="24"/>
          <w:szCs w:val="24"/>
        </w:rPr>
        <w:t>вн</w:t>
      </w:r>
      <w:proofErr w:type="spellEnd"/>
      <w:r w:rsidRPr="00AC6658">
        <w:rPr>
          <w:rFonts w:ascii="Times New Roman" w:eastAsia="Times New Roman" w:hAnsi="Times New Roman"/>
          <w:bCs/>
          <w:color w:val="000000"/>
          <w:sz w:val="24"/>
          <w:szCs w:val="24"/>
        </w:rPr>
        <w:t xml:space="preserve"> − </w:t>
      </w:r>
      <w:r w:rsidRPr="00AC6658">
        <w:rPr>
          <w:rFonts w:ascii="Cambria Math" w:eastAsia="Times New Roman" w:hAnsi="Cambria Math"/>
          <w:bCs/>
          <w:color w:val="000000"/>
          <w:sz w:val="24"/>
          <w:szCs w:val="24"/>
        </w:rPr>
        <w:t>𝑡</w:t>
      </w:r>
      <w:proofErr w:type="spellStart"/>
      <w:r w:rsidRPr="00AC6658">
        <w:rPr>
          <w:rFonts w:ascii="Times New Roman" w:eastAsia="Times New Roman" w:hAnsi="Times New Roman"/>
          <w:bCs/>
          <w:color w:val="000000"/>
          <w:sz w:val="24"/>
          <w:szCs w:val="24"/>
        </w:rPr>
        <w:t>ср.о</w:t>
      </w:r>
      <w:proofErr w:type="spellEnd"/>
      <w:r w:rsidRPr="00AC6658">
        <w:rPr>
          <w:rFonts w:ascii="Times New Roman" w:eastAsia="Times New Roman" w:hAnsi="Times New Roman"/>
          <w:bCs/>
          <w:color w:val="000000"/>
          <w:sz w:val="24"/>
          <w:szCs w:val="24"/>
        </w:rPr>
        <w:t xml:space="preserve">.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 xml:space="preserve">где: q </w:t>
      </w:r>
      <w:proofErr w:type="spellStart"/>
      <w:r w:rsidRPr="00AC6658">
        <w:rPr>
          <w:rFonts w:ascii="Times New Roman" w:eastAsia="Times New Roman" w:hAnsi="Times New Roman"/>
          <w:bCs/>
          <w:color w:val="000000"/>
          <w:sz w:val="24"/>
          <w:szCs w:val="24"/>
        </w:rPr>
        <w:t>reqh</w:t>
      </w:r>
      <w:proofErr w:type="spellEnd"/>
      <w:r w:rsidRPr="00AC6658">
        <w:rPr>
          <w:rFonts w:ascii="Times New Roman" w:eastAsia="Times New Roman" w:hAnsi="Times New Roman"/>
          <w:bCs/>
          <w:color w:val="000000"/>
          <w:sz w:val="24"/>
          <w:szCs w:val="24"/>
        </w:rPr>
        <w:t xml:space="preserve"> – нормируемый удельный расход тепловой энергии на отопление жилых помещений в жилых домах всех видов, кДж</w:t>
      </w:r>
      <w:proofErr w:type="gramStart"/>
      <w:r w:rsidRPr="00AC6658">
        <w:rPr>
          <w:rFonts w:ascii="Times New Roman" w:eastAsia="Times New Roman" w:hAnsi="Times New Roman"/>
          <w:bCs/>
          <w:color w:val="000000"/>
          <w:sz w:val="24"/>
          <w:szCs w:val="24"/>
        </w:rPr>
        <w:t>/(</w:t>
      </w:r>
      <w:proofErr w:type="gramEnd"/>
      <w:r w:rsidRPr="00AC6658">
        <w:rPr>
          <w:rFonts w:ascii="Times New Roman" w:eastAsia="Times New Roman" w:hAnsi="Times New Roman"/>
          <w:bCs/>
          <w:color w:val="000000"/>
          <w:sz w:val="24"/>
          <w:szCs w:val="24"/>
        </w:rPr>
        <w:t xml:space="preserve">м2 * 0С*сутки);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AC6658">
        <w:rPr>
          <w:rFonts w:ascii="Times New Roman" w:eastAsia="Times New Roman" w:hAnsi="Times New Roman"/>
          <w:bCs/>
          <w:color w:val="000000"/>
          <w:sz w:val="24"/>
          <w:szCs w:val="24"/>
        </w:rPr>
        <w:t>tвн</w:t>
      </w:r>
      <w:proofErr w:type="spellEnd"/>
      <w:r w:rsidRPr="00AC6658">
        <w:rPr>
          <w:rFonts w:ascii="Times New Roman" w:eastAsia="Times New Roman" w:hAnsi="Times New Roman"/>
          <w:bCs/>
          <w:color w:val="000000"/>
          <w:sz w:val="24"/>
          <w:szCs w:val="24"/>
        </w:rPr>
        <w:t xml:space="preserve"> – расчетная температура внутреннего воздуха отапливаемых помещений, ºС </w:t>
      </w:r>
      <w:proofErr w:type="spellStart"/>
      <w:r w:rsidRPr="00AC6658">
        <w:rPr>
          <w:rFonts w:ascii="Times New Roman" w:eastAsia="Times New Roman" w:hAnsi="Times New Roman"/>
          <w:bCs/>
          <w:color w:val="000000"/>
          <w:sz w:val="24"/>
          <w:szCs w:val="24"/>
        </w:rPr>
        <w:t>tр.о</w:t>
      </w:r>
      <w:proofErr w:type="spellEnd"/>
      <w:r w:rsidRPr="00AC6658">
        <w:rPr>
          <w:rFonts w:ascii="Times New Roman" w:eastAsia="Times New Roman" w:hAnsi="Times New Roman"/>
          <w:bCs/>
          <w:color w:val="000000"/>
          <w:sz w:val="24"/>
          <w:szCs w:val="24"/>
        </w:rPr>
        <w:t xml:space="preserve"> - расчетная температура наружного воздуха для проектирования отопления, ºС (- 31 ºС);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AC6658">
        <w:rPr>
          <w:rFonts w:ascii="Times New Roman" w:eastAsia="Times New Roman" w:hAnsi="Times New Roman"/>
          <w:bCs/>
          <w:color w:val="000000"/>
          <w:sz w:val="24"/>
          <w:szCs w:val="24"/>
        </w:rPr>
        <w:t>tср.о</w:t>
      </w:r>
      <w:proofErr w:type="spellEnd"/>
      <w:r w:rsidRPr="00AC6658">
        <w:rPr>
          <w:rFonts w:ascii="Times New Roman" w:eastAsia="Times New Roman" w:hAnsi="Times New Roman"/>
          <w:bCs/>
          <w:color w:val="000000"/>
          <w:sz w:val="24"/>
          <w:szCs w:val="24"/>
        </w:rPr>
        <w:t xml:space="preserve"> - средняя температура наружного воздуха за отапливаемый период, ºС (- 4 ºС);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AC6658">
        <w:rPr>
          <w:rFonts w:ascii="Times New Roman" w:eastAsia="Times New Roman" w:hAnsi="Times New Roman"/>
          <w:bCs/>
          <w:color w:val="000000"/>
          <w:sz w:val="24"/>
          <w:szCs w:val="24"/>
        </w:rPr>
        <w:t>nо</w:t>
      </w:r>
      <w:proofErr w:type="spellEnd"/>
      <w:r w:rsidRPr="00AC6658">
        <w:rPr>
          <w:rFonts w:ascii="Times New Roman" w:eastAsia="Times New Roman" w:hAnsi="Times New Roman"/>
          <w:bCs/>
          <w:color w:val="000000"/>
          <w:sz w:val="24"/>
          <w:szCs w:val="24"/>
        </w:rPr>
        <w:t xml:space="preserve"> – продолжительность отопительного периода, суток; </w:t>
      </w:r>
    </w:p>
    <w:p w:rsidR="00AC6658" w:rsidRPr="00AC6658" w:rsidRDefault="00AC6658" w:rsidP="00AC6658">
      <w:pPr>
        <w:widowControl w:val="0"/>
        <w:tabs>
          <w:tab w:val="left" w:pos="-142"/>
          <w:tab w:val="left" w:pos="426"/>
        </w:tabs>
        <w:suppressAutoHyphens/>
        <w:spacing w:after="0" w:line="360" w:lineRule="auto"/>
        <w:ind w:left="432"/>
        <w:jc w:val="both"/>
        <w:textAlignment w:val="baseline"/>
        <w:outlineLvl w:val="1"/>
        <w:rPr>
          <w:rFonts w:ascii="Times New Roman" w:eastAsia="Times New Roman" w:hAnsi="Times New Roman"/>
          <w:bCs/>
          <w:color w:val="000000"/>
          <w:sz w:val="24"/>
          <w:szCs w:val="24"/>
        </w:rPr>
      </w:pPr>
      <w:proofErr w:type="spellStart"/>
      <w:r w:rsidRPr="00AC6658">
        <w:rPr>
          <w:rFonts w:ascii="Times New Roman" w:eastAsia="Times New Roman" w:hAnsi="Times New Roman"/>
          <w:bCs/>
          <w:color w:val="000000"/>
          <w:sz w:val="24"/>
          <w:szCs w:val="24"/>
        </w:rPr>
        <w:t>Dd</w:t>
      </w:r>
      <w:proofErr w:type="spellEnd"/>
      <w:r w:rsidRPr="00AC6658">
        <w:rPr>
          <w:rFonts w:ascii="Times New Roman" w:eastAsia="Times New Roman" w:hAnsi="Times New Roman"/>
          <w:bCs/>
          <w:color w:val="000000"/>
          <w:sz w:val="24"/>
          <w:szCs w:val="24"/>
        </w:rPr>
        <w:t xml:space="preserve"> – </w:t>
      </w:r>
      <w:proofErr w:type="spellStart"/>
      <w:r w:rsidRPr="00AC6658">
        <w:rPr>
          <w:rFonts w:ascii="Times New Roman" w:eastAsia="Times New Roman" w:hAnsi="Times New Roman"/>
          <w:bCs/>
          <w:color w:val="000000"/>
          <w:sz w:val="24"/>
          <w:szCs w:val="24"/>
        </w:rPr>
        <w:t>градусо</w:t>
      </w:r>
      <w:proofErr w:type="spellEnd"/>
      <w:r w:rsidRPr="00AC6658">
        <w:rPr>
          <w:rFonts w:ascii="Times New Roman" w:eastAsia="Times New Roman" w:hAnsi="Times New Roman"/>
          <w:bCs/>
          <w:color w:val="000000"/>
          <w:sz w:val="24"/>
          <w:szCs w:val="24"/>
        </w:rPr>
        <w:t>-сутки отопительного периода, ºС*сутки.</w:t>
      </w:r>
    </w:p>
    <w:p w:rsidR="00AC6658" w:rsidRPr="00AC6658" w:rsidRDefault="00AC6658" w:rsidP="00AC6658">
      <w:pPr>
        <w:spacing w:after="0" w:line="360" w:lineRule="auto"/>
        <w:ind w:left="432" w:right="127"/>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Вновь строящиеся, проектируемые, реконструируемые или проходящие капитальный ремонт многоквартирные дома выше 4-х этажей должны соответствовать нормируемым уровням суммарного удельного годового расхода тепловой энергии на отопление, вентиляцию и горячее водоснабжение в соответствующих периодах на период до 2024 года согласно таблице </w:t>
      </w:r>
      <w:hyperlink w:anchor="_bookmark37" w:history="1">
        <w:r w:rsidRPr="00AC6658">
          <w:rPr>
            <w:rFonts w:ascii="Times New Roman" w:eastAsia="Times New Roman" w:hAnsi="Times New Roman"/>
            <w:sz w:val="24"/>
            <w:szCs w:val="24"/>
            <w:lang w:eastAsia="ru-RU"/>
          </w:rPr>
          <w:t>2.2</w:t>
        </w:r>
      </w:hyperlink>
      <w:r w:rsidRPr="00AC6658">
        <w:rPr>
          <w:rFonts w:ascii="Times New Roman" w:eastAsia="Times New Roman" w:hAnsi="Times New Roman"/>
          <w:sz w:val="24"/>
          <w:szCs w:val="24"/>
          <w:lang w:eastAsia="ru-RU"/>
        </w:rPr>
        <w:t>.</w:t>
      </w:r>
    </w:p>
    <w:p w:rsidR="00AC6658" w:rsidRPr="00AC6658" w:rsidRDefault="00AC6658" w:rsidP="00AC6658">
      <w:pPr>
        <w:spacing w:before="10" w:after="0" w:line="240" w:lineRule="auto"/>
        <w:ind w:left="432"/>
        <w:jc w:val="both"/>
        <w:rPr>
          <w:rFonts w:ascii="Times New Roman" w:eastAsia="Times New Roman" w:hAnsi="Times New Roman"/>
          <w:b/>
          <w:sz w:val="24"/>
          <w:szCs w:val="24"/>
          <w:lang w:eastAsia="ru-RU"/>
        </w:rPr>
      </w:pPr>
    </w:p>
    <w:p w:rsidR="00AC6658" w:rsidRPr="00AC6658" w:rsidRDefault="00AC6658" w:rsidP="00AC6658">
      <w:pPr>
        <w:spacing w:after="2" w:line="360" w:lineRule="auto"/>
        <w:ind w:left="432" w:right="284"/>
        <w:jc w:val="both"/>
        <w:rPr>
          <w:rFonts w:ascii="Times New Roman" w:eastAsia="Times New Roman" w:hAnsi="Times New Roman"/>
          <w:sz w:val="24"/>
          <w:szCs w:val="24"/>
          <w:lang w:eastAsia="ru-RU"/>
        </w:rPr>
      </w:pPr>
      <w:bookmarkStart w:id="229" w:name="_bookmark37"/>
      <w:bookmarkEnd w:id="229"/>
      <w:r w:rsidRPr="00AC6658">
        <w:rPr>
          <w:rFonts w:ascii="Times New Roman" w:eastAsia="Times New Roman" w:hAnsi="Times New Roman"/>
          <w:b/>
          <w:sz w:val="24"/>
          <w:szCs w:val="24"/>
          <w:lang w:eastAsia="ru-RU"/>
        </w:rPr>
        <w:lastRenderedPageBreak/>
        <w:t>Таблица 2.2.</w:t>
      </w:r>
      <w:r w:rsidRPr="00AC6658">
        <w:rPr>
          <w:rFonts w:ascii="Times New Roman" w:eastAsia="Times New Roman" w:hAnsi="Times New Roman"/>
          <w:sz w:val="24"/>
          <w:szCs w:val="24"/>
          <w:lang w:eastAsia="ru-RU"/>
        </w:rPr>
        <w:t xml:space="preserve"> Нормируемые уровни суммарного удельного годового расхода тепловой энергии на отопление, вентиляцию и горячее водоснабжение жилых многоквартирных зданий, в том числе на отопление и вентиляцию отдельно, для установления класса энергетической </w:t>
      </w:r>
      <w:proofErr w:type="spellStart"/>
      <w:proofErr w:type="gramStart"/>
      <w:r w:rsidRPr="00AC6658">
        <w:rPr>
          <w:rFonts w:ascii="Times New Roman" w:eastAsia="Times New Roman" w:hAnsi="Times New Roman"/>
          <w:sz w:val="24"/>
          <w:szCs w:val="24"/>
          <w:lang w:eastAsia="ru-RU"/>
        </w:rPr>
        <w:t>эффективно,кВт</w:t>
      </w:r>
      <w:proofErr w:type="gramEnd"/>
      <w:r w:rsidRPr="00AC6658">
        <w:rPr>
          <w:rFonts w:ascii="Times New Roman" w:eastAsia="Times New Roman" w:hAnsi="Times New Roman"/>
          <w:sz w:val="24"/>
          <w:szCs w:val="24"/>
          <w:lang w:eastAsia="ru-RU"/>
        </w:rPr>
        <w:t>·ч</w:t>
      </w:r>
      <w:proofErr w:type="spellEnd"/>
      <w:r w:rsidRPr="00AC6658">
        <w:rPr>
          <w:rFonts w:ascii="Times New Roman" w:eastAsia="Times New Roman" w:hAnsi="Times New Roman"/>
          <w:sz w:val="24"/>
          <w:szCs w:val="24"/>
          <w:lang w:eastAsia="ru-RU"/>
        </w:rPr>
        <w:t>/(м</w:t>
      </w:r>
      <w:r w:rsidRPr="00AC6658">
        <w:rPr>
          <w:rFonts w:ascii="Times New Roman" w:eastAsia="Times New Roman" w:hAnsi="Times New Roman"/>
          <w:sz w:val="24"/>
          <w:szCs w:val="24"/>
          <w:vertAlign w:val="superscript"/>
          <w:lang w:eastAsia="ru-RU"/>
        </w:rPr>
        <w:t>2</w:t>
      </w:r>
      <w:r w:rsidRPr="00AC6658">
        <w:rPr>
          <w:rFonts w:ascii="Times New Roman" w:eastAsia="Times New Roman" w:hAnsi="Times New Roman"/>
          <w:sz w:val="24"/>
          <w:szCs w:val="24"/>
          <w:lang w:eastAsia="ru-RU"/>
        </w:rPr>
        <w:t>·год)</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1862"/>
        <w:gridCol w:w="836"/>
        <w:gridCol w:w="675"/>
        <w:gridCol w:w="811"/>
        <w:gridCol w:w="677"/>
        <w:gridCol w:w="946"/>
        <w:gridCol w:w="677"/>
        <w:gridCol w:w="833"/>
        <w:gridCol w:w="678"/>
        <w:gridCol w:w="862"/>
      </w:tblGrid>
      <w:tr w:rsidR="00AC6658" w:rsidRPr="00AC6658" w:rsidTr="00022EA5">
        <w:trPr>
          <w:trHeight w:val="2053"/>
        </w:trPr>
        <w:tc>
          <w:tcPr>
            <w:tcW w:w="487" w:type="dxa"/>
            <w:vMerge w:val="restart"/>
          </w:tcPr>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lang w:val="ru-RU"/>
              </w:rPr>
            </w:pPr>
          </w:p>
          <w:p w:rsidR="00AC6658" w:rsidRPr="00AC6658" w:rsidRDefault="00AC6658" w:rsidP="00AC6658">
            <w:pPr>
              <w:spacing w:before="176" w:after="0" w:line="240" w:lineRule="auto"/>
              <w:ind w:left="203"/>
              <w:rPr>
                <w:rFonts w:ascii="Times New Roman" w:eastAsia="Times New Roman" w:hAnsi="Times New Roman"/>
                <w:sz w:val="20"/>
              </w:rPr>
            </w:pPr>
            <w:r w:rsidRPr="00AC6658">
              <w:rPr>
                <w:rFonts w:ascii="Times New Roman" w:eastAsia="Times New Roman" w:hAnsi="Times New Roman"/>
                <w:sz w:val="20"/>
              </w:rPr>
              <w:t>№</w:t>
            </w:r>
          </w:p>
        </w:tc>
        <w:tc>
          <w:tcPr>
            <w:tcW w:w="1862" w:type="dxa"/>
            <w:vMerge w:val="restart"/>
          </w:tcPr>
          <w:p w:rsidR="00AC6658" w:rsidRPr="00AC6658" w:rsidRDefault="00AC6658" w:rsidP="00AC6658">
            <w:pPr>
              <w:spacing w:after="0" w:line="240" w:lineRule="auto"/>
              <w:rPr>
                <w:rFonts w:ascii="Times New Roman" w:eastAsia="Times New Roman" w:hAnsi="Times New Roman"/>
              </w:rPr>
            </w:pPr>
          </w:p>
          <w:p w:rsidR="00AC6658" w:rsidRPr="00AC6658" w:rsidRDefault="00AC6658" w:rsidP="00AC6658">
            <w:pPr>
              <w:spacing w:after="0" w:line="240" w:lineRule="auto"/>
              <w:rPr>
                <w:rFonts w:ascii="Times New Roman" w:eastAsia="Times New Roman" w:hAnsi="Times New Roman"/>
              </w:rPr>
            </w:pPr>
          </w:p>
          <w:p w:rsidR="00AC6658" w:rsidRPr="00AC6658" w:rsidRDefault="00AC6658" w:rsidP="00AC6658">
            <w:pPr>
              <w:spacing w:after="0" w:line="240" w:lineRule="auto"/>
              <w:rPr>
                <w:rFonts w:ascii="Times New Roman" w:eastAsia="Times New Roman" w:hAnsi="Times New Roman"/>
              </w:rPr>
            </w:pPr>
          </w:p>
          <w:p w:rsidR="00AC6658" w:rsidRPr="00AC6658" w:rsidRDefault="00AC6658" w:rsidP="00AC6658">
            <w:pPr>
              <w:spacing w:before="165" w:after="0"/>
              <w:ind w:left="171" w:right="129" w:hanging="16"/>
              <w:jc w:val="center"/>
              <w:rPr>
                <w:rFonts w:ascii="Times New Roman" w:eastAsia="Times New Roman" w:hAnsi="Times New Roman"/>
                <w:sz w:val="20"/>
              </w:rPr>
            </w:pPr>
            <w:proofErr w:type="spellStart"/>
            <w:r w:rsidRPr="00AC6658">
              <w:rPr>
                <w:rFonts w:ascii="Times New Roman" w:eastAsia="Times New Roman" w:hAnsi="Times New Roman"/>
                <w:sz w:val="20"/>
              </w:rPr>
              <w:t>Наименованиеудельногопоказа-теля</w:t>
            </w:r>
            <w:proofErr w:type="spellEnd"/>
          </w:p>
        </w:tc>
        <w:tc>
          <w:tcPr>
            <w:tcW w:w="836" w:type="dxa"/>
            <w:vMerge w:val="restart"/>
          </w:tcPr>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before="180" w:after="0" w:line="292" w:lineRule="auto"/>
              <w:ind w:left="44" w:right="15" w:hanging="1"/>
              <w:jc w:val="center"/>
              <w:rPr>
                <w:rFonts w:ascii="Times New Roman" w:eastAsia="Times New Roman" w:hAnsi="Times New Roman"/>
                <w:sz w:val="20"/>
                <w:lang w:val="ru-RU"/>
              </w:rPr>
            </w:pPr>
            <w:proofErr w:type="spellStart"/>
            <w:r w:rsidRPr="00022EA5">
              <w:rPr>
                <w:rFonts w:ascii="Times New Roman" w:eastAsia="Times New Roman" w:hAnsi="Times New Roman"/>
                <w:sz w:val="20"/>
                <w:lang w:val="ru-RU"/>
              </w:rPr>
              <w:t>Градусо-суткиотопи-тельногопериода</w:t>
            </w:r>
            <w:proofErr w:type="spellEnd"/>
            <w:r w:rsidRPr="00022EA5">
              <w:rPr>
                <w:rFonts w:ascii="Times New Roman" w:eastAsia="Times New Roman" w:hAnsi="Times New Roman"/>
                <w:sz w:val="20"/>
                <w:lang w:val="ru-RU"/>
              </w:rPr>
              <w:t>,</w:t>
            </w:r>
          </w:p>
          <w:p w:rsidR="00AC6658" w:rsidRPr="00022EA5" w:rsidRDefault="00AC6658" w:rsidP="00AC6658">
            <w:pPr>
              <w:spacing w:before="1" w:after="0" w:line="240" w:lineRule="auto"/>
              <w:ind w:left="107" w:right="71"/>
              <w:jc w:val="center"/>
              <w:rPr>
                <w:rFonts w:ascii="Times New Roman" w:eastAsia="Times New Roman" w:hAnsi="Times New Roman"/>
                <w:sz w:val="20"/>
                <w:lang w:val="ru-RU"/>
              </w:rPr>
            </w:pPr>
            <w:r w:rsidRPr="00022EA5">
              <w:rPr>
                <w:rFonts w:ascii="Times New Roman" w:eastAsia="Times New Roman" w:hAnsi="Times New Roman"/>
                <w:sz w:val="20"/>
                <w:lang w:val="ru-RU"/>
              </w:rPr>
              <w:t>°</w:t>
            </w:r>
            <w:proofErr w:type="spellStart"/>
            <w:r w:rsidRPr="00022EA5">
              <w:rPr>
                <w:rFonts w:ascii="Times New Roman" w:eastAsia="Times New Roman" w:hAnsi="Times New Roman"/>
                <w:sz w:val="20"/>
                <w:lang w:val="ru-RU"/>
              </w:rPr>
              <w:t>С·сут</w:t>
            </w:r>
            <w:proofErr w:type="spellEnd"/>
            <w:r w:rsidRPr="00022EA5">
              <w:rPr>
                <w:rFonts w:ascii="Times New Roman" w:eastAsia="Times New Roman" w:hAnsi="Times New Roman"/>
                <w:sz w:val="20"/>
                <w:lang w:val="ru-RU"/>
              </w:rPr>
              <w:t>.</w:t>
            </w:r>
          </w:p>
        </w:tc>
        <w:tc>
          <w:tcPr>
            <w:tcW w:w="1486" w:type="dxa"/>
            <w:gridSpan w:val="2"/>
          </w:tcPr>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lang w:val="ru-RU"/>
              </w:rPr>
            </w:pPr>
          </w:p>
          <w:p w:rsidR="00AC6658" w:rsidRPr="00AC6658" w:rsidRDefault="00AC6658" w:rsidP="00AC6658">
            <w:pPr>
              <w:spacing w:before="1" w:after="0"/>
              <w:ind w:left="599" w:right="82" w:hanging="472"/>
              <w:rPr>
                <w:rFonts w:ascii="Times New Roman" w:eastAsia="Times New Roman" w:hAnsi="Times New Roman"/>
                <w:sz w:val="20"/>
              </w:rPr>
            </w:pPr>
            <w:proofErr w:type="spellStart"/>
            <w:r w:rsidRPr="00AC6658">
              <w:rPr>
                <w:rFonts w:ascii="Times New Roman" w:eastAsia="Times New Roman" w:hAnsi="Times New Roman"/>
                <w:sz w:val="20"/>
              </w:rPr>
              <w:t>Базовоезначе-ние</w:t>
            </w:r>
            <w:proofErr w:type="spellEnd"/>
          </w:p>
        </w:tc>
        <w:tc>
          <w:tcPr>
            <w:tcW w:w="1623" w:type="dxa"/>
            <w:gridSpan w:val="2"/>
          </w:tcPr>
          <w:p w:rsidR="00AC6658" w:rsidRPr="00022EA5" w:rsidRDefault="00AC6658" w:rsidP="00AC6658">
            <w:pPr>
              <w:spacing w:after="0" w:line="292" w:lineRule="auto"/>
              <w:ind w:left="34" w:right="3"/>
              <w:jc w:val="center"/>
              <w:rPr>
                <w:rFonts w:ascii="Times New Roman" w:eastAsia="Times New Roman" w:hAnsi="Times New Roman"/>
                <w:sz w:val="20"/>
                <w:lang w:val="ru-RU"/>
              </w:rPr>
            </w:pPr>
            <w:r w:rsidRPr="00022EA5">
              <w:rPr>
                <w:rFonts w:ascii="Times New Roman" w:eastAsia="Times New Roman" w:hAnsi="Times New Roman"/>
                <w:spacing w:val="-1"/>
                <w:sz w:val="20"/>
                <w:lang w:val="ru-RU"/>
              </w:rPr>
              <w:t xml:space="preserve">Нормируемое </w:t>
            </w:r>
            <w:proofErr w:type="spellStart"/>
            <w:proofErr w:type="gramStart"/>
            <w:r w:rsidRPr="00022EA5">
              <w:rPr>
                <w:rFonts w:ascii="Times New Roman" w:eastAsia="Times New Roman" w:hAnsi="Times New Roman"/>
                <w:sz w:val="20"/>
                <w:lang w:val="ru-RU"/>
              </w:rPr>
              <w:t>зна-чение</w:t>
            </w:r>
            <w:proofErr w:type="spellEnd"/>
            <w:proofErr w:type="gramEnd"/>
            <w:r w:rsidRPr="00022EA5">
              <w:rPr>
                <w:rFonts w:ascii="Times New Roman" w:eastAsia="Times New Roman" w:hAnsi="Times New Roman"/>
                <w:sz w:val="20"/>
                <w:lang w:val="ru-RU"/>
              </w:rPr>
              <w:t xml:space="preserve">, </w:t>
            </w:r>
            <w:proofErr w:type="spellStart"/>
            <w:r w:rsidRPr="00022EA5">
              <w:rPr>
                <w:rFonts w:ascii="Times New Roman" w:eastAsia="Times New Roman" w:hAnsi="Times New Roman"/>
                <w:sz w:val="20"/>
                <w:lang w:val="ru-RU"/>
              </w:rPr>
              <w:t>устанавли-ваемоесоднявступления</w:t>
            </w:r>
            <w:proofErr w:type="spellEnd"/>
            <w:r w:rsidRPr="00022EA5">
              <w:rPr>
                <w:rFonts w:ascii="Times New Roman" w:eastAsia="Times New Roman" w:hAnsi="Times New Roman"/>
                <w:sz w:val="20"/>
                <w:lang w:val="ru-RU"/>
              </w:rPr>
              <w:t xml:space="preserve"> в </w:t>
            </w:r>
            <w:proofErr w:type="spellStart"/>
            <w:r w:rsidRPr="00022EA5">
              <w:rPr>
                <w:rFonts w:ascii="Times New Roman" w:eastAsia="Times New Roman" w:hAnsi="Times New Roman"/>
                <w:sz w:val="20"/>
                <w:lang w:val="ru-RU"/>
              </w:rPr>
              <w:t>силутребований</w:t>
            </w:r>
            <w:proofErr w:type="spellEnd"/>
            <w:r w:rsidRPr="00022EA5">
              <w:rPr>
                <w:rFonts w:ascii="Times New Roman" w:eastAsia="Times New Roman" w:hAnsi="Times New Roman"/>
                <w:sz w:val="20"/>
                <w:lang w:val="ru-RU"/>
              </w:rPr>
              <w:t xml:space="preserve"> </w:t>
            </w:r>
            <w:proofErr w:type="spellStart"/>
            <w:r w:rsidRPr="00022EA5">
              <w:rPr>
                <w:rFonts w:ascii="Times New Roman" w:eastAsia="Times New Roman" w:hAnsi="Times New Roman"/>
                <w:sz w:val="20"/>
                <w:lang w:val="ru-RU"/>
              </w:rPr>
              <w:t>энер-гетической</w:t>
            </w:r>
            <w:proofErr w:type="spellEnd"/>
            <w:r w:rsidRPr="00022EA5">
              <w:rPr>
                <w:rFonts w:ascii="Times New Roman" w:eastAsia="Times New Roman" w:hAnsi="Times New Roman"/>
                <w:sz w:val="20"/>
                <w:lang w:val="ru-RU"/>
              </w:rPr>
              <w:t xml:space="preserve"> эф-</w:t>
            </w:r>
            <w:proofErr w:type="spellStart"/>
            <w:r w:rsidRPr="00022EA5">
              <w:rPr>
                <w:rFonts w:ascii="Times New Roman" w:eastAsia="Times New Roman" w:hAnsi="Times New Roman"/>
                <w:sz w:val="20"/>
                <w:lang w:val="ru-RU"/>
              </w:rPr>
              <w:t>фективности</w:t>
            </w:r>
            <w:proofErr w:type="spellEnd"/>
          </w:p>
        </w:tc>
        <w:tc>
          <w:tcPr>
            <w:tcW w:w="1510" w:type="dxa"/>
            <w:gridSpan w:val="2"/>
          </w:tcPr>
          <w:p w:rsidR="00AC6658" w:rsidRPr="00022EA5" w:rsidRDefault="00AC6658" w:rsidP="00AC6658">
            <w:pPr>
              <w:spacing w:after="0" w:line="240" w:lineRule="auto"/>
              <w:rPr>
                <w:rFonts w:ascii="Times New Roman" w:eastAsia="Times New Roman" w:hAnsi="Times New Roman"/>
                <w:lang w:val="ru-RU"/>
              </w:rPr>
            </w:pPr>
          </w:p>
          <w:p w:rsidR="00AC6658" w:rsidRPr="00022EA5" w:rsidRDefault="00AC6658" w:rsidP="00AC6658">
            <w:pPr>
              <w:spacing w:after="0" w:line="240" w:lineRule="auto"/>
              <w:rPr>
                <w:rFonts w:ascii="Times New Roman" w:eastAsia="Times New Roman" w:hAnsi="Times New Roman"/>
                <w:sz w:val="27"/>
                <w:lang w:val="ru-RU"/>
              </w:rPr>
            </w:pPr>
          </w:p>
          <w:p w:rsidR="00AC6658" w:rsidRPr="00AC6658" w:rsidRDefault="00AC6658" w:rsidP="00AC6658">
            <w:pPr>
              <w:spacing w:before="1" w:after="0" w:line="240" w:lineRule="auto"/>
              <w:ind w:left="184" w:right="14" w:hanging="1"/>
              <w:jc w:val="center"/>
              <w:rPr>
                <w:rFonts w:ascii="Times New Roman" w:eastAsia="Times New Roman" w:hAnsi="Times New Roman"/>
                <w:sz w:val="20"/>
              </w:rPr>
            </w:pPr>
            <w:proofErr w:type="spellStart"/>
            <w:r w:rsidRPr="00AC6658">
              <w:rPr>
                <w:rFonts w:ascii="Times New Roman" w:eastAsia="Times New Roman" w:hAnsi="Times New Roman"/>
                <w:sz w:val="20"/>
              </w:rPr>
              <w:t>Нормируемоезначение</w:t>
            </w:r>
            <w:proofErr w:type="spellEnd"/>
            <w:r w:rsidRPr="00AC6658">
              <w:rPr>
                <w:rFonts w:ascii="Times New Roman" w:eastAsia="Times New Roman" w:hAnsi="Times New Roman"/>
                <w:sz w:val="20"/>
              </w:rPr>
              <w:t xml:space="preserve">, </w:t>
            </w:r>
            <w:proofErr w:type="spellStart"/>
            <w:r w:rsidRPr="00AC6658">
              <w:rPr>
                <w:rFonts w:ascii="Times New Roman" w:eastAsia="Times New Roman" w:hAnsi="Times New Roman"/>
                <w:sz w:val="20"/>
              </w:rPr>
              <w:t>уста-навливаемое</w:t>
            </w:r>
            <w:proofErr w:type="spellEnd"/>
            <w:r w:rsidRPr="00AC6658">
              <w:rPr>
                <w:rFonts w:ascii="Times New Roman" w:eastAsia="Times New Roman" w:hAnsi="Times New Roman"/>
                <w:sz w:val="20"/>
              </w:rPr>
              <w:t xml:space="preserve"> с01.01.2016</w:t>
            </w:r>
          </w:p>
        </w:tc>
        <w:tc>
          <w:tcPr>
            <w:tcW w:w="1540" w:type="dxa"/>
            <w:gridSpan w:val="2"/>
          </w:tcPr>
          <w:p w:rsidR="00AC6658" w:rsidRPr="00AC6658" w:rsidRDefault="00AC6658" w:rsidP="00AC6658">
            <w:pPr>
              <w:spacing w:after="0" w:line="240" w:lineRule="auto"/>
              <w:rPr>
                <w:rFonts w:ascii="Times New Roman" w:eastAsia="Times New Roman" w:hAnsi="Times New Roman"/>
              </w:rPr>
            </w:pPr>
          </w:p>
          <w:p w:rsidR="00AC6658" w:rsidRPr="00AC6658" w:rsidRDefault="00AC6658" w:rsidP="00AC6658">
            <w:pPr>
              <w:spacing w:before="161" w:after="0" w:line="292" w:lineRule="auto"/>
              <w:ind w:left="129" w:right="99" w:hanging="1"/>
              <w:jc w:val="center"/>
              <w:rPr>
                <w:rFonts w:ascii="Times New Roman" w:eastAsia="Times New Roman" w:hAnsi="Times New Roman"/>
                <w:sz w:val="20"/>
              </w:rPr>
            </w:pPr>
            <w:proofErr w:type="spellStart"/>
            <w:r w:rsidRPr="00AC6658">
              <w:rPr>
                <w:rFonts w:ascii="Times New Roman" w:eastAsia="Times New Roman" w:hAnsi="Times New Roman"/>
                <w:sz w:val="20"/>
              </w:rPr>
              <w:t>Нормируемоезначение</w:t>
            </w:r>
            <w:proofErr w:type="spellEnd"/>
            <w:r w:rsidRPr="00AC6658">
              <w:rPr>
                <w:rFonts w:ascii="Times New Roman" w:eastAsia="Times New Roman" w:hAnsi="Times New Roman"/>
                <w:sz w:val="20"/>
              </w:rPr>
              <w:t xml:space="preserve">, </w:t>
            </w:r>
            <w:proofErr w:type="spellStart"/>
            <w:r w:rsidRPr="00AC6658">
              <w:rPr>
                <w:rFonts w:ascii="Times New Roman" w:eastAsia="Times New Roman" w:hAnsi="Times New Roman"/>
                <w:sz w:val="20"/>
              </w:rPr>
              <w:t>уста-навливаемое</w:t>
            </w:r>
            <w:proofErr w:type="spellEnd"/>
            <w:r w:rsidRPr="00AC6658">
              <w:rPr>
                <w:rFonts w:ascii="Times New Roman" w:eastAsia="Times New Roman" w:hAnsi="Times New Roman"/>
                <w:sz w:val="20"/>
              </w:rPr>
              <w:t xml:space="preserve"> с01.01.2020</w:t>
            </w:r>
          </w:p>
        </w:tc>
      </w:tr>
      <w:tr w:rsidR="00AC6658" w:rsidRPr="00AC6658" w:rsidTr="00022EA5">
        <w:trPr>
          <w:trHeight w:val="583"/>
        </w:trPr>
        <w:tc>
          <w:tcPr>
            <w:tcW w:w="487" w:type="dxa"/>
            <w:vMerge/>
            <w:tcBorders>
              <w:top w:val="nil"/>
            </w:tcBorders>
          </w:tcPr>
          <w:p w:rsidR="00AC6658" w:rsidRPr="00AC6658" w:rsidRDefault="00AC6658" w:rsidP="00AC6658">
            <w:pPr>
              <w:rPr>
                <w:sz w:val="2"/>
                <w:szCs w:val="2"/>
              </w:rPr>
            </w:pPr>
          </w:p>
        </w:tc>
        <w:tc>
          <w:tcPr>
            <w:tcW w:w="1862" w:type="dxa"/>
            <w:vMerge/>
            <w:tcBorders>
              <w:top w:val="nil"/>
            </w:tcBorders>
          </w:tcPr>
          <w:p w:rsidR="00AC6658" w:rsidRPr="00AC6658" w:rsidRDefault="00AC6658" w:rsidP="00AC6658">
            <w:pPr>
              <w:rPr>
                <w:sz w:val="2"/>
                <w:szCs w:val="2"/>
              </w:rPr>
            </w:pPr>
          </w:p>
        </w:tc>
        <w:tc>
          <w:tcPr>
            <w:tcW w:w="836" w:type="dxa"/>
            <w:vMerge/>
            <w:tcBorders>
              <w:top w:val="nil"/>
            </w:tcBorders>
          </w:tcPr>
          <w:p w:rsidR="00AC6658" w:rsidRPr="00AC6658" w:rsidRDefault="00AC6658" w:rsidP="00AC6658">
            <w:pPr>
              <w:rPr>
                <w:sz w:val="2"/>
                <w:szCs w:val="2"/>
              </w:rPr>
            </w:pPr>
          </w:p>
        </w:tc>
        <w:tc>
          <w:tcPr>
            <w:tcW w:w="675" w:type="dxa"/>
          </w:tcPr>
          <w:p w:rsidR="00AC6658" w:rsidRPr="00AC6658" w:rsidRDefault="00AC6658" w:rsidP="00AC6658">
            <w:pPr>
              <w:spacing w:before="156" w:after="0" w:line="240" w:lineRule="auto"/>
              <w:ind w:left="158"/>
              <w:rPr>
                <w:rFonts w:ascii="Times New Roman" w:eastAsia="Times New Roman" w:hAnsi="Times New Roman"/>
                <w:sz w:val="20"/>
              </w:rPr>
            </w:pPr>
            <w:r w:rsidRPr="00AC6658">
              <w:rPr>
                <w:rFonts w:ascii="Times New Roman" w:eastAsia="Times New Roman" w:hAnsi="Times New Roman"/>
                <w:sz w:val="20"/>
              </w:rPr>
              <w:t xml:space="preserve">5 </w:t>
            </w:r>
            <w:proofErr w:type="spellStart"/>
            <w:r w:rsidRPr="00AC6658">
              <w:rPr>
                <w:rFonts w:ascii="Times New Roman" w:eastAsia="Times New Roman" w:hAnsi="Times New Roman"/>
                <w:sz w:val="20"/>
              </w:rPr>
              <w:t>эт</w:t>
            </w:r>
            <w:proofErr w:type="spellEnd"/>
            <w:r w:rsidRPr="00AC6658">
              <w:rPr>
                <w:rFonts w:ascii="Times New Roman" w:eastAsia="Times New Roman" w:hAnsi="Times New Roman"/>
                <w:sz w:val="20"/>
              </w:rPr>
              <w:t>.</w:t>
            </w:r>
          </w:p>
        </w:tc>
        <w:tc>
          <w:tcPr>
            <w:tcW w:w="811" w:type="dxa"/>
          </w:tcPr>
          <w:p w:rsidR="00AC6658" w:rsidRPr="00AC6658" w:rsidRDefault="00AC6658" w:rsidP="00AC6658">
            <w:pPr>
              <w:spacing w:before="24" w:after="0"/>
              <w:ind w:left="177" w:right="77" w:hanging="54"/>
              <w:rPr>
                <w:rFonts w:ascii="Times New Roman" w:eastAsia="Times New Roman" w:hAnsi="Times New Roman"/>
                <w:sz w:val="20"/>
              </w:rPr>
            </w:pPr>
            <w:r w:rsidRPr="00AC6658">
              <w:rPr>
                <w:rFonts w:ascii="Times New Roman" w:eastAsia="Times New Roman" w:hAnsi="Times New Roman"/>
                <w:sz w:val="20"/>
              </w:rPr>
              <w:t xml:space="preserve">12 </w:t>
            </w:r>
            <w:proofErr w:type="spellStart"/>
            <w:r w:rsidRPr="00AC6658">
              <w:rPr>
                <w:rFonts w:ascii="Times New Roman" w:eastAsia="Times New Roman" w:hAnsi="Times New Roman"/>
                <w:sz w:val="20"/>
              </w:rPr>
              <w:t>эт.ивыше</w:t>
            </w:r>
            <w:proofErr w:type="spellEnd"/>
          </w:p>
        </w:tc>
        <w:tc>
          <w:tcPr>
            <w:tcW w:w="677" w:type="dxa"/>
          </w:tcPr>
          <w:p w:rsidR="00AC6658" w:rsidRPr="00AC6658" w:rsidRDefault="00AC6658" w:rsidP="00AC6658">
            <w:pPr>
              <w:spacing w:before="156" w:after="0" w:line="240" w:lineRule="auto"/>
              <w:ind w:left="160"/>
              <w:rPr>
                <w:rFonts w:ascii="Times New Roman" w:eastAsia="Times New Roman" w:hAnsi="Times New Roman"/>
                <w:sz w:val="20"/>
              </w:rPr>
            </w:pPr>
            <w:r w:rsidRPr="00AC6658">
              <w:rPr>
                <w:rFonts w:ascii="Times New Roman" w:eastAsia="Times New Roman" w:hAnsi="Times New Roman"/>
                <w:sz w:val="20"/>
              </w:rPr>
              <w:t xml:space="preserve">5 </w:t>
            </w:r>
            <w:proofErr w:type="spellStart"/>
            <w:r w:rsidRPr="00AC6658">
              <w:rPr>
                <w:rFonts w:ascii="Times New Roman" w:eastAsia="Times New Roman" w:hAnsi="Times New Roman"/>
                <w:sz w:val="20"/>
              </w:rPr>
              <w:t>эт</w:t>
            </w:r>
            <w:proofErr w:type="spellEnd"/>
            <w:r w:rsidRPr="00AC6658">
              <w:rPr>
                <w:rFonts w:ascii="Times New Roman" w:eastAsia="Times New Roman" w:hAnsi="Times New Roman"/>
                <w:sz w:val="20"/>
              </w:rPr>
              <w:t>.</w:t>
            </w:r>
          </w:p>
        </w:tc>
        <w:tc>
          <w:tcPr>
            <w:tcW w:w="946" w:type="dxa"/>
          </w:tcPr>
          <w:p w:rsidR="00AC6658" w:rsidRPr="00AC6658" w:rsidRDefault="00AC6658" w:rsidP="00AC6658">
            <w:pPr>
              <w:spacing w:before="24" w:after="0"/>
              <w:ind w:left="245" w:right="144" w:hanging="54"/>
              <w:rPr>
                <w:rFonts w:ascii="Times New Roman" w:eastAsia="Times New Roman" w:hAnsi="Times New Roman"/>
                <w:sz w:val="20"/>
              </w:rPr>
            </w:pPr>
            <w:r w:rsidRPr="00AC6658">
              <w:rPr>
                <w:rFonts w:ascii="Times New Roman" w:eastAsia="Times New Roman" w:hAnsi="Times New Roman"/>
                <w:sz w:val="20"/>
              </w:rPr>
              <w:t xml:space="preserve">12 </w:t>
            </w:r>
            <w:proofErr w:type="spellStart"/>
            <w:r w:rsidRPr="00AC6658">
              <w:rPr>
                <w:rFonts w:ascii="Times New Roman" w:eastAsia="Times New Roman" w:hAnsi="Times New Roman"/>
                <w:sz w:val="20"/>
              </w:rPr>
              <w:t>эт.ивыше</w:t>
            </w:r>
            <w:proofErr w:type="spellEnd"/>
          </w:p>
        </w:tc>
        <w:tc>
          <w:tcPr>
            <w:tcW w:w="677" w:type="dxa"/>
          </w:tcPr>
          <w:p w:rsidR="00AC6658" w:rsidRPr="00AC6658" w:rsidRDefault="00AC6658" w:rsidP="00AC6658">
            <w:pPr>
              <w:spacing w:before="156" w:after="0" w:line="240" w:lineRule="auto"/>
              <w:ind w:left="159"/>
              <w:rPr>
                <w:rFonts w:ascii="Times New Roman" w:eastAsia="Times New Roman" w:hAnsi="Times New Roman"/>
                <w:sz w:val="20"/>
              </w:rPr>
            </w:pPr>
            <w:r w:rsidRPr="00AC6658">
              <w:rPr>
                <w:rFonts w:ascii="Times New Roman" w:eastAsia="Times New Roman" w:hAnsi="Times New Roman"/>
                <w:sz w:val="20"/>
              </w:rPr>
              <w:t xml:space="preserve">5 </w:t>
            </w:r>
            <w:proofErr w:type="spellStart"/>
            <w:r w:rsidRPr="00AC6658">
              <w:rPr>
                <w:rFonts w:ascii="Times New Roman" w:eastAsia="Times New Roman" w:hAnsi="Times New Roman"/>
                <w:sz w:val="20"/>
              </w:rPr>
              <w:t>эт</w:t>
            </w:r>
            <w:proofErr w:type="spellEnd"/>
            <w:r w:rsidRPr="00AC6658">
              <w:rPr>
                <w:rFonts w:ascii="Times New Roman" w:eastAsia="Times New Roman" w:hAnsi="Times New Roman"/>
                <w:sz w:val="20"/>
              </w:rPr>
              <w:t>.</w:t>
            </w:r>
          </w:p>
        </w:tc>
        <w:tc>
          <w:tcPr>
            <w:tcW w:w="833" w:type="dxa"/>
          </w:tcPr>
          <w:p w:rsidR="00AC6658" w:rsidRPr="00AC6658" w:rsidRDefault="00AC6658" w:rsidP="00AC6658">
            <w:pPr>
              <w:spacing w:before="24" w:after="0"/>
              <w:ind w:left="187" w:right="89" w:hanging="54"/>
              <w:rPr>
                <w:rFonts w:ascii="Times New Roman" w:eastAsia="Times New Roman" w:hAnsi="Times New Roman"/>
                <w:sz w:val="20"/>
              </w:rPr>
            </w:pPr>
            <w:r w:rsidRPr="00AC6658">
              <w:rPr>
                <w:rFonts w:ascii="Times New Roman" w:eastAsia="Times New Roman" w:hAnsi="Times New Roman"/>
                <w:sz w:val="20"/>
              </w:rPr>
              <w:t xml:space="preserve">12 </w:t>
            </w:r>
            <w:proofErr w:type="spellStart"/>
            <w:r w:rsidRPr="00AC6658">
              <w:rPr>
                <w:rFonts w:ascii="Times New Roman" w:eastAsia="Times New Roman" w:hAnsi="Times New Roman"/>
                <w:sz w:val="20"/>
              </w:rPr>
              <w:t>эт.ивыше</w:t>
            </w:r>
            <w:proofErr w:type="spellEnd"/>
          </w:p>
        </w:tc>
        <w:tc>
          <w:tcPr>
            <w:tcW w:w="678" w:type="dxa"/>
          </w:tcPr>
          <w:p w:rsidR="00AC6658" w:rsidRPr="00AC6658" w:rsidRDefault="00AC6658" w:rsidP="00AC6658">
            <w:pPr>
              <w:spacing w:before="156" w:after="0" w:line="240" w:lineRule="auto"/>
              <w:ind w:left="160"/>
              <w:rPr>
                <w:rFonts w:ascii="Times New Roman" w:eastAsia="Times New Roman" w:hAnsi="Times New Roman"/>
                <w:sz w:val="20"/>
              </w:rPr>
            </w:pPr>
            <w:r w:rsidRPr="00AC6658">
              <w:rPr>
                <w:rFonts w:ascii="Times New Roman" w:eastAsia="Times New Roman" w:hAnsi="Times New Roman"/>
                <w:sz w:val="20"/>
              </w:rPr>
              <w:t xml:space="preserve">5 </w:t>
            </w:r>
            <w:proofErr w:type="spellStart"/>
            <w:r w:rsidRPr="00AC6658">
              <w:rPr>
                <w:rFonts w:ascii="Times New Roman" w:eastAsia="Times New Roman" w:hAnsi="Times New Roman"/>
                <w:sz w:val="20"/>
              </w:rPr>
              <w:t>эт</w:t>
            </w:r>
            <w:proofErr w:type="spellEnd"/>
            <w:r w:rsidRPr="00AC6658">
              <w:rPr>
                <w:rFonts w:ascii="Times New Roman" w:eastAsia="Times New Roman" w:hAnsi="Times New Roman"/>
                <w:sz w:val="20"/>
              </w:rPr>
              <w:t>.</w:t>
            </w:r>
          </w:p>
        </w:tc>
        <w:tc>
          <w:tcPr>
            <w:tcW w:w="862" w:type="dxa"/>
          </w:tcPr>
          <w:p w:rsidR="00AC6658" w:rsidRPr="00AC6658" w:rsidRDefault="00AC6658" w:rsidP="00AC6658">
            <w:pPr>
              <w:spacing w:before="24" w:after="0"/>
              <w:ind w:left="202" w:right="103" w:hanging="54"/>
              <w:rPr>
                <w:rFonts w:ascii="Times New Roman" w:eastAsia="Times New Roman" w:hAnsi="Times New Roman"/>
                <w:sz w:val="20"/>
              </w:rPr>
            </w:pPr>
            <w:r w:rsidRPr="00AC6658">
              <w:rPr>
                <w:rFonts w:ascii="Times New Roman" w:eastAsia="Times New Roman" w:hAnsi="Times New Roman"/>
                <w:sz w:val="20"/>
              </w:rPr>
              <w:t xml:space="preserve">12 </w:t>
            </w:r>
            <w:proofErr w:type="spellStart"/>
            <w:r w:rsidRPr="00AC6658">
              <w:rPr>
                <w:rFonts w:ascii="Times New Roman" w:eastAsia="Times New Roman" w:hAnsi="Times New Roman"/>
                <w:sz w:val="20"/>
              </w:rPr>
              <w:t>эт.ивыше</w:t>
            </w:r>
            <w:proofErr w:type="spellEnd"/>
          </w:p>
        </w:tc>
      </w:tr>
      <w:tr w:rsidR="00AC6658" w:rsidRPr="00AC6658" w:rsidTr="00022EA5">
        <w:trPr>
          <w:trHeight w:val="377"/>
        </w:trPr>
        <w:tc>
          <w:tcPr>
            <w:tcW w:w="487" w:type="dxa"/>
            <w:tcBorders>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bottom w:val="nil"/>
            </w:tcBorders>
          </w:tcPr>
          <w:p w:rsidR="00AC6658" w:rsidRPr="00AC6658" w:rsidRDefault="00AC6658" w:rsidP="00AC6658">
            <w:pPr>
              <w:spacing w:before="122" w:after="0" w:line="240" w:lineRule="auto"/>
              <w:ind w:left="25"/>
              <w:jc w:val="center"/>
              <w:rPr>
                <w:rFonts w:ascii="Times New Roman" w:eastAsia="Times New Roman" w:hAnsi="Times New Roman"/>
                <w:sz w:val="20"/>
              </w:rPr>
            </w:pPr>
            <w:proofErr w:type="spellStart"/>
            <w:r w:rsidRPr="00AC6658">
              <w:rPr>
                <w:rFonts w:ascii="Times New Roman" w:eastAsia="Times New Roman" w:hAnsi="Times New Roman"/>
                <w:sz w:val="20"/>
              </w:rPr>
              <w:t>Удельноеэнергопо</w:t>
            </w:r>
            <w:proofErr w:type="spellEnd"/>
            <w:r w:rsidRPr="00AC6658">
              <w:rPr>
                <w:rFonts w:ascii="Times New Roman" w:eastAsia="Times New Roman" w:hAnsi="Times New Roman"/>
                <w:sz w:val="20"/>
              </w:rPr>
              <w:t>-</w:t>
            </w:r>
          </w:p>
        </w:tc>
        <w:tc>
          <w:tcPr>
            <w:tcW w:w="836" w:type="dxa"/>
            <w:vMerge w:val="restart"/>
          </w:tcPr>
          <w:p w:rsidR="00AC6658" w:rsidRPr="00AC6658" w:rsidRDefault="00AC6658" w:rsidP="00AC6658">
            <w:pPr>
              <w:spacing w:before="9" w:after="0" w:line="240" w:lineRule="auto"/>
              <w:rPr>
                <w:rFonts w:ascii="Times New Roman" w:eastAsia="Times New Roman" w:hAnsi="Times New Roman"/>
                <w:sz w:val="26"/>
              </w:rPr>
            </w:pPr>
          </w:p>
          <w:p w:rsidR="00AC6658" w:rsidRPr="00AC6658" w:rsidRDefault="00AC6658" w:rsidP="00AC6658">
            <w:pPr>
              <w:spacing w:after="0" w:line="240" w:lineRule="auto"/>
              <w:ind w:left="226"/>
              <w:rPr>
                <w:rFonts w:ascii="Times New Roman" w:eastAsia="Times New Roman" w:hAnsi="Times New Roman"/>
                <w:sz w:val="20"/>
              </w:rPr>
            </w:pPr>
            <w:r w:rsidRPr="00AC6658">
              <w:rPr>
                <w:rFonts w:ascii="Times New Roman" w:eastAsia="Times New Roman" w:hAnsi="Times New Roman"/>
                <w:sz w:val="20"/>
              </w:rPr>
              <w:t>2000</w:t>
            </w:r>
          </w:p>
          <w:p w:rsidR="00AC6658" w:rsidRPr="00AC6658" w:rsidRDefault="00AC6658" w:rsidP="00AC6658">
            <w:pPr>
              <w:spacing w:before="56" w:after="0" w:line="240" w:lineRule="auto"/>
              <w:ind w:left="226"/>
              <w:rPr>
                <w:rFonts w:ascii="Times New Roman" w:eastAsia="Times New Roman" w:hAnsi="Times New Roman"/>
                <w:sz w:val="20"/>
              </w:rPr>
            </w:pPr>
            <w:r w:rsidRPr="00AC6658">
              <w:rPr>
                <w:rFonts w:ascii="Times New Roman" w:eastAsia="Times New Roman" w:hAnsi="Times New Roman"/>
                <w:sz w:val="20"/>
              </w:rPr>
              <w:t>4000</w:t>
            </w:r>
          </w:p>
          <w:p w:rsidR="00AC6658" w:rsidRPr="00AC6658" w:rsidRDefault="00AC6658" w:rsidP="00AC6658">
            <w:pPr>
              <w:spacing w:before="52" w:after="0" w:line="240" w:lineRule="auto"/>
              <w:ind w:left="226"/>
              <w:rPr>
                <w:rFonts w:ascii="Times New Roman" w:eastAsia="Times New Roman" w:hAnsi="Times New Roman"/>
                <w:sz w:val="20"/>
              </w:rPr>
            </w:pPr>
            <w:r w:rsidRPr="00AC6658">
              <w:rPr>
                <w:rFonts w:ascii="Times New Roman" w:eastAsia="Times New Roman" w:hAnsi="Times New Roman"/>
                <w:sz w:val="20"/>
              </w:rPr>
              <w:t>6000</w:t>
            </w:r>
          </w:p>
          <w:p w:rsidR="00AC6658" w:rsidRPr="00AC6658" w:rsidRDefault="00AC6658" w:rsidP="00AC6658">
            <w:pPr>
              <w:spacing w:before="54" w:after="0" w:line="240" w:lineRule="auto"/>
              <w:ind w:left="226"/>
              <w:rPr>
                <w:rFonts w:ascii="Times New Roman" w:eastAsia="Times New Roman" w:hAnsi="Times New Roman"/>
                <w:sz w:val="20"/>
              </w:rPr>
            </w:pPr>
            <w:r w:rsidRPr="00AC6658">
              <w:rPr>
                <w:rFonts w:ascii="Times New Roman" w:eastAsia="Times New Roman" w:hAnsi="Times New Roman"/>
                <w:sz w:val="20"/>
              </w:rPr>
              <w:t>8000</w:t>
            </w:r>
          </w:p>
          <w:p w:rsidR="00AC6658" w:rsidRPr="00AC6658" w:rsidRDefault="00AC6658" w:rsidP="00AC6658">
            <w:pPr>
              <w:spacing w:before="56" w:after="0" w:line="240" w:lineRule="auto"/>
              <w:ind w:left="175"/>
              <w:rPr>
                <w:rFonts w:ascii="Times New Roman" w:eastAsia="Times New Roman" w:hAnsi="Times New Roman"/>
                <w:sz w:val="20"/>
              </w:rPr>
            </w:pPr>
            <w:r w:rsidRPr="00AC6658">
              <w:rPr>
                <w:rFonts w:ascii="Times New Roman" w:eastAsia="Times New Roman" w:hAnsi="Times New Roman"/>
                <w:sz w:val="20"/>
              </w:rPr>
              <w:t>10000</w:t>
            </w:r>
          </w:p>
          <w:p w:rsidR="00AC6658" w:rsidRPr="00AC6658" w:rsidRDefault="00AC6658" w:rsidP="00AC6658">
            <w:pPr>
              <w:spacing w:before="54" w:after="0" w:line="240" w:lineRule="auto"/>
              <w:ind w:left="175"/>
              <w:rPr>
                <w:rFonts w:ascii="Times New Roman" w:eastAsia="Times New Roman" w:hAnsi="Times New Roman"/>
                <w:sz w:val="20"/>
              </w:rPr>
            </w:pPr>
            <w:r w:rsidRPr="00AC6658">
              <w:rPr>
                <w:rFonts w:ascii="Times New Roman" w:eastAsia="Times New Roman" w:hAnsi="Times New Roman"/>
                <w:sz w:val="20"/>
              </w:rPr>
              <w:t>12000</w:t>
            </w:r>
          </w:p>
        </w:tc>
        <w:tc>
          <w:tcPr>
            <w:tcW w:w="675" w:type="dxa"/>
            <w:vMerge w:val="restart"/>
          </w:tcPr>
          <w:p w:rsidR="00AC6658" w:rsidRPr="00AC6658" w:rsidRDefault="00AC6658" w:rsidP="00AC6658">
            <w:pPr>
              <w:spacing w:before="9" w:after="0" w:line="240" w:lineRule="auto"/>
              <w:rPr>
                <w:rFonts w:ascii="Times New Roman" w:eastAsia="Times New Roman" w:hAnsi="Times New Roman"/>
                <w:sz w:val="26"/>
              </w:rPr>
            </w:pPr>
          </w:p>
          <w:p w:rsidR="00AC6658" w:rsidRPr="00AC6658" w:rsidRDefault="00AC6658" w:rsidP="00AC6658">
            <w:pPr>
              <w:spacing w:after="0" w:line="240" w:lineRule="auto"/>
              <w:ind w:left="195"/>
              <w:rPr>
                <w:rFonts w:ascii="Times New Roman" w:eastAsia="Times New Roman" w:hAnsi="Times New Roman"/>
                <w:sz w:val="20"/>
              </w:rPr>
            </w:pPr>
            <w:r w:rsidRPr="00AC6658">
              <w:rPr>
                <w:rFonts w:ascii="Times New Roman" w:eastAsia="Times New Roman" w:hAnsi="Times New Roman"/>
                <w:sz w:val="20"/>
              </w:rPr>
              <w:t>168</w:t>
            </w:r>
          </w:p>
          <w:p w:rsidR="00AC6658" w:rsidRPr="00AC6658" w:rsidRDefault="00AC6658" w:rsidP="00AC6658">
            <w:pPr>
              <w:spacing w:before="56" w:after="0" w:line="240" w:lineRule="auto"/>
              <w:ind w:left="195"/>
              <w:rPr>
                <w:rFonts w:ascii="Times New Roman" w:eastAsia="Times New Roman" w:hAnsi="Times New Roman"/>
                <w:sz w:val="20"/>
              </w:rPr>
            </w:pPr>
            <w:r w:rsidRPr="00AC6658">
              <w:rPr>
                <w:rFonts w:ascii="Times New Roman" w:eastAsia="Times New Roman" w:hAnsi="Times New Roman"/>
                <w:sz w:val="20"/>
              </w:rPr>
              <w:t>216</w:t>
            </w:r>
          </w:p>
          <w:p w:rsidR="00AC6658" w:rsidRPr="00AC6658" w:rsidRDefault="00AC6658" w:rsidP="00AC6658">
            <w:pPr>
              <w:spacing w:before="52" w:after="0" w:line="240" w:lineRule="auto"/>
              <w:ind w:left="195"/>
              <w:rPr>
                <w:rFonts w:ascii="Times New Roman" w:eastAsia="Times New Roman" w:hAnsi="Times New Roman"/>
                <w:sz w:val="20"/>
              </w:rPr>
            </w:pPr>
            <w:r w:rsidRPr="00AC6658">
              <w:rPr>
                <w:rFonts w:ascii="Times New Roman" w:eastAsia="Times New Roman" w:hAnsi="Times New Roman"/>
                <w:sz w:val="20"/>
              </w:rPr>
              <w:t>264</w:t>
            </w:r>
          </w:p>
          <w:p w:rsidR="00AC6658" w:rsidRPr="00AC6658" w:rsidRDefault="00AC6658" w:rsidP="00AC6658">
            <w:pPr>
              <w:spacing w:before="54" w:after="0" w:line="240" w:lineRule="auto"/>
              <w:ind w:left="195"/>
              <w:rPr>
                <w:rFonts w:ascii="Times New Roman" w:eastAsia="Times New Roman" w:hAnsi="Times New Roman"/>
                <w:sz w:val="20"/>
              </w:rPr>
            </w:pPr>
            <w:r w:rsidRPr="00AC6658">
              <w:rPr>
                <w:rFonts w:ascii="Times New Roman" w:eastAsia="Times New Roman" w:hAnsi="Times New Roman"/>
                <w:sz w:val="20"/>
              </w:rPr>
              <w:t>312</w:t>
            </w:r>
          </w:p>
          <w:p w:rsidR="00AC6658" w:rsidRPr="00AC6658" w:rsidRDefault="00AC6658" w:rsidP="00AC6658">
            <w:pPr>
              <w:spacing w:before="56" w:after="0" w:line="240" w:lineRule="auto"/>
              <w:ind w:left="195"/>
              <w:rPr>
                <w:rFonts w:ascii="Times New Roman" w:eastAsia="Times New Roman" w:hAnsi="Times New Roman"/>
                <w:sz w:val="20"/>
              </w:rPr>
            </w:pPr>
            <w:r w:rsidRPr="00AC6658">
              <w:rPr>
                <w:rFonts w:ascii="Times New Roman" w:eastAsia="Times New Roman" w:hAnsi="Times New Roman"/>
                <w:sz w:val="20"/>
              </w:rPr>
              <w:t>360</w:t>
            </w:r>
          </w:p>
          <w:p w:rsidR="00AC6658" w:rsidRPr="00AC6658" w:rsidRDefault="00AC6658" w:rsidP="00AC6658">
            <w:pPr>
              <w:spacing w:before="54" w:after="0" w:line="240" w:lineRule="auto"/>
              <w:ind w:left="195"/>
              <w:rPr>
                <w:rFonts w:ascii="Times New Roman" w:eastAsia="Times New Roman" w:hAnsi="Times New Roman"/>
                <w:sz w:val="20"/>
              </w:rPr>
            </w:pPr>
            <w:r w:rsidRPr="00AC6658">
              <w:rPr>
                <w:rFonts w:ascii="Times New Roman" w:eastAsia="Times New Roman" w:hAnsi="Times New Roman"/>
                <w:sz w:val="20"/>
              </w:rPr>
              <w:t>408</w:t>
            </w:r>
          </w:p>
        </w:tc>
        <w:tc>
          <w:tcPr>
            <w:tcW w:w="811" w:type="dxa"/>
            <w:vMerge w:val="restart"/>
          </w:tcPr>
          <w:p w:rsidR="00AC6658" w:rsidRPr="00AC6658" w:rsidRDefault="00AC6658" w:rsidP="00AC6658">
            <w:pPr>
              <w:spacing w:before="9" w:after="0" w:line="240" w:lineRule="auto"/>
              <w:rPr>
                <w:rFonts w:ascii="Times New Roman" w:eastAsia="Times New Roman" w:hAnsi="Times New Roman"/>
                <w:sz w:val="26"/>
              </w:rPr>
            </w:pPr>
          </w:p>
          <w:p w:rsidR="00AC6658" w:rsidRPr="00AC6658" w:rsidRDefault="00AC6658" w:rsidP="00AC6658">
            <w:pPr>
              <w:spacing w:after="0" w:line="240" w:lineRule="auto"/>
              <w:ind w:left="264"/>
              <w:rPr>
                <w:rFonts w:ascii="Times New Roman" w:eastAsia="Times New Roman" w:hAnsi="Times New Roman"/>
                <w:sz w:val="20"/>
              </w:rPr>
            </w:pPr>
            <w:r w:rsidRPr="00AC6658">
              <w:rPr>
                <w:rFonts w:ascii="Times New Roman" w:eastAsia="Times New Roman" w:hAnsi="Times New Roman"/>
                <w:sz w:val="20"/>
              </w:rPr>
              <w:t>158</w:t>
            </w:r>
          </w:p>
          <w:p w:rsidR="00AC6658" w:rsidRPr="00AC6658" w:rsidRDefault="00AC6658" w:rsidP="00AC6658">
            <w:pPr>
              <w:spacing w:before="56" w:after="0" w:line="240" w:lineRule="auto"/>
              <w:ind w:left="264"/>
              <w:rPr>
                <w:rFonts w:ascii="Times New Roman" w:eastAsia="Times New Roman" w:hAnsi="Times New Roman"/>
                <w:sz w:val="20"/>
              </w:rPr>
            </w:pPr>
            <w:r w:rsidRPr="00AC6658">
              <w:rPr>
                <w:rFonts w:ascii="Times New Roman" w:eastAsia="Times New Roman" w:hAnsi="Times New Roman"/>
                <w:sz w:val="20"/>
              </w:rPr>
              <w:t>196</w:t>
            </w:r>
          </w:p>
          <w:p w:rsidR="00AC6658" w:rsidRPr="00AC6658" w:rsidRDefault="00AC6658" w:rsidP="00AC6658">
            <w:pPr>
              <w:spacing w:before="52" w:after="0" w:line="240" w:lineRule="auto"/>
              <w:ind w:left="264"/>
              <w:rPr>
                <w:rFonts w:ascii="Times New Roman" w:eastAsia="Times New Roman" w:hAnsi="Times New Roman"/>
                <w:sz w:val="20"/>
              </w:rPr>
            </w:pPr>
            <w:r w:rsidRPr="00AC6658">
              <w:rPr>
                <w:rFonts w:ascii="Times New Roman" w:eastAsia="Times New Roman" w:hAnsi="Times New Roman"/>
                <w:sz w:val="20"/>
              </w:rPr>
              <w:t>234</w:t>
            </w:r>
          </w:p>
          <w:p w:rsidR="00AC6658" w:rsidRPr="00AC6658" w:rsidRDefault="00AC6658" w:rsidP="00AC6658">
            <w:pPr>
              <w:spacing w:before="54" w:after="0" w:line="240" w:lineRule="auto"/>
              <w:ind w:left="264"/>
              <w:rPr>
                <w:rFonts w:ascii="Times New Roman" w:eastAsia="Times New Roman" w:hAnsi="Times New Roman"/>
                <w:sz w:val="20"/>
              </w:rPr>
            </w:pPr>
            <w:r w:rsidRPr="00AC6658">
              <w:rPr>
                <w:rFonts w:ascii="Times New Roman" w:eastAsia="Times New Roman" w:hAnsi="Times New Roman"/>
                <w:sz w:val="20"/>
              </w:rPr>
              <w:t>272</w:t>
            </w:r>
          </w:p>
          <w:p w:rsidR="00AC6658" w:rsidRPr="00AC6658" w:rsidRDefault="00AC6658" w:rsidP="00AC6658">
            <w:pPr>
              <w:spacing w:before="56" w:after="0" w:line="240" w:lineRule="auto"/>
              <w:ind w:left="264"/>
              <w:rPr>
                <w:rFonts w:ascii="Times New Roman" w:eastAsia="Times New Roman" w:hAnsi="Times New Roman"/>
                <w:sz w:val="20"/>
              </w:rPr>
            </w:pPr>
            <w:r w:rsidRPr="00AC6658">
              <w:rPr>
                <w:rFonts w:ascii="Times New Roman" w:eastAsia="Times New Roman" w:hAnsi="Times New Roman"/>
                <w:sz w:val="20"/>
              </w:rPr>
              <w:t>310</w:t>
            </w:r>
          </w:p>
          <w:p w:rsidR="00AC6658" w:rsidRPr="00AC6658" w:rsidRDefault="00AC6658" w:rsidP="00AC6658">
            <w:pPr>
              <w:spacing w:before="54" w:after="0" w:line="240" w:lineRule="auto"/>
              <w:ind w:left="264"/>
              <w:rPr>
                <w:rFonts w:ascii="Times New Roman" w:eastAsia="Times New Roman" w:hAnsi="Times New Roman"/>
                <w:sz w:val="20"/>
              </w:rPr>
            </w:pPr>
            <w:r w:rsidRPr="00AC6658">
              <w:rPr>
                <w:rFonts w:ascii="Times New Roman" w:eastAsia="Times New Roman" w:hAnsi="Times New Roman"/>
                <w:sz w:val="20"/>
              </w:rPr>
              <w:t>348</w:t>
            </w:r>
          </w:p>
        </w:tc>
        <w:tc>
          <w:tcPr>
            <w:tcW w:w="677" w:type="dxa"/>
            <w:vMerge w:val="restart"/>
          </w:tcPr>
          <w:p w:rsidR="00AC6658" w:rsidRPr="00AC6658" w:rsidRDefault="00AC6658" w:rsidP="00AC6658">
            <w:pPr>
              <w:spacing w:before="9" w:after="0" w:line="240" w:lineRule="auto"/>
              <w:rPr>
                <w:rFonts w:ascii="Times New Roman" w:eastAsia="Times New Roman" w:hAnsi="Times New Roman"/>
                <w:sz w:val="26"/>
              </w:rPr>
            </w:pPr>
          </w:p>
          <w:p w:rsidR="00AC6658" w:rsidRPr="00AC6658" w:rsidRDefault="00AC6658" w:rsidP="00AC6658">
            <w:pPr>
              <w:spacing w:after="0" w:line="240" w:lineRule="auto"/>
              <w:ind w:left="197"/>
              <w:rPr>
                <w:rFonts w:ascii="Times New Roman" w:eastAsia="Times New Roman" w:hAnsi="Times New Roman"/>
                <w:sz w:val="20"/>
              </w:rPr>
            </w:pPr>
            <w:r w:rsidRPr="00AC6658">
              <w:rPr>
                <w:rFonts w:ascii="Times New Roman" w:eastAsia="Times New Roman" w:hAnsi="Times New Roman"/>
                <w:sz w:val="20"/>
              </w:rPr>
              <w:t>142</w:t>
            </w:r>
          </w:p>
          <w:p w:rsidR="00AC6658" w:rsidRPr="00AC6658" w:rsidRDefault="00AC6658" w:rsidP="00AC6658">
            <w:pPr>
              <w:spacing w:before="55" w:after="0" w:line="240" w:lineRule="auto"/>
              <w:ind w:left="197"/>
              <w:rPr>
                <w:rFonts w:ascii="Times New Roman" w:eastAsia="Times New Roman" w:hAnsi="Times New Roman"/>
                <w:sz w:val="20"/>
              </w:rPr>
            </w:pPr>
            <w:r w:rsidRPr="00AC6658">
              <w:rPr>
                <w:rFonts w:ascii="Times New Roman" w:eastAsia="Times New Roman" w:hAnsi="Times New Roman"/>
                <w:sz w:val="20"/>
              </w:rPr>
              <w:t>182</w:t>
            </w:r>
          </w:p>
          <w:p w:rsidR="00AC6658" w:rsidRPr="00AC6658" w:rsidRDefault="00AC6658" w:rsidP="00AC6658">
            <w:pPr>
              <w:spacing w:before="52" w:after="0" w:line="240" w:lineRule="auto"/>
              <w:ind w:left="197"/>
              <w:rPr>
                <w:rFonts w:ascii="Times New Roman" w:eastAsia="Times New Roman" w:hAnsi="Times New Roman"/>
                <w:sz w:val="20"/>
              </w:rPr>
            </w:pPr>
            <w:r w:rsidRPr="00AC6658">
              <w:rPr>
                <w:rFonts w:ascii="Times New Roman" w:eastAsia="Times New Roman" w:hAnsi="Times New Roman"/>
                <w:sz w:val="20"/>
              </w:rPr>
              <w:t>222</w:t>
            </w:r>
          </w:p>
          <w:p w:rsidR="00AC6658" w:rsidRPr="00AC6658" w:rsidRDefault="00AC6658" w:rsidP="00AC6658">
            <w:pPr>
              <w:spacing w:before="55" w:after="0" w:line="240" w:lineRule="auto"/>
              <w:ind w:left="197"/>
              <w:rPr>
                <w:rFonts w:ascii="Times New Roman" w:eastAsia="Times New Roman" w:hAnsi="Times New Roman"/>
                <w:sz w:val="20"/>
              </w:rPr>
            </w:pPr>
            <w:r w:rsidRPr="00AC6658">
              <w:rPr>
                <w:rFonts w:ascii="Times New Roman" w:eastAsia="Times New Roman" w:hAnsi="Times New Roman"/>
                <w:sz w:val="20"/>
              </w:rPr>
              <w:t>262</w:t>
            </w:r>
          </w:p>
          <w:p w:rsidR="00AC6658" w:rsidRPr="00AC6658" w:rsidRDefault="00AC6658" w:rsidP="00AC6658">
            <w:pPr>
              <w:spacing w:before="55" w:after="0" w:line="240" w:lineRule="auto"/>
              <w:ind w:left="197"/>
              <w:rPr>
                <w:rFonts w:ascii="Times New Roman" w:eastAsia="Times New Roman" w:hAnsi="Times New Roman"/>
                <w:sz w:val="20"/>
              </w:rPr>
            </w:pPr>
            <w:r w:rsidRPr="00AC6658">
              <w:rPr>
                <w:rFonts w:ascii="Times New Roman" w:eastAsia="Times New Roman" w:hAnsi="Times New Roman"/>
                <w:sz w:val="20"/>
              </w:rPr>
              <w:t>302</w:t>
            </w:r>
          </w:p>
          <w:p w:rsidR="00AC6658" w:rsidRPr="00AC6658" w:rsidRDefault="00AC6658" w:rsidP="00AC6658">
            <w:pPr>
              <w:spacing w:before="55" w:after="0" w:line="240" w:lineRule="auto"/>
              <w:ind w:left="197"/>
              <w:rPr>
                <w:rFonts w:ascii="Times New Roman" w:eastAsia="Times New Roman" w:hAnsi="Times New Roman"/>
                <w:sz w:val="20"/>
              </w:rPr>
            </w:pPr>
            <w:r w:rsidRPr="00AC6658">
              <w:rPr>
                <w:rFonts w:ascii="Times New Roman" w:eastAsia="Times New Roman" w:hAnsi="Times New Roman"/>
                <w:sz w:val="20"/>
              </w:rPr>
              <w:t>342</w:t>
            </w:r>
          </w:p>
        </w:tc>
        <w:tc>
          <w:tcPr>
            <w:tcW w:w="946" w:type="dxa"/>
            <w:vMerge w:val="restart"/>
          </w:tcPr>
          <w:p w:rsidR="00AC6658" w:rsidRPr="00AC6658" w:rsidRDefault="00AC6658" w:rsidP="00AC6658">
            <w:pPr>
              <w:spacing w:before="8" w:after="0" w:line="240" w:lineRule="auto"/>
              <w:rPr>
                <w:rFonts w:ascii="Times New Roman" w:eastAsia="Times New Roman" w:hAnsi="Times New Roman"/>
                <w:sz w:val="26"/>
              </w:rPr>
            </w:pPr>
          </w:p>
          <w:p w:rsidR="00AC6658" w:rsidRPr="00AC6658" w:rsidRDefault="00AC6658" w:rsidP="00AC6658">
            <w:pPr>
              <w:spacing w:before="1" w:after="0" w:line="240" w:lineRule="auto"/>
              <w:ind w:left="331"/>
              <w:rPr>
                <w:rFonts w:ascii="Times New Roman" w:eastAsia="Times New Roman" w:hAnsi="Times New Roman"/>
                <w:sz w:val="20"/>
              </w:rPr>
            </w:pPr>
            <w:r w:rsidRPr="00AC6658">
              <w:rPr>
                <w:rFonts w:ascii="Times New Roman" w:eastAsia="Times New Roman" w:hAnsi="Times New Roman"/>
                <w:sz w:val="20"/>
              </w:rPr>
              <w:t>135</w:t>
            </w:r>
          </w:p>
          <w:p w:rsidR="00AC6658" w:rsidRPr="00AC6658" w:rsidRDefault="00AC6658" w:rsidP="00AC6658">
            <w:pPr>
              <w:spacing w:before="55" w:after="0" w:line="240" w:lineRule="auto"/>
              <w:ind w:left="331"/>
              <w:rPr>
                <w:rFonts w:ascii="Times New Roman" w:eastAsia="Times New Roman" w:hAnsi="Times New Roman"/>
                <w:sz w:val="20"/>
              </w:rPr>
            </w:pPr>
            <w:r w:rsidRPr="00AC6658">
              <w:rPr>
                <w:rFonts w:ascii="Times New Roman" w:eastAsia="Times New Roman" w:hAnsi="Times New Roman"/>
                <w:sz w:val="20"/>
              </w:rPr>
              <w:t>168</w:t>
            </w:r>
          </w:p>
          <w:p w:rsidR="00AC6658" w:rsidRPr="00AC6658" w:rsidRDefault="00AC6658" w:rsidP="00AC6658">
            <w:pPr>
              <w:spacing w:before="52" w:after="0" w:line="240" w:lineRule="auto"/>
              <w:ind w:left="331"/>
              <w:rPr>
                <w:rFonts w:ascii="Times New Roman" w:eastAsia="Times New Roman" w:hAnsi="Times New Roman"/>
                <w:sz w:val="20"/>
              </w:rPr>
            </w:pPr>
            <w:r w:rsidRPr="00AC6658">
              <w:rPr>
                <w:rFonts w:ascii="Times New Roman" w:eastAsia="Times New Roman" w:hAnsi="Times New Roman"/>
                <w:sz w:val="20"/>
              </w:rPr>
              <w:t>201</w:t>
            </w:r>
          </w:p>
          <w:p w:rsidR="00AC6658" w:rsidRPr="00AC6658" w:rsidRDefault="00AC6658" w:rsidP="00AC6658">
            <w:pPr>
              <w:spacing w:before="55" w:after="0" w:line="240" w:lineRule="auto"/>
              <w:ind w:left="331"/>
              <w:rPr>
                <w:rFonts w:ascii="Times New Roman" w:eastAsia="Times New Roman" w:hAnsi="Times New Roman"/>
                <w:sz w:val="20"/>
              </w:rPr>
            </w:pPr>
            <w:r w:rsidRPr="00AC6658">
              <w:rPr>
                <w:rFonts w:ascii="Times New Roman" w:eastAsia="Times New Roman" w:hAnsi="Times New Roman"/>
                <w:sz w:val="20"/>
              </w:rPr>
              <w:t>134</w:t>
            </w:r>
          </w:p>
          <w:p w:rsidR="00AC6658" w:rsidRPr="00AC6658" w:rsidRDefault="00AC6658" w:rsidP="00AC6658">
            <w:pPr>
              <w:spacing w:before="55" w:after="0" w:line="240" w:lineRule="auto"/>
              <w:ind w:left="331"/>
              <w:rPr>
                <w:rFonts w:ascii="Times New Roman" w:eastAsia="Times New Roman" w:hAnsi="Times New Roman"/>
                <w:sz w:val="20"/>
              </w:rPr>
            </w:pPr>
            <w:r w:rsidRPr="00AC6658">
              <w:rPr>
                <w:rFonts w:ascii="Times New Roman" w:eastAsia="Times New Roman" w:hAnsi="Times New Roman"/>
                <w:sz w:val="20"/>
              </w:rPr>
              <w:t>267</w:t>
            </w:r>
          </w:p>
          <w:p w:rsidR="00AC6658" w:rsidRPr="00AC6658" w:rsidRDefault="00AC6658" w:rsidP="00AC6658">
            <w:pPr>
              <w:spacing w:before="55" w:after="0" w:line="240" w:lineRule="auto"/>
              <w:ind w:left="331"/>
              <w:rPr>
                <w:rFonts w:ascii="Times New Roman" w:eastAsia="Times New Roman" w:hAnsi="Times New Roman"/>
                <w:sz w:val="20"/>
              </w:rPr>
            </w:pPr>
            <w:r w:rsidRPr="00AC6658">
              <w:rPr>
                <w:rFonts w:ascii="Times New Roman" w:eastAsia="Times New Roman" w:hAnsi="Times New Roman"/>
                <w:sz w:val="20"/>
              </w:rPr>
              <w:t>300</w:t>
            </w:r>
          </w:p>
        </w:tc>
        <w:tc>
          <w:tcPr>
            <w:tcW w:w="677" w:type="dxa"/>
            <w:vMerge w:val="restart"/>
          </w:tcPr>
          <w:p w:rsidR="00AC6658" w:rsidRPr="00AC6658" w:rsidRDefault="00AC6658" w:rsidP="00AC6658">
            <w:pPr>
              <w:spacing w:before="8" w:after="0" w:line="240" w:lineRule="auto"/>
              <w:rPr>
                <w:rFonts w:ascii="Times New Roman" w:eastAsia="Times New Roman" w:hAnsi="Times New Roman"/>
                <w:sz w:val="26"/>
              </w:rPr>
            </w:pPr>
          </w:p>
          <w:p w:rsidR="00AC6658" w:rsidRPr="00AC6658" w:rsidRDefault="00AC6658" w:rsidP="00AC6658">
            <w:pPr>
              <w:spacing w:after="0" w:line="240" w:lineRule="auto"/>
              <w:ind w:left="196"/>
              <w:rPr>
                <w:rFonts w:ascii="Times New Roman" w:eastAsia="Times New Roman" w:hAnsi="Times New Roman"/>
                <w:sz w:val="20"/>
              </w:rPr>
            </w:pPr>
            <w:r w:rsidRPr="00AC6658">
              <w:rPr>
                <w:rFonts w:ascii="Times New Roman" w:eastAsia="Times New Roman" w:hAnsi="Times New Roman"/>
                <w:sz w:val="20"/>
              </w:rPr>
              <w:t>117</w:t>
            </w:r>
          </w:p>
          <w:p w:rsidR="00AC6658" w:rsidRPr="00AC6658" w:rsidRDefault="00AC6658" w:rsidP="00AC6658">
            <w:pPr>
              <w:spacing w:before="56" w:after="0" w:line="240" w:lineRule="auto"/>
              <w:ind w:left="196"/>
              <w:rPr>
                <w:rFonts w:ascii="Times New Roman" w:eastAsia="Times New Roman" w:hAnsi="Times New Roman"/>
                <w:sz w:val="20"/>
              </w:rPr>
            </w:pPr>
            <w:r w:rsidRPr="00AC6658">
              <w:rPr>
                <w:rFonts w:ascii="Times New Roman" w:eastAsia="Times New Roman" w:hAnsi="Times New Roman"/>
                <w:sz w:val="20"/>
              </w:rPr>
              <w:t>150</w:t>
            </w:r>
          </w:p>
          <w:p w:rsidR="00AC6658" w:rsidRPr="00AC6658" w:rsidRDefault="00AC6658" w:rsidP="00AC6658">
            <w:pPr>
              <w:spacing w:before="52" w:after="0" w:line="240" w:lineRule="auto"/>
              <w:ind w:left="196"/>
              <w:rPr>
                <w:rFonts w:ascii="Times New Roman" w:eastAsia="Times New Roman" w:hAnsi="Times New Roman"/>
                <w:sz w:val="20"/>
              </w:rPr>
            </w:pPr>
            <w:r w:rsidRPr="00AC6658">
              <w:rPr>
                <w:rFonts w:ascii="Times New Roman" w:eastAsia="Times New Roman" w:hAnsi="Times New Roman"/>
                <w:sz w:val="20"/>
              </w:rPr>
              <w:t>183</w:t>
            </w:r>
          </w:p>
          <w:p w:rsidR="00AC6658" w:rsidRPr="00AC6658" w:rsidRDefault="00AC6658" w:rsidP="00AC6658">
            <w:pPr>
              <w:spacing w:before="54" w:after="0" w:line="240" w:lineRule="auto"/>
              <w:ind w:left="196"/>
              <w:rPr>
                <w:rFonts w:ascii="Times New Roman" w:eastAsia="Times New Roman" w:hAnsi="Times New Roman"/>
                <w:sz w:val="20"/>
              </w:rPr>
            </w:pPr>
            <w:r w:rsidRPr="00AC6658">
              <w:rPr>
                <w:rFonts w:ascii="Times New Roman" w:eastAsia="Times New Roman" w:hAnsi="Times New Roman"/>
                <w:sz w:val="20"/>
              </w:rPr>
              <w:t>216</w:t>
            </w:r>
          </w:p>
          <w:p w:rsidR="00AC6658" w:rsidRPr="00AC6658" w:rsidRDefault="00AC6658" w:rsidP="00AC6658">
            <w:pPr>
              <w:spacing w:before="56" w:after="0" w:line="240" w:lineRule="auto"/>
              <w:ind w:left="196"/>
              <w:rPr>
                <w:rFonts w:ascii="Times New Roman" w:eastAsia="Times New Roman" w:hAnsi="Times New Roman"/>
                <w:sz w:val="20"/>
              </w:rPr>
            </w:pPr>
            <w:r w:rsidRPr="00AC6658">
              <w:rPr>
                <w:rFonts w:ascii="Times New Roman" w:eastAsia="Times New Roman" w:hAnsi="Times New Roman"/>
                <w:sz w:val="20"/>
              </w:rPr>
              <w:t>249</w:t>
            </w:r>
          </w:p>
          <w:p w:rsidR="00AC6658" w:rsidRPr="00AC6658" w:rsidRDefault="00AC6658" w:rsidP="00AC6658">
            <w:pPr>
              <w:spacing w:before="54" w:after="0" w:line="240" w:lineRule="auto"/>
              <w:ind w:left="196"/>
              <w:rPr>
                <w:rFonts w:ascii="Times New Roman" w:eastAsia="Times New Roman" w:hAnsi="Times New Roman"/>
                <w:sz w:val="20"/>
              </w:rPr>
            </w:pPr>
            <w:r w:rsidRPr="00AC6658">
              <w:rPr>
                <w:rFonts w:ascii="Times New Roman" w:eastAsia="Times New Roman" w:hAnsi="Times New Roman"/>
                <w:sz w:val="20"/>
              </w:rPr>
              <w:t>282</w:t>
            </w:r>
          </w:p>
        </w:tc>
        <w:tc>
          <w:tcPr>
            <w:tcW w:w="833" w:type="dxa"/>
            <w:vMerge w:val="restart"/>
          </w:tcPr>
          <w:p w:rsidR="00AC6658" w:rsidRPr="00AC6658" w:rsidRDefault="00AC6658" w:rsidP="00AC6658">
            <w:pPr>
              <w:spacing w:before="8" w:after="0" w:line="240" w:lineRule="auto"/>
              <w:rPr>
                <w:rFonts w:ascii="Times New Roman" w:eastAsia="Times New Roman" w:hAnsi="Times New Roman"/>
                <w:sz w:val="26"/>
              </w:rPr>
            </w:pPr>
          </w:p>
          <w:p w:rsidR="00AC6658" w:rsidRPr="00AC6658" w:rsidRDefault="00AC6658" w:rsidP="00AC6658">
            <w:pPr>
              <w:spacing w:after="0" w:line="240" w:lineRule="auto"/>
              <w:ind w:left="274"/>
              <w:rPr>
                <w:rFonts w:ascii="Times New Roman" w:eastAsia="Times New Roman" w:hAnsi="Times New Roman"/>
                <w:sz w:val="20"/>
              </w:rPr>
            </w:pPr>
            <w:r w:rsidRPr="00AC6658">
              <w:rPr>
                <w:rFonts w:ascii="Times New Roman" w:eastAsia="Times New Roman" w:hAnsi="Times New Roman"/>
                <w:sz w:val="20"/>
              </w:rPr>
              <w:t>112</w:t>
            </w:r>
          </w:p>
          <w:p w:rsidR="00AC6658" w:rsidRPr="00AC6658" w:rsidRDefault="00AC6658" w:rsidP="00AC6658">
            <w:pPr>
              <w:spacing w:before="56" w:after="0" w:line="240" w:lineRule="auto"/>
              <w:ind w:left="274"/>
              <w:rPr>
                <w:rFonts w:ascii="Times New Roman" w:eastAsia="Times New Roman" w:hAnsi="Times New Roman"/>
                <w:sz w:val="20"/>
              </w:rPr>
            </w:pPr>
            <w:r w:rsidRPr="00AC6658">
              <w:rPr>
                <w:rFonts w:ascii="Times New Roman" w:eastAsia="Times New Roman" w:hAnsi="Times New Roman"/>
                <w:sz w:val="20"/>
              </w:rPr>
              <w:t>140</w:t>
            </w:r>
          </w:p>
          <w:p w:rsidR="00AC6658" w:rsidRPr="00AC6658" w:rsidRDefault="00AC6658" w:rsidP="00AC6658">
            <w:pPr>
              <w:spacing w:before="52" w:after="0" w:line="240" w:lineRule="auto"/>
              <w:ind w:left="274"/>
              <w:rPr>
                <w:rFonts w:ascii="Times New Roman" w:eastAsia="Times New Roman" w:hAnsi="Times New Roman"/>
                <w:sz w:val="20"/>
              </w:rPr>
            </w:pPr>
            <w:r w:rsidRPr="00AC6658">
              <w:rPr>
                <w:rFonts w:ascii="Times New Roman" w:eastAsia="Times New Roman" w:hAnsi="Times New Roman"/>
                <w:sz w:val="20"/>
              </w:rPr>
              <w:t>168</w:t>
            </w:r>
          </w:p>
          <w:p w:rsidR="00AC6658" w:rsidRPr="00AC6658" w:rsidRDefault="00AC6658" w:rsidP="00AC6658">
            <w:pPr>
              <w:spacing w:before="54" w:after="0" w:line="240" w:lineRule="auto"/>
              <w:ind w:left="274"/>
              <w:rPr>
                <w:rFonts w:ascii="Times New Roman" w:eastAsia="Times New Roman" w:hAnsi="Times New Roman"/>
                <w:sz w:val="20"/>
              </w:rPr>
            </w:pPr>
            <w:r w:rsidRPr="00AC6658">
              <w:rPr>
                <w:rFonts w:ascii="Times New Roman" w:eastAsia="Times New Roman" w:hAnsi="Times New Roman"/>
                <w:sz w:val="20"/>
              </w:rPr>
              <w:t>196</w:t>
            </w:r>
          </w:p>
          <w:p w:rsidR="00AC6658" w:rsidRPr="00AC6658" w:rsidRDefault="00AC6658" w:rsidP="00AC6658">
            <w:pPr>
              <w:spacing w:before="56" w:after="0" w:line="240" w:lineRule="auto"/>
              <w:ind w:left="274"/>
              <w:rPr>
                <w:rFonts w:ascii="Times New Roman" w:eastAsia="Times New Roman" w:hAnsi="Times New Roman"/>
                <w:sz w:val="20"/>
              </w:rPr>
            </w:pPr>
            <w:r w:rsidRPr="00AC6658">
              <w:rPr>
                <w:rFonts w:ascii="Times New Roman" w:eastAsia="Times New Roman" w:hAnsi="Times New Roman"/>
                <w:sz w:val="20"/>
              </w:rPr>
              <w:t>224</w:t>
            </w:r>
          </w:p>
          <w:p w:rsidR="00AC6658" w:rsidRPr="00AC6658" w:rsidRDefault="00AC6658" w:rsidP="00AC6658">
            <w:pPr>
              <w:spacing w:before="54" w:after="0" w:line="240" w:lineRule="auto"/>
              <w:ind w:left="274"/>
              <w:rPr>
                <w:rFonts w:ascii="Times New Roman" w:eastAsia="Times New Roman" w:hAnsi="Times New Roman"/>
                <w:sz w:val="20"/>
              </w:rPr>
            </w:pPr>
            <w:r w:rsidRPr="00AC6658">
              <w:rPr>
                <w:rFonts w:ascii="Times New Roman" w:eastAsia="Times New Roman" w:hAnsi="Times New Roman"/>
                <w:sz w:val="20"/>
              </w:rPr>
              <w:t>252</w:t>
            </w:r>
          </w:p>
        </w:tc>
        <w:tc>
          <w:tcPr>
            <w:tcW w:w="678" w:type="dxa"/>
            <w:vMerge w:val="restart"/>
          </w:tcPr>
          <w:p w:rsidR="00AC6658" w:rsidRPr="00AC6658" w:rsidRDefault="00AC6658" w:rsidP="00AC6658">
            <w:pPr>
              <w:spacing w:before="8" w:after="0" w:line="240" w:lineRule="auto"/>
              <w:rPr>
                <w:rFonts w:ascii="Times New Roman" w:eastAsia="Times New Roman" w:hAnsi="Times New Roman"/>
                <w:sz w:val="26"/>
              </w:rPr>
            </w:pPr>
          </w:p>
          <w:p w:rsidR="00AC6658" w:rsidRPr="00AC6658" w:rsidRDefault="00AC6658" w:rsidP="00AC6658">
            <w:pPr>
              <w:spacing w:after="0" w:line="240" w:lineRule="auto"/>
              <w:ind w:left="197"/>
              <w:rPr>
                <w:rFonts w:ascii="Times New Roman" w:eastAsia="Times New Roman" w:hAnsi="Times New Roman"/>
                <w:sz w:val="20"/>
              </w:rPr>
            </w:pPr>
            <w:r w:rsidRPr="00AC6658">
              <w:rPr>
                <w:rFonts w:ascii="Times New Roman" w:eastAsia="Times New Roman" w:hAnsi="Times New Roman"/>
                <w:sz w:val="20"/>
              </w:rPr>
              <w:t>100</w:t>
            </w:r>
          </w:p>
          <w:p w:rsidR="00AC6658" w:rsidRPr="00AC6658" w:rsidRDefault="00AC6658" w:rsidP="00AC6658">
            <w:pPr>
              <w:spacing w:before="56" w:after="0" w:line="240" w:lineRule="auto"/>
              <w:ind w:left="197"/>
              <w:rPr>
                <w:rFonts w:ascii="Times New Roman" w:eastAsia="Times New Roman" w:hAnsi="Times New Roman"/>
                <w:sz w:val="20"/>
              </w:rPr>
            </w:pPr>
            <w:r w:rsidRPr="00AC6658">
              <w:rPr>
                <w:rFonts w:ascii="Times New Roman" w:eastAsia="Times New Roman" w:hAnsi="Times New Roman"/>
                <w:sz w:val="20"/>
              </w:rPr>
              <w:t>128</w:t>
            </w:r>
          </w:p>
          <w:p w:rsidR="00AC6658" w:rsidRPr="00AC6658" w:rsidRDefault="00AC6658" w:rsidP="00AC6658">
            <w:pPr>
              <w:spacing w:before="52" w:after="0" w:line="240" w:lineRule="auto"/>
              <w:ind w:left="197"/>
              <w:rPr>
                <w:rFonts w:ascii="Times New Roman" w:eastAsia="Times New Roman" w:hAnsi="Times New Roman"/>
                <w:sz w:val="20"/>
              </w:rPr>
            </w:pPr>
            <w:r w:rsidRPr="00AC6658">
              <w:rPr>
                <w:rFonts w:ascii="Times New Roman" w:eastAsia="Times New Roman" w:hAnsi="Times New Roman"/>
                <w:sz w:val="20"/>
              </w:rPr>
              <w:t>156</w:t>
            </w:r>
          </w:p>
          <w:p w:rsidR="00AC6658" w:rsidRPr="00AC6658" w:rsidRDefault="00AC6658" w:rsidP="00AC6658">
            <w:pPr>
              <w:spacing w:before="54" w:after="0" w:line="240" w:lineRule="auto"/>
              <w:ind w:left="197"/>
              <w:rPr>
                <w:rFonts w:ascii="Times New Roman" w:eastAsia="Times New Roman" w:hAnsi="Times New Roman"/>
                <w:sz w:val="20"/>
              </w:rPr>
            </w:pPr>
            <w:r w:rsidRPr="00AC6658">
              <w:rPr>
                <w:rFonts w:ascii="Times New Roman" w:eastAsia="Times New Roman" w:hAnsi="Times New Roman"/>
                <w:sz w:val="20"/>
              </w:rPr>
              <w:t>184</w:t>
            </w:r>
          </w:p>
          <w:p w:rsidR="00AC6658" w:rsidRPr="00AC6658" w:rsidRDefault="00AC6658" w:rsidP="00AC6658">
            <w:pPr>
              <w:spacing w:before="56" w:after="0" w:line="240" w:lineRule="auto"/>
              <w:ind w:left="197"/>
              <w:rPr>
                <w:rFonts w:ascii="Times New Roman" w:eastAsia="Times New Roman" w:hAnsi="Times New Roman"/>
                <w:sz w:val="20"/>
              </w:rPr>
            </w:pPr>
            <w:r w:rsidRPr="00AC6658">
              <w:rPr>
                <w:rFonts w:ascii="Times New Roman" w:eastAsia="Times New Roman" w:hAnsi="Times New Roman"/>
                <w:sz w:val="20"/>
              </w:rPr>
              <w:t>212</w:t>
            </w:r>
          </w:p>
          <w:p w:rsidR="00AC6658" w:rsidRPr="00AC6658" w:rsidRDefault="00AC6658" w:rsidP="00AC6658">
            <w:pPr>
              <w:spacing w:before="54" w:after="0" w:line="240" w:lineRule="auto"/>
              <w:ind w:left="197"/>
              <w:rPr>
                <w:rFonts w:ascii="Times New Roman" w:eastAsia="Times New Roman" w:hAnsi="Times New Roman"/>
                <w:sz w:val="20"/>
              </w:rPr>
            </w:pPr>
            <w:r w:rsidRPr="00AC6658">
              <w:rPr>
                <w:rFonts w:ascii="Times New Roman" w:eastAsia="Times New Roman" w:hAnsi="Times New Roman"/>
                <w:sz w:val="20"/>
              </w:rPr>
              <w:t>240</w:t>
            </w:r>
          </w:p>
        </w:tc>
        <w:tc>
          <w:tcPr>
            <w:tcW w:w="862" w:type="dxa"/>
            <w:vMerge w:val="restart"/>
          </w:tcPr>
          <w:p w:rsidR="00AC6658" w:rsidRPr="00AC6658" w:rsidRDefault="00AC6658" w:rsidP="00AC6658">
            <w:pPr>
              <w:spacing w:before="8" w:after="0" w:line="240" w:lineRule="auto"/>
              <w:rPr>
                <w:rFonts w:ascii="Times New Roman" w:eastAsia="Times New Roman" w:hAnsi="Times New Roman"/>
                <w:sz w:val="26"/>
              </w:rPr>
            </w:pPr>
          </w:p>
          <w:p w:rsidR="00AC6658" w:rsidRPr="00AC6658" w:rsidRDefault="00AC6658" w:rsidP="00AC6658">
            <w:pPr>
              <w:spacing w:after="0" w:line="240" w:lineRule="auto"/>
              <w:ind w:left="267" w:right="243"/>
              <w:jc w:val="center"/>
              <w:rPr>
                <w:rFonts w:ascii="Times New Roman" w:eastAsia="Times New Roman" w:hAnsi="Times New Roman"/>
                <w:sz w:val="20"/>
              </w:rPr>
            </w:pPr>
            <w:r w:rsidRPr="00AC6658">
              <w:rPr>
                <w:rFonts w:ascii="Times New Roman" w:eastAsia="Times New Roman" w:hAnsi="Times New Roman"/>
                <w:sz w:val="20"/>
              </w:rPr>
              <w:t>95</w:t>
            </w:r>
          </w:p>
          <w:p w:rsidR="00AC6658" w:rsidRPr="00AC6658" w:rsidRDefault="00AC6658" w:rsidP="00AC6658">
            <w:pPr>
              <w:spacing w:before="55" w:after="0" w:line="240" w:lineRule="auto"/>
              <w:ind w:left="267" w:right="242"/>
              <w:jc w:val="center"/>
              <w:rPr>
                <w:rFonts w:ascii="Times New Roman" w:eastAsia="Times New Roman" w:hAnsi="Times New Roman"/>
                <w:sz w:val="20"/>
              </w:rPr>
            </w:pPr>
            <w:r w:rsidRPr="00AC6658">
              <w:rPr>
                <w:rFonts w:ascii="Times New Roman" w:eastAsia="Times New Roman" w:hAnsi="Times New Roman"/>
                <w:sz w:val="20"/>
              </w:rPr>
              <w:t>118</w:t>
            </w:r>
          </w:p>
          <w:p w:rsidR="00AC6658" w:rsidRPr="00AC6658" w:rsidRDefault="00AC6658" w:rsidP="00AC6658">
            <w:pPr>
              <w:spacing w:before="52" w:after="0" w:line="240" w:lineRule="auto"/>
              <w:ind w:left="267" w:right="242"/>
              <w:jc w:val="center"/>
              <w:rPr>
                <w:rFonts w:ascii="Times New Roman" w:eastAsia="Times New Roman" w:hAnsi="Times New Roman"/>
                <w:sz w:val="20"/>
              </w:rPr>
            </w:pPr>
            <w:r w:rsidRPr="00AC6658">
              <w:rPr>
                <w:rFonts w:ascii="Times New Roman" w:eastAsia="Times New Roman" w:hAnsi="Times New Roman"/>
                <w:sz w:val="20"/>
              </w:rPr>
              <w:t>141</w:t>
            </w:r>
          </w:p>
          <w:p w:rsidR="00AC6658" w:rsidRPr="00AC6658" w:rsidRDefault="00AC6658" w:rsidP="00AC6658">
            <w:pPr>
              <w:spacing w:before="55" w:after="0" w:line="240" w:lineRule="auto"/>
              <w:ind w:left="267" w:right="242"/>
              <w:jc w:val="center"/>
              <w:rPr>
                <w:rFonts w:ascii="Times New Roman" w:eastAsia="Times New Roman" w:hAnsi="Times New Roman"/>
                <w:sz w:val="20"/>
              </w:rPr>
            </w:pPr>
            <w:r w:rsidRPr="00AC6658">
              <w:rPr>
                <w:rFonts w:ascii="Times New Roman" w:eastAsia="Times New Roman" w:hAnsi="Times New Roman"/>
                <w:sz w:val="20"/>
              </w:rPr>
              <w:t>164</w:t>
            </w:r>
          </w:p>
          <w:p w:rsidR="00AC6658" w:rsidRPr="00AC6658" w:rsidRDefault="00AC6658" w:rsidP="00AC6658">
            <w:pPr>
              <w:spacing w:before="55" w:after="0" w:line="240" w:lineRule="auto"/>
              <w:ind w:left="267" w:right="242"/>
              <w:jc w:val="center"/>
              <w:rPr>
                <w:rFonts w:ascii="Times New Roman" w:eastAsia="Times New Roman" w:hAnsi="Times New Roman"/>
                <w:sz w:val="20"/>
              </w:rPr>
            </w:pPr>
            <w:r w:rsidRPr="00AC6658">
              <w:rPr>
                <w:rFonts w:ascii="Times New Roman" w:eastAsia="Times New Roman" w:hAnsi="Times New Roman"/>
                <w:sz w:val="20"/>
              </w:rPr>
              <w:t>187</w:t>
            </w:r>
          </w:p>
          <w:p w:rsidR="00AC6658" w:rsidRPr="00AC6658" w:rsidRDefault="00AC6658" w:rsidP="00AC6658">
            <w:pPr>
              <w:spacing w:before="55" w:after="0" w:line="240" w:lineRule="auto"/>
              <w:ind w:left="267" w:right="242"/>
              <w:jc w:val="center"/>
              <w:rPr>
                <w:rFonts w:ascii="Times New Roman" w:eastAsia="Times New Roman" w:hAnsi="Times New Roman"/>
                <w:sz w:val="20"/>
              </w:rPr>
            </w:pPr>
            <w:r w:rsidRPr="00AC6658">
              <w:rPr>
                <w:rFonts w:ascii="Times New Roman" w:eastAsia="Times New Roman" w:hAnsi="Times New Roman"/>
                <w:sz w:val="20"/>
              </w:rPr>
              <w:t>210</w:t>
            </w:r>
          </w:p>
        </w:tc>
      </w:tr>
      <w:tr w:rsidR="00AC6658" w:rsidRPr="00AC6658" w:rsidTr="00022EA5">
        <w:trPr>
          <w:trHeight w:val="271"/>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7" w:after="0" w:line="240" w:lineRule="auto"/>
              <w:ind w:left="25"/>
              <w:jc w:val="center"/>
              <w:rPr>
                <w:rFonts w:ascii="Times New Roman" w:eastAsia="Times New Roman" w:hAnsi="Times New Roman"/>
                <w:sz w:val="20"/>
              </w:rPr>
            </w:pPr>
            <w:proofErr w:type="spellStart"/>
            <w:r w:rsidRPr="00AC6658">
              <w:rPr>
                <w:rFonts w:ascii="Times New Roman" w:eastAsia="Times New Roman" w:hAnsi="Times New Roman"/>
                <w:sz w:val="20"/>
              </w:rPr>
              <w:t>треблениенаотопле</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71"/>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7" w:after="0" w:line="240" w:lineRule="auto"/>
              <w:ind w:left="25"/>
              <w:jc w:val="center"/>
              <w:rPr>
                <w:rFonts w:ascii="Times New Roman" w:eastAsia="Times New Roman" w:hAnsi="Times New Roman"/>
                <w:sz w:val="20"/>
              </w:rPr>
            </w:pPr>
            <w:proofErr w:type="spellStart"/>
            <w:r w:rsidRPr="00AC6658">
              <w:rPr>
                <w:rFonts w:ascii="Times New Roman" w:eastAsia="Times New Roman" w:hAnsi="Times New Roman"/>
                <w:sz w:val="20"/>
              </w:rPr>
              <w:t>ние,вентиляциюи</w:t>
            </w:r>
            <w:proofErr w:type="spellEnd"/>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96"/>
        </w:trPr>
        <w:tc>
          <w:tcPr>
            <w:tcW w:w="487" w:type="dxa"/>
            <w:tcBorders>
              <w:top w:val="nil"/>
              <w:bottom w:val="nil"/>
            </w:tcBorders>
          </w:tcPr>
          <w:p w:rsidR="00AC6658" w:rsidRPr="00AC6658" w:rsidRDefault="00AC6658" w:rsidP="00AC6658">
            <w:pPr>
              <w:spacing w:before="67" w:after="0" w:line="209" w:lineRule="exact"/>
              <w:ind w:right="174"/>
              <w:jc w:val="right"/>
              <w:rPr>
                <w:rFonts w:ascii="Times New Roman" w:eastAsia="Times New Roman" w:hAnsi="Times New Roman"/>
                <w:sz w:val="20"/>
              </w:rPr>
            </w:pPr>
            <w:r w:rsidRPr="00AC6658">
              <w:rPr>
                <w:rFonts w:ascii="Times New Roman" w:eastAsia="Times New Roman" w:hAnsi="Times New Roman"/>
                <w:sz w:val="20"/>
              </w:rPr>
              <w:t>1</w:t>
            </w:r>
          </w:p>
        </w:tc>
        <w:tc>
          <w:tcPr>
            <w:tcW w:w="1862" w:type="dxa"/>
            <w:tcBorders>
              <w:top w:val="nil"/>
              <w:bottom w:val="nil"/>
            </w:tcBorders>
          </w:tcPr>
          <w:p w:rsidR="00AC6658" w:rsidRPr="00AC6658" w:rsidRDefault="00AC6658" w:rsidP="00AC6658">
            <w:pPr>
              <w:spacing w:before="17" w:after="0" w:line="240" w:lineRule="auto"/>
              <w:ind w:left="24"/>
              <w:jc w:val="center"/>
              <w:rPr>
                <w:rFonts w:ascii="Times New Roman" w:eastAsia="Times New Roman" w:hAnsi="Times New Roman"/>
                <w:sz w:val="20"/>
              </w:rPr>
            </w:pPr>
            <w:proofErr w:type="spellStart"/>
            <w:r w:rsidRPr="00AC6658">
              <w:rPr>
                <w:rFonts w:ascii="Times New Roman" w:eastAsia="Times New Roman" w:hAnsi="Times New Roman"/>
                <w:sz w:val="20"/>
              </w:rPr>
              <w:t>горячееводоснабже</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46"/>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16"/>
              </w:rPr>
            </w:pPr>
          </w:p>
        </w:tc>
        <w:tc>
          <w:tcPr>
            <w:tcW w:w="1862" w:type="dxa"/>
            <w:tcBorders>
              <w:top w:val="nil"/>
              <w:bottom w:val="nil"/>
            </w:tcBorders>
          </w:tcPr>
          <w:p w:rsidR="00AC6658" w:rsidRPr="00AC6658" w:rsidRDefault="00AC6658" w:rsidP="00AC6658">
            <w:pPr>
              <w:spacing w:after="0" w:line="221" w:lineRule="exact"/>
              <w:ind w:left="26"/>
              <w:jc w:val="center"/>
              <w:rPr>
                <w:rFonts w:ascii="Times New Roman" w:eastAsia="Times New Roman" w:hAnsi="Times New Roman"/>
                <w:sz w:val="20"/>
              </w:rPr>
            </w:pPr>
            <w:proofErr w:type="spellStart"/>
            <w:r w:rsidRPr="00AC6658">
              <w:rPr>
                <w:rFonts w:ascii="Times New Roman" w:eastAsia="Times New Roman" w:hAnsi="Times New Roman"/>
                <w:sz w:val="20"/>
              </w:rPr>
              <w:t>ниевжилыхмного</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72"/>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7" w:after="0" w:line="240" w:lineRule="auto"/>
              <w:ind w:left="24"/>
              <w:jc w:val="center"/>
              <w:rPr>
                <w:rFonts w:ascii="Times New Roman" w:eastAsia="Times New Roman" w:hAnsi="Times New Roman"/>
                <w:sz w:val="20"/>
              </w:rPr>
            </w:pPr>
            <w:proofErr w:type="spellStart"/>
            <w:r w:rsidRPr="00AC6658">
              <w:rPr>
                <w:rFonts w:ascii="Times New Roman" w:eastAsia="Times New Roman" w:hAnsi="Times New Roman"/>
                <w:sz w:val="20"/>
              </w:rPr>
              <w:t>квартирныхзданиях</w:t>
            </w:r>
            <w:proofErr w:type="spellEnd"/>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513"/>
        </w:trPr>
        <w:tc>
          <w:tcPr>
            <w:tcW w:w="487" w:type="dxa"/>
            <w:tcBorders>
              <w:top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tcBorders>
          </w:tcPr>
          <w:p w:rsidR="00AC6658" w:rsidRPr="00AC6658" w:rsidRDefault="00AC6658" w:rsidP="00AC6658">
            <w:pPr>
              <w:spacing w:before="17" w:after="0" w:line="240" w:lineRule="auto"/>
              <w:ind w:left="23"/>
              <w:jc w:val="center"/>
              <w:rPr>
                <w:rFonts w:ascii="Times New Roman" w:eastAsia="Times New Roman" w:hAnsi="Times New Roman"/>
                <w:sz w:val="20"/>
              </w:rPr>
            </w:pPr>
            <w:r w:rsidRPr="00AC6658">
              <w:rPr>
                <w:rFonts w:ascii="Times New Roman" w:eastAsia="Times New Roman" w:hAnsi="Times New Roman"/>
                <w:sz w:val="20"/>
              </w:rPr>
              <w:t>высотой5-12этажей</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52"/>
        </w:trPr>
        <w:tc>
          <w:tcPr>
            <w:tcW w:w="487" w:type="dxa"/>
            <w:tcBorders>
              <w:bottom w:val="nil"/>
            </w:tcBorders>
          </w:tcPr>
          <w:p w:rsidR="00AC6658" w:rsidRPr="00AC6658" w:rsidRDefault="00AC6658" w:rsidP="00AC6658">
            <w:pPr>
              <w:spacing w:after="0" w:line="240" w:lineRule="auto"/>
              <w:rPr>
                <w:rFonts w:ascii="Times New Roman" w:eastAsia="Times New Roman" w:hAnsi="Times New Roman"/>
                <w:sz w:val="18"/>
              </w:rPr>
            </w:pPr>
          </w:p>
        </w:tc>
        <w:tc>
          <w:tcPr>
            <w:tcW w:w="1862" w:type="dxa"/>
            <w:tcBorders>
              <w:bottom w:val="nil"/>
            </w:tcBorders>
          </w:tcPr>
          <w:p w:rsidR="00AC6658" w:rsidRPr="00AC6658" w:rsidRDefault="00AC6658" w:rsidP="00AC6658">
            <w:pPr>
              <w:spacing w:after="0" w:line="228" w:lineRule="exact"/>
              <w:ind w:left="23"/>
              <w:jc w:val="center"/>
              <w:rPr>
                <w:rFonts w:ascii="Times New Roman" w:eastAsia="Times New Roman" w:hAnsi="Times New Roman"/>
                <w:sz w:val="20"/>
              </w:rPr>
            </w:pPr>
            <w:proofErr w:type="spellStart"/>
            <w:r w:rsidRPr="00AC6658">
              <w:rPr>
                <w:rFonts w:ascii="Times New Roman" w:eastAsia="Times New Roman" w:hAnsi="Times New Roman"/>
                <w:sz w:val="20"/>
              </w:rPr>
              <w:t>Втомчисле,удель</w:t>
            </w:r>
            <w:proofErr w:type="spellEnd"/>
            <w:r w:rsidRPr="00AC6658">
              <w:rPr>
                <w:rFonts w:ascii="Times New Roman" w:eastAsia="Times New Roman" w:hAnsi="Times New Roman"/>
                <w:sz w:val="20"/>
              </w:rPr>
              <w:t>-</w:t>
            </w:r>
          </w:p>
        </w:tc>
        <w:tc>
          <w:tcPr>
            <w:tcW w:w="836" w:type="dxa"/>
            <w:vMerge w:val="restart"/>
          </w:tcPr>
          <w:p w:rsidR="00AC6658" w:rsidRPr="00AC6658" w:rsidRDefault="00AC6658" w:rsidP="00AC6658">
            <w:pPr>
              <w:spacing w:before="185" w:after="0" w:line="240" w:lineRule="auto"/>
              <w:ind w:left="226"/>
              <w:rPr>
                <w:rFonts w:ascii="Times New Roman" w:eastAsia="Times New Roman" w:hAnsi="Times New Roman"/>
                <w:sz w:val="20"/>
              </w:rPr>
            </w:pPr>
            <w:r w:rsidRPr="00AC6658">
              <w:rPr>
                <w:rFonts w:ascii="Times New Roman" w:eastAsia="Times New Roman" w:hAnsi="Times New Roman"/>
                <w:sz w:val="20"/>
              </w:rPr>
              <w:t>2000</w:t>
            </w:r>
          </w:p>
          <w:p w:rsidR="00AC6658" w:rsidRPr="00AC6658" w:rsidRDefault="00AC6658" w:rsidP="00AC6658">
            <w:pPr>
              <w:spacing w:before="55" w:after="0" w:line="240" w:lineRule="auto"/>
              <w:ind w:left="226"/>
              <w:rPr>
                <w:rFonts w:ascii="Times New Roman" w:eastAsia="Times New Roman" w:hAnsi="Times New Roman"/>
                <w:sz w:val="20"/>
              </w:rPr>
            </w:pPr>
            <w:r w:rsidRPr="00AC6658">
              <w:rPr>
                <w:rFonts w:ascii="Times New Roman" w:eastAsia="Times New Roman" w:hAnsi="Times New Roman"/>
                <w:sz w:val="20"/>
              </w:rPr>
              <w:t>4000</w:t>
            </w:r>
          </w:p>
          <w:p w:rsidR="00AC6658" w:rsidRPr="00AC6658" w:rsidRDefault="00AC6658" w:rsidP="00AC6658">
            <w:pPr>
              <w:spacing w:before="55" w:after="0" w:line="240" w:lineRule="auto"/>
              <w:ind w:left="226"/>
              <w:rPr>
                <w:rFonts w:ascii="Times New Roman" w:eastAsia="Times New Roman" w:hAnsi="Times New Roman"/>
                <w:sz w:val="20"/>
              </w:rPr>
            </w:pPr>
            <w:r w:rsidRPr="00AC6658">
              <w:rPr>
                <w:rFonts w:ascii="Times New Roman" w:eastAsia="Times New Roman" w:hAnsi="Times New Roman"/>
                <w:sz w:val="20"/>
              </w:rPr>
              <w:t>6000</w:t>
            </w:r>
          </w:p>
          <w:p w:rsidR="00AC6658" w:rsidRPr="00AC6658" w:rsidRDefault="00AC6658" w:rsidP="00AC6658">
            <w:pPr>
              <w:spacing w:before="57" w:after="0" w:line="240" w:lineRule="auto"/>
              <w:ind w:left="226"/>
              <w:rPr>
                <w:rFonts w:ascii="Times New Roman" w:eastAsia="Times New Roman" w:hAnsi="Times New Roman"/>
                <w:sz w:val="20"/>
              </w:rPr>
            </w:pPr>
            <w:r w:rsidRPr="00AC6658">
              <w:rPr>
                <w:rFonts w:ascii="Times New Roman" w:eastAsia="Times New Roman" w:hAnsi="Times New Roman"/>
                <w:sz w:val="20"/>
              </w:rPr>
              <w:t>8000</w:t>
            </w:r>
          </w:p>
          <w:p w:rsidR="00AC6658" w:rsidRPr="00AC6658" w:rsidRDefault="00AC6658" w:rsidP="00AC6658">
            <w:pPr>
              <w:spacing w:before="52" w:after="0" w:line="240" w:lineRule="auto"/>
              <w:ind w:left="175"/>
              <w:rPr>
                <w:rFonts w:ascii="Times New Roman" w:eastAsia="Times New Roman" w:hAnsi="Times New Roman"/>
                <w:sz w:val="20"/>
              </w:rPr>
            </w:pPr>
            <w:r w:rsidRPr="00AC6658">
              <w:rPr>
                <w:rFonts w:ascii="Times New Roman" w:eastAsia="Times New Roman" w:hAnsi="Times New Roman"/>
                <w:sz w:val="20"/>
              </w:rPr>
              <w:t>10000</w:t>
            </w:r>
          </w:p>
          <w:p w:rsidR="00AC6658" w:rsidRPr="00AC6658" w:rsidRDefault="00AC6658" w:rsidP="00AC6658">
            <w:pPr>
              <w:spacing w:before="54" w:after="0" w:line="240" w:lineRule="auto"/>
              <w:ind w:left="175"/>
              <w:rPr>
                <w:rFonts w:ascii="Times New Roman" w:eastAsia="Times New Roman" w:hAnsi="Times New Roman"/>
                <w:sz w:val="20"/>
              </w:rPr>
            </w:pPr>
            <w:r w:rsidRPr="00AC6658">
              <w:rPr>
                <w:rFonts w:ascii="Times New Roman" w:eastAsia="Times New Roman" w:hAnsi="Times New Roman"/>
                <w:sz w:val="20"/>
              </w:rPr>
              <w:t>12000</w:t>
            </w:r>
          </w:p>
        </w:tc>
        <w:tc>
          <w:tcPr>
            <w:tcW w:w="675" w:type="dxa"/>
            <w:vMerge w:val="restart"/>
          </w:tcPr>
          <w:p w:rsidR="00AC6658" w:rsidRPr="00AC6658" w:rsidRDefault="00AC6658" w:rsidP="00AC6658">
            <w:pPr>
              <w:spacing w:before="185" w:after="0" w:line="240" w:lineRule="auto"/>
              <w:ind w:left="244"/>
              <w:rPr>
                <w:rFonts w:ascii="Times New Roman" w:eastAsia="Times New Roman" w:hAnsi="Times New Roman"/>
                <w:sz w:val="20"/>
              </w:rPr>
            </w:pPr>
            <w:r w:rsidRPr="00AC6658">
              <w:rPr>
                <w:rFonts w:ascii="Times New Roman" w:eastAsia="Times New Roman" w:hAnsi="Times New Roman"/>
                <w:sz w:val="20"/>
              </w:rPr>
              <w:t>48</w:t>
            </w:r>
          </w:p>
          <w:p w:rsidR="00AC6658" w:rsidRPr="00AC6658" w:rsidRDefault="00AC6658" w:rsidP="00AC6658">
            <w:pPr>
              <w:spacing w:before="55" w:after="0" w:line="240" w:lineRule="auto"/>
              <w:ind w:left="244"/>
              <w:rPr>
                <w:rFonts w:ascii="Times New Roman" w:eastAsia="Times New Roman" w:hAnsi="Times New Roman"/>
                <w:sz w:val="20"/>
              </w:rPr>
            </w:pPr>
            <w:r w:rsidRPr="00AC6658">
              <w:rPr>
                <w:rFonts w:ascii="Times New Roman" w:eastAsia="Times New Roman" w:hAnsi="Times New Roman"/>
                <w:sz w:val="20"/>
              </w:rPr>
              <w:t>96</w:t>
            </w:r>
          </w:p>
          <w:p w:rsidR="00AC6658" w:rsidRPr="00AC6658" w:rsidRDefault="00AC6658" w:rsidP="00AC6658">
            <w:pPr>
              <w:spacing w:before="55" w:after="0" w:line="240" w:lineRule="auto"/>
              <w:ind w:left="195"/>
              <w:rPr>
                <w:rFonts w:ascii="Times New Roman" w:eastAsia="Times New Roman" w:hAnsi="Times New Roman"/>
                <w:sz w:val="20"/>
              </w:rPr>
            </w:pPr>
            <w:r w:rsidRPr="00AC6658">
              <w:rPr>
                <w:rFonts w:ascii="Times New Roman" w:eastAsia="Times New Roman" w:hAnsi="Times New Roman"/>
                <w:sz w:val="20"/>
              </w:rPr>
              <w:t>144</w:t>
            </w:r>
          </w:p>
          <w:p w:rsidR="00AC6658" w:rsidRPr="00AC6658" w:rsidRDefault="00AC6658" w:rsidP="00AC6658">
            <w:pPr>
              <w:spacing w:before="56" w:after="0" w:line="240" w:lineRule="auto"/>
              <w:ind w:left="195"/>
              <w:rPr>
                <w:rFonts w:ascii="Times New Roman" w:eastAsia="Times New Roman" w:hAnsi="Times New Roman"/>
                <w:sz w:val="20"/>
              </w:rPr>
            </w:pPr>
            <w:r w:rsidRPr="00AC6658">
              <w:rPr>
                <w:rFonts w:ascii="Times New Roman" w:eastAsia="Times New Roman" w:hAnsi="Times New Roman"/>
                <w:sz w:val="20"/>
              </w:rPr>
              <w:t>192</w:t>
            </w:r>
          </w:p>
          <w:p w:rsidR="00AC6658" w:rsidRPr="00AC6658" w:rsidRDefault="00AC6658" w:rsidP="00AC6658">
            <w:pPr>
              <w:spacing w:before="52" w:after="0" w:line="240" w:lineRule="auto"/>
              <w:ind w:left="195"/>
              <w:rPr>
                <w:rFonts w:ascii="Times New Roman" w:eastAsia="Times New Roman" w:hAnsi="Times New Roman"/>
                <w:sz w:val="20"/>
              </w:rPr>
            </w:pPr>
            <w:r w:rsidRPr="00AC6658">
              <w:rPr>
                <w:rFonts w:ascii="Times New Roman" w:eastAsia="Times New Roman" w:hAnsi="Times New Roman"/>
                <w:sz w:val="20"/>
              </w:rPr>
              <w:t>240</w:t>
            </w:r>
          </w:p>
          <w:p w:rsidR="00AC6658" w:rsidRPr="00AC6658" w:rsidRDefault="00AC6658" w:rsidP="00AC6658">
            <w:pPr>
              <w:spacing w:before="55" w:after="0" w:line="240" w:lineRule="auto"/>
              <w:ind w:left="195"/>
              <w:rPr>
                <w:rFonts w:ascii="Times New Roman" w:eastAsia="Times New Roman" w:hAnsi="Times New Roman"/>
                <w:sz w:val="20"/>
              </w:rPr>
            </w:pPr>
            <w:r w:rsidRPr="00AC6658">
              <w:rPr>
                <w:rFonts w:ascii="Times New Roman" w:eastAsia="Times New Roman" w:hAnsi="Times New Roman"/>
                <w:sz w:val="20"/>
              </w:rPr>
              <w:t>288</w:t>
            </w:r>
          </w:p>
        </w:tc>
        <w:tc>
          <w:tcPr>
            <w:tcW w:w="811" w:type="dxa"/>
            <w:vMerge w:val="restart"/>
          </w:tcPr>
          <w:p w:rsidR="00AC6658" w:rsidRPr="00AC6658" w:rsidRDefault="00AC6658" w:rsidP="00AC6658">
            <w:pPr>
              <w:spacing w:before="184"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38</w:t>
            </w:r>
          </w:p>
          <w:p w:rsidR="00AC6658" w:rsidRPr="00AC6658" w:rsidRDefault="00AC6658" w:rsidP="00AC6658">
            <w:pPr>
              <w:spacing w:before="56"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76</w:t>
            </w:r>
          </w:p>
          <w:p w:rsidR="00AC6658" w:rsidRPr="00AC6658" w:rsidRDefault="00AC6658" w:rsidP="00AC6658">
            <w:pPr>
              <w:spacing w:before="54"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114</w:t>
            </w:r>
          </w:p>
          <w:p w:rsidR="00AC6658" w:rsidRPr="00AC6658" w:rsidRDefault="00AC6658" w:rsidP="00AC6658">
            <w:pPr>
              <w:spacing w:before="57"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152</w:t>
            </w:r>
          </w:p>
          <w:p w:rsidR="00AC6658" w:rsidRPr="00AC6658" w:rsidRDefault="00AC6658" w:rsidP="00AC6658">
            <w:pPr>
              <w:spacing w:before="52"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190</w:t>
            </w:r>
          </w:p>
          <w:p w:rsidR="00AC6658" w:rsidRPr="00AC6658" w:rsidRDefault="00AC6658" w:rsidP="00AC6658">
            <w:pPr>
              <w:spacing w:before="55" w:after="0" w:line="240" w:lineRule="auto"/>
              <w:ind w:left="243" w:right="217"/>
              <w:jc w:val="center"/>
              <w:rPr>
                <w:rFonts w:ascii="Times New Roman" w:eastAsia="Times New Roman" w:hAnsi="Times New Roman"/>
                <w:sz w:val="20"/>
              </w:rPr>
            </w:pPr>
            <w:r w:rsidRPr="00AC6658">
              <w:rPr>
                <w:rFonts w:ascii="Times New Roman" w:eastAsia="Times New Roman" w:hAnsi="Times New Roman"/>
                <w:sz w:val="20"/>
              </w:rPr>
              <w:t>228</w:t>
            </w:r>
          </w:p>
        </w:tc>
        <w:tc>
          <w:tcPr>
            <w:tcW w:w="677" w:type="dxa"/>
            <w:vMerge w:val="restart"/>
          </w:tcPr>
          <w:p w:rsidR="00AC6658" w:rsidRPr="00AC6658" w:rsidRDefault="00AC6658" w:rsidP="00AC6658">
            <w:pPr>
              <w:spacing w:before="184" w:after="0" w:line="240" w:lineRule="auto"/>
              <w:ind w:left="246"/>
              <w:rPr>
                <w:rFonts w:ascii="Times New Roman" w:eastAsia="Times New Roman" w:hAnsi="Times New Roman"/>
                <w:sz w:val="20"/>
              </w:rPr>
            </w:pPr>
            <w:r w:rsidRPr="00AC6658">
              <w:rPr>
                <w:rFonts w:ascii="Times New Roman" w:eastAsia="Times New Roman" w:hAnsi="Times New Roman"/>
                <w:sz w:val="20"/>
              </w:rPr>
              <w:t>40</w:t>
            </w:r>
          </w:p>
          <w:p w:rsidR="00AC6658" w:rsidRPr="00AC6658" w:rsidRDefault="00AC6658" w:rsidP="00AC6658">
            <w:pPr>
              <w:spacing w:before="56" w:after="0" w:line="240" w:lineRule="auto"/>
              <w:ind w:left="246"/>
              <w:rPr>
                <w:rFonts w:ascii="Times New Roman" w:eastAsia="Times New Roman" w:hAnsi="Times New Roman"/>
                <w:sz w:val="20"/>
              </w:rPr>
            </w:pPr>
            <w:r w:rsidRPr="00AC6658">
              <w:rPr>
                <w:rFonts w:ascii="Times New Roman" w:eastAsia="Times New Roman" w:hAnsi="Times New Roman"/>
                <w:sz w:val="20"/>
              </w:rPr>
              <w:t>80</w:t>
            </w:r>
          </w:p>
          <w:p w:rsidR="00AC6658" w:rsidRPr="00AC6658" w:rsidRDefault="00AC6658" w:rsidP="00AC6658">
            <w:pPr>
              <w:spacing w:before="54" w:after="0" w:line="240" w:lineRule="auto"/>
              <w:ind w:left="196"/>
              <w:rPr>
                <w:rFonts w:ascii="Times New Roman" w:eastAsia="Times New Roman" w:hAnsi="Times New Roman"/>
                <w:sz w:val="20"/>
              </w:rPr>
            </w:pPr>
            <w:r w:rsidRPr="00AC6658">
              <w:rPr>
                <w:rFonts w:ascii="Times New Roman" w:eastAsia="Times New Roman" w:hAnsi="Times New Roman"/>
                <w:sz w:val="20"/>
              </w:rPr>
              <w:t>120</w:t>
            </w:r>
          </w:p>
          <w:p w:rsidR="00AC6658" w:rsidRPr="00AC6658" w:rsidRDefault="00AC6658" w:rsidP="00AC6658">
            <w:pPr>
              <w:spacing w:before="57" w:after="0" w:line="240" w:lineRule="auto"/>
              <w:ind w:left="196"/>
              <w:rPr>
                <w:rFonts w:ascii="Times New Roman" w:eastAsia="Times New Roman" w:hAnsi="Times New Roman"/>
                <w:sz w:val="20"/>
              </w:rPr>
            </w:pPr>
            <w:r w:rsidRPr="00AC6658">
              <w:rPr>
                <w:rFonts w:ascii="Times New Roman" w:eastAsia="Times New Roman" w:hAnsi="Times New Roman"/>
                <w:sz w:val="20"/>
              </w:rPr>
              <w:t>160</w:t>
            </w:r>
          </w:p>
          <w:p w:rsidR="00AC6658" w:rsidRPr="00AC6658" w:rsidRDefault="00AC6658" w:rsidP="00AC6658">
            <w:pPr>
              <w:spacing w:before="52" w:after="0" w:line="240" w:lineRule="auto"/>
              <w:ind w:left="196"/>
              <w:rPr>
                <w:rFonts w:ascii="Times New Roman" w:eastAsia="Times New Roman" w:hAnsi="Times New Roman"/>
                <w:sz w:val="20"/>
              </w:rPr>
            </w:pPr>
            <w:r w:rsidRPr="00AC6658">
              <w:rPr>
                <w:rFonts w:ascii="Times New Roman" w:eastAsia="Times New Roman" w:hAnsi="Times New Roman"/>
                <w:sz w:val="20"/>
              </w:rPr>
              <w:t>200</w:t>
            </w:r>
          </w:p>
          <w:p w:rsidR="00AC6658" w:rsidRPr="00AC6658" w:rsidRDefault="00AC6658" w:rsidP="00AC6658">
            <w:pPr>
              <w:spacing w:before="54" w:after="0" w:line="240" w:lineRule="auto"/>
              <w:ind w:left="196"/>
              <w:rPr>
                <w:rFonts w:ascii="Times New Roman" w:eastAsia="Times New Roman" w:hAnsi="Times New Roman"/>
                <w:sz w:val="20"/>
              </w:rPr>
            </w:pPr>
            <w:r w:rsidRPr="00AC6658">
              <w:rPr>
                <w:rFonts w:ascii="Times New Roman" w:eastAsia="Times New Roman" w:hAnsi="Times New Roman"/>
                <w:sz w:val="20"/>
              </w:rPr>
              <w:t>240</w:t>
            </w:r>
          </w:p>
        </w:tc>
        <w:tc>
          <w:tcPr>
            <w:tcW w:w="946" w:type="dxa"/>
            <w:vMerge w:val="restart"/>
          </w:tcPr>
          <w:p w:rsidR="00AC6658" w:rsidRPr="00AC6658" w:rsidRDefault="00AC6658" w:rsidP="00AC6658">
            <w:pPr>
              <w:spacing w:before="184"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33</w:t>
            </w:r>
          </w:p>
          <w:p w:rsidR="00AC6658" w:rsidRPr="00AC6658" w:rsidRDefault="00AC6658" w:rsidP="00AC6658">
            <w:pPr>
              <w:spacing w:before="56"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66</w:t>
            </w:r>
          </w:p>
          <w:p w:rsidR="00AC6658" w:rsidRPr="00AC6658" w:rsidRDefault="00AC6658" w:rsidP="00AC6658">
            <w:pPr>
              <w:spacing w:before="54"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99</w:t>
            </w:r>
          </w:p>
          <w:p w:rsidR="00AC6658" w:rsidRPr="00AC6658" w:rsidRDefault="00AC6658" w:rsidP="00AC6658">
            <w:pPr>
              <w:spacing w:before="57"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132</w:t>
            </w:r>
          </w:p>
          <w:p w:rsidR="00AC6658" w:rsidRPr="00AC6658" w:rsidRDefault="00AC6658" w:rsidP="00AC6658">
            <w:pPr>
              <w:spacing w:before="52"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165</w:t>
            </w:r>
          </w:p>
          <w:p w:rsidR="00AC6658" w:rsidRPr="00AC6658" w:rsidRDefault="00AC6658" w:rsidP="00AC6658">
            <w:pPr>
              <w:spacing w:before="54" w:after="0" w:line="240" w:lineRule="auto"/>
              <w:ind w:left="310" w:right="285"/>
              <w:jc w:val="center"/>
              <w:rPr>
                <w:rFonts w:ascii="Times New Roman" w:eastAsia="Times New Roman" w:hAnsi="Times New Roman"/>
                <w:sz w:val="20"/>
              </w:rPr>
            </w:pPr>
            <w:r w:rsidRPr="00AC6658">
              <w:rPr>
                <w:rFonts w:ascii="Times New Roman" w:eastAsia="Times New Roman" w:hAnsi="Times New Roman"/>
                <w:sz w:val="20"/>
              </w:rPr>
              <w:t>198</w:t>
            </w:r>
          </w:p>
        </w:tc>
        <w:tc>
          <w:tcPr>
            <w:tcW w:w="677" w:type="dxa"/>
            <w:vMerge w:val="restart"/>
          </w:tcPr>
          <w:p w:rsidR="00AC6658" w:rsidRPr="00AC6658" w:rsidRDefault="00AC6658" w:rsidP="00AC6658">
            <w:pPr>
              <w:spacing w:before="184" w:after="0" w:line="240" w:lineRule="auto"/>
              <w:ind w:left="245"/>
              <w:rPr>
                <w:rFonts w:ascii="Times New Roman" w:eastAsia="Times New Roman" w:hAnsi="Times New Roman"/>
                <w:sz w:val="20"/>
              </w:rPr>
            </w:pPr>
            <w:r w:rsidRPr="00AC6658">
              <w:rPr>
                <w:rFonts w:ascii="Times New Roman" w:eastAsia="Times New Roman" w:hAnsi="Times New Roman"/>
                <w:sz w:val="20"/>
              </w:rPr>
              <w:t>33</w:t>
            </w:r>
          </w:p>
          <w:p w:rsidR="00AC6658" w:rsidRPr="00AC6658" w:rsidRDefault="00AC6658" w:rsidP="00AC6658">
            <w:pPr>
              <w:spacing w:before="55" w:after="0" w:line="240" w:lineRule="auto"/>
              <w:ind w:left="245"/>
              <w:rPr>
                <w:rFonts w:ascii="Times New Roman" w:eastAsia="Times New Roman" w:hAnsi="Times New Roman"/>
                <w:sz w:val="20"/>
              </w:rPr>
            </w:pPr>
            <w:r w:rsidRPr="00AC6658">
              <w:rPr>
                <w:rFonts w:ascii="Times New Roman" w:eastAsia="Times New Roman" w:hAnsi="Times New Roman"/>
                <w:sz w:val="20"/>
              </w:rPr>
              <w:t>66</w:t>
            </w:r>
          </w:p>
          <w:p w:rsidR="00AC6658" w:rsidRPr="00AC6658" w:rsidRDefault="00AC6658" w:rsidP="00AC6658">
            <w:pPr>
              <w:spacing w:before="55" w:after="0" w:line="240" w:lineRule="auto"/>
              <w:ind w:left="245"/>
              <w:rPr>
                <w:rFonts w:ascii="Times New Roman" w:eastAsia="Times New Roman" w:hAnsi="Times New Roman"/>
                <w:sz w:val="20"/>
              </w:rPr>
            </w:pPr>
            <w:r w:rsidRPr="00AC6658">
              <w:rPr>
                <w:rFonts w:ascii="Times New Roman" w:eastAsia="Times New Roman" w:hAnsi="Times New Roman"/>
                <w:sz w:val="20"/>
              </w:rPr>
              <w:t>99</w:t>
            </w:r>
          </w:p>
          <w:p w:rsidR="00AC6658" w:rsidRPr="00AC6658" w:rsidRDefault="00AC6658" w:rsidP="00AC6658">
            <w:pPr>
              <w:spacing w:before="57" w:after="0" w:line="240" w:lineRule="auto"/>
              <w:ind w:left="195"/>
              <w:rPr>
                <w:rFonts w:ascii="Times New Roman" w:eastAsia="Times New Roman" w:hAnsi="Times New Roman"/>
                <w:sz w:val="20"/>
              </w:rPr>
            </w:pPr>
            <w:r w:rsidRPr="00AC6658">
              <w:rPr>
                <w:rFonts w:ascii="Times New Roman" w:eastAsia="Times New Roman" w:hAnsi="Times New Roman"/>
                <w:sz w:val="20"/>
              </w:rPr>
              <w:t>132</w:t>
            </w:r>
          </w:p>
          <w:p w:rsidR="00AC6658" w:rsidRPr="00AC6658" w:rsidRDefault="00AC6658" w:rsidP="00AC6658">
            <w:pPr>
              <w:spacing w:before="52" w:after="0" w:line="240" w:lineRule="auto"/>
              <w:ind w:left="195"/>
              <w:rPr>
                <w:rFonts w:ascii="Times New Roman" w:eastAsia="Times New Roman" w:hAnsi="Times New Roman"/>
                <w:sz w:val="20"/>
              </w:rPr>
            </w:pPr>
            <w:r w:rsidRPr="00AC6658">
              <w:rPr>
                <w:rFonts w:ascii="Times New Roman" w:eastAsia="Times New Roman" w:hAnsi="Times New Roman"/>
                <w:sz w:val="20"/>
              </w:rPr>
              <w:t>165</w:t>
            </w:r>
          </w:p>
          <w:p w:rsidR="00AC6658" w:rsidRPr="00AC6658" w:rsidRDefault="00AC6658" w:rsidP="00AC6658">
            <w:pPr>
              <w:spacing w:before="54" w:after="0" w:line="240" w:lineRule="auto"/>
              <w:ind w:left="195"/>
              <w:rPr>
                <w:rFonts w:ascii="Times New Roman" w:eastAsia="Times New Roman" w:hAnsi="Times New Roman"/>
                <w:sz w:val="20"/>
              </w:rPr>
            </w:pPr>
            <w:r w:rsidRPr="00AC6658">
              <w:rPr>
                <w:rFonts w:ascii="Times New Roman" w:eastAsia="Times New Roman" w:hAnsi="Times New Roman"/>
                <w:sz w:val="20"/>
              </w:rPr>
              <w:t>198</w:t>
            </w:r>
          </w:p>
        </w:tc>
        <w:tc>
          <w:tcPr>
            <w:tcW w:w="833" w:type="dxa"/>
            <w:vMerge w:val="restart"/>
          </w:tcPr>
          <w:p w:rsidR="00AC6658" w:rsidRPr="00AC6658" w:rsidRDefault="00AC6658" w:rsidP="00AC6658">
            <w:pPr>
              <w:spacing w:before="184"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28</w:t>
            </w:r>
          </w:p>
          <w:p w:rsidR="00AC6658" w:rsidRPr="00AC6658" w:rsidRDefault="00AC6658" w:rsidP="00AC6658">
            <w:pPr>
              <w:spacing w:before="55"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56</w:t>
            </w:r>
          </w:p>
          <w:p w:rsidR="00AC6658" w:rsidRPr="00AC6658" w:rsidRDefault="00AC6658" w:rsidP="00AC6658">
            <w:pPr>
              <w:spacing w:before="55"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84</w:t>
            </w:r>
          </w:p>
          <w:p w:rsidR="00AC6658" w:rsidRPr="00AC6658" w:rsidRDefault="00AC6658" w:rsidP="00AC6658">
            <w:pPr>
              <w:spacing w:before="56"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112</w:t>
            </w:r>
          </w:p>
          <w:p w:rsidR="00AC6658" w:rsidRPr="00AC6658" w:rsidRDefault="00AC6658" w:rsidP="00AC6658">
            <w:pPr>
              <w:spacing w:before="52"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140</w:t>
            </w:r>
          </w:p>
          <w:p w:rsidR="00AC6658" w:rsidRPr="00AC6658" w:rsidRDefault="00AC6658" w:rsidP="00AC6658">
            <w:pPr>
              <w:spacing w:before="55" w:after="0" w:line="240" w:lineRule="auto"/>
              <w:ind w:left="253" w:right="229"/>
              <w:jc w:val="center"/>
              <w:rPr>
                <w:rFonts w:ascii="Times New Roman" w:eastAsia="Times New Roman" w:hAnsi="Times New Roman"/>
                <w:sz w:val="20"/>
              </w:rPr>
            </w:pPr>
            <w:r w:rsidRPr="00AC6658">
              <w:rPr>
                <w:rFonts w:ascii="Times New Roman" w:eastAsia="Times New Roman" w:hAnsi="Times New Roman"/>
                <w:sz w:val="20"/>
              </w:rPr>
              <w:t>168</w:t>
            </w:r>
          </w:p>
        </w:tc>
        <w:tc>
          <w:tcPr>
            <w:tcW w:w="678" w:type="dxa"/>
            <w:vMerge w:val="restart"/>
          </w:tcPr>
          <w:p w:rsidR="00AC6658" w:rsidRPr="00AC6658" w:rsidRDefault="00AC6658" w:rsidP="00AC6658">
            <w:pPr>
              <w:spacing w:before="183" w:after="0" w:line="240" w:lineRule="auto"/>
              <w:ind w:left="245"/>
              <w:rPr>
                <w:rFonts w:ascii="Times New Roman" w:eastAsia="Times New Roman" w:hAnsi="Times New Roman"/>
                <w:sz w:val="20"/>
              </w:rPr>
            </w:pPr>
            <w:r w:rsidRPr="00AC6658">
              <w:rPr>
                <w:rFonts w:ascii="Times New Roman" w:eastAsia="Times New Roman" w:hAnsi="Times New Roman"/>
                <w:sz w:val="20"/>
              </w:rPr>
              <w:t>28</w:t>
            </w:r>
          </w:p>
          <w:p w:rsidR="00AC6658" w:rsidRPr="00AC6658" w:rsidRDefault="00AC6658" w:rsidP="00AC6658">
            <w:pPr>
              <w:spacing w:before="56" w:after="0" w:line="240" w:lineRule="auto"/>
              <w:ind w:left="245"/>
              <w:rPr>
                <w:rFonts w:ascii="Times New Roman" w:eastAsia="Times New Roman" w:hAnsi="Times New Roman"/>
                <w:sz w:val="20"/>
              </w:rPr>
            </w:pPr>
            <w:r w:rsidRPr="00AC6658">
              <w:rPr>
                <w:rFonts w:ascii="Times New Roman" w:eastAsia="Times New Roman" w:hAnsi="Times New Roman"/>
                <w:sz w:val="20"/>
              </w:rPr>
              <w:t>56</w:t>
            </w:r>
          </w:p>
          <w:p w:rsidR="00AC6658" w:rsidRPr="00AC6658" w:rsidRDefault="00AC6658" w:rsidP="00AC6658">
            <w:pPr>
              <w:spacing w:before="54" w:after="0" w:line="240" w:lineRule="auto"/>
              <w:ind w:left="245"/>
              <w:rPr>
                <w:rFonts w:ascii="Times New Roman" w:eastAsia="Times New Roman" w:hAnsi="Times New Roman"/>
                <w:sz w:val="20"/>
              </w:rPr>
            </w:pPr>
            <w:r w:rsidRPr="00AC6658">
              <w:rPr>
                <w:rFonts w:ascii="Times New Roman" w:eastAsia="Times New Roman" w:hAnsi="Times New Roman"/>
                <w:sz w:val="20"/>
              </w:rPr>
              <w:t>84</w:t>
            </w:r>
          </w:p>
          <w:p w:rsidR="00AC6658" w:rsidRPr="00AC6658" w:rsidRDefault="00AC6658" w:rsidP="00AC6658">
            <w:pPr>
              <w:spacing w:before="57" w:after="0" w:line="240" w:lineRule="auto"/>
              <w:ind w:left="196"/>
              <w:rPr>
                <w:rFonts w:ascii="Times New Roman" w:eastAsia="Times New Roman" w:hAnsi="Times New Roman"/>
                <w:sz w:val="20"/>
              </w:rPr>
            </w:pPr>
            <w:r w:rsidRPr="00AC6658">
              <w:rPr>
                <w:rFonts w:ascii="Times New Roman" w:eastAsia="Times New Roman" w:hAnsi="Times New Roman"/>
                <w:sz w:val="20"/>
              </w:rPr>
              <w:t>112</w:t>
            </w:r>
          </w:p>
          <w:p w:rsidR="00AC6658" w:rsidRPr="00AC6658" w:rsidRDefault="00AC6658" w:rsidP="00AC6658">
            <w:pPr>
              <w:spacing w:before="52" w:after="0" w:line="240" w:lineRule="auto"/>
              <w:ind w:left="196"/>
              <w:rPr>
                <w:rFonts w:ascii="Times New Roman" w:eastAsia="Times New Roman" w:hAnsi="Times New Roman"/>
                <w:sz w:val="20"/>
              </w:rPr>
            </w:pPr>
            <w:r w:rsidRPr="00AC6658">
              <w:rPr>
                <w:rFonts w:ascii="Times New Roman" w:eastAsia="Times New Roman" w:hAnsi="Times New Roman"/>
                <w:sz w:val="20"/>
              </w:rPr>
              <w:t>140</w:t>
            </w:r>
          </w:p>
          <w:p w:rsidR="00AC6658" w:rsidRPr="00AC6658" w:rsidRDefault="00AC6658" w:rsidP="00AC6658">
            <w:pPr>
              <w:spacing w:before="55" w:after="0" w:line="240" w:lineRule="auto"/>
              <w:ind w:left="196"/>
              <w:rPr>
                <w:rFonts w:ascii="Times New Roman" w:eastAsia="Times New Roman" w:hAnsi="Times New Roman"/>
                <w:sz w:val="20"/>
              </w:rPr>
            </w:pPr>
            <w:r w:rsidRPr="00AC6658">
              <w:rPr>
                <w:rFonts w:ascii="Times New Roman" w:eastAsia="Times New Roman" w:hAnsi="Times New Roman"/>
                <w:sz w:val="20"/>
              </w:rPr>
              <w:t>168</w:t>
            </w:r>
          </w:p>
        </w:tc>
        <w:tc>
          <w:tcPr>
            <w:tcW w:w="862" w:type="dxa"/>
            <w:vMerge w:val="restart"/>
          </w:tcPr>
          <w:p w:rsidR="00AC6658" w:rsidRPr="00AC6658" w:rsidRDefault="00AC6658" w:rsidP="00AC6658">
            <w:pPr>
              <w:spacing w:before="183"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23</w:t>
            </w:r>
          </w:p>
          <w:p w:rsidR="00AC6658" w:rsidRPr="00AC6658" w:rsidRDefault="00AC6658" w:rsidP="00AC6658">
            <w:pPr>
              <w:spacing w:before="56"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46</w:t>
            </w:r>
          </w:p>
          <w:p w:rsidR="00AC6658" w:rsidRPr="00AC6658" w:rsidRDefault="00AC6658" w:rsidP="00AC6658">
            <w:pPr>
              <w:spacing w:before="54"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69</w:t>
            </w:r>
          </w:p>
          <w:p w:rsidR="00AC6658" w:rsidRPr="00AC6658" w:rsidRDefault="00AC6658" w:rsidP="00AC6658">
            <w:pPr>
              <w:spacing w:before="57"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92</w:t>
            </w:r>
          </w:p>
          <w:p w:rsidR="00AC6658" w:rsidRPr="00AC6658" w:rsidRDefault="00AC6658" w:rsidP="00AC6658">
            <w:pPr>
              <w:spacing w:before="52"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115</w:t>
            </w:r>
          </w:p>
          <w:p w:rsidR="00AC6658" w:rsidRPr="00AC6658" w:rsidRDefault="00AC6658" w:rsidP="00AC6658">
            <w:pPr>
              <w:spacing w:before="54" w:after="0" w:line="240" w:lineRule="auto"/>
              <w:ind w:left="266" w:right="243"/>
              <w:jc w:val="center"/>
              <w:rPr>
                <w:rFonts w:ascii="Times New Roman" w:eastAsia="Times New Roman" w:hAnsi="Times New Roman"/>
                <w:sz w:val="20"/>
              </w:rPr>
            </w:pPr>
            <w:r w:rsidRPr="00AC6658">
              <w:rPr>
                <w:rFonts w:ascii="Times New Roman" w:eastAsia="Times New Roman" w:hAnsi="Times New Roman"/>
                <w:sz w:val="20"/>
              </w:rPr>
              <w:t>138</w:t>
            </w:r>
          </w:p>
        </w:tc>
      </w:tr>
      <w:tr w:rsidR="00AC6658" w:rsidRPr="00AC6658" w:rsidTr="00022EA5">
        <w:trPr>
          <w:trHeight w:val="272"/>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7" w:after="0" w:line="240" w:lineRule="auto"/>
              <w:ind w:left="23"/>
              <w:jc w:val="center"/>
              <w:rPr>
                <w:rFonts w:ascii="Times New Roman" w:eastAsia="Times New Roman" w:hAnsi="Times New Roman"/>
                <w:sz w:val="20"/>
              </w:rPr>
            </w:pPr>
            <w:proofErr w:type="spellStart"/>
            <w:r w:rsidRPr="00AC6658">
              <w:rPr>
                <w:rFonts w:ascii="Times New Roman" w:eastAsia="Times New Roman" w:hAnsi="Times New Roman"/>
                <w:sz w:val="20"/>
              </w:rPr>
              <w:t>ныйрасходтепловой</w:t>
            </w:r>
            <w:proofErr w:type="spellEnd"/>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71"/>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7" w:after="0" w:line="240" w:lineRule="auto"/>
              <w:ind w:left="25"/>
              <w:jc w:val="center"/>
              <w:rPr>
                <w:rFonts w:ascii="Times New Roman" w:eastAsia="Times New Roman" w:hAnsi="Times New Roman"/>
                <w:sz w:val="20"/>
              </w:rPr>
            </w:pPr>
            <w:proofErr w:type="spellStart"/>
            <w:r w:rsidRPr="00AC6658">
              <w:rPr>
                <w:rFonts w:ascii="Times New Roman" w:eastAsia="Times New Roman" w:hAnsi="Times New Roman"/>
                <w:sz w:val="20"/>
              </w:rPr>
              <w:t>энергиинаотопле</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98"/>
        </w:trPr>
        <w:tc>
          <w:tcPr>
            <w:tcW w:w="487" w:type="dxa"/>
            <w:tcBorders>
              <w:top w:val="nil"/>
              <w:bottom w:val="nil"/>
            </w:tcBorders>
          </w:tcPr>
          <w:p w:rsidR="00AC6658" w:rsidRPr="00AC6658" w:rsidRDefault="00AC6658" w:rsidP="00AC6658">
            <w:pPr>
              <w:spacing w:before="69" w:after="0" w:line="209" w:lineRule="exact"/>
              <w:ind w:right="174"/>
              <w:jc w:val="right"/>
              <w:rPr>
                <w:rFonts w:ascii="Times New Roman" w:eastAsia="Times New Roman" w:hAnsi="Times New Roman"/>
                <w:sz w:val="20"/>
              </w:rPr>
            </w:pPr>
            <w:r w:rsidRPr="00AC6658">
              <w:rPr>
                <w:rFonts w:ascii="Times New Roman" w:eastAsia="Times New Roman" w:hAnsi="Times New Roman"/>
                <w:sz w:val="20"/>
              </w:rPr>
              <w:t>2</w:t>
            </w:r>
          </w:p>
        </w:tc>
        <w:tc>
          <w:tcPr>
            <w:tcW w:w="1862" w:type="dxa"/>
            <w:tcBorders>
              <w:top w:val="nil"/>
              <w:bottom w:val="nil"/>
            </w:tcBorders>
          </w:tcPr>
          <w:p w:rsidR="00AC6658" w:rsidRPr="00AC6658" w:rsidRDefault="00AC6658" w:rsidP="00AC6658">
            <w:pPr>
              <w:spacing w:before="17" w:after="0" w:line="240" w:lineRule="auto"/>
              <w:ind w:left="23"/>
              <w:jc w:val="center"/>
              <w:rPr>
                <w:rFonts w:ascii="Times New Roman" w:eastAsia="Times New Roman" w:hAnsi="Times New Roman"/>
                <w:sz w:val="20"/>
              </w:rPr>
            </w:pPr>
            <w:proofErr w:type="spellStart"/>
            <w:r w:rsidRPr="00AC6658">
              <w:rPr>
                <w:rFonts w:ascii="Times New Roman" w:eastAsia="Times New Roman" w:hAnsi="Times New Roman"/>
                <w:sz w:val="20"/>
              </w:rPr>
              <w:t>ниеивентиляциюв</w:t>
            </w:r>
            <w:proofErr w:type="spellEnd"/>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44"/>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16"/>
              </w:rPr>
            </w:pPr>
          </w:p>
        </w:tc>
        <w:tc>
          <w:tcPr>
            <w:tcW w:w="1862" w:type="dxa"/>
            <w:tcBorders>
              <w:top w:val="nil"/>
              <w:bottom w:val="nil"/>
            </w:tcBorders>
          </w:tcPr>
          <w:p w:rsidR="00AC6658" w:rsidRPr="00AC6658" w:rsidRDefault="00AC6658" w:rsidP="00AC6658">
            <w:pPr>
              <w:spacing w:after="0" w:line="220" w:lineRule="exact"/>
              <w:ind w:left="24"/>
              <w:jc w:val="center"/>
              <w:rPr>
                <w:rFonts w:ascii="Times New Roman" w:eastAsia="Times New Roman" w:hAnsi="Times New Roman"/>
                <w:sz w:val="20"/>
              </w:rPr>
            </w:pPr>
            <w:proofErr w:type="spellStart"/>
            <w:r w:rsidRPr="00AC6658">
              <w:rPr>
                <w:rFonts w:ascii="Times New Roman" w:eastAsia="Times New Roman" w:hAnsi="Times New Roman"/>
                <w:sz w:val="20"/>
              </w:rPr>
              <w:t>жилыхмногоквар</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270"/>
        </w:trPr>
        <w:tc>
          <w:tcPr>
            <w:tcW w:w="487" w:type="dxa"/>
            <w:tcBorders>
              <w:top w:val="nil"/>
              <w:bottom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bottom w:val="nil"/>
            </w:tcBorders>
          </w:tcPr>
          <w:p w:rsidR="00AC6658" w:rsidRPr="00AC6658" w:rsidRDefault="00AC6658" w:rsidP="00AC6658">
            <w:pPr>
              <w:spacing w:before="16" w:after="0" w:line="240" w:lineRule="auto"/>
              <w:ind w:left="25"/>
              <w:jc w:val="center"/>
              <w:rPr>
                <w:rFonts w:ascii="Times New Roman" w:eastAsia="Times New Roman" w:hAnsi="Times New Roman"/>
                <w:sz w:val="20"/>
              </w:rPr>
            </w:pPr>
            <w:proofErr w:type="spellStart"/>
            <w:r w:rsidRPr="00AC6658">
              <w:rPr>
                <w:rFonts w:ascii="Times New Roman" w:eastAsia="Times New Roman" w:hAnsi="Times New Roman"/>
                <w:sz w:val="20"/>
              </w:rPr>
              <w:t>тирныхзданияхвы</w:t>
            </w:r>
            <w:proofErr w:type="spellEnd"/>
            <w:r w:rsidRPr="00AC6658">
              <w:rPr>
                <w:rFonts w:ascii="Times New Roman" w:eastAsia="Times New Roman" w:hAnsi="Times New Roman"/>
                <w:sz w:val="20"/>
              </w:rPr>
              <w:t>-</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r w:rsidR="00AC6658" w:rsidRPr="00AC6658" w:rsidTr="00022EA5">
        <w:trPr>
          <w:trHeight w:val="393"/>
        </w:trPr>
        <w:tc>
          <w:tcPr>
            <w:tcW w:w="487" w:type="dxa"/>
            <w:tcBorders>
              <w:top w:val="nil"/>
            </w:tcBorders>
          </w:tcPr>
          <w:p w:rsidR="00AC6658" w:rsidRPr="00AC6658" w:rsidRDefault="00AC6658" w:rsidP="00AC6658">
            <w:pPr>
              <w:spacing w:after="0" w:line="240" w:lineRule="auto"/>
              <w:rPr>
                <w:rFonts w:ascii="Times New Roman" w:eastAsia="Times New Roman" w:hAnsi="Times New Roman"/>
                <w:sz w:val="20"/>
              </w:rPr>
            </w:pPr>
          </w:p>
        </w:tc>
        <w:tc>
          <w:tcPr>
            <w:tcW w:w="1862" w:type="dxa"/>
            <w:tcBorders>
              <w:top w:val="nil"/>
            </w:tcBorders>
          </w:tcPr>
          <w:p w:rsidR="00AC6658" w:rsidRPr="00AC6658" w:rsidRDefault="00AC6658" w:rsidP="00AC6658">
            <w:pPr>
              <w:spacing w:before="16" w:after="0" w:line="240" w:lineRule="auto"/>
              <w:ind w:left="24"/>
              <w:jc w:val="center"/>
              <w:rPr>
                <w:rFonts w:ascii="Times New Roman" w:eastAsia="Times New Roman" w:hAnsi="Times New Roman"/>
                <w:sz w:val="20"/>
              </w:rPr>
            </w:pPr>
            <w:r w:rsidRPr="00AC6658">
              <w:rPr>
                <w:rFonts w:ascii="Times New Roman" w:eastAsia="Times New Roman" w:hAnsi="Times New Roman"/>
                <w:sz w:val="20"/>
              </w:rPr>
              <w:t>сотой5-12этажей</w:t>
            </w:r>
          </w:p>
        </w:tc>
        <w:tc>
          <w:tcPr>
            <w:tcW w:w="836" w:type="dxa"/>
            <w:vMerge/>
            <w:tcBorders>
              <w:top w:val="nil"/>
            </w:tcBorders>
          </w:tcPr>
          <w:p w:rsidR="00AC6658" w:rsidRPr="00AC6658" w:rsidRDefault="00AC6658" w:rsidP="00AC6658">
            <w:pPr>
              <w:rPr>
                <w:sz w:val="2"/>
                <w:szCs w:val="2"/>
              </w:rPr>
            </w:pPr>
          </w:p>
        </w:tc>
        <w:tc>
          <w:tcPr>
            <w:tcW w:w="675" w:type="dxa"/>
            <w:vMerge/>
            <w:tcBorders>
              <w:top w:val="nil"/>
            </w:tcBorders>
          </w:tcPr>
          <w:p w:rsidR="00AC6658" w:rsidRPr="00AC6658" w:rsidRDefault="00AC6658" w:rsidP="00AC6658">
            <w:pPr>
              <w:rPr>
                <w:sz w:val="2"/>
                <w:szCs w:val="2"/>
              </w:rPr>
            </w:pPr>
          </w:p>
        </w:tc>
        <w:tc>
          <w:tcPr>
            <w:tcW w:w="811"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946" w:type="dxa"/>
            <w:vMerge/>
            <w:tcBorders>
              <w:top w:val="nil"/>
            </w:tcBorders>
          </w:tcPr>
          <w:p w:rsidR="00AC6658" w:rsidRPr="00AC6658" w:rsidRDefault="00AC6658" w:rsidP="00AC6658">
            <w:pPr>
              <w:rPr>
                <w:sz w:val="2"/>
                <w:szCs w:val="2"/>
              </w:rPr>
            </w:pPr>
          </w:p>
        </w:tc>
        <w:tc>
          <w:tcPr>
            <w:tcW w:w="677" w:type="dxa"/>
            <w:vMerge/>
            <w:tcBorders>
              <w:top w:val="nil"/>
            </w:tcBorders>
          </w:tcPr>
          <w:p w:rsidR="00AC6658" w:rsidRPr="00AC6658" w:rsidRDefault="00AC6658" w:rsidP="00AC6658">
            <w:pPr>
              <w:rPr>
                <w:sz w:val="2"/>
                <w:szCs w:val="2"/>
              </w:rPr>
            </w:pPr>
          </w:p>
        </w:tc>
        <w:tc>
          <w:tcPr>
            <w:tcW w:w="833" w:type="dxa"/>
            <w:vMerge/>
            <w:tcBorders>
              <w:top w:val="nil"/>
            </w:tcBorders>
          </w:tcPr>
          <w:p w:rsidR="00AC6658" w:rsidRPr="00AC6658" w:rsidRDefault="00AC6658" w:rsidP="00AC6658">
            <w:pPr>
              <w:rPr>
                <w:sz w:val="2"/>
                <w:szCs w:val="2"/>
              </w:rPr>
            </w:pPr>
          </w:p>
        </w:tc>
        <w:tc>
          <w:tcPr>
            <w:tcW w:w="678" w:type="dxa"/>
            <w:vMerge/>
            <w:tcBorders>
              <w:top w:val="nil"/>
            </w:tcBorders>
          </w:tcPr>
          <w:p w:rsidR="00AC6658" w:rsidRPr="00AC6658" w:rsidRDefault="00AC6658" w:rsidP="00AC6658">
            <w:pPr>
              <w:rPr>
                <w:sz w:val="2"/>
                <w:szCs w:val="2"/>
              </w:rPr>
            </w:pPr>
          </w:p>
        </w:tc>
        <w:tc>
          <w:tcPr>
            <w:tcW w:w="862" w:type="dxa"/>
            <w:vMerge/>
            <w:tcBorders>
              <w:top w:val="nil"/>
            </w:tcBorders>
          </w:tcPr>
          <w:p w:rsidR="00AC6658" w:rsidRPr="00AC6658" w:rsidRDefault="00AC6658" w:rsidP="00AC6658">
            <w:pPr>
              <w:rPr>
                <w:sz w:val="2"/>
                <w:szCs w:val="2"/>
              </w:rPr>
            </w:pPr>
          </w:p>
        </w:tc>
      </w:tr>
    </w:tbl>
    <w:bookmarkEnd w:id="228"/>
    <w:p w:rsidR="00AC6658" w:rsidRPr="00AC6658" w:rsidRDefault="00AC6658" w:rsidP="00AC6658">
      <w:pPr>
        <w:widowControl w:val="0"/>
        <w:numPr>
          <w:ilvl w:val="1"/>
          <w:numId w:val="18"/>
        </w:numPr>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C6658" w:rsidRPr="00AC6658" w:rsidRDefault="00AC6658" w:rsidP="00AC6658">
      <w:pPr>
        <w:spacing w:before="120" w:after="0" w:line="360" w:lineRule="auto"/>
        <w:ind w:firstLine="567"/>
        <w:jc w:val="both"/>
        <w:rPr>
          <w:rFonts w:ascii="Times New Roman" w:hAnsi="Times New Roman"/>
          <w:sz w:val="24"/>
        </w:rPr>
      </w:pPr>
      <w:r w:rsidRPr="00AC6658">
        <w:rPr>
          <w:rFonts w:ascii="Times New Roman" w:hAnsi="Times New Roman"/>
          <w:sz w:val="24"/>
        </w:rPr>
        <w:t>Информация по объемам теплоносителя.</w:t>
      </w:r>
    </w:p>
    <w:p w:rsidR="00AC6658" w:rsidRPr="00AC6658" w:rsidRDefault="00AC6658" w:rsidP="00AC6658">
      <w:pPr>
        <w:keepNext/>
        <w:spacing w:after="0" w:line="36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2.3</w:t>
      </w:r>
    </w:p>
    <w:tbl>
      <w:tblPr>
        <w:tblW w:w="4949" w:type="pct"/>
        <w:jc w:val="center"/>
        <w:tblLayout w:type="fixed"/>
        <w:tblCellMar>
          <w:left w:w="0" w:type="dxa"/>
          <w:right w:w="0" w:type="dxa"/>
        </w:tblCellMar>
        <w:tblLook w:val="04A0" w:firstRow="1" w:lastRow="0" w:firstColumn="1" w:lastColumn="0" w:noHBand="0" w:noVBand="1"/>
      </w:tblPr>
      <w:tblGrid>
        <w:gridCol w:w="2540"/>
        <w:gridCol w:w="871"/>
        <w:gridCol w:w="1060"/>
        <w:gridCol w:w="1207"/>
        <w:gridCol w:w="944"/>
        <w:gridCol w:w="854"/>
        <w:gridCol w:w="972"/>
        <w:gridCol w:w="1102"/>
      </w:tblGrid>
      <w:tr w:rsidR="00AC6658" w:rsidRPr="00AC6658" w:rsidTr="00022EA5">
        <w:trPr>
          <w:trHeight w:val="353"/>
          <w:jc w:val="center"/>
        </w:trPr>
        <w:tc>
          <w:tcPr>
            <w:tcW w:w="13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источника теплоснабжения</w:t>
            </w:r>
          </w:p>
        </w:tc>
        <w:tc>
          <w:tcPr>
            <w:tcW w:w="3670"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Объем теплоносителя, м</w:t>
            </w:r>
            <w:r w:rsidRPr="00AC6658">
              <w:rPr>
                <w:rFonts w:ascii="Times New Roman" w:eastAsia="Times New Roman" w:hAnsi="Times New Roman"/>
                <w:vertAlign w:val="superscript"/>
                <w:lang w:eastAsia="ru-RU"/>
              </w:rPr>
              <w:t>3</w:t>
            </w:r>
          </w:p>
        </w:tc>
      </w:tr>
      <w:tr w:rsidR="00AC6658" w:rsidRPr="00AC6658" w:rsidTr="00022EA5">
        <w:trPr>
          <w:trHeight w:val="523"/>
          <w:jc w:val="center"/>
        </w:trPr>
        <w:tc>
          <w:tcPr>
            <w:tcW w:w="1330"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2020</w:t>
            </w:r>
          </w:p>
        </w:tc>
        <w:tc>
          <w:tcPr>
            <w:tcW w:w="555"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2021</w:t>
            </w:r>
          </w:p>
        </w:tc>
        <w:tc>
          <w:tcPr>
            <w:tcW w:w="632"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2022</w:t>
            </w:r>
          </w:p>
        </w:tc>
        <w:tc>
          <w:tcPr>
            <w:tcW w:w="494"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2023</w:t>
            </w:r>
          </w:p>
        </w:tc>
        <w:tc>
          <w:tcPr>
            <w:tcW w:w="4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2024</w:t>
            </w:r>
          </w:p>
        </w:tc>
        <w:tc>
          <w:tcPr>
            <w:tcW w:w="509"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val="en-US" w:eastAsia="ru-RU"/>
              </w:rPr>
            </w:pPr>
            <w:r w:rsidRPr="00AC6658">
              <w:rPr>
                <w:rFonts w:ascii="Times New Roman" w:eastAsia="Times New Roman" w:hAnsi="Times New Roman"/>
                <w:lang w:eastAsia="ru-RU"/>
              </w:rPr>
              <w:t>2026-203</w:t>
            </w:r>
            <w:r w:rsidRPr="00AC6658">
              <w:rPr>
                <w:rFonts w:ascii="Times New Roman" w:eastAsia="Times New Roman" w:hAnsi="Times New Roman"/>
                <w:lang w:val="en-US" w:eastAsia="ru-RU"/>
              </w:rPr>
              <w:t>7</w:t>
            </w:r>
          </w:p>
        </w:tc>
      </w:tr>
      <w:tr w:rsidR="00AC6658" w:rsidRPr="00AC6658" w:rsidTr="00022EA5">
        <w:trPr>
          <w:trHeight w:val="353"/>
          <w:jc w:val="center"/>
        </w:trPr>
        <w:tc>
          <w:tcPr>
            <w:tcW w:w="1330"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Котельная с. </w:t>
            </w:r>
            <w:proofErr w:type="spellStart"/>
            <w:r w:rsidRPr="00AC6658">
              <w:rPr>
                <w:rFonts w:ascii="Times New Roman" w:eastAsia="Times New Roman" w:hAnsi="Times New Roman"/>
                <w:color w:val="000000"/>
                <w:lang w:eastAsia="ru-RU"/>
              </w:rPr>
              <w:t>Шекшово</w:t>
            </w:r>
            <w:proofErr w:type="spellEnd"/>
          </w:p>
        </w:tc>
        <w:tc>
          <w:tcPr>
            <w:tcW w:w="456"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1227</w:t>
            </w:r>
          </w:p>
        </w:tc>
        <w:tc>
          <w:tcPr>
            <w:tcW w:w="555"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1092</w:t>
            </w:r>
          </w:p>
        </w:tc>
        <w:tc>
          <w:tcPr>
            <w:tcW w:w="632"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1550</w:t>
            </w:r>
          </w:p>
        </w:tc>
        <w:tc>
          <w:tcPr>
            <w:tcW w:w="494"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2421</w:t>
            </w:r>
          </w:p>
        </w:tc>
        <w:tc>
          <w:tcPr>
            <w:tcW w:w="44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3051</w:t>
            </w:r>
          </w:p>
        </w:tc>
        <w:tc>
          <w:tcPr>
            <w:tcW w:w="509"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401,9</w:t>
            </w:r>
          </w:p>
        </w:tc>
        <w:tc>
          <w:tcPr>
            <w:tcW w:w="57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401,9</w:t>
            </w:r>
          </w:p>
        </w:tc>
      </w:tr>
      <w:tr w:rsidR="00AC6658" w:rsidRPr="00AC6658" w:rsidTr="00022EA5">
        <w:trPr>
          <w:trHeight w:val="353"/>
          <w:jc w:val="center"/>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rPr>
                <w:rFonts w:ascii="Times New Roman" w:eastAsia="Times New Roman" w:hAnsi="Times New Roman"/>
                <w:color w:val="000000"/>
                <w:lang w:eastAsia="ru-RU"/>
              </w:rPr>
            </w:pPr>
            <w:r w:rsidRPr="00AC6658">
              <w:rPr>
                <w:rFonts w:ascii="Times New Roman" w:eastAsia="Times New Roman" w:hAnsi="Times New Roman"/>
                <w:color w:val="000000"/>
                <w:lang w:eastAsia="ru-RU"/>
              </w:rPr>
              <w:t xml:space="preserve">Котельная с. </w:t>
            </w:r>
            <w:proofErr w:type="spellStart"/>
            <w:r w:rsidRPr="00AC6658">
              <w:rPr>
                <w:rFonts w:ascii="Times New Roman" w:eastAsia="Times New Roman" w:hAnsi="Times New Roman"/>
                <w:color w:val="000000"/>
                <w:lang w:eastAsia="ru-RU"/>
              </w:rPr>
              <w:t>Ратницкое</w:t>
            </w:r>
            <w:proofErr w:type="spellEnd"/>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70</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35</w:t>
            </w:r>
          </w:p>
        </w:tc>
        <w:tc>
          <w:tcPr>
            <w:tcW w:w="632"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35</w:t>
            </w:r>
          </w:p>
        </w:tc>
        <w:tc>
          <w:tcPr>
            <w:tcW w:w="494" w:type="pct"/>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46</w:t>
            </w:r>
          </w:p>
        </w:tc>
        <w:tc>
          <w:tcPr>
            <w:tcW w:w="447" w:type="pct"/>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43,8</w:t>
            </w:r>
          </w:p>
        </w:tc>
        <w:tc>
          <w:tcPr>
            <w:tcW w:w="509" w:type="pct"/>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43,9</w:t>
            </w:r>
          </w:p>
        </w:tc>
        <w:tc>
          <w:tcPr>
            <w:tcW w:w="577" w:type="pct"/>
            <w:tcBorders>
              <w:top w:val="single" w:sz="4" w:space="0" w:color="auto"/>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43,9</w:t>
            </w:r>
          </w:p>
        </w:tc>
      </w:tr>
    </w:tbl>
    <w:p w:rsidR="00AC6658" w:rsidRPr="00AC6658" w:rsidRDefault="00AC6658" w:rsidP="001521F1">
      <w:pPr>
        <w:spacing w:after="0" w:line="240" w:lineRule="auto"/>
        <w:rPr>
          <w:rFonts w:ascii="Times New Roman" w:eastAsia="Times New Roman" w:hAnsi="Times New Roman"/>
          <w:sz w:val="28"/>
          <w:szCs w:val="28"/>
        </w:rPr>
      </w:pPr>
      <w:r w:rsidRPr="00AC6658">
        <w:rPr>
          <w:rFonts w:ascii="Times New Roman" w:eastAsia="Times New Roman" w:hAnsi="Times New Roman"/>
          <w:b/>
          <w:bCs/>
          <w:sz w:val="24"/>
          <w:szCs w:val="18"/>
          <w:lang w:eastAsia="ru-RU"/>
        </w:rPr>
        <w:br w:type="page"/>
      </w:r>
    </w:p>
    <w:p w:rsidR="00AC6658" w:rsidRPr="00AC6658" w:rsidRDefault="00AC6658" w:rsidP="00AC6658">
      <w:pPr>
        <w:widowControl w:val="0"/>
        <w:numPr>
          <w:ilvl w:val="1"/>
          <w:numId w:val="18"/>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AC6658" w:rsidRPr="00AC6658" w:rsidRDefault="00AC6658" w:rsidP="00AC6658">
      <w:pPr>
        <w:widowControl w:val="0"/>
        <w:tabs>
          <w:tab w:val="left" w:pos="-142"/>
        </w:tabs>
        <w:suppressAutoHyphens/>
        <w:spacing w:after="0" w:line="360" w:lineRule="auto"/>
        <w:ind w:firstLine="426"/>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 xml:space="preserve">Рост объемов строительства жилых зданий с применением индивидуального теплоснабжения в настоящее время значительно превышает объемы строительства многоквартирных домов с централизованным теплоснабжением. </w:t>
      </w:r>
    </w:p>
    <w:p w:rsidR="00AC6658" w:rsidRPr="00AC6658" w:rsidRDefault="00AC6658" w:rsidP="00AC6658">
      <w:pPr>
        <w:widowControl w:val="0"/>
        <w:tabs>
          <w:tab w:val="left" w:pos="-142"/>
        </w:tabs>
        <w:suppressAutoHyphens/>
        <w:spacing w:after="0" w:line="360" w:lineRule="auto"/>
        <w:ind w:firstLine="426"/>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В зону индивидуального теплоснабжения также попадают частные жилые дома, расположенные за пределами зон с центральным теплоснабжением и отапливаемые собственными источниками тепла, работающими, как правило на газообразном или твердом топливе.</w:t>
      </w:r>
    </w:p>
    <w:p w:rsidR="00AC6658" w:rsidRPr="00AC6658" w:rsidRDefault="00AC6658" w:rsidP="00AC6658">
      <w:pPr>
        <w:widowControl w:val="0"/>
        <w:numPr>
          <w:ilvl w:val="1"/>
          <w:numId w:val="18"/>
        </w:numPr>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w:t>
      </w:r>
      <w:proofErr w:type="spellStart"/>
      <w:r w:rsidRPr="00AC6658">
        <w:rPr>
          <w:rFonts w:ascii="Times New Roman" w:eastAsia="Times New Roman" w:hAnsi="Times New Roman"/>
          <w:b/>
          <w:bCs/>
          <w:color w:val="000000"/>
          <w:sz w:val="28"/>
          <w:szCs w:val="28"/>
        </w:rPr>
        <w:t>каждомэтапе</w:t>
      </w:r>
      <w:proofErr w:type="spellEnd"/>
    </w:p>
    <w:p w:rsidR="00AC6658" w:rsidRPr="00AC6658" w:rsidRDefault="00AC6658" w:rsidP="00AC6658">
      <w:pPr>
        <w:widowControl w:val="0"/>
        <w:tabs>
          <w:tab w:val="left" w:pos="993"/>
        </w:tabs>
        <w:adjustRightInd w:val="0"/>
        <w:spacing w:after="0" w:line="360" w:lineRule="auto"/>
        <w:ind w:firstLine="567"/>
        <w:jc w:val="both"/>
        <w:textAlignment w:val="baseline"/>
        <w:rPr>
          <w:rFonts w:ascii="Times New Roman" w:eastAsia="Times New Roman" w:hAnsi="Times New Roman"/>
          <w:sz w:val="24"/>
          <w:szCs w:val="24"/>
        </w:rPr>
      </w:pPr>
      <w:r w:rsidRPr="00AC6658">
        <w:rPr>
          <w:rFonts w:ascii="Times New Roman" w:eastAsia="Times New Roman" w:hAnsi="Times New Roman"/>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bookmarkStart w:id="230" w:name="_Toc7011150"/>
      <w:r w:rsidRPr="00AC6658">
        <w:rPr>
          <w:rFonts w:ascii="Times New Roman" w:eastAsia="Times New Roman" w:hAnsi="Times New Roman"/>
          <w:b/>
          <w:bCs/>
          <w:sz w:val="28"/>
          <w:szCs w:val="28"/>
        </w:rPr>
        <w:t xml:space="preserve">Электронная модель системы теплоснабжения </w:t>
      </w:r>
      <w:bookmarkEnd w:id="230"/>
      <w:r w:rsidRPr="00AC6658">
        <w:rPr>
          <w:rFonts w:ascii="Times New Roman" w:eastAsia="Times New Roman" w:hAnsi="Times New Roman"/>
          <w:b/>
          <w:bCs/>
          <w:sz w:val="28"/>
          <w:szCs w:val="28"/>
        </w:rPr>
        <w:t>поселения</w:t>
      </w:r>
    </w:p>
    <w:p w:rsidR="00AC6658" w:rsidRPr="00AC6658" w:rsidRDefault="00AC6658" w:rsidP="001521F1">
      <w:pPr>
        <w:spacing w:after="0" w:line="360" w:lineRule="auto"/>
        <w:ind w:firstLine="567"/>
        <w:jc w:val="both"/>
        <w:rPr>
          <w:rFonts w:ascii="Times New Roman" w:hAnsi="Times New Roman"/>
          <w:sz w:val="24"/>
          <w:szCs w:val="28"/>
        </w:rPr>
      </w:pPr>
      <w:r w:rsidRPr="00AC6658">
        <w:rPr>
          <w:rFonts w:ascii="Times New Roman" w:hAnsi="Times New Roman"/>
          <w:sz w:val="24"/>
          <w:szCs w:val="28"/>
        </w:rPr>
        <w:t>Электронная модель системы теплоснабжения разработана на базе Графико-информационного расчетного комплекса «</w:t>
      </w:r>
      <w:proofErr w:type="spellStart"/>
      <w:r w:rsidRPr="00AC6658">
        <w:rPr>
          <w:rFonts w:ascii="Times New Roman" w:hAnsi="Times New Roman"/>
          <w:sz w:val="24"/>
          <w:szCs w:val="28"/>
        </w:rPr>
        <w:t>ZuluGIS</w:t>
      </w:r>
      <w:proofErr w:type="spellEnd"/>
      <w:r w:rsidRPr="00AC6658">
        <w:rPr>
          <w:rFonts w:ascii="Times New Roman" w:hAnsi="Times New Roman"/>
          <w:sz w:val="24"/>
          <w:szCs w:val="28"/>
        </w:rPr>
        <w:t xml:space="preserve">». Информация по объектам системы теплоснабжения, гидравлическому расчету тепловых </w:t>
      </w:r>
      <w:proofErr w:type="gramStart"/>
      <w:r w:rsidRPr="00AC6658">
        <w:rPr>
          <w:rFonts w:ascii="Times New Roman" w:hAnsi="Times New Roman"/>
          <w:sz w:val="24"/>
          <w:szCs w:val="28"/>
        </w:rPr>
        <w:t>сетей,  сравнительным</w:t>
      </w:r>
      <w:proofErr w:type="gramEnd"/>
      <w:r w:rsidRPr="00AC6658">
        <w:rPr>
          <w:rFonts w:ascii="Times New Roman" w:hAnsi="Times New Roman"/>
          <w:sz w:val="24"/>
          <w:szCs w:val="28"/>
        </w:rPr>
        <w:t xml:space="preserve">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w:t>
      </w:r>
      <w:proofErr w:type="spellStart"/>
      <w:r w:rsidRPr="00AC6658">
        <w:rPr>
          <w:rFonts w:ascii="Times New Roman" w:hAnsi="Times New Roman"/>
          <w:sz w:val="24"/>
          <w:szCs w:val="28"/>
        </w:rPr>
        <w:t>ZuluGIS</w:t>
      </w:r>
      <w:proofErr w:type="spellEnd"/>
      <w:r w:rsidRPr="00AC6658">
        <w:rPr>
          <w:rFonts w:ascii="Times New Roman" w:hAnsi="Times New Roman"/>
          <w:sz w:val="24"/>
          <w:szCs w:val="28"/>
        </w:rPr>
        <w:t>», а также в пункте 1.3.6 данного документа.</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p>
    <w:p w:rsidR="00AC6658" w:rsidRPr="00AC6658" w:rsidRDefault="00AC6658" w:rsidP="00AC6658">
      <w:pPr>
        <w:keepNext/>
        <w:keepLines/>
        <w:numPr>
          <w:ilvl w:val="1"/>
          <w:numId w:val="18"/>
        </w:numPr>
        <w:spacing w:after="0" w:line="360" w:lineRule="auto"/>
        <w:jc w:val="both"/>
        <w:outlineLvl w:val="1"/>
        <w:rPr>
          <w:rFonts w:ascii="Times New Roman" w:eastAsia="Times New Roman" w:hAnsi="Times New Roman"/>
          <w:b/>
          <w:bCs/>
          <w:vanish/>
          <w:color w:val="000000"/>
          <w:sz w:val="28"/>
          <w:szCs w:val="28"/>
        </w:rPr>
      </w:pPr>
      <w:r w:rsidRPr="00AC6658">
        <w:rPr>
          <w:rFonts w:ascii="Times New Roman" w:eastAsia="Times New Roman" w:hAnsi="Times New Roman"/>
          <w:b/>
          <w:sz w:val="28"/>
          <w:szCs w:val="28"/>
          <w:lang w:eastAsia="ru-RU"/>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w:t>
      </w:r>
      <w:proofErr w:type="spellStart"/>
      <w:r w:rsidRPr="00AC6658">
        <w:rPr>
          <w:rFonts w:ascii="Times New Roman" w:eastAsia="Times New Roman" w:hAnsi="Times New Roman"/>
          <w:b/>
          <w:sz w:val="28"/>
          <w:szCs w:val="28"/>
          <w:lang w:eastAsia="ru-RU"/>
        </w:rPr>
        <w:t>аренды</w:t>
      </w:r>
      <w:r w:rsidRPr="00AC6658">
        <w:rPr>
          <w:rFonts w:ascii="Times New Roman" w:eastAsia="Times New Roman" w:hAnsi="Times New Roman"/>
          <w:b/>
          <w:bCs/>
          <w:vanish/>
          <w:color w:val="000000"/>
          <w:sz w:val="28"/>
          <w:szCs w:val="28"/>
        </w:rPr>
        <w:t>.</w:t>
      </w:r>
      <w:bookmarkStart w:id="231" w:name="_Toc6992544"/>
      <w:bookmarkStart w:id="232" w:name="_Toc6992945"/>
      <w:bookmarkStart w:id="233" w:name="_Toc6993115"/>
      <w:bookmarkStart w:id="234" w:name="_Toc6993334"/>
      <w:bookmarkStart w:id="235" w:name="_Toc6993667"/>
      <w:bookmarkStart w:id="236" w:name="_Toc6993833"/>
      <w:bookmarkStart w:id="237" w:name="_Toc6993999"/>
      <w:bookmarkStart w:id="238" w:name="_Toc6994106"/>
      <w:bookmarkStart w:id="239" w:name="_Toc6994213"/>
      <w:bookmarkStart w:id="240" w:name="_Toc6994328"/>
      <w:bookmarkStart w:id="241" w:name="_Toc6994662"/>
      <w:bookmarkStart w:id="242" w:name="_Toc6994913"/>
      <w:bookmarkStart w:id="243" w:name="_Toc6995026"/>
      <w:bookmarkStart w:id="244" w:name="_Toc6995197"/>
      <w:bookmarkStart w:id="245" w:name="_Toc7011019"/>
      <w:bookmarkStart w:id="246" w:name="_Toc7011152"/>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AC6658" w:rsidRPr="00AC6658" w:rsidRDefault="00AC6658" w:rsidP="00AC6658">
      <w:pPr>
        <w:spacing w:after="0" w:line="360" w:lineRule="auto"/>
        <w:ind w:firstLine="567"/>
        <w:jc w:val="both"/>
        <w:rPr>
          <w:rFonts w:ascii="Times New Roman" w:hAnsi="Times New Roman"/>
          <w:sz w:val="24"/>
          <w:szCs w:val="28"/>
        </w:rPr>
      </w:pPr>
      <w:r w:rsidRPr="00AC6658">
        <w:rPr>
          <w:rFonts w:ascii="Times New Roman" w:hAnsi="Times New Roman"/>
          <w:sz w:val="24"/>
          <w:szCs w:val="28"/>
        </w:rPr>
        <w:t>Более</w:t>
      </w:r>
      <w:proofErr w:type="spellEnd"/>
      <w:r w:rsidRPr="00AC6658">
        <w:rPr>
          <w:rFonts w:ascii="Times New Roman" w:hAnsi="Times New Roman"/>
          <w:sz w:val="24"/>
          <w:szCs w:val="28"/>
        </w:rPr>
        <w:t xml:space="preserve"> детальная прорисовка зон действия от котельных представлена </w:t>
      </w:r>
      <w:proofErr w:type="gramStart"/>
      <w:r w:rsidRPr="00AC6658">
        <w:rPr>
          <w:rFonts w:ascii="Times New Roman" w:hAnsi="Times New Roman"/>
          <w:sz w:val="24"/>
          <w:szCs w:val="28"/>
        </w:rPr>
        <w:t>в  электронной</w:t>
      </w:r>
      <w:proofErr w:type="gramEnd"/>
      <w:r w:rsidRPr="00AC6658">
        <w:rPr>
          <w:rFonts w:ascii="Times New Roman" w:hAnsi="Times New Roman"/>
          <w:sz w:val="24"/>
          <w:szCs w:val="28"/>
        </w:rPr>
        <w:t xml:space="preserve"> модели на базе Графико-информационного расчетного комплекса «</w:t>
      </w:r>
      <w:proofErr w:type="spellStart"/>
      <w:r w:rsidRPr="00AC6658">
        <w:rPr>
          <w:rFonts w:ascii="Times New Roman" w:hAnsi="Times New Roman"/>
          <w:sz w:val="24"/>
          <w:szCs w:val="28"/>
        </w:rPr>
        <w:t>ZuluGIS</w:t>
      </w:r>
      <w:proofErr w:type="spellEnd"/>
      <w:r w:rsidRPr="00AC6658">
        <w:rPr>
          <w:rFonts w:ascii="Times New Roman" w:hAnsi="Times New Roman"/>
          <w:sz w:val="24"/>
          <w:szCs w:val="28"/>
        </w:rPr>
        <w:t>».</w:t>
      </w:r>
    </w:p>
    <w:p w:rsidR="00AC6658" w:rsidRPr="00AC6658" w:rsidRDefault="00AC6658" w:rsidP="00AC6658">
      <w:pPr>
        <w:spacing w:after="0" w:line="360" w:lineRule="auto"/>
        <w:rPr>
          <w:rFonts w:ascii="Times New Roman" w:hAnsi="Times New Roman"/>
          <w:b/>
          <w:sz w:val="24"/>
        </w:rPr>
        <w:sectPr w:rsidR="00AC6658" w:rsidRPr="00AC6658" w:rsidSect="00062BE2">
          <w:pgSz w:w="11906" w:h="16838"/>
          <w:pgMar w:top="737" w:right="1134" w:bottom="851" w:left="1134" w:header="567" w:footer="567" w:gutter="0"/>
          <w:cols w:space="720"/>
          <w:titlePg/>
        </w:sectPr>
      </w:pPr>
    </w:p>
    <w:p w:rsidR="00AC6658" w:rsidRPr="00AC6658" w:rsidRDefault="00AC6658" w:rsidP="00AC6658">
      <w:pPr>
        <w:spacing w:after="0" w:line="240" w:lineRule="auto"/>
        <w:ind w:firstLine="567"/>
        <w:jc w:val="both"/>
        <w:rPr>
          <w:rFonts w:ascii="Times New Roman" w:eastAsia="Times New Roman" w:hAnsi="Times New Roman"/>
          <w:b/>
          <w:lang w:eastAsia="ru-RU"/>
        </w:rPr>
      </w:pPr>
      <w:bookmarkStart w:id="247" w:name="_Toc360712021"/>
      <w:bookmarkStart w:id="248" w:name="_Toc364417162"/>
      <w:r w:rsidRPr="00AC6658">
        <w:rPr>
          <w:rFonts w:ascii="Times New Roman" w:eastAsia="Times New Roman" w:hAnsi="Times New Roman"/>
          <w:b/>
          <w:lang w:eastAsia="ru-RU"/>
        </w:rPr>
        <w:lastRenderedPageBreak/>
        <w:t>Существующее положение</w:t>
      </w:r>
    </w:p>
    <w:p w:rsidR="00AC6658" w:rsidRPr="00AC6658" w:rsidRDefault="00AC6658" w:rsidP="00AC6658">
      <w:pPr>
        <w:keepNext/>
        <w:spacing w:line="240" w:lineRule="auto"/>
        <w:rPr>
          <w:rFonts w:ascii="Times New Roman" w:eastAsia="Times New Roman" w:hAnsi="Times New Roman"/>
          <w:b/>
          <w:sz w:val="24"/>
          <w:u w:val="single"/>
          <w:lang w:eastAsia="ru-RU"/>
        </w:rPr>
      </w:pPr>
      <w:r w:rsidRPr="00AC6658">
        <w:rPr>
          <w:rFonts w:ascii="Times New Roman" w:eastAsia="Times New Roman" w:hAnsi="Times New Roman"/>
          <w:b/>
          <w:u w:val="single"/>
          <w:lang w:eastAsia="ru-RU"/>
        </w:rPr>
        <w:t xml:space="preserve">Источник теплоснабжения котельная с. </w:t>
      </w:r>
      <w:proofErr w:type="spellStart"/>
      <w:r w:rsidRPr="00AC6658">
        <w:rPr>
          <w:rFonts w:ascii="Times New Roman" w:eastAsia="Times New Roman" w:hAnsi="Times New Roman"/>
          <w:b/>
          <w:u w:val="single"/>
          <w:lang w:eastAsia="ru-RU"/>
        </w:rPr>
        <w:t>Ратницкое</w:t>
      </w:r>
      <w:proofErr w:type="spellEnd"/>
    </w:p>
    <w:p w:rsidR="00AC6658" w:rsidRPr="00AC6658" w:rsidRDefault="00AC6658" w:rsidP="00AC6658">
      <w:pPr>
        <w:keepNext/>
        <w:spacing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Схема 4.</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Схема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1</w:t>
      </w:r>
      <w:r w:rsidRPr="00AC6658">
        <w:rPr>
          <w:rFonts w:ascii="Times New Roman" w:eastAsia="Times New Roman" w:hAnsi="Times New Roman"/>
          <w:b/>
          <w:bCs/>
          <w:sz w:val="24"/>
          <w:szCs w:val="18"/>
          <w:lang w:eastAsia="ru-RU"/>
        </w:rPr>
        <w:fldChar w:fldCharType="end"/>
      </w:r>
    </w:p>
    <w:p w:rsidR="00AC6658" w:rsidRPr="00AC6658" w:rsidRDefault="00AC6658" w:rsidP="00AC6658">
      <w:pPr>
        <w:spacing w:after="0" w:line="360" w:lineRule="auto"/>
        <w:ind w:firstLine="567"/>
        <w:jc w:val="center"/>
        <w:rPr>
          <w:rFonts w:ascii="Times New Roman" w:eastAsia="Times New Roman" w:hAnsi="Times New Roman"/>
          <w:b/>
          <w:sz w:val="24"/>
          <w:highlight w:val="yellow"/>
          <w:u w:val="single"/>
          <w:lang w:eastAsia="ru-RU"/>
        </w:rPr>
      </w:pPr>
      <w:r w:rsidRPr="00AC6658">
        <w:rPr>
          <w:rFonts w:ascii="Times New Roman" w:eastAsia="Times New Roman" w:hAnsi="Times New Roman"/>
          <w:b/>
          <w:noProof/>
          <w:sz w:val="24"/>
          <w:u w:val="single"/>
          <w:lang w:eastAsia="ru-RU"/>
        </w:rPr>
        <w:drawing>
          <wp:inline distT="0" distB="0" distL="0" distR="0" wp14:anchorId="1AFB040E" wp14:editId="2AD75C10">
            <wp:extent cx="7773229" cy="5261122"/>
            <wp:effectExtent l="19050" t="0" r="0" b="0"/>
            <wp:docPr id="12" name="Рисунок 2" descr="ра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тницкое"/>
                    <pic:cNvPicPr>
                      <a:picLocks noChangeAspect="1" noChangeArrowheads="1"/>
                    </pic:cNvPicPr>
                  </pic:nvPicPr>
                  <pic:blipFill>
                    <a:blip r:embed="rId14" cstate="print"/>
                    <a:srcRect b="2487"/>
                    <a:stretch>
                      <a:fillRect/>
                    </a:stretch>
                  </pic:blipFill>
                  <pic:spPr bwMode="auto">
                    <a:xfrm>
                      <a:off x="0" y="0"/>
                      <a:ext cx="7774553" cy="5262018"/>
                    </a:xfrm>
                    <a:prstGeom prst="rect">
                      <a:avLst/>
                    </a:prstGeom>
                    <a:noFill/>
                    <a:ln w="9525">
                      <a:noFill/>
                      <a:miter lim="800000"/>
                      <a:headEnd/>
                      <a:tailEnd/>
                    </a:ln>
                  </pic:spPr>
                </pic:pic>
              </a:graphicData>
            </a:graphic>
          </wp:inline>
        </w:drawing>
      </w:r>
    </w:p>
    <w:p w:rsidR="00AC6658" w:rsidRPr="00AC6658" w:rsidRDefault="00AC6658" w:rsidP="005262E3">
      <w:pPr>
        <w:spacing w:after="0" w:line="240" w:lineRule="auto"/>
        <w:rPr>
          <w:rFonts w:ascii="Times New Roman" w:eastAsia="Times New Roman" w:hAnsi="Times New Roman"/>
          <w:b/>
          <w:u w:val="single"/>
          <w:lang w:eastAsia="ru-RU"/>
        </w:rPr>
      </w:pPr>
      <w:r w:rsidRPr="00AC6658">
        <w:rPr>
          <w:rFonts w:ascii="Times New Roman" w:eastAsia="Times New Roman" w:hAnsi="Times New Roman"/>
          <w:b/>
          <w:u w:val="single"/>
          <w:lang w:eastAsia="ru-RU"/>
        </w:rPr>
        <w:lastRenderedPageBreak/>
        <w:t xml:space="preserve">Источник теплоснабжения котельная с. </w:t>
      </w:r>
      <w:proofErr w:type="spellStart"/>
      <w:r w:rsidRPr="00AC6658">
        <w:rPr>
          <w:rFonts w:ascii="Times New Roman" w:eastAsia="Times New Roman" w:hAnsi="Times New Roman"/>
          <w:b/>
          <w:u w:val="single"/>
          <w:lang w:eastAsia="ru-RU"/>
        </w:rPr>
        <w:t>Шекшово</w:t>
      </w:r>
      <w:proofErr w:type="spellEnd"/>
    </w:p>
    <w:p w:rsidR="00AC6658" w:rsidRPr="00AC6658" w:rsidRDefault="00AC6658" w:rsidP="00AC6658">
      <w:pPr>
        <w:keepNext/>
        <w:spacing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Схема 4.</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Схема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2</w:t>
      </w:r>
      <w:r w:rsidRPr="00AC6658">
        <w:rPr>
          <w:rFonts w:ascii="Times New Roman" w:eastAsia="Times New Roman" w:hAnsi="Times New Roman"/>
          <w:b/>
          <w:bCs/>
          <w:sz w:val="24"/>
          <w:szCs w:val="18"/>
          <w:lang w:eastAsia="ru-RU"/>
        </w:rPr>
        <w:fldChar w:fldCharType="end"/>
      </w:r>
    </w:p>
    <w:p w:rsidR="00AC6658" w:rsidRPr="00AC6658" w:rsidRDefault="00AC6658" w:rsidP="005262E3">
      <w:pPr>
        <w:spacing w:after="0" w:line="360" w:lineRule="auto"/>
        <w:jc w:val="center"/>
        <w:rPr>
          <w:rFonts w:ascii="Times New Roman" w:eastAsia="Times New Roman" w:hAnsi="Times New Roman"/>
          <w:b/>
          <w:sz w:val="24"/>
          <w:highlight w:val="yellow"/>
          <w:u w:val="single"/>
          <w:lang w:eastAsia="ru-RU"/>
        </w:rPr>
        <w:sectPr w:rsidR="00AC6658" w:rsidRPr="00AC6658" w:rsidSect="005262E3">
          <w:pgSz w:w="16838" w:h="11906" w:orient="landscape"/>
          <w:pgMar w:top="1134" w:right="851" w:bottom="1134" w:left="737" w:header="567" w:footer="567" w:gutter="0"/>
          <w:cols w:space="720"/>
          <w:titlePg/>
        </w:sectPr>
      </w:pPr>
      <w:r w:rsidRPr="00AC6658">
        <w:rPr>
          <w:rFonts w:ascii="Times New Roman" w:eastAsia="Times New Roman" w:hAnsi="Times New Roman"/>
          <w:b/>
          <w:noProof/>
          <w:sz w:val="24"/>
          <w:u w:val="single"/>
          <w:lang w:eastAsia="ru-RU"/>
        </w:rPr>
        <w:drawing>
          <wp:inline distT="0" distB="0" distL="0" distR="0" wp14:anchorId="22F39686" wp14:editId="75E25BCF">
            <wp:extent cx="9172691" cy="5518205"/>
            <wp:effectExtent l="19050" t="0" r="9409" b="0"/>
            <wp:docPr id="13" name="Рисунок 13" descr="шекш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екшово"/>
                    <pic:cNvPicPr>
                      <a:picLocks noChangeAspect="1" noChangeArrowheads="1"/>
                    </pic:cNvPicPr>
                  </pic:nvPicPr>
                  <pic:blipFill>
                    <a:blip r:embed="rId49" cstate="print"/>
                    <a:srcRect t="13261"/>
                    <a:stretch>
                      <a:fillRect/>
                    </a:stretch>
                  </pic:blipFill>
                  <pic:spPr bwMode="auto">
                    <a:xfrm>
                      <a:off x="0" y="0"/>
                      <a:ext cx="9176954" cy="5520769"/>
                    </a:xfrm>
                    <a:prstGeom prst="rect">
                      <a:avLst/>
                    </a:prstGeom>
                    <a:noFill/>
                    <a:ln w="9525">
                      <a:noFill/>
                      <a:miter lim="800000"/>
                      <a:headEnd/>
                      <a:tailEnd/>
                    </a:ln>
                  </pic:spPr>
                </pic:pic>
              </a:graphicData>
            </a:graphic>
          </wp:inline>
        </w:drawing>
      </w:r>
    </w:p>
    <w:p w:rsidR="00AC6658" w:rsidRPr="00AC6658" w:rsidRDefault="00AC6658" w:rsidP="005262E3">
      <w:pPr>
        <w:keepNext/>
        <w:keepLines/>
        <w:spacing w:after="0"/>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lastRenderedPageBreak/>
        <w:t>Перспективные балансы  тепловой мощности  и тепловой нагрузки  в перспективных зонах действия источников тепловой энергии.</w:t>
      </w:r>
      <w:bookmarkStart w:id="249" w:name="_Toc6992545"/>
      <w:bookmarkStart w:id="250" w:name="_Toc6992946"/>
      <w:bookmarkStart w:id="251" w:name="_Toc6993116"/>
      <w:bookmarkStart w:id="252" w:name="_Toc6993335"/>
      <w:bookmarkStart w:id="253" w:name="_Toc6993668"/>
      <w:bookmarkStart w:id="254" w:name="_Toc6993834"/>
      <w:bookmarkStart w:id="255" w:name="_Toc6994000"/>
      <w:bookmarkStart w:id="256" w:name="_Toc6994107"/>
      <w:bookmarkStart w:id="257" w:name="_Toc6994214"/>
      <w:bookmarkStart w:id="258" w:name="_Toc6994329"/>
      <w:bookmarkStart w:id="259" w:name="_Toc6994663"/>
      <w:bookmarkStart w:id="260" w:name="_Toc6994914"/>
      <w:bookmarkStart w:id="261" w:name="_Toc6995027"/>
      <w:bookmarkStart w:id="262" w:name="_Toc6995198"/>
      <w:bookmarkStart w:id="263" w:name="_Toc7011020"/>
      <w:bookmarkStart w:id="264" w:name="_Toc7011153"/>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AC6658" w:rsidRPr="00AC6658" w:rsidRDefault="00AC6658" w:rsidP="00AC6658">
      <w:pPr>
        <w:widowControl w:val="0"/>
        <w:tabs>
          <w:tab w:val="left" w:pos="-142"/>
          <w:tab w:val="left" w:pos="426"/>
        </w:tabs>
        <w:suppressAutoHyphens/>
        <w:spacing w:after="0"/>
        <w:jc w:val="both"/>
        <w:textAlignment w:val="baseline"/>
        <w:outlineLvl w:val="1"/>
        <w:rPr>
          <w:rFonts w:ascii="Times New Roman" w:eastAsia="Times New Roman" w:hAnsi="Times New Roman"/>
          <w:b/>
          <w:bCs/>
          <w:color w:val="000000"/>
          <w:sz w:val="28"/>
          <w:szCs w:val="28"/>
        </w:rPr>
      </w:pPr>
    </w:p>
    <w:bookmarkEnd w:id="247"/>
    <w:bookmarkEnd w:id="248"/>
    <w:p w:rsidR="005262E3" w:rsidRDefault="00AC6658" w:rsidP="005262E3">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rPr>
      </w:pPr>
      <w:r w:rsidRPr="00AC6658">
        <w:rPr>
          <w:rFonts w:ascii="Times New Roman" w:eastAsia="Times New Roman" w:hAnsi="Times New Roman"/>
          <w:spacing w:val="-5"/>
          <w:sz w:val="24"/>
          <w:szCs w:val="24"/>
        </w:rPr>
        <w:t xml:space="preserve">В таблицах ниже </w:t>
      </w:r>
      <w:proofErr w:type="spellStart"/>
      <w:r w:rsidRPr="00AC6658">
        <w:rPr>
          <w:rFonts w:ascii="Times New Roman" w:eastAsia="Times New Roman" w:hAnsi="Times New Roman"/>
          <w:spacing w:val="-5"/>
          <w:sz w:val="24"/>
          <w:szCs w:val="24"/>
        </w:rPr>
        <w:t>представленбаланс</w:t>
      </w:r>
      <w:proofErr w:type="spellEnd"/>
      <w:r w:rsidRPr="00AC6658">
        <w:rPr>
          <w:rFonts w:ascii="Times New Roman" w:eastAsia="Times New Roman" w:hAnsi="Times New Roman"/>
          <w:spacing w:val="-5"/>
          <w:sz w:val="24"/>
          <w:szCs w:val="24"/>
        </w:rPr>
        <w:t xml:space="preserve"> тепловой мощности котельных к окончанию планируемого периода. </w:t>
      </w:r>
    </w:p>
    <w:p w:rsidR="00AC6658" w:rsidRPr="00AC6658" w:rsidRDefault="00AC6658" w:rsidP="005262E3">
      <w:pPr>
        <w:widowControl w:val="0"/>
        <w:tabs>
          <w:tab w:val="left" w:pos="993"/>
        </w:tabs>
        <w:adjustRightInd w:val="0"/>
        <w:spacing w:after="0" w:line="360" w:lineRule="auto"/>
        <w:ind w:firstLine="567"/>
        <w:jc w:val="right"/>
        <w:textAlignment w:val="baseline"/>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4.</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Таблица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1</w:t>
      </w:r>
      <w:r w:rsidRPr="00AC6658">
        <w:rPr>
          <w:rFonts w:ascii="Times New Roman" w:eastAsia="Times New Roman" w:hAnsi="Times New Roman"/>
          <w:b/>
          <w:bCs/>
          <w:sz w:val="24"/>
          <w:szCs w:val="18"/>
          <w:lang w:eastAsia="ru-RU"/>
        </w:rPr>
        <w:fldChar w:fldCharType="end"/>
      </w:r>
    </w:p>
    <w:tbl>
      <w:tblPr>
        <w:tblW w:w="4278" w:type="pct"/>
        <w:jc w:val="center"/>
        <w:tblLook w:val="04A0" w:firstRow="1" w:lastRow="0" w:firstColumn="1" w:lastColumn="0" w:noHBand="0" w:noVBand="1"/>
      </w:tblPr>
      <w:tblGrid>
        <w:gridCol w:w="3327"/>
        <w:gridCol w:w="821"/>
        <w:gridCol w:w="968"/>
        <w:gridCol w:w="972"/>
        <w:gridCol w:w="1170"/>
        <w:gridCol w:w="1173"/>
      </w:tblGrid>
      <w:tr w:rsidR="00AC6658" w:rsidRPr="00AC6658" w:rsidTr="00022EA5">
        <w:trPr>
          <w:trHeight w:val="585"/>
          <w:jc w:val="center"/>
        </w:trPr>
        <w:tc>
          <w:tcPr>
            <w:tcW w:w="1981"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
                <w:bCs/>
                <w:color w:val="000000"/>
                <w:lang w:eastAsia="ru-RU"/>
              </w:rPr>
            </w:pPr>
            <w:r w:rsidRPr="00AC6658">
              <w:rPr>
                <w:rFonts w:ascii="Times New Roman" w:hAnsi="Times New Roman"/>
              </w:rPr>
              <w:t xml:space="preserve">Котельная с. </w:t>
            </w:r>
            <w:proofErr w:type="spellStart"/>
            <w:r w:rsidRPr="00AC6658">
              <w:rPr>
                <w:rFonts w:ascii="Times New Roman" w:hAnsi="Times New Roman"/>
              </w:rPr>
              <w:t>Ратницкое</w:t>
            </w:r>
            <w:proofErr w:type="spellEnd"/>
          </w:p>
        </w:tc>
        <w:tc>
          <w:tcPr>
            <w:tcW w:w="492"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2018</w:t>
            </w:r>
          </w:p>
        </w:tc>
        <w:tc>
          <w:tcPr>
            <w:tcW w:w="584" w:type="pct"/>
            <w:tcBorders>
              <w:top w:val="single" w:sz="8" w:space="0" w:color="auto"/>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2019</w:t>
            </w:r>
          </w:p>
        </w:tc>
        <w:tc>
          <w:tcPr>
            <w:tcW w:w="584" w:type="pct"/>
            <w:tcBorders>
              <w:top w:val="single" w:sz="8" w:space="0" w:color="auto"/>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2020</w:t>
            </w:r>
          </w:p>
        </w:tc>
        <w:tc>
          <w:tcPr>
            <w:tcW w:w="656" w:type="pct"/>
            <w:tcBorders>
              <w:top w:val="single" w:sz="8" w:space="0" w:color="auto"/>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2021-2025</w:t>
            </w:r>
          </w:p>
        </w:tc>
        <w:tc>
          <w:tcPr>
            <w:tcW w:w="703" w:type="pct"/>
            <w:tcBorders>
              <w:top w:val="single" w:sz="8" w:space="0" w:color="auto"/>
              <w:left w:val="nil"/>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2026-2035</w:t>
            </w:r>
          </w:p>
        </w:tc>
      </w:tr>
      <w:tr w:rsidR="00AC6658" w:rsidRPr="00AC6658" w:rsidTr="00022EA5">
        <w:trPr>
          <w:trHeight w:val="567"/>
          <w:jc w:val="center"/>
        </w:trPr>
        <w:tc>
          <w:tcPr>
            <w:tcW w:w="1981" w:type="pct"/>
            <w:tcBorders>
              <w:top w:val="nil"/>
              <w:left w:val="single" w:sz="8" w:space="0" w:color="auto"/>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Установленная мощность источника, Гкал/ч</w:t>
            </w:r>
          </w:p>
        </w:tc>
        <w:tc>
          <w:tcPr>
            <w:tcW w:w="492" w:type="pct"/>
            <w:tcBorders>
              <w:top w:val="nil"/>
              <w:left w:val="single" w:sz="4" w:space="0" w:color="auto"/>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0,28</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0,28</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0,28</w:t>
            </w:r>
          </w:p>
        </w:tc>
        <w:tc>
          <w:tcPr>
            <w:tcW w:w="656"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0,28</w:t>
            </w:r>
          </w:p>
        </w:tc>
        <w:tc>
          <w:tcPr>
            <w:tcW w:w="703"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0,28</w:t>
            </w:r>
          </w:p>
        </w:tc>
      </w:tr>
      <w:tr w:rsidR="00AC6658" w:rsidRPr="00AC6658" w:rsidTr="00022EA5">
        <w:trPr>
          <w:trHeight w:val="567"/>
          <w:jc w:val="center"/>
        </w:trPr>
        <w:tc>
          <w:tcPr>
            <w:tcW w:w="1981" w:type="pct"/>
            <w:tcBorders>
              <w:top w:val="nil"/>
              <w:left w:val="single" w:sz="8" w:space="0" w:color="auto"/>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Нетто мощность источника, Гкал/час</w:t>
            </w:r>
          </w:p>
        </w:tc>
        <w:tc>
          <w:tcPr>
            <w:tcW w:w="492"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color w:val="000000"/>
                <w:lang w:eastAsia="ru-RU"/>
              </w:rPr>
              <w:t>0,2565</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color w:val="000000"/>
                <w:lang w:eastAsia="ru-RU"/>
              </w:rPr>
              <w:t>0,2565</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color w:val="000000"/>
                <w:lang w:eastAsia="ru-RU"/>
              </w:rPr>
              <w:t>0,2565</w:t>
            </w:r>
          </w:p>
        </w:tc>
        <w:tc>
          <w:tcPr>
            <w:tcW w:w="656"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color w:val="000000"/>
                <w:lang w:eastAsia="ru-RU"/>
              </w:rPr>
              <w:t>0,2565</w:t>
            </w:r>
          </w:p>
        </w:tc>
        <w:tc>
          <w:tcPr>
            <w:tcW w:w="703"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color w:val="000000"/>
                <w:lang w:eastAsia="ru-RU"/>
              </w:rPr>
              <w:t>0,2565</w:t>
            </w:r>
          </w:p>
        </w:tc>
      </w:tr>
      <w:tr w:rsidR="00AC6658" w:rsidRPr="00AC6658" w:rsidTr="00022EA5">
        <w:trPr>
          <w:trHeight w:val="567"/>
          <w:jc w:val="center"/>
        </w:trPr>
        <w:tc>
          <w:tcPr>
            <w:tcW w:w="1981" w:type="pct"/>
            <w:tcBorders>
              <w:top w:val="nil"/>
              <w:left w:val="single" w:sz="8" w:space="0" w:color="auto"/>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Присоединенная нагрузка потребителей, Гкал/ч</w:t>
            </w:r>
          </w:p>
        </w:tc>
        <w:tc>
          <w:tcPr>
            <w:tcW w:w="492"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0,08</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0,08</w:t>
            </w:r>
          </w:p>
        </w:tc>
        <w:tc>
          <w:tcPr>
            <w:tcW w:w="584"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0,08</w:t>
            </w:r>
          </w:p>
        </w:tc>
        <w:tc>
          <w:tcPr>
            <w:tcW w:w="656"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0,08</w:t>
            </w:r>
          </w:p>
        </w:tc>
        <w:tc>
          <w:tcPr>
            <w:tcW w:w="703" w:type="pct"/>
            <w:tcBorders>
              <w:top w:val="nil"/>
              <w:left w:val="nil"/>
              <w:bottom w:val="single" w:sz="8" w:space="0" w:color="auto"/>
              <w:right w:val="single" w:sz="8"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0,08</w:t>
            </w:r>
          </w:p>
        </w:tc>
      </w:tr>
    </w:tbl>
    <w:p w:rsidR="00AC6658" w:rsidRPr="00AC6658" w:rsidRDefault="00AC6658" w:rsidP="00AC6658">
      <w:pPr>
        <w:keepNext/>
        <w:spacing w:line="240" w:lineRule="auto"/>
        <w:jc w:val="right"/>
        <w:rPr>
          <w:rFonts w:ascii="Times New Roman" w:eastAsia="Times New Roman" w:hAnsi="Times New Roman"/>
          <w:b/>
          <w:bCs/>
          <w:sz w:val="24"/>
          <w:szCs w:val="18"/>
          <w:lang w:eastAsia="ru-RU"/>
        </w:rPr>
      </w:pPr>
      <w:r w:rsidRPr="00AC6658">
        <w:rPr>
          <w:rFonts w:ascii="Times New Roman" w:eastAsia="Times New Roman" w:hAnsi="Times New Roman"/>
          <w:b/>
          <w:bCs/>
          <w:sz w:val="24"/>
          <w:szCs w:val="18"/>
          <w:lang w:eastAsia="ru-RU"/>
        </w:rPr>
        <w:t>Таблица 4.</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Таблица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2</w:t>
      </w:r>
      <w:r w:rsidRPr="00AC6658">
        <w:rPr>
          <w:rFonts w:ascii="Times New Roman" w:eastAsia="Times New Roman" w:hAnsi="Times New Roman"/>
          <w:b/>
          <w:bCs/>
          <w:sz w:val="24"/>
          <w:szCs w:val="18"/>
          <w:lang w:eastAsia="ru-RU"/>
        </w:rPr>
        <w:fldChar w:fldCharType="end"/>
      </w:r>
    </w:p>
    <w:tbl>
      <w:tblPr>
        <w:tblW w:w="4060" w:type="pct"/>
        <w:jc w:val="center"/>
        <w:tblLook w:val="04A0" w:firstRow="1" w:lastRow="0" w:firstColumn="1" w:lastColumn="0" w:noHBand="0" w:noVBand="1"/>
      </w:tblPr>
      <w:tblGrid>
        <w:gridCol w:w="2753"/>
        <w:gridCol w:w="882"/>
        <w:gridCol w:w="882"/>
        <w:gridCol w:w="882"/>
        <w:gridCol w:w="1283"/>
        <w:gridCol w:w="1319"/>
      </w:tblGrid>
      <w:tr w:rsidR="00AC6658" w:rsidRPr="00AC6658" w:rsidTr="00022EA5">
        <w:trPr>
          <w:trHeight w:val="585"/>
          <w:jc w:val="center"/>
        </w:trPr>
        <w:tc>
          <w:tcPr>
            <w:tcW w:w="1720" w:type="pct"/>
            <w:tcBorders>
              <w:top w:val="single" w:sz="8" w:space="0" w:color="auto"/>
              <w:left w:val="single" w:sz="8" w:space="0" w:color="auto"/>
              <w:bottom w:val="single" w:sz="8"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b/>
                <w:bCs/>
                <w:color w:val="000000"/>
                <w:lang w:eastAsia="ru-RU"/>
              </w:rPr>
            </w:pPr>
            <w:r w:rsidRPr="00AC6658">
              <w:rPr>
                <w:rFonts w:ascii="Times New Roman" w:hAnsi="Times New Roman"/>
              </w:rPr>
              <w:t xml:space="preserve">Котельная </w:t>
            </w:r>
            <w:r w:rsidRPr="00AC6658">
              <w:rPr>
                <w:rFonts w:ascii="Times New Roman" w:hAnsi="Times New Roman"/>
                <w:lang w:val="en-US"/>
              </w:rPr>
              <w:t xml:space="preserve">c. </w:t>
            </w:r>
            <w:proofErr w:type="spellStart"/>
            <w:r w:rsidRPr="00AC6658">
              <w:rPr>
                <w:rFonts w:ascii="Times New Roman" w:hAnsi="Times New Roman"/>
              </w:rPr>
              <w:t>Шекшово</w:t>
            </w:r>
            <w:proofErr w:type="spellEnd"/>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2018</w:t>
            </w:r>
          </w:p>
        </w:tc>
        <w:tc>
          <w:tcPr>
            <w:tcW w:w="551" w:type="pct"/>
            <w:tcBorders>
              <w:top w:val="single" w:sz="8" w:space="0" w:color="auto"/>
              <w:left w:val="nil"/>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2019</w:t>
            </w:r>
          </w:p>
        </w:tc>
        <w:tc>
          <w:tcPr>
            <w:tcW w:w="551" w:type="pct"/>
            <w:tcBorders>
              <w:top w:val="single" w:sz="8" w:space="0" w:color="auto"/>
              <w:left w:val="nil"/>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2020</w:t>
            </w:r>
          </w:p>
        </w:tc>
        <w:tc>
          <w:tcPr>
            <w:tcW w:w="802" w:type="pct"/>
            <w:tcBorders>
              <w:top w:val="single" w:sz="8" w:space="0" w:color="auto"/>
              <w:left w:val="nil"/>
              <w:bottom w:val="single" w:sz="8"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2021-2025</w:t>
            </w:r>
          </w:p>
        </w:tc>
        <w:tc>
          <w:tcPr>
            <w:tcW w:w="82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2026-2035</w:t>
            </w:r>
          </w:p>
        </w:tc>
      </w:tr>
      <w:tr w:rsidR="00AC6658" w:rsidRPr="00AC6658" w:rsidTr="00022EA5">
        <w:trPr>
          <w:trHeight w:val="567"/>
          <w:jc w:val="center"/>
        </w:trPr>
        <w:tc>
          <w:tcPr>
            <w:tcW w:w="1720" w:type="pct"/>
            <w:tcBorders>
              <w:top w:val="nil"/>
              <w:left w:val="single" w:sz="8" w:space="0" w:color="auto"/>
              <w:bottom w:val="single" w:sz="8"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Установленная мощность источника, Гкал/ч</w:t>
            </w:r>
          </w:p>
        </w:tc>
        <w:tc>
          <w:tcPr>
            <w:tcW w:w="551"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c>
          <w:tcPr>
            <w:tcW w:w="551"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c>
          <w:tcPr>
            <w:tcW w:w="551" w:type="pct"/>
            <w:tcBorders>
              <w:top w:val="nil"/>
              <w:left w:val="nil"/>
              <w:bottom w:val="single" w:sz="4"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c>
          <w:tcPr>
            <w:tcW w:w="802"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c>
          <w:tcPr>
            <w:tcW w:w="824" w:type="pct"/>
            <w:tcBorders>
              <w:top w:val="nil"/>
              <w:left w:val="single" w:sz="4" w:space="0" w:color="auto"/>
              <w:bottom w:val="single" w:sz="4" w:space="0" w:color="auto"/>
              <w:right w:val="single" w:sz="8"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r>
      <w:tr w:rsidR="00AC6658" w:rsidRPr="00AC6658" w:rsidTr="00022EA5">
        <w:trPr>
          <w:trHeight w:val="567"/>
          <w:jc w:val="center"/>
        </w:trPr>
        <w:tc>
          <w:tcPr>
            <w:tcW w:w="1720" w:type="pct"/>
            <w:tcBorders>
              <w:top w:val="nil"/>
              <w:left w:val="single" w:sz="8" w:space="0" w:color="auto"/>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Нетто мощность источника, Гкал/час</w:t>
            </w:r>
          </w:p>
        </w:tc>
        <w:tc>
          <w:tcPr>
            <w:tcW w:w="551"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jc w:val="center"/>
              <w:rPr>
                <w:rFonts w:ascii="Times New Roman" w:eastAsia="Times New Roman" w:hAnsi="Times New Roman"/>
                <w:lang w:eastAsia="ru-RU"/>
              </w:rPr>
            </w:pPr>
            <w:r w:rsidRPr="00AC6658">
              <w:rPr>
                <w:rFonts w:ascii="Times New Roman" w:eastAsia="Times New Roman" w:hAnsi="Times New Roman"/>
                <w:lang w:eastAsia="ru-RU"/>
              </w:rPr>
              <w:t>0,9565</w:t>
            </w:r>
          </w:p>
        </w:tc>
        <w:tc>
          <w:tcPr>
            <w:tcW w:w="551"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jc w:val="center"/>
              <w:rPr>
                <w:rFonts w:ascii="Times New Roman" w:eastAsia="Times New Roman" w:hAnsi="Times New Roman"/>
                <w:lang w:eastAsia="ru-RU"/>
              </w:rPr>
            </w:pPr>
            <w:r w:rsidRPr="00AC6658">
              <w:rPr>
                <w:rFonts w:ascii="Times New Roman" w:eastAsia="Times New Roman" w:hAnsi="Times New Roman"/>
                <w:lang w:eastAsia="ru-RU"/>
              </w:rPr>
              <w:t>0,9565</w:t>
            </w:r>
          </w:p>
        </w:tc>
        <w:tc>
          <w:tcPr>
            <w:tcW w:w="551" w:type="pct"/>
            <w:tcBorders>
              <w:top w:val="single" w:sz="4" w:space="0" w:color="auto"/>
              <w:left w:val="nil"/>
              <w:bottom w:val="single" w:sz="4" w:space="0" w:color="auto"/>
              <w:right w:val="single" w:sz="8" w:space="0" w:color="auto"/>
            </w:tcBorders>
            <w:shd w:val="clear" w:color="auto" w:fill="auto"/>
            <w:noWrap/>
            <w:vAlign w:val="center"/>
          </w:tcPr>
          <w:p w:rsidR="00AC6658" w:rsidRPr="00AC6658" w:rsidRDefault="00AC6658" w:rsidP="00AC6658">
            <w:pPr>
              <w:spacing w:after="0"/>
              <w:jc w:val="center"/>
              <w:rPr>
                <w:rFonts w:ascii="Times New Roman" w:eastAsia="Times New Roman" w:hAnsi="Times New Roman"/>
                <w:lang w:eastAsia="ru-RU"/>
              </w:rPr>
            </w:pPr>
            <w:r w:rsidRPr="00AC6658">
              <w:rPr>
                <w:rFonts w:ascii="Times New Roman" w:eastAsia="Times New Roman" w:hAnsi="Times New Roman"/>
                <w:lang w:eastAsia="ru-RU"/>
              </w:rPr>
              <w:t>0,9565</w:t>
            </w:r>
          </w:p>
        </w:tc>
        <w:tc>
          <w:tcPr>
            <w:tcW w:w="802"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jc w:val="center"/>
              <w:rPr>
                <w:rFonts w:ascii="Times New Roman" w:eastAsia="Times New Roman" w:hAnsi="Times New Roman"/>
                <w:lang w:eastAsia="ru-RU"/>
              </w:rPr>
            </w:pPr>
            <w:r w:rsidRPr="00AC6658">
              <w:rPr>
                <w:rFonts w:ascii="Times New Roman" w:eastAsia="Times New Roman" w:hAnsi="Times New Roman"/>
                <w:lang w:eastAsia="ru-RU"/>
              </w:rPr>
              <w:t>0,9565</w:t>
            </w:r>
          </w:p>
        </w:tc>
        <w:tc>
          <w:tcPr>
            <w:tcW w:w="824" w:type="pct"/>
            <w:tcBorders>
              <w:top w:val="single" w:sz="4" w:space="0" w:color="auto"/>
              <w:left w:val="single" w:sz="4" w:space="0" w:color="auto"/>
              <w:bottom w:val="single" w:sz="4" w:space="0" w:color="auto"/>
              <w:right w:val="single" w:sz="8" w:space="0" w:color="auto"/>
            </w:tcBorders>
            <w:shd w:val="clear" w:color="auto" w:fill="auto"/>
            <w:vAlign w:val="center"/>
          </w:tcPr>
          <w:p w:rsidR="00AC6658" w:rsidRPr="00AC6658" w:rsidRDefault="00AC6658" w:rsidP="00AC6658">
            <w:pPr>
              <w:spacing w:after="0"/>
              <w:jc w:val="center"/>
              <w:rPr>
                <w:rFonts w:ascii="Times New Roman" w:eastAsia="Times New Roman" w:hAnsi="Times New Roman"/>
                <w:lang w:eastAsia="ru-RU"/>
              </w:rPr>
            </w:pPr>
            <w:r w:rsidRPr="00AC6658">
              <w:rPr>
                <w:rFonts w:ascii="Times New Roman" w:eastAsia="Times New Roman" w:hAnsi="Times New Roman"/>
                <w:lang w:eastAsia="ru-RU"/>
              </w:rPr>
              <w:t>0,9565</w:t>
            </w:r>
          </w:p>
        </w:tc>
      </w:tr>
      <w:tr w:rsidR="00AC6658" w:rsidRPr="00AC6658" w:rsidTr="00022EA5">
        <w:trPr>
          <w:trHeight w:val="567"/>
          <w:jc w:val="center"/>
        </w:trPr>
        <w:tc>
          <w:tcPr>
            <w:tcW w:w="1720" w:type="pct"/>
            <w:tcBorders>
              <w:top w:val="nil"/>
              <w:left w:val="single" w:sz="8" w:space="0" w:color="auto"/>
              <w:bottom w:val="single" w:sz="8" w:space="0" w:color="auto"/>
              <w:right w:val="single" w:sz="8"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Присоединенная нагрузка потребителей, Гкал/ч</w:t>
            </w:r>
          </w:p>
        </w:tc>
        <w:tc>
          <w:tcPr>
            <w:tcW w:w="551" w:type="pct"/>
            <w:tcBorders>
              <w:top w:val="nil"/>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c>
          <w:tcPr>
            <w:tcW w:w="551" w:type="pct"/>
            <w:tcBorders>
              <w:top w:val="nil"/>
              <w:left w:val="nil"/>
              <w:bottom w:val="single" w:sz="8" w:space="0" w:color="auto"/>
              <w:right w:val="single" w:sz="8"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c>
          <w:tcPr>
            <w:tcW w:w="551" w:type="pct"/>
            <w:tcBorders>
              <w:top w:val="single" w:sz="4" w:space="0" w:color="auto"/>
              <w:left w:val="nil"/>
              <w:bottom w:val="single" w:sz="8" w:space="0" w:color="auto"/>
              <w:right w:val="single" w:sz="8"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c>
          <w:tcPr>
            <w:tcW w:w="802" w:type="pct"/>
            <w:tcBorders>
              <w:top w:val="single" w:sz="4" w:space="0" w:color="auto"/>
              <w:left w:val="nil"/>
              <w:bottom w:val="single" w:sz="8"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c>
          <w:tcPr>
            <w:tcW w:w="824" w:type="pct"/>
            <w:tcBorders>
              <w:top w:val="single" w:sz="4" w:space="0" w:color="auto"/>
              <w:left w:val="single" w:sz="4" w:space="0" w:color="auto"/>
              <w:bottom w:val="single" w:sz="8" w:space="0" w:color="auto"/>
              <w:right w:val="single" w:sz="8"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r>
    </w:tbl>
    <w:p w:rsidR="00AC6658" w:rsidRPr="00AC6658" w:rsidRDefault="00AC6658" w:rsidP="005262E3">
      <w:pPr>
        <w:keepNext/>
        <w:keepLines/>
        <w:spacing w:after="0" w:line="360" w:lineRule="auto"/>
        <w:jc w:val="both"/>
        <w:outlineLvl w:val="1"/>
        <w:rPr>
          <w:rFonts w:ascii="Times New Roman" w:eastAsia="Times New Roman" w:hAnsi="Times New Roman"/>
          <w:b/>
          <w:bCs/>
          <w:vanish/>
          <w:color w:val="000000"/>
          <w:sz w:val="26"/>
          <w:szCs w:val="26"/>
        </w:rPr>
      </w:pPr>
      <w:bookmarkStart w:id="265" w:name="_Toc360712024"/>
      <w:bookmarkStart w:id="266" w:name="_Toc364417164"/>
      <w:r w:rsidRPr="00AC6658">
        <w:rPr>
          <w:rFonts w:ascii="Times New Roman" w:eastAsia="Times New Roman" w:hAnsi="Times New Roman"/>
          <w:b/>
          <w:bCs/>
          <w:vanish/>
          <w:color w:val="000000"/>
          <w:sz w:val="26"/>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Start w:id="267" w:name="_Toc6992547"/>
      <w:bookmarkStart w:id="268" w:name="_Toc6992948"/>
      <w:bookmarkStart w:id="269" w:name="_Toc6993118"/>
      <w:bookmarkStart w:id="270" w:name="_Toc6993337"/>
      <w:bookmarkStart w:id="271" w:name="_Toc6993670"/>
      <w:bookmarkStart w:id="272" w:name="_Toc6993836"/>
      <w:bookmarkStart w:id="273" w:name="_Toc6994002"/>
      <w:bookmarkStart w:id="274" w:name="_Toc6994109"/>
      <w:bookmarkStart w:id="275" w:name="_Toc6994216"/>
      <w:bookmarkStart w:id="276" w:name="_Toc6994331"/>
      <w:bookmarkStart w:id="277" w:name="_Toc6994665"/>
      <w:bookmarkStart w:id="278" w:name="_Toc6994916"/>
      <w:bookmarkStart w:id="279" w:name="_Toc6995029"/>
      <w:bookmarkStart w:id="280" w:name="_Toc6995200"/>
      <w:bookmarkStart w:id="281" w:name="_Toc7011022"/>
      <w:bookmarkStart w:id="282" w:name="_Toc701115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rsidR="00AC6658" w:rsidRPr="00AC6658" w:rsidRDefault="00AC6658" w:rsidP="00AC6658">
      <w:pPr>
        <w:widowControl w:val="0"/>
        <w:tabs>
          <w:tab w:val="left" w:pos="-142"/>
          <w:tab w:val="left" w:pos="426"/>
        </w:tabs>
        <w:suppressAutoHyphens/>
        <w:spacing w:after="0" w:line="360" w:lineRule="auto"/>
        <w:ind w:left="578"/>
        <w:jc w:val="both"/>
        <w:textAlignment w:val="baseline"/>
        <w:outlineLvl w:val="1"/>
        <w:rPr>
          <w:rFonts w:ascii="Times New Roman" w:eastAsia="Times New Roman" w:hAnsi="Times New Roman"/>
          <w:b/>
          <w:bCs/>
          <w:color w:val="000000"/>
          <w:sz w:val="28"/>
          <w:szCs w:val="28"/>
        </w:rPr>
      </w:pPr>
    </w:p>
    <w:bookmarkEnd w:id="265"/>
    <w:bookmarkEnd w:id="266"/>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AC6658">
        <w:rPr>
          <w:rFonts w:ascii="Times New Roman" w:eastAsia="Times New Roman" w:hAnsi="Times New Roman"/>
          <w:sz w:val="24"/>
          <w:szCs w:val="24"/>
        </w:rPr>
        <w:t>Ограничения на использование установленной тепловой мощности основного оборудования отсутствуют на источниках теплоснабжения.</w:t>
      </w:r>
    </w:p>
    <w:p w:rsidR="00AC6658" w:rsidRPr="00AC6658" w:rsidRDefault="00AC6658" w:rsidP="005262E3">
      <w:pPr>
        <w:keepNext/>
        <w:keepLines/>
        <w:spacing w:after="0" w:line="240" w:lineRule="auto"/>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Существующие и перспективные затраты тепловой мощности на собственные и хозяйственные нужды источников тепловой энергии.</w:t>
      </w:r>
      <w:bookmarkStart w:id="283" w:name="_Toc6992548"/>
      <w:bookmarkStart w:id="284" w:name="_Toc6992949"/>
      <w:bookmarkStart w:id="285" w:name="_Toc6993119"/>
      <w:bookmarkStart w:id="286" w:name="_Toc6993338"/>
      <w:bookmarkStart w:id="287" w:name="_Toc6993671"/>
      <w:bookmarkStart w:id="288" w:name="_Toc6993837"/>
      <w:bookmarkStart w:id="289" w:name="_Toc6994003"/>
      <w:bookmarkStart w:id="290" w:name="_Toc6994110"/>
      <w:bookmarkStart w:id="291" w:name="_Toc6994217"/>
      <w:bookmarkStart w:id="292" w:name="_Toc6994332"/>
      <w:bookmarkStart w:id="293" w:name="_Toc6994666"/>
      <w:bookmarkStart w:id="294" w:name="_Toc6994917"/>
      <w:bookmarkStart w:id="295" w:name="_Toc6995030"/>
      <w:bookmarkStart w:id="296" w:name="_Toc6995201"/>
      <w:bookmarkStart w:id="297" w:name="_Toc7011023"/>
      <w:bookmarkStart w:id="298" w:name="_Toc7011156"/>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p>
    <w:p w:rsidR="00AC6658" w:rsidRPr="00AC6658" w:rsidRDefault="00AC6658" w:rsidP="00AC6658">
      <w:pPr>
        <w:spacing w:after="0" w:line="360" w:lineRule="auto"/>
        <w:ind w:firstLine="567"/>
        <w:rPr>
          <w:rFonts w:ascii="Times New Roman" w:hAnsi="Times New Roman"/>
          <w:sz w:val="24"/>
          <w:szCs w:val="24"/>
        </w:rPr>
      </w:pPr>
      <w:r w:rsidRPr="00AC6658">
        <w:rPr>
          <w:rFonts w:ascii="Times New Roman" w:hAnsi="Times New Roman"/>
          <w:sz w:val="24"/>
          <w:szCs w:val="24"/>
        </w:rPr>
        <w:t>В таблице ниже представлены затраты тепловой мощности на собственные и хозяйственные нужды источников теплоснабжения к концу планируемого периода.</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Табли</w:t>
      </w:r>
      <w:r w:rsidR="005262E3">
        <w:rPr>
          <w:rFonts w:ascii="Times New Roman" w:eastAsia="Times New Roman" w:hAnsi="Times New Roman"/>
          <w:b/>
          <w:bCs/>
          <w:sz w:val="24"/>
          <w:szCs w:val="24"/>
          <w:lang w:eastAsia="ru-RU"/>
        </w:rPr>
        <w:t xml:space="preserve">ца </w:t>
      </w:r>
      <w:r w:rsidRPr="00AC6658">
        <w:rPr>
          <w:rFonts w:ascii="Times New Roman" w:eastAsia="Times New Roman" w:hAnsi="Times New Roman"/>
          <w:b/>
          <w:bCs/>
          <w:sz w:val="24"/>
          <w:szCs w:val="24"/>
          <w:lang w:eastAsia="ru-RU"/>
        </w:rPr>
        <w:t>4.3</w:t>
      </w:r>
    </w:p>
    <w:tbl>
      <w:tblPr>
        <w:tblW w:w="9540" w:type="dxa"/>
        <w:jc w:val="center"/>
        <w:tblLook w:val="04A0" w:firstRow="1" w:lastRow="0" w:firstColumn="1" w:lastColumn="0" w:noHBand="0" w:noVBand="1"/>
      </w:tblPr>
      <w:tblGrid>
        <w:gridCol w:w="4420"/>
        <w:gridCol w:w="2560"/>
        <w:gridCol w:w="2560"/>
      </w:tblGrid>
      <w:tr w:rsidR="00AC6658" w:rsidRPr="00AC6658" w:rsidTr="00022EA5">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lang w:eastAsia="ru-RU"/>
              </w:rPr>
              <w:br w:type="page"/>
            </w:r>
            <w:r w:rsidRPr="00AC6658">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Собственные и хозяйственные нужды в 2024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Собственные и хозяйственные нужды к концу 2035 года, Гкал/год</w:t>
            </w:r>
          </w:p>
        </w:tc>
      </w:tr>
      <w:tr w:rsidR="00AC6658" w:rsidRPr="00AC6658" w:rsidTr="00022EA5">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lang w:eastAsia="ru-RU"/>
              </w:rPr>
            </w:pPr>
            <w:r w:rsidRPr="00AC6658">
              <w:rPr>
                <w:rFonts w:ascii="Times New Roman" w:hAnsi="Times New Roman"/>
                <w:color w:val="000000"/>
              </w:rPr>
              <w:t xml:space="preserve">Котельная с. </w:t>
            </w:r>
            <w:proofErr w:type="spellStart"/>
            <w:r w:rsidRPr="00AC6658">
              <w:rPr>
                <w:rFonts w:ascii="Times New Roman" w:hAnsi="Times New Roman"/>
                <w:color w:val="000000"/>
              </w:rPr>
              <w:t>Ратницкое</w:t>
            </w:r>
            <w:proofErr w:type="spellEnd"/>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napToGrid w:val="0"/>
              <w:spacing w:after="0"/>
              <w:jc w:val="center"/>
              <w:rPr>
                <w:rFonts w:ascii="Times New Roman" w:hAnsi="Times New Roman"/>
              </w:rPr>
            </w:pPr>
            <w:r w:rsidRPr="00AC6658">
              <w:rPr>
                <w:rFonts w:ascii="Times New Roman" w:hAnsi="Times New Roman"/>
              </w:rPr>
              <w:t>1</w:t>
            </w:r>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hAnsi="Times New Roman"/>
              </w:rPr>
              <w:t>5</w:t>
            </w:r>
          </w:p>
        </w:tc>
      </w:tr>
      <w:tr w:rsidR="00AC6658" w:rsidRPr="00AC6658" w:rsidTr="00022EA5">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r w:rsidRPr="00AC6658">
              <w:rPr>
                <w:rFonts w:ascii="Times New Roman" w:hAnsi="Times New Roman"/>
                <w:color w:val="000000"/>
              </w:rPr>
              <w:t xml:space="preserve">с. </w:t>
            </w:r>
            <w:proofErr w:type="spellStart"/>
            <w:r w:rsidRPr="00AC6658">
              <w:rPr>
                <w:rFonts w:ascii="Times New Roman" w:hAnsi="Times New Roman"/>
                <w:color w:val="000000"/>
              </w:rPr>
              <w:t>Шекшово</w:t>
            </w:r>
            <w:proofErr w:type="spellEnd"/>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hAnsi="Times New Roman"/>
              </w:rPr>
              <w:t>52</w:t>
            </w:r>
          </w:p>
        </w:tc>
        <w:tc>
          <w:tcPr>
            <w:tcW w:w="2560" w:type="dxa"/>
            <w:tcBorders>
              <w:top w:val="nil"/>
              <w:left w:val="nil"/>
              <w:bottom w:val="single" w:sz="4" w:space="0" w:color="auto"/>
              <w:right w:val="single" w:sz="4" w:space="0" w:color="auto"/>
            </w:tcBorders>
            <w:shd w:val="clear" w:color="000000" w:fill="FFFFFF"/>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67</w:t>
            </w:r>
          </w:p>
        </w:tc>
      </w:tr>
    </w:tbl>
    <w:p w:rsidR="00AC6658" w:rsidRPr="00AC6658" w:rsidRDefault="00AC6658" w:rsidP="005262E3">
      <w:pPr>
        <w:keepNext/>
        <w:keepLines/>
        <w:spacing w:after="0" w:line="360" w:lineRule="auto"/>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Значения существующей и перспективной тепловой мощности источников тепловой энергии нетто.</w:t>
      </w:r>
      <w:bookmarkStart w:id="299" w:name="_Toc6992549"/>
      <w:bookmarkStart w:id="300" w:name="_Toc6992950"/>
      <w:bookmarkStart w:id="301" w:name="_Toc6993120"/>
      <w:bookmarkStart w:id="302" w:name="_Toc6993339"/>
      <w:bookmarkStart w:id="303" w:name="_Toc6993672"/>
      <w:bookmarkStart w:id="304" w:name="_Toc6993838"/>
      <w:bookmarkStart w:id="305" w:name="_Toc6994004"/>
      <w:bookmarkStart w:id="306" w:name="_Toc6994111"/>
      <w:bookmarkStart w:id="307" w:name="_Toc6994218"/>
      <w:bookmarkStart w:id="308" w:name="_Toc6994333"/>
      <w:bookmarkStart w:id="309" w:name="_Toc6994667"/>
      <w:bookmarkStart w:id="310" w:name="_Toc6994918"/>
      <w:bookmarkStart w:id="311" w:name="_Toc6995031"/>
      <w:bookmarkStart w:id="312" w:name="_Toc6995202"/>
      <w:bookmarkStart w:id="313" w:name="_Toc7011024"/>
      <w:bookmarkStart w:id="314" w:name="_Toc7011157"/>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AC6658" w:rsidRPr="00AC6658" w:rsidRDefault="00AC6658" w:rsidP="00AC6658">
      <w:pPr>
        <w:spacing w:after="0" w:line="360" w:lineRule="auto"/>
        <w:rPr>
          <w:rFonts w:ascii="Times New Roman" w:eastAsia="Times New Roman" w:hAnsi="Times New Roman"/>
          <w:sz w:val="28"/>
          <w:szCs w:val="28"/>
        </w:rPr>
      </w:pP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В таблице ниже представлены значения существующей и перспективной тепловой мощности источников тепловой энергии нетто.</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 xml:space="preserve">Таблица </w:t>
      </w:r>
      <w:r w:rsidRPr="00AC6658">
        <w:rPr>
          <w:rFonts w:ascii="Times New Roman" w:eastAsia="Times New Roman" w:hAnsi="Times New Roman"/>
          <w:b/>
          <w:bCs/>
          <w:sz w:val="24"/>
          <w:szCs w:val="24"/>
          <w:lang w:eastAsia="ru-RU"/>
        </w:rPr>
        <w:fldChar w:fldCharType="begin"/>
      </w:r>
      <w:r w:rsidRPr="00AC6658">
        <w:rPr>
          <w:rFonts w:ascii="Times New Roman" w:eastAsia="Times New Roman" w:hAnsi="Times New Roman"/>
          <w:b/>
          <w:bCs/>
          <w:sz w:val="24"/>
          <w:szCs w:val="24"/>
          <w:lang w:eastAsia="ru-RU"/>
        </w:rPr>
        <w:instrText xml:space="preserve"> STYLEREF 1 \s </w:instrText>
      </w:r>
      <w:r w:rsidRPr="00AC6658">
        <w:rPr>
          <w:rFonts w:ascii="Times New Roman" w:eastAsia="Times New Roman" w:hAnsi="Times New Roman"/>
          <w:b/>
          <w:bCs/>
          <w:sz w:val="24"/>
          <w:szCs w:val="24"/>
          <w:lang w:eastAsia="ru-RU"/>
        </w:rPr>
        <w:fldChar w:fldCharType="separate"/>
      </w:r>
      <w:r w:rsidRPr="00AC6658">
        <w:rPr>
          <w:rFonts w:ascii="Times New Roman" w:eastAsia="Times New Roman" w:hAnsi="Times New Roman"/>
          <w:b/>
          <w:bCs/>
          <w:noProof/>
          <w:sz w:val="24"/>
          <w:szCs w:val="24"/>
          <w:lang w:eastAsia="ru-RU"/>
        </w:rPr>
        <w:t>4</w:t>
      </w:r>
      <w:r w:rsidRPr="00AC6658">
        <w:rPr>
          <w:rFonts w:ascii="Times New Roman" w:eastAsia="Times New Roman" w:hAnsi="Times New Roman"/>
          <w:b/>
          <w:bCs/>
          <w:sz w:val="24"/>
          <w:szCs w:val="24"/>
          <w:lang w:eastAsia="ru-RU"/>
        </w:rPr>
        <w:fldChar w:fldCharType="end"/>
      </w:r>
      <w:r w:rsidRPr="00AC6658">
        <w:rPr>
          <w:rFonts w:ascii="Times New Roman" w:eastAsia="Times New Roman" w:hAnsi="Times New Roman"/>
          <w:b/>
          <w:bCs/>
          <w:sz w:val="24"/>
          <w:szCs w:val="24"/>
          <w:lang w:eastAsia="ru-RU"/>
        </w:rPr>
        <w:t>.4</w:t>
      </w:r>
    </w:p>
    <w:p w:rsidR="00AC6658" w:rsidRPr="00AC6658" w:rsidRDefault="00AC6658" w:rsidP="00AC6658">
      <w:pPr>
        <w:keepNext/>
        <w:keepLines/>
        <w:spacing w:after="0" w:line="360" w:lineRule="auto"/>
        <w:ind w:left="576"/>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Start w:id="315" w:name="_Toc6992550"/>
      <w:bookmarkStart w:id="316" w:name="_Toc6992951"/>
      <w:bookmarkStart w:id="317" w:name="_Toc6993121"/>
      <w:bookmarkStart w:id="318" w:name="_Toc6993340"/>
      <w:bookmarkStart w:id="319" w:name="_Toc6993673"/>
      <w:bookmarkStart w:id="320" w:name="_Toc6993839"/>
      <w:bookmarkStart w:id="321" w:name="_Toc6994005"/>
      <w:bookmarkStart w:id="322" w:name="_Toc6994112"/>
      <w:bookmarkStart w:id="323" w:name="_Toc6994219"/>
      <w:bookmarkStart w:id="324" w:name="_Toc6994334"/>
      <w:bookmarkStart w:id="325" w:name="_Toc6994668"/>
      <w:bookmarkStart w:id="326" w:name="_Toc6994919"/>
      <w:bookmarkStart w:id="327" w:name="_Toc6995032"/>
      <w:bookmarkStart w:id="328" w:name="_Toc6995203"/>
      <w:bookmarkStart w:id="329" w:name="_Toc7011025"/>
      <w:bookmarkStart w:id="330" w:name="_Toc701115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tbl>
      <w:tblPr>
        <w:tblW w:w="9111" w:type="dxa"/>
        <w:jc w:val="center"/>
        <w:tblLook w:val="04A0" w:firstRow="1" w:lastRow="0" w:firstColumn="1" w:lastColumn="0" w:noHBand="0" w:noVBand="1"/>
      </w:tblPr>
      <w:tblGrid>
        <w:gridCol w:w="5369"/>
        <w:gridCol w:w="1881"/>
        <w:gridCol w:w="1861"/>
      </w:tblGrid>
      <w:tr w:rsidR="00AC6658" w:rsidRPr="00AC6658" w:rsidTr="00022EA5">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Наименование источника теплоснабжения</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Существующая установленная мощность источника, Гкал/час</w:t>
            </w:r>
          </w:p>
        </w:tc>
        <w:tc>
          <w:tcPr>
            <w:tcW w:w="1861"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Перспективная установленная мощность источника, Гкал/час</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lastRenderedPageBreak/>
              <w:t xml:space="preserve">Котельная с. </w:t>
            </w:r>
            <w:proofErr w:type="spellStart"/>
            <w:r w:rsidRPr="00AC6658">
              <w:rPr>
                <w:rFonts w:ascii="Times New Roman" w:hAnsi="Times New Roman"/>
                <w:color w:val="000000"/>
                <w:sz w:val="24"/>
                <w:szCs w:val="24"/>
              </w:rPr>
              <w:t>Ратницкое</w:t>
            </w:r>
            <w:proofErr w:type="spellEnd"/>
          </w:p>
        </w:tc>
        <w:tc>
          <w:tcPr>
            <w:tcW w:w="1881"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jc w:val="center"/>
              <w:rPr>
                <w:rFonts w:ascii="Times New Roman" w:hAnsi="Times New Roman"/>
                <w:color w:val="000000"/>
                <w:lang w:eastAsia="ru-RU"/>
              </w:rPr>
            </w:pPr>
            <w:r w:rsidRPr="00AC6658">
              <w:rPr>
                <w:rFonts w:ascii="Times New Roman" w:hAnsi="Times New Roman"/>
                <w:color w:val="000000"/>
                <w:lang w:eastAsia="ru-RU"/>
              </w:rPr>
              <w:t>0,28</w:t>
            </w:r>
          </w:p>
        </w:tc>
        <w:tc>
          <w:tcPr>
            <w:tcW w:w="1861" w:type="dxa"/>
            <w:tcBorders>
              <w:top w:val="nil"/>
              <w:left w:val="nil"/>
              <w:bottom w:val="single" w:sz="4" w:space="0" w:color="auto"/>
              <w:right w:val="single" w:sz="4" w:space="0" w:color="auto"/>
            </w:tcBorders>
            <w:vAlign w:val="center"/>
          </w:tcPr>
          <w:p w:rsidR="00AC6658" w:rsidRPr="00AC6658" w:rsidRDefault="00AC6658" w:rsidP="00AC6658">
            <w:pPr>
              <w:spacing w:after="0"/>
              <w:jc w:val="center"/>
              <w:rPr>
                <w:rFonts w:ascii="Times New Roman" w:hAnsi="Times New Roman"/>
                <w:color w:val="000000"/>
                <w:lang w:eastAsia="ru-RU"/>
              </w:rPr>
            </w:pPr>
            <w:r w:rsidRPr="00AC6658">
              <w:rPr>
                <w:rFonts w:ascii="Times New Roman" w:hAnsi="Times New Roman"/>
                <w:color w:val="000000"/>
                <w:lang w:eastAsia="ru-RU"/>
              </w:rPr>
              <w:t>0,28</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1881"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c>
          <w:tcPr>
            <w:tcW w:w="1861" w:type="dxa"/>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2,58</w:t>
            </w:r>
          </w:p>
        </w:tc>
      </w:tr>
    </w:tbl>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8"/>
        </w:rPr>
      </w:pPr>
      <w:r w:rsidRPr="00AC6658">
        <w:rPr>
          <w:rFonts w:ascii="Times New Roman" w:eastAsia="Times New Roman" w:hAnsi="Times New Roman"/>
          <w:sz w:val="24"/>
          <w:szCs w:val="28"/>
        </w:rPr>
        <w:t>В таблице ниже представлены существующие и перспективные потери тепловой энергии в тепловой сети по источникам теплоснабжения.</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Таблица 4.5</w:t>
      </w:r>
    </w:p>
    <w:tbl>
      <w:tblPr>
        <w:tblW w:w="9111" w:type="dxa"/>
        <w:jc w:val="center"/>
        <w:tblLook w:val="04A0" w:firstRow="1" w:lastRow="0" w:firstColumn="1" w:lastColumn="0" w:noHBand="0" w:noVBand="1"/>
      </w:tblPr>
      <w:tblGrid>
        <w:gridCol w:w="5369"/>
        <w:gridCol w:w="1896"/>
        <w:gridCol w:w="1846"/>
      </w:tblGrid>
      <w:tr w:rsidR="00AC6658" w:rsidRPr="00AC6658" w:rsidTr="00022EA5">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Существующие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Перспективные потери тепловой энергии в тепловой сети, Гкал/час</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1896" w:type="dxa"/>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sz w:val="24"/>
                <w:szCs w:val="24"/>
              </w:rPr>
            </w:pPr>
            <w:r w:rsidRPr="00AC6658">
              <w:rPr>
                <w:rFonts w:ascii="Times New Roman" w:hAnsi="Times New Roman"/>
                <w:sz w:val="24"/>
                <w:szCs w:val="24"/>
              </w:rPr>
              <w:t>0,031</w:t>
            </w:r>
          </w:p>
        </w:tc>
        <w:tc>
          <w:tcPr>
            <w:tcW w:w="1846" w:type="dxa"/>
            <w:tcBorders>
              <w:top w:val="nil"/>
              <w:left w:val="nil"/>
              <w:bottom w:val="single" w:sz="4" w:space="0" w:color="auto"/>
              <w:right w:val="single" w:sz="4" w:space="0" w:color="auto"/>
            </w:tcBorders>
            <w:vAlign w:val="bottom"/>
          </w:tcPr>
          <w:p w:rsidR="00AC6658" w:rsidRPr="00AC6658" w:rsidRDefault="00AC6658" w:rsidP="00AC6658">
            <w:pPr>
              <w:spacing w:after="0"/>
              <w:jc w:val="center"/>
              <w:rPr>
                <w:rFonts w:ascii="Times New Roman" w:hAnsi="Times New Roman"/>
                <w:sz w:val="24"/>
                <w:szCs w:val="24"/>
              </w:rPr>
            </w:pPr>
            <w:r w:rsidRPr="00AC6658">
              <w:rPr>
                <w:rFonts w:ascii="Times New Roman" w:hAnsi="Times New Roman"/>
                <w:sz w:val="24"/>
                <w:szCs w:val="24"/>
              </w:rPr>
              <w:t>0,031</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1896" w:type="dxa"/>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sz w:val="24"/>
                <w:szCs w:val="24"/>
              </w:rPr>
            </w:pPr>
            <w:r w:rsidRPr="00AC6658">
              <w:rPr>
                <w:rFonts w:ascii="Times New Roman" w:hAnsi="Times New Roman"/>
                <w:sz w:val="24"/>
                <w:szCs w:val="24"/>
              </w:rPr>
              <w:t>0,125</w:t>
            </w:r>
          </w:p>
        </w:tc>
        <w:tc>
          <w:tcPr>
            <w:tcW w:w="1846" w:type="dxa"/>
            <w:tcBorders>
              <w:top w:val="nil"/>
              <w:left w:val="nil"/>
              <w:bottom w:val="single" w:sz="4" w:space="0" w:color="auto"/>
              <w:right w:val="single" w:sz="4" w:space="0" w:color="auto"/>
            </w:tcBorders>
            <w:vAlign w:val="bottom"/>
          </w:tcPr>
          <w:p w:rsidR="00AC6658" w:rsidRPr="00AC6658" w:rsidRDefault="00AC6658" w:rsidP="00AC6658">
            <w:pPr>
              <w:spacing w:after="0"/>
              <w:jc w:val="center"/>
              <w:rPr>
                <w:rFonts w:ascii="Times New Roman" w:hAnsi="Times New Roman"/>
                <w:sz w:val="24"/>
                <w:szCs w:val="24"/>
              </w:rPr>
            </w:pPr>
            <w:r w:rsidRPr="00AC6658">
              <w:rPr>
                <w:rFonts w:ascii="Times New Roman" w:hAnsi="Times New Roman"/>
                <w:sz w:val="24"/>
                <w:szCs w:val="24"/>
              </w:rPr>
              <w:t>0,125</w:t>
            </w:r>
          </w:p>
        </w:tc>
      </w:tr>
    </w:tbl>
    <w:p w:rsidR="00AC6658" w:rsidRPr="00AC6658" w:rsidRDefault="00AC6658" w:rsidP="00AC6658">
      <w:pPr>
        <w:keepNext/>
        <w:keepLines/>
        <w:spacing w:after="0" w:line="360" w:lineRule="auto"/>
        <w:ind w:left="576"/>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Затраты существующей и перспективной тепловой мощности на собственные нужды тепловых сетей.</w:t>
      </w:r>
      <w:bookmarkStart w:id="331" w:name="_Toc6992551"/>
      <w:bookmarkStart w:id="332" w:name="_Toc6992952"/>
      <w:bookmarkStart w:id="333" w:name="_Toc6993122"/>
      <w:bookmarkStart w:id="334" w:name="_Toc6993341"/>
      <w:bookmarkStart w:id="335" w:name="_Toc6993674"/>
      <w:bookmarkStart w:id="336" w:name="_Toc6993840"/>
      <w:bookmarkStart w:id="337" w:name="_Toc6994006"/>
      <w:bookmarkStart w:id="338" w:name="_Toc6994113"/>
      <w:bookmarkStart w:id="339" w:name="_Toc6994220"/>
      <w:bookmarkStart w:id="340" w:name="_Toc6994335"/>
      <w:bookmarkStart w:id="341" w:name="_Toc6994669"/>
      <w:bookmarkStart w:id="342" w:name="_Toc6994920"/>
      <w:bookmarkStart w:id="343" w:name="_Toc6995033"/>
      <w:bookmarkStart w:id="344" w:name="_Toc6995204"/>
      <w:bookmarkStart w:id="345" w:name="_Toc7011026"/>
      <w:bookmarkStart w:id="346" w:name="_Toc701115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sidRPr="00AC6658">
        <w:rPr>
          <w:rFonts w:ascii="Times New Roman" w:eastAsia="Times New Roman" w:hAnsi="Times New Roman"/>
          <w:sz w:val="24"/>
          <w:szCs w:val="24"/>
        </w:rPr>
        <w:t>Затраты существующей и перспективной тепловой мощности на собственные нужды тепловых сетей отсутствуют.</w:t>
      </w:r>
    </w:p>
    <w:p w:rsidR="00AC6658" w:rsidRPr="00AC6658" w:rsidRDefault="00AC6658" w:rsidP="00AC6658">
      <w:pPr>
        <w:keepNext/>
        <w:keepLines/>
        <w:spacing w:after="0" w:line="360" w:lineRule="auto"/>
        <w:ind w:left="576"/>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47" w:name="_Toc6992552"/>
      <w:bookmarkStart w:id="348" w:name="_Toc6992953"/>
      <w:bookmarkStart w:id="349" w:name="_Toc6993123"/>
      <w:bookmarkStart w:id="350" w:name="_Toc6993342"/>
      <w:bookmarkStart w:id="351" w:name="_Toc6993675"/>
      <w:bookmarkStart w:id="352" w:name="_Toc6993841"/>
      <w:bookmarkStart w:id="353" w:name="_Toc6994007"/>
      <w:bookmarkStart w:id="354" w:name="_Toc6994114"/>
      <w:bookmarkStart w:id="355" w:name="_Toc6994221"/>
      <w:bookmarkStart w:id="356" w:name="_Toc6994336"/>
      <w:bookmarkStart w:id="357" w:name="_Toc6994670"/>
      <w:bookmarkStart w:id="358" w:name="_Toc6994921"/>
      <w:bookmarkStart w:id="359" w:name="_Toc6995034"/>
      <w:bookmarkStart w:id="360" w:name="_Toc6995205"/>
      <w:bookmarkStart w:id="361" w:name="_Toc7011027"/>
      <w:bookmarkStart w:id="362" w:name="_Toc701116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AC6658" w:rsidRPr="00AC6658" w:rsidRDefault="00AC6658" w:rsidP="00AC6658">
      <w:pPr>
        <w:widowControl w:val="0"/>
        <w:spacing w:after="0" w:line="360" w:lineRule="auto"/>
        <w:ind w:left="432"/>
        <w:jc w:val="both"/>
        <w:rPr>
          <w:rFonts w:ascii="Times New Roman" w:eastAsia="Arial Narrow" w:hAnsi="Times New Roman"/>
          <w:bCs/>
          <w:sz w:val="24"/>
          <w:szCs w:val="24"/>
          <w:lang w:eastAsia="ru-RU"/>
        </w:rPr>
      </w:pPr>
      <w:r w:rsidRPr="00AC6658">
        <w:rPr>
          <w:rFonts w:ascii="Times New Roman" w:eastAsia="Arial Narrow" w:hAnsi="Times New Roman"/>
          <w:bCs/>
          <w:sz w:val="24"/>
          <w:szCs w:val="24"/>
          <w:lang w:eastAsia="ru-RU"/>
        </w:rPr>
        <w:t>Резерв тепловой мощности источников теплоснабжения к окончанию планируемого периода (2035 год) представлен в таблице ниже.</w:t>
      </w:r>
    </w:p>
    <w:p w:rsidR="00AC6658" w:rsidRPr="00AC6658" w:rsidRDefault="00AC6658" w:rsidP="00AC6658">
      <w:pPr>
        <w:keepNext/>
        <w:spacing w:after="0" w:line="360" w:lineRule="auto"/>
        <w:ind w:left="432"/>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Таблица 4.6</w:t>
      </w:r>
    </w:p>
    <w:tbl>
      <w:tblPr>
        <w:tblW w:w="9111" w:type="dxa"/>
        <w:jc w:val="center"/>
        <w:tblLook w:val="04A0" w:firstRow="1" w:lastRow="0" w:firstColumn="1" w:lastColumn="0" w:noHBand="0" w:noVBand="1"/>
      </w:tblPr>
      <w:tblGrid>
        <w:gridCol w:w="5369"/>
        <w:gridCol w:w="1896"/>
        <w:gridCol w:w="1846"/>
      </w:tblGrid>
      <w:tr w:rsidR="00AC6658" w:rsidRPr="00AC6658" w:rsidTr="00022EA5">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color w:val="000000"/>
                <w:lang w:eastAsia="ru-RU"/>
              </w:rPr>
            </w:pPr>
            <w:r w:rsidRPr="00AC6658">
              <w:rPr>
                <w:rFonts w:ascii="Times New Roman" w:eastAsia="Times New Roman" w:hAnsi="Times New Roman"/>
                <w:color w:val="000000"/>
                <w:lang w:eastAsia="ru-RU"/>
              </w:rPr>
              <w:t>Перспективная резервная тепловая мощность, Гкал/час</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0,2565</w:t>
            </w:r>
          </w:p>
        </w:tc>
        <w:tc>
          <w:tcPr>
            <w:tcW w:w="1846" w:type="dxa"/>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0,2565</w:t>
            </w:r>
          </w:p>
        </w:tc>
      </w:tr>
      <w:tr w:rsidR="00AC6658" w:rsidRPr="00AC6658" w:rsidTr="00022EA5">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1896" w:type="dxa"/>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0,0865</w:t>
            </w:r>
          </w:p>
        </w:tc>
        <w:tc>
          <w:tcPr>
            <w:tcW w:w="1846" w:type="dxa"/>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0,0865</w:t>
            </w:r>
          </w:p>
        </w:tc>
      </w:tr>
    </w:tbl>
    <w:p w:rsidR="00AC6658" w:rsidRPr="00AC6658" w:rsidRDefault="00AC6658" w:rsidP="00AC6658">
      <w:pPr>
        <w:keepNext/>
        <w:keepLines/>
        <w:spacing w:after="0" w:line="360" w:lineRule="auto"/>
        <w:ind w:left="576"/>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363" w:name="_Toc6992553"/>
      <w:bookmarkStart w:id="364" w:name="_Toc6992954"/>
      <w:bookmarkStart w:id="365" w:name="_Toc6993124"/>
      <w:bookmarkStart w:id="366" w:name="_Toc6993343"/>
      <w:bookmarkStart w:id="367" w:name="_Toc6993676"/>
      <w:bookmarkStart w:id="368" w:name="_Toc6993842"/>
      <w:bookmarkStart w:id="369" w:name="_Toc6994008"/>
      <w:bookmarkStart w:id="370" w:name="_Toc6994115"/>
      <w:bookmarkStart w:id="371" w:name="_Toc6994222"/>
      <w:bookmarkStart w:id="372" w:name="_Toc6994337"/>
      <w:bookmarkStart w:id="373" w:name="_Toc6994671"/>
      <w:bookmarkStart w:id="374" w:name="_Toc6994922"/>
      <w:bookmarkStart w:id="375" w:name="_Toc6995035"/>
      <w:bookmarkStart w:id="376" w:name="_Toc6995206"/>
      <w:bookmarkStart w:id="377" w:name="_Toc7011028"/>
      <w:bookmarkStart w:id="378" w:name="_Toc701116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AC6658" w:rsidRPr="00AC6658" w:rsidRDefault="00AC6658" w:rsidP="00AC6658">
      <w:pPr>
        <w:keepNext/>
        <w:keepLines/>
        <w:spacing w:after="0" w:line="360" w:lineRule="auto"/>
        <w:ind w:left="576"/>
        <w:jc w:val="both"/>
        <w:outlineLvl w:val="1"/>
        <w:rPr>
          <w:rFonts w:ascii="Times New Roman" w:eastAsia="Times New Roman" w:hAnsi="Times New Roman"/>
          <w:b/>
          <w:bCs/>
          <w:vanish/>
          <w:color w:val="000000"/>
          <w:sz w:val="26"/>
          <w:szCs w:val="26"/>
        </w:rPr>
      </w:pPr>
    </w:p>
    <w:p w:rsidR="00AC6658" w:rsidRPr="00AC6658" w:rsidRDefault="00AC6658" w:rsidP="00AC6658">
      <w:pPr>
        <w:spacing w:after="0" w:line="360" w:lineRule="auto"/>
        <w:ind w:firstLine="567"/>
        <w:rPr>
          <w:rFonts w:ascii="Times New Roman" w:hAnsi="Times New Roman"/>
          <w:sz w:val="24"/>
        </w:rPr>
      </w:pPr>
      <w:r w:rsidRPr="00AC6658">
        <w:rPr>
          <w:rFonts w:ascii="Times New Roman" w:hAnsi="Times New Roman"/>
          <w:sz w:val="24"/>
        </w:rPr>
        <w:t xml:space="preserve">Значения существующей и перспективной тепловой нагрузки потребителей </w:t>
      </w:r>
      <w:proofErr w:type="gramStart"/>
      <w:r w:rsidRPr="00AC6658">
        <w:rPr>
          <w:rFonts w:ascii="Times New Roman" w:hAnsi="Times New Roman"/>
          <w:sz w:val="24"/>
        </w:rPr>
        <w:t>представлены  в</w:t>
      </w:r>
      <w:proofErr w:type="gramEnd"/>
      <w:r w:rsidRPr="00AC6658">
        <w:rPr>
          <w:rFonts w:ascii="Times New Roman" w:hAnsi="Times New Roman"/>
          <w:sz w:val="24"/>
        </w:rPr>
        <w:t xml:space="preserve"> таблице ниже.</w:t>
      </w:r>
    </w:p>
    <w:p w:rsidR="00AC6658" w:rsidRPr="00AC6658" w:rsidRDefault="00AC6658" w:rsidP="00AC6658">
      <w:pPr>
        <w:keepNext/>
        <w:spacing w:after="0" w:line="360" w:lineRule="auto"/>
        <w:jc w:val="right"/>
        <w:rPr>
          <w:rFonts w:ascii="Times New Roman" w:eastAsia="Times New Roman" w:hAnsi="Times New Roman"/>
          <w:b/>
          <w:bCs/>
          <w:sz w:val="24"/>
          <w:szCs w:val="24"/>
          <w:lang w:eastAsia="ru-RU"/>
        </w:rPr>
      </w:pPr>
      <w:r w:rsidRPr="00AC6658">
        <w:rPr>
          <w:rFonts w:ascii="Times New Roman" w:eastAsia="Times New Roman" w:hAnsi="Times New Roman"/>
          <w:b/>
          <w:bCs/>
          <w:sz w:val="24"/>
          <w:szCs w:val="24"/>
          <w:lang w:eastAsia="ru-RU"/>
        </w:rPr>
        <w:t>Таблица 4.7</w:t>
      </w:r>
    </w:p>
    <w:tbl>
      <w:tblPr>
        <w:tblW w:w="4929" w:type="pct"/>
        <w:jc w:val="center"/>
        <w:tblLook w:val="04A0" w:firstRow="1" w:lastRow="0" w:firstColumn="1" w:lastColumn="0" w:noHBand="0" w:noVBand="1"/>
      </w:tblPr>
      <w:tblGrid>
        <w:gridCol w:w="6179"/>
        <w:gridCol w:w="1788"/>
        <w:gridCol w:w="1747"/>
      </w:tblGrid>
      <w:tr w:rsidR="00AC6658" w:rsidRPr="00AC6658" w:rsidTr="00022EA5">
        <w:trPr>
          <w:trHeight w:val="255"/>
          <w:jc w:val="center"/>
        </w:trPr>
        <w:tc>
          <w:tcPr>
            <w:tcW w:w="32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источника теплоснабжения</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Присоединенная нагрузка потребителей, Гкал/час</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Перспективная присоединенная нагрузка, Гкал/час</w:t>
            </w:r>
          </w:p>
        </w:tc>
      </w:tr>
      <w:tr w:rsidR="00AC6658" w:rsidRPr="00AC6658" w:rsidTr="00022EA5">
        <w:trPr>
          <w:trHeight w:val="459"/>
          <w:jc w:val="center"/>
        </w:trPr>
        <w:tc>
          <w:tcPr>
            <w:tcW w:w="3279" w:type="pct"/>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r>
      <w:tr w:rsidR="00AC6658" w:rsidRPr="00AC6658" w:rsidTr="00022EA5">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87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0,17</w:t>
            </w:r>
          </w:p>
        </w:tc>
        <w:tc>
          <w:tcPr>
            <w:tcW w:w="85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0,17</w:t>
            </w:r>
          </w:p>
        </w:tc>
      </w:tr>
      <w:tr w:rsidR="00AC6658" w:rsidRPr="00AC6658" w:rsidTr="00022EA5">
        <w:trPr>
          <w:trHeight w:val="255"/>
          <w:jc w:val="center"/>
        </w:trPr>
        <w:tc>
          <w:tcPr>
            <w:tcW w:w="3279"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87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0,64</w:t>
            </w:r>
          </w:p>
        </w:tc>
        <w:tc>
          <w:tcPr>
            <w:tcW w:w="850" w:type="pct"/>
            <w:tcBorders>
              <w:top w:val="nil"/>
              <w:left w:val="nil"/>
              <w:bottom w:val="single" w:sz="4" w:space="0" w:color="auto"/>
              <w:right w:val="single" w:sz="4" w:space="0" w:color="auto"/>
            </w:tcBorders>
            <w:shd w:val="clear" w:color="auto" w:fill="auto"/>
            <w:noWrap/>
            <w:vAlign w:val="bottom"/>
          </w:tcPr>
          <w:p w:rsidR="00AC6658" w:rsidRPr="00AC6658" w:rsidRDefault="00AC6658" w:rsidP="00AC6658">
            <w:pPr>
              <w:spacing w:after="0"/>
              <w:jc w:val="center"/>
              <w:rPr>
                <w:rFonts w:ascii="Times New Roman" w:hAnsi="Times New Roman"/>
              </w:rPr>
            </w:pPr>
            <w:r w:rsidRPr="00AC6658">
              <w:rPr>
                <w:rFonts w:ascii="Times New Roman" w:hAnsi="Times New Roman"/>
              </w:rPr>
              <w:t>0,64</w:t>
            </w:r>
          </w:p>
        </w:tc>
      </w:tr>
    </w:tbl>
    <w:p w:rsidR="00AC6658" w:rsidRPr="00AC6658" w:rsidRDefault="00AC6658" w:rsidP="00AC6658">
      <w:pPr>
        <w:keepNext/>
        <w:keepLines/>
        <w:numPr>
          <w:ilvl w:val="1"/>
          <w:numId w:val="18"/>
        </w:numPr>
        <w:spacing w:after="0" w:line="360" w:lineRule="auto"/>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AC6658" w:rsidRPr="00AC6658" w:rsidRDefault="00AC6658" w:rsidP="00AC6658">
      <w:pPr>
        <w:keepNext/>
        <w:spacing w:after="0" w:line="360" w:lineRule="auto"/>
        <w:ind w:left="432"/>
        <w:jc w:val="both"/>
        <w:outlineLvl w:val="0"/>
        <w:rPr>
          <w:rFonts w:ascii="Times New Roman" w:eastAsia="Times New Roman" w:hAnsi="Times New Roman"/>
          <w:bCs/>
          <w:sz w:val="24"/>
          <w:szCs w:val="28"/>
        </w:rPr>
      </w:pPr>
      <w:r w:rsidRPr="00AC6658">
        <w:rPr>
          <w:rFonts w:ascii="Times New Roman" w:eastAsia="Times New Roman" w:hAnsi="Times New Roman"/>
          <w:bCs/>
          <w:sz w:val="24"/>
          <w:szCs w:val="28"/>
        </w:rPr>
        <w:t>Результаты гидравлического расчета представлены в п.1.3.8.</w:t>
      </w:r>
    </w:p>
    <w:p w:rsidR="00AC6658" w:rsidRPr="00AC6658" w:rsidRDefault="00AC6658" w:rsidP="00AC6658">
      <w:pPr>
        <w:keepNext/>
        <w:keepLines/>
        <w:numPr>
          <w:ilvl w:val="1"/>
          <w:numId w:val="18"/>
        </w:numPr>
        <w:spacing w:after="0" w:line="360" w:lineRule="auto"/>
        <w:jc w:val="both"/>
        <w:outlineLvl w:val="1"/>
        <w:rPr>
          <w:rFonts w:ascii="Times New Roman" w:eastAsia="Times New Roman" w:hAnsi="Times New Roman"/>
          <w:b/>
          <w:bCs/>
          <w:vanish/>
          <w:color w:val="000000"/>
          <w:sz w:val="26"/>
          <w:szCs w:val="26"/>
        </w:rPr>
      </w:pPr>
      <w:r w:rsidRPr="00AC6658">
        <w:rPr>
          <w:rFonts w:ascii="Times New Roman" w:eastAsia="Times New Roman" w:hAnsi="Times New Roman"/>
          <w:b/>
          <w:bCs/>
          <w:vanish/>
          <w:color w:val="000000"/>
          <w:sz w:val="26"/>
          <w:szCs w:val="26"/>
        </w:rPr>
        <w:t>Выводы о резервах (дефицитах) существующей системы теплоснабжения при обеспечении перспективной тепловой нагрузки потребителей</w:t>
      </w:r>
    </w:p>
    <w:p w:rsidR="00AC6658" w:rsidRPr="00AC6658" w:rsidRDefault="00AC6658" w:rsidP="00AC6658">
      <w:pPr>
        <w:jc w:val="both"/>
        <w:rPr>
          <w:rFonts w:ascii="Times New Roman" w:hAnsi="Times New Roman"/>
          <w:sz w:val="24"/>
          <w:szCs w:val="24"/>
        </w:rPr>
      </w:pPr>
      <w:r w:rsidRPr="00AC6658">
        <w:rPr>
          <w:rFonts w:ascii="Times New Roman" w:hAnsi="Times New Roman"/>
          <w:sz w:val="24"/>
          <w:szCs w:val="24"/>
        </w:rPr>
        <w:t>Данные о среднегодовой загрузке оборудования источников тепловой энергии представлен в п.1.2.7.</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bookmarkStart w:id="379" w:name="_Toc7011162"/>
      <w:r w:rsidRPr="00AC6658">
        <w:rPr>
          <w:rFonts w:ascii="Times New Roman" w:eastAsia="Times New Roman" w:hAnsi="Times New Roman"/>
          <w:b/>
          <w:bCs/>
          <w:sz w:val="28"/>
          <w:szCs w:val="28"/>
        </w:rPr>
        <w:t>Мастер-план развития систем теплоснабжения</w:t>
      </w:r>
    </w:p>
    <w:p w:rsidR="00AC6658" w:rsidRPr="00AC6658" w:rsidRDefault="00AC6658" w:rsidP="00AC6658">
      <w:pPr>
        <w:jc w:val="both"/>
        <w:rPr>
          <w:rFonts w:ascii="Times New Roman" w:hAnsi="Times New Roman"/>
          <w:b/>
          <w:sz w:val="28"/>
          <w:szCs w:val="28"/>
          <w:lang w:eastAsia="ru-RU"/>
        </w:rPr>
      </w:pPr>
      <w:proofErr w:type="gramStart"/>
      <w:r w:rsidRPr="00AC6658">
        <w:rPr>
          <w:rFonts w:ascii="Times New Roman" w:hAnsi="Times New Roman"/>
          <w:b/>
          <w:sz w:val="28"/>
          <w:szCs w:val="28"/>
          <w:lang w:eastAsia="ru-RU"/>
        </w:rPr>
        <w:t>5.1  Описание</w:t>
      </w:r>
      <w:proofErr w:type="gramEnd"/>
      <w:r w:rsidRPr="00AC6658">
        <w:rPr>
          <w:rFonts w:ascii="Times New Roman" w:hAnsi="Times New Roman"/>
          <w:b/>
          <w:sz w:val="28"/>
          <w:szCs w:val="28"/>
          <w:lang w:eastAsia="ru-RU"/>
        </w:rPr>
        <w:t xml:space="preserve">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AC6658" w:rsidRPr="00AC6658" w:rsidRDefault="00AC6658" w:rsidP="00AC6658">
      <w:pPr>
        <w:spacing w:after="0" w:line="360" w:lineRule="auto"/>
        <w:ind w:firstLine="426"/>
        <w:jc w:val="both"/>
        <w:rPr>
          <w:rFonts w:ascii="Times New Roman" w:eastAsia="Times New Roman" w:hAnsi="Times New Roman"/>
          <w:sz w:val="24"/>
          <w:szCs w:val="24"/>
          <w:highlight w:val="yellow"/>
          <w:lang w:eastAsia="ru-RU"/>
        </w:rPr>
      </w:pPr>
      <w:r w:rsidRPr="00AC6658">
        <w:rPr>
          <w:rFonts w:ascii="Times New Roman" w:hAnsi="Times New Roman"/>
          <w:sz w:val="24"/>
          <w:szCs w:val="24"/>
        </w:rPr>
        <w:lastRenderedPageBreak/>
        <w:t>Данный раздел включает в себя описание сценариев развития теплоснабжения, включающее в себя ряд мероприятий по развитию системы теплоснабжения, в каждом из которых принят вариант зонирования системы теплоснабжения по принципу тепловых балансов тепловых источников и подключенной к ним нагрузки с разделением на периоды перспективного планирования</w:t>
      </w:r>
      <w:r w:rsidRPr="00AC6658">
        <w:rPr>
          <w:rFonts w:ascii="Times New Roman" w:eastAsia="Times New Roman" w:hAnsi="Times New Roman"/>
          <w:sz w:val="24"/>
          <w:szCs w:val="24"/>
          <w:lang w:eastAsia="ru-RU"/>
        </w:rPr>
        <w:t>.</w:t>
      </w:r>
    </w:p>
    <w:p w:rsidR="00AC6658" w:rsidRPr="00AC6658" w:rsidRDefault="00AC6658" w:rsidP="00AC6658">
      <w:pPr>
        <w:keepNext/>
        <w:keepLines/>
        <w:spacing w:after="0" w:line="360" w:lineRule="auto"/>
        <w:ind w:firstLine="426"/>
        <w:jc w:val="both"/>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На момент актуализации Схемы теплоснабжения изменений не планировалось.</w:t>
      </w:r>
    </w:p>
    <w:p w:rsidR="00AC6658" w:rsidRPr="00AC6658" w:rsidRDefault="00AC6658" w:rsidP="00AC6658">
      <w:pPr>
        <w:jc w:val="both"/>
        <w:rPr>
          <w:rFonts w:ascii="Times New Roman" w:hAnsi="Times New Roman"/>
          <w:sz w:val="24"/>
          <w:szCs w:val="24"/>
        </w:rPr>
      </w:pPr>
      <w:r w:rsidRPr="00AC6658">
        <w:rPr>
          <w:rFonts w:ascii="Times New Roman" w:hAnsi="Times New Roman"/>
          <w:sz w:val="24"/>
          <w:szCs w:val="24"/>
        </w:rPr>
        <w:t>На период действия Схемы возможно заключение концессионных соглашений.</w:t>
      </w:r>
    </w:p>
    <w:p w:rsidR="00AC6658" w:rsidRPr="00AC6658" w:rsidRDefault="00AC6658" w:rsidP="00AC6658">
      <w:pPr>
        <w:jc w:val="both"/>
        <w:rPr>
          <w:rFonts w:ascii="Times New Roman" w:hAnsi="Times New Roman"/>
          <w:b/>
          <w:sz w:val="28"/>
          <w:szCs w:val="28"/>
          <w:lang w:eastAsia="ru-RU"/>
        </w:rPr>
      </w:pPr>
      <w:proofErr w:type="gramStart"/>
      <w:r w:rsidRPr="00AC6658">
        <w:rPr>
          <w:rFonts w:ascii="Times New Roman" w:hAnsi="Times New Roman"/>
          <w:b/>
          <w:sz w:val="28"/>
          <w:szCs w:val="28"/>
          <w:lang w:eastAsia="ru-RU"/>
        </w:rPr>
        <w:t>5.2  Технико</w:t>
      </w:r>
      <w:proofErr w:type="gramEnd"/>
      <w:r w:rsidRPr="00AC6658">
        <w:rPr>
          <w:rFonts w:ascii="Times New Roman" w:hAnsi="Times New Roman"/>
          <w:b/>
          <w:sz w:val="28"/>
          <w:szCs w:val="28"/>
          <w:lang w:eastAsia="ru-RU"/>
        </w:rPr>
        <w:t>-экономическое сравнение вариантов перспективного развития систем теплоснабжения поселения, городского округа, города федерального значения</w:t>
      </w:r>
    </w:p>
    <w:p w:rsidR="00AC6658" w:rsidRPr="00AC6658" w:rsidRDefault="00AC6658" w:rsidP="00AC6658">
      <w:pPr>
        <w:jc w:val="both"/>
        <w:rPr>
          <w:rFonts w:ascii="Times New Roman" w:hAnsi="Times New Roman"/>
          <w:sz w:val="24"/>
          <w:szCs w:val="24"/>
          <w:lang w:eastAsia="ru-RU"/>
        </w:rPr>
      </w:pPr>
      <w:r w:rsidRPr="00AC6658">
        <w:rPr>
          <w:rFonts w:ascii="Times New Roman" w:hAnsi="Times New Roman"/>
          <w:sz w:val="24"/>
          <w:szCs w:val="24"/>
          <w:lang w:eastAsia="ru-RU"/>
        </w:rPr>
        <w:t>В схеме рассматривался только один вариант.</w:t>
      </w:r>
    </w:p>
    <w:p w:rsidR="00AC6658" w:rsidRPr="00AC6658" w:rsidRDefault="00AC6658" w:rsidP="00AC6658">
      <w:pPr>
        <w:jc w:val="both"/>
        <w:rPr>
          <w:rFonts w:ascii="Times New Roman" w:hAnsi="Times New Roman"/>
          <w:b/>
          <w:sz w:val="28"/>
          <w:szCs w:val="28"/>
        </w:rPr>
      </w:pPr>
      <w:proofErr w:type="gramStart"/>
      <w:r w:rsidRPr="00AC6658">
        <w:rPr>
          <w:rFonts w:ascii="Times New Roman" w:hAnsi="Times New Roman"/>
          <w:b/>
          <w:sz w:val="28"/>
          <w:szCs w:val="28"/>
        </w:rPr>
        <w:t>5.3  Обоснование</w:t>
      </w:r>
      <w:proofErr w:type="gramEnd"/>
      <w:r w:rsidRPr="00AC6658">
        <w:rPr>
          <w:rFonts w:ascii="Times New Roman" w:hAnsi="Times New Roman"/>
          <w:b/>
          <w:sz w:val="28"/>
          <w:szCs w:val="28"/>
        </w:rPr>
        <w:t xml:space="preserve"> выбора приоритетного варианта перспективного развития систем теплоснабжения</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Существующий план </w:t>
      </w:r>
      <w:proofErr w:type="gramStart"/>
      <w:r w:rsidRPr="00AC6658">
        <w:rPr>
          <w:rFonts w:ascii="Times New Roman" w:hAnsi="Times New Roman"/>
          <w:sz w:val="24"/>
          <w:szCs w:val="24"/>
        </w:rPr>
        <w:t>развития  системы</w:t>
      </w:r>
      <w:proofErr w:type="gramEnd"/>
      <w:r w:rsidRPr="00AC6658">
        <w:rPr>
          <w:rFonts w:ascii="Times New Roman" w:hAnsi="Times New Roman"/>
          <w:sz w:val="24"/>
          <w:szCs w:val="24"/>
        </w:rPr>
        <w:t xml:space="preserve"> теплоснабжения является единственным целесообразным, исходя из принципа экономической целесообразности и минимизации финансовых затрат.</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C6658">
        <w:rPr>
          <w:rFonts w:ascii="Times New Roman" w:eastAsia="Times New Roman" w:hAnsi="Times New Roman"/>
          <w:b/>
          <w:bCs/>
          <w:sz w:val="28"/>
          <w:szCs w:val="28"/>
        </w:rPr>
        <w:t>теплопотребляющими</w:t>
      </w:r>
      <w:proofErr w:type="spellEnd"/>
      <w:r w:rsidRPr="00AC6658">
        <w:rPr>
          <w:rFonts w:ascii="Times New Roman" w:eastAsia="Times New Roman" w:hAnsi="Times New Roman"/>
          <w:b/>
          <w:bCs/>
          <w:sz w:val="28"/>
          <w:szCs w:val="28"/>
        </w:rPr>
        <w:t xml:space="preserve"> установками потребителей, в том числе в аварийных режимах.</w:t>
      </w:r>
      <w:bookmarkEnd w:id="379"/>
    </w:p>
    <w:p w:rsidR="00AC6658" w:rsidRPr="00AC6658" w:rsidRDefault="00AC6658" w:rsidP="00AC6658">
      <w:pPr>
        <w:spacing w:after="0" w:line="360" w:lineRule="auto"/>
        <w:jc w:val="both"/>
        <w:rPr>
          <w:rFonts w:ascii="Times New Roman" w:eastAsia="Times New Roman" w:hAnsi="Times New Roman"/>
          <w:b/>
          <w:color w:val="000000"/>
          <w:sz w:val="28"/>
          <w:szCs w:val="28"/>
        </w:rPr>
      </w:pPr>
      <w:r w:rsidRPr="00AC6658">
        <w:rPr>
          <w:rFonts w:ascii="Times New Roman" w:eastAsia="Times New Roman" w:hAnsi="Times New Roman"/>
          <w:b/>
          <w:color w:val="000000"/>
          <w:sz w:val="28"/>
          <w:szCs w:val="28"/>
        </w:rPr>
        <w:t>6.1</w:t>
      </w:r>
      <w:r w:rsidRPr="00AC6658">
        <w:rPr>
          <w:rFonts w:ascii="Times New Roman" w:eastAsia="Times New Roman" w:hAnsi="Times New Roman"/>
          <w:b/>
          <w:color w:val="000000"/>
          <w:sz w:val="28"/>
          <w:szCs w:val="28"/>
        </w:rPr>
        <w:tab/>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rsidR="00AC6658" w:rsidRPr="00AC6658" w:rsidRDefault="00AC6658" w:rsidP="00AC6658">
      <w:pPr>
        <w:widowControl w:val="0"/>
        <w:tabs>
          <w:tab w:val="left" w:pos="-142"/>
          <w:tab w:val="left" w:pos="426"/>
        </w:tabs>
        <w:suppressAutoHyphens/>
        <w:spacing w:after="0" w:line="360" w:lineRule="auto"/>
        <w:ind w:firstLine="717"/>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Расчетная величина нормативных потерь представлена в п.1.3.13 настоящего документа.</w:t>
      </w:r>
    </w:p>
    <w:p w:rsidR="00AC6658" w:rsidRPr="00AC6658" w:rsidRDefault="00AC6658" w:rsidP="00AC6658">
      <w:pPr>
        <w:spacing w:after="0" w:line="360" w:lineRule="auto"/>
        <w:jc w:val="both"/>
        <w:rPr>
          <w:rFonts w:ascii="Times New Roman" w:eastAsia="Times New Roman" w:hAnsi="Times New Roman"/>
          <w:b/>
          <w:color w:val="000000"/>
          <w:sz w:val="28"/>
          <w:szCs w:val="28"/>
        </w:rPr>
      </w:pPr>
      <w:r w:rsidRPr="00AC6658">
        <w:rPr>
          <w:rFonts w:ascii="Times New Roman" w:eastAsia="Times New Roman" w:hAnsi="Times New Roman"/>
          <w:b/>
          <w:color w:val="000000"/>
          <w:sz w:val="28"/>
          <w:szCs w:val="28"/>
        </w:rPr>
        <w:t>6.2</w:t>
      </w:r>
      <w:r w:rsidRPr="00AC6658">
        <w:rPr>
          <w:rFonts w:ascii="Times New Roman" w:eastAsia="Times New Roman" w:hAnsi="Times New Roman"/>
          <w:b/>
          <w:color w:val="000000"/>
          <w:sz w:val="28"/>
          <w:szCs w:val="28"/>
        </w:rPr>
        <w:tab/>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w:t>
      </w:r>
      <w:r w:rsidRPr="00AC6658">
        <w:rPr>
          <w:rFonts w:ascii="Times New Roman" w:eastAsia="Times New Roman" w:hAnsi="Times New Roman"/>
          <w:b/>
          <w:color w:val="000000"/>
          <w:sz w:val="28"/>
          <w:szCs w:val="28"/>
        </w:rPr>
        <w:lastRenderedPageBreak/>
        <w:t xml:space="preserve">потребителей, подключенных к открытой системе теплоснабжения (горячего водоснабжения), на закрытую систему горячего водоснабжения </w:t>
      </w:r>
    </w:p>
    <w:p w:rsidR="00AC6658" w:rsidRPr="00AC6658" w:rsidRDefault="00AC6658" w:rsidP="00AC6658">
      <w:pPr>
        <w:widowControl w:val="0"/>
        <w:tabs>
          <w:tab w:val="left" w:pos="567"/>
        </w:tabs>
        <w:adjustRightInd w:val="0"/>
        <w:spacing w:after="0" w:line="360" w:lineRule="auto"/>
        <w:ind w:firstLine="567"/>
        <w:jc w:val="both"/>
        <w:textAlignment w:val="baseline"/>
        <w:rPr>
          <w:rFonts w:ascii="Times New Roman" w:eastAsia="Times New Roman" w:hAnsi="Times New Roman"/>
          <w:spacing w:val="-5"/>
          <w:sz w:val="24"/>
          <w:szCs w:val="24"/>
        </w:rPr>
      </w:pPr>
      <w:r w:rsidRPr="00AC6658">
        <w:rPr>
          <w:rFonts w:ascii="Times New Roman" w:eastAsia="Times New Roman" w:hAnsi="Times New Roman"/>
          <w:spacing w:val="-5"/>
          <w:sz w:val="24"/>
          <w:szCs w:val="24"/>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w:t>
      </w:r>
      <w:proofErr w:type="spellStart"/>
      <w:r w:rsidRPr="00AC6658">
        <w:rPr>
          <w:rFonts w:ascii="Times New Roman" w:eastAsia="Times New Roman" w:hAnsi="Times New Roman"/>
          <w:spacing w:val="-5"/>
          <w:sz w:val="24"/>
          <w:szCs w:val="24"/>
        </w:rPr>
        <w:t>химсостава</w:t>
      </w:r>
      <w:proofErr w:type="spellEnd"/>
      <w:r w:rsidRPr="00AC6658">
        <w:rPr>
          <w:rFonts w:ascii="Times New Roman" w:eastAsia="Times New Roman" w:hAnsi="Times New Roman"/>
          <w:spacing w:val="-5"/>
          <w:sz w:val="24"/>
          <w:szCs w:val="24"/>
        </w:rPr>
        <w:t xml:space="preserve"> исходной воды, используемой для подпитки теплосети, и технологической схемы водоочистки).</w:t>
      </w:r>
    </w:p>
    <w:p w:rsidR="00AC6658" w:rsidRPr="00AC6658" w:rsidRDefault="00AC6658" w:rsidP="00AC6658">
      <w:pPr>
        <w:autoSpaceDE w:val="0"/>
        <w:autoSpaceDN w:val="0"/>
        <w:adjustRightInd w:val="0"/>
        <w:spacing w:after="0" w:line="360" w:lineRule="auto"/>
        <w:ind w:firstLine="567"/>
        <w:jc w:val="both"/>
        <w:rPr>
          <w:rFonts w:ascii="Times New Roman" w:eastAsia="Times New Roman" w:hAnsi="Times New Roman"/>
          <w:color w:val="000000"/>
          <w:sz w:val="24"/>
          <w:szCs w:val="24"/>
        </w:rPr>
      </w:pPr>
      <w:r w:rsidRPr="00AC6658">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СП 124.13330.2012 «Тепловые сети» (пп.6.16, 6.18). </w:t>
      </w:r>
    </w:p>
    <w:p w:rsidR="00AC6658" w:rsidRPr="00AC6658" w:rsidRDefault="00AC6658" w:rsidP="00AC6658">
      <w:pPr>
        <w:spacing w:after="0" w:line="360" w:lineRule="auto"/>
        <w:ind w:firstLine="567"/>
        <w:jc w:val="both"/>
        <w:rPr>
          <w:rFonts w:ascii="Times New Roman" w:eastAsia="Times New Roman" w:hAnsi="Times New Roman"/>
          <w:color w:val="000000"/>
          <w:sz w:val="24"/>
        </w:rPr>
      </w:pPr>
      <w:r w:rsidRPr="00AC6658">
        <w:rPr>
          <w:rFonts w:ascii="Times New Roman" w:eastAsia="Times New Roman" w:hAnsi="Times New Roman"/>
          <w:color w:val="000000"/>
          <w:sz w:val="24"/>
        </w:rPr>
        <w:t>Информация по объемам теплоносителя источников тепловой энергии представлена в пункте 2.4 данного документа.</w:t>
      </w:r>
    </w:p>
    <w:p w:rsidR="00AC6658" w:rsidRPr="00AC6658" w:rsidRDefault="00AC6658" w:rsidP="00AC6658">
      <w:pPr>
        <w:spacing w:after="0" w:line="360" w:lineRule="auto"/>
        <w:jc w:val="both"/>
        <w:rPr>
          <w:rFonts w:ascii="Times New Roman" w:eastAsia="Times New Roman" w:hAnsi="Times New Roman"/>
          <w:b/>
          <w:color w:val="000000"/>
          <w:sz w:val="28"/>
          <w:szCs w:val="28"/>
        </w:rPr>
      </w:pPr>
      <w:r w:rsidRPr="00AC6658">
        <w:rPr>
          <w:rFonts w:ascii="Times New Roman" w:eastAsia="Times New Roman" w:hAnsi="Times New Roman"/>
          <w:b/>
          <w:color w:val="000000"/>
          <w:sz w:val="28"/>
          <w:szCs w:val="28"/>
        </w:rPr>
        <w:t>6.3</w:t>
      </w:r>
      <w:r w:rsidRPr="00AC6658">
        <w:rPr>
          <w:rFonts w:ascii="Times New Roman" w:eastAsia="Times New Roman" w:hAnsi="Times New Roman"/>
          <w:b/>
          <w:color w:val="000000"/>
          <w:sz w:val="28"/>
          <w:szCs w:val="28"/>
        </w:rPr>
        <w:tab/>
        <w:t xml:space="preserve">Сведения о наличии баков-аккумуляторов </w:t>
      </w:r>
    </w:p>
    <w:p w:rsidR="00AC6658" w:rsidRPr="00AC6658" w:rsidRDefault="00AC6658" w:rsidP="00AC6658">
      <w:pPr>
        <w:spacing w:after="0" w:line="360" w:lineRule="auto"/>
        <w:ind w:firstLine="567"/>
        <w:jc w:val="both"/>
        <w:rPr>
          <w:rFonts w:ascii="Times New Roman" w:eastAsia="Times New Roman" w:hAnsi="Times New Roman"/>
          <w:color w:val="000000"/>
          <w:sz w:val="24"/>
        </w:rPr>
      </w:pPr>
      <w:r w:rsidRPr="00AC6658">
        <w:rPr>
          <w:rFonts w:ascii="Times New Roman" w:eastAsia="Times New Roman" w:hAnsi="Times New Roman"/>
          <w:color w:val="000000"/>
          <w:sz w:val="24"/>
        </w:rPr>
        <w:t>Информация о баках – аккумуляторах отопительных котельных не предоставлена.</w:t>
      </w:r>
    </w:p>
    <w:p w:rsidR="00AC6658" w:rsidRPr="00AC6658" w:rsidRDefault="00AC6658" w:rsidP="00AC6658">
      <w:pPr>
        <w:spacing w:after="0" w:line="360" w:lineRule="auto"/>
        <w:jc w:val="both"/>
        <w:rPr>
          <w:rFonts w:ascii="Times New Roman" w:eastAsia="Times New Roman" w:hAnsi="Times New Roman"/>
          <w:b/>
          <w:color w:val="000000"/>
          <w:sz w:val="28"/>
          <w:szCs w:val="28"/>
        </w:rPr>
      </w:pPr>
      <w:r w:rsidRPr="00AC6658">
        <w:rPr>
          <w:rFonts w:ascii="Times New Roman" w:eastAsia="Times New Roman" w:hAnsi="Times New Roman"/>
          <w:b/>
          <w:color w:val="000000"/>
          <w:sz w:val="28"/>
          <w:szCs w:val="28"/>
        </w:rPr>
        <w:t>6.4</w:t>
      </w:r>
      <w:r w:rsidRPr="00AC6658">
        <w:rPr>
          <w:rFonts w:ascii="Times New Roman" w:eastAsia="Times New Roman" w:hAnsi="Times New Roman"/>
          <w:b/>
          <w:color w:val="000000"/>
          <w:sz w:val="28"/>
          <w:szCs w:val="28"/>
        </w:rPr>
        <w:tab/>
        <w:t xml:space="preserve">Нормативный и фактический (для эксплуатационного и аварийного режимов) часовой расход </w:t>
      </w:r>
      <w:proofErr w:type="spellStart"/>
      <w:r w:rsidRPr="00AC6658">
        <w:rPr>
          <w:rFonts w:ascii="Times New Roman" w:eastAsia="Times New Roman" w:hAnsi="Times New Roman"/>
          <w:b/>
          <w:color w:val="000000"/>
          <w:sz w:val="28"/>
          <w:szCs w:val="28"/>
        </w:rPr>
        <w:t>подпиточной</w:t>
      </w:r>
      <w:proofErr w:type="spellEnd"/>
      <w:r w:rsidRPr="00AC6658">
        <w:rPr>
          <w:rFonts w:ascii="Times New Roman" w:eastAsia="Times New Roman" w:hAnsi="Times New Roman"/>
          <w:b/>
          <w:color w:val="000000"/>
          <w:sz w:val="28"/>
          <w:szCs w:val="28"/>
        </w:rPr>
        <w:t xml:space="preserve"> воды в зоне действия источников тепловой энергии </w:t>
      </w:r>
    </w:p>
    <w:p w:rsidR="00AC6658" w:rsidRPr="00AC6658" w:rsidRDefault="00AC6658" w:rsidP="00AC6658">
      <w:pPr>
        <w:spacing w:before="240" w:after="0" w:line="360" w:lineRule="auto"/>
        <w:ind w:firstLine="709"/>
        <w:jc w:val="both"/>
        <w:rPr>
          <w:rFonts w:ascii="Times New Roman" w:hAnsi="Times New Roman"/>
          <w:color w:val="000000" w:themeColor="text1"/>
          <w:sz w:val="24"/>
          <w:szCs w:val="24"/>
        </w:rPr>
      </w:pPr>
      <w:r w:rsidRPr="00AC6658">
        <w:rPr>
          <w:rFonts w:ascii="Times New Roman" w:hAnsi="Times New Roman"/>
          <w:color w:val="000000" w:themeColor="text1"/>
          <w:sz w:val="24"/>
          <w:szCs w:val="24"/>
        </w:rPr>
        <w:t>Производительность водоподготовительных установок достаточна для покрытия нагрузки при аварийных режимах систем теплоснабжения.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AC6658" w:rsidRPr="00AC6658" w:rsidRDefault="00AC6658" w:rsidP="00AC6658">
      <w:pPr>
        <w:widowControl w:val="0"/>
        <w:tabs>
          <w:tab w:val="left" w:pos="567"/>
        </w:tabs>
        <w:adjustRightInd w:val="0"/>
        <w:spacing w:after="0" w:line="360" w:lineRule="auto"/>
        <w:ind w:left="431" w:firstLine="420"/>
        <w:jc w:val="both"/>
        <w:textAlignment w:val="baseline"/>
        <w:rPr>
          <w:rFonts w:ascii="Times New Roman" w:eastAsia="Times New Roman" w:hAnsi="Times New Roman"/>
          <w:spacing w:val="-5"/>
          <w:sz w:val="24"/>
          <w:szCs w:val="24"/>
          <w:lang w:eastAsia="ru-RU"/>
        </w:rPr>
      </w:pPr>
      <w:r w:rsidRPr="00AC6658">
        <w:rPr>
          <w:rFonts w:ascii="Times New Roman" w:eastAsia="Times New Roman" w:hAnsi="Times New Roman"/>
          <w:spacing w:val="-5"/>
          <w:sz w:val="24"/>
          <w:szCs w:val="24"/>
          <w:lang w:eastAsia="ru-RU"/>
        </w:rPr>
        <w:t xml:space="preserve">Для систем теплоснабжения согласно п. 6.17 СНиП 41-02-2003 «Тепловые </w:t>
      </w:r>
      <w:proofErr w:type="spellStart"/>
      <w:proofErr w:type="gramStart"/>
      <w:r w:rsidRPr="00AC6658">
        <w:rPr>
          <w:rFonts w:ascii="Times New Roman" w:eastAsia="Times New Roman" w:hAnsi="Times New Roman"/>
          <w:spacing w:val="-5"/>
          <w:sz w:val="24"/>
          <w:szCs w:val="24"/>
          <w:lang w:eastAsia="ru-RU"/>
        </w:rPr>
        <w:t>сети»предусматривается</w:t>
      </w:r>
      <w:proofErr w:type="spellEnd"/>
      <w:proofErr w:type="gramEnd"/>
      <w:r w:rsidRPr="00AC6658">
        <w:rPr>
          <w:rFonts w:ascii="Times New Roman" w:eastAsia="Times New Roman" w:hAnsi="Times New Roman"/>
          <w:spacing w:val="-5"/>
          <w:sz w:val="24"/>
          <w:szCs w:val="24"/>
          <w:lang w:eastAsia="ru-RU"/>
        </w:rPr>
        <w:t xml:space="preserve"> аварийная дополнительная подпитка химически необработанной и </w:t>
      </w:r>
      <w:proofErr w:type="spellStart"/>
      <w:r w:rsidRPr="00AC6658">
        <w:rPr>
          <w:rFonts w:ascii="Times New Roman" w:eastAsia="Times New Roman" w:hAnsi="Times New Roman"/>
          <w:spacing w:val="-5"/>
          <w:sz w:val="24"/>
          <w:szCs w:val="24"/>
          <w:lang w:eastAsia="ru-RU"/>
        </w:rPr>
        <w:t>недеаэрированной</w:t>
      </w:r>
      <w:proofErr w:type="spellEnd"/>
      <w:r w:rsidRPr="00AC6658">
        <w:rPr>
          <w:rFonts w:ascii="Times New Roman" w:eastAsia="Times New Roman" w:hAnsi="Times New Roman"/>
          <w:spacing w:val="-5"/>
          <w:sz w:val="24"/>
          <w:szCs w:val="24"/>
          <w:lang w:eastAsia="ru-RU"/>
        </w:rPr>
        <w:t xml:space="preserve"> водой, расход которой принимается равным 2 % от объема воды в трубопроводах тепловых сетей и присоединенных к ним системах отопления и вентиляции.</w:t>
      </w:r>
    </w:p>
    <w:p w:rsidR="00AC6658" w:rsidRPr="00AC6658" w:rsidRDefault="00AC6658" w:rsidP="00AC6658">
      <w:pPr>
        <w:spacing w:after="0" w:line="360" w:lineRule="auto"/>
        <w:ind w:left="431" w:firstLine="420"/>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lastRenderedPageBreak/>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строительству, реконструкции и техническому перевооружению источников тепловой энергии</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AC6658">
        <w:rPr>
          <w:rFonts w:ascii="Times New Roman" w:eastAsia="Times New Roman" w:hAnsi="Times New Roman"/>
          <w:b/>
          <w:bCs/>
          <w:color w:val="000000" w:themeColor="text1"/>
          <w:sz w:val="28"/>
          <w:szCs w:val="28"/>
        </w:rPr>
        <w:t>теплопотребляющей</w:t>
      </w:r>
      <w:proofErr w:type="spellEnd"/>
      <w:r w:rsidRPr="00AC6658">
        <w:rPr>
          <w:rFonts w:ascii="Times New Roman" w:eastAsia="Times New Roman" w:hAnsi="Times New Roman"/>
          <w:b/>
          <w:bCs/>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AC6658" w:rsidRPr="00AC6658" w:rsidRDefault="00AC6658" w:rsidP="00AC6658">
      <w:pPr>
        <w:widowControl w:val="0"/>
        <w:tabs>
          <w:tab w:val="left" w:pos="-142"/>
          <w:tab w:val="left" w:pos="426"/>
        </w:tabs>
        <w:suppressAutoHyphens/>
        <w:spacing w:after="0" w:line="360" w:lineRule="auto"/>
        <w:ind w:left="717"/>
        <w:jc w:val="both"/>
        <w:textAlignment w:val="baseline"/>
        <w:outlineLvl w:val="1"/>
        <w:rPr>
          <w:rFonts w:ascii="Times New Roman" w:eastAsia="Times New Roman" w:hAnsi="Times New Roman"/>
          <w:bCs/>
          <w:color w:val="000000" w:themeColor="text1"/>
          <w:sz w:val="24"/>
          <w:szCs w:val="24"/>
        </w:rPr>
      </w:pPr>
      <w:r w:rsidRPr="00AC6658">
        <w:rPr>
          <w:rFonts w:ascii="Times New Roman" w:eastAsia="Times New Roman" w:hAnsi="Times New Roman"/>
          <w:bCs/>
          <w:color w:val="000000" w:themeColor="text1"/>
          <w:sz w:val="24"/>
          <w:szCs w:val="24"/>
        </w:rPr>
        <w:t xml:space="preserve">Запланирована инвестиционная программа в системе теплоснабжения от </w:t>
      </w:r>
      <w:proofErr w:type="spellStart"/>
      <w:r w:rsidRPr="00AC6658">
        <w:rPr>
          <w:rFonts w:ascii="Times New Roman" w:eastAsia="Times New Roman" w:hAnsi="Times New Roman"/>
          <w:bCs/>
          <w:color w:val="000000" w:themeColor="text1"/>
          <w:sz w:val="24"/>
          <w:szCs w:val="24"/>
        </w:rPr>
        <w:t>котельнойс</w:t>
      </w:r>
      <w:proofErr w:type="spellEnd"/>
      <w:r w:rsidRPr="00AC6658">
        <w:rPr>
          <w:rFonts w:ascii="Times New Roman" w:eastAsia="Times New Roman" w:hAnsi="Times New Roman"/>
          <w:bCs/>
          <w:color w:val="000000" w:themeColor="text1"/>
          <w:sz w:val="24"/>
          <w:szCs w:val="24"/>
        </w:rPr>
        <w:t xml:space="preserve">. </w:t>
      </w:r>
      <w:proofErr w:type="spellStart"/>
      <w:r w:rsidRPr="00AC6658">
        <w:rPr>
          <w:rFonts w:ascii="Times New Roman" w:eastAsia="Times New Roman" w:hAnsi="Times New Roman"/>
          <w:bCs/>
          <w:color w:val="000000" w:themeColor="text1"/>
          <w:sz w:val="24"/>
          <w:szCs w:val="24"/>
        </w:rPr>
        <w:t>Шекшово</w:t>
      </w:r>
      <w:proofErr w:type="spellEnd"/>
      <w:r w:rsidRPr="00AC6658">
        <w:rPr>
          <w:rFonts w:ascii="Times New Roman" w:eastAsia="Times New Roman" w:hAnsi="Times New Roman"/>
          <w:bCs/>
          <w:color w:val="000000" w:themeColor="text1"/>
          <w:sz w:val="24"/>
          <w:szCs w:val="24"/>
        </w:rPr>
        <w:t>.</w:t>
      </w:r>
    </w:p>
    <w:p w:rsidR="00AC6658" w:rsidRPr="00AC6658" w:rsidRDefault="00AC6658" w:rsidP="00AC6658">
      <w:pPr>
        <w:spacing w:after="0" w:line="240" w:lineRule="auto"/>
        <w:jc w:val="both"/>
        <w:rPr>
          <w:rFonts w:ascii="Times New Roman" w:hAnsi="Times New Roman"/>
          <w:sz w:val="24"/>
          <w:szCs w:val="24"/>
        </w:rPr>
      </w:pPr>
      <w:r w:rsidRPr="00AC6658">
        <w:rPr>
          <w:rFonts w:ascii="Times New Roman" w:hAnsi="Times New Roman"/>
          <w:b/>
          <w:sz w:val="24"/>
          <w:szCs w:val="24"/>
        </w:rPr>
        <w:t>Таблица 7.1.</w:t>
      </w:r>
      <w:r w:rsidRPr="00AC6658">
        <w:rPr>
          <w:rFonts w:ascii="Times New Roman" w:hAnsi="Times New Roman"/>
          <w:sz w:val="24"/>
          <w:szCs w:val="24"/>
        </w:rPr>
        <w:t xml:space="preserve"> Перечень программных мероприятий по комплексному развитию систем коммунальной инфраструктуры с. </w:t>
      </w:r>
      <w:proofErr w:type="spellStart"/>
      <w:r w:rsidRPr="00AC6658">
        <w:rPr>
          <w:rFonts w:ascii="Times New Roman" w:hAnsi="Times New Roman"/>
          <w:sz w:val="24"/>
          <w:szCs w:val="24"/>
        </w:rPr>
        <w:t>Шекшово</w:t>
      </w:r>
      <w:proofErr w:type="spellEnd"/>
      <w:r w:rsidRPr="00AC6658">
        <w:rPr>
          <w:rFonts w:ascii="Times New Roman" w:hAnsi="Times New Roman"/>
          <w:sz w:val="24"/>
          <w:szCs w:val="24"/>
        </w:rPr>
        <w:t xml:space="preserve"> Гаврилово-Посадского муниципального района</w:t>
      </w:r>
    </w:p>
    <w:p w:rsidR="00AC6658" w:rsidRPr="00AC6658" w:rsidRDefault="00AC6658" w:rsidP="00AC6658">
      <w:pPr>
        <w:spacing w:after="0" w:line="240" w:lineRule="auto"/>
        <w:rPr>
          <w:rFonts w:ascii="Times New Roman" w:hAnsi="Times New Roman"/>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3"/>
        <w:gridCol w:w="2471"/>
        <w:gridCol w:w="6509"/>
      </w:tblGrid>
      <w:tr w:rsidR="00AC6658" w:rsidRPr="00AC6658" w:rsidTr="00022EA5">
        <w:trPr>
          <w:trHeight w:val="424"/>
          <w:jc w:val="center"/>
        </w:trPr>
        <w:tc>
          <w:tcPr>
            <w:tcW w:w="513" w:type="dxa"/>
            <w:vAlign w:val="center"/>
          </w:tcPr>
          <w:p w:rsidR="00AC6658" w:rsidRPr="00AC6658" w:rsidRDefault="00AC6658" w:rsidP="00AC6658">
            <w:pPr>
              <w:spacing w:after="0" w:line="240" w:lineRule="auto"/>
              <w:jc w:val="center"/>
              <w:rPr>
                <w:rFonts w:ascii="Times New Roman" w:hAnsi="Times New Roman"/>
                <w:color w:val="000000" w:themeColor="text1"/>
              </w:rPr>
            </w:pPr>
            <w:r w:rsidRPr="00AC6658">
              <w:rPr>
                <w:rFonts w:ascii="Times New Roman" w:hAnsi="Times New Roman"/>
                <w:color w:val="000000" w:themeColor="text1"/>
              </w:rPr>
              <w:t>№ п/п</w:t>
            </w:r>
          </w:p>
        </w:tc>
        <w:tc>
          <w:tcPr>
            <w:tcW w:w="2471" w:type="dxa"/>
            <w:vAlign w:val="center"/>
          </w:tcPr>
          <w:p w:rsidR="00AC6658" w:rsidRPr="00AC6658" w:rsidRDefault="00AC6658" w:rsidP="00AC6658">
            <w:pPr>
              <w:spacing w:after="0" w:line="240" w:lineRule="auto"/>
              <w:jc w:val="center"/>
              <w:rPr>
                <w:rFonts w:ascii="Times New Roman" w:hAnsi="Times New Roman"/>
                <w:color w:val="000000" w:themeColor="text1"/>
              </w:rPr>
            </w:pPr>
            <w:r w:rsidRPr="00AC6658">
              <w:rPr>
                <w:rFonts w:ascii="Times New Roman" w:hAnsi="Times New Roman"/>
                <w:color w:val="000000" w:themeColor="text1"/>
              </w:rPr>
              <w:t>Наименование мероприятия</w:t>
            </w:r>
          </w:p>
        </w:tc>
        <w:tc>
          <w:tcPr>
            <w:tcW w:w="6509" w:type="dxa"/>
            <w:vAlign w:val="center"/>
          </w:tcPr>
          <w:p w:rsidR="00AC6658" w:rsidRPr="00AC6658" w:rsidRDefault="00AC6658" w:rsidP="00AC6658">
            <w:pPr>
              <w:spacing w:after="0" w:line="240" w:lineRule="auto"/>
              <w:jc w:val="center"/>
              <w:rPr>
                <w:rFonts w:ascii="Times New Roman" w:hAnsi="Times New Roman"/>
                <w:color w:val="000000" w:themeColor="text1"/>
              </w:rPr>
            </w:pPr>
            <w:r w:rsidRPr="00AC6658">
              <w:rPr>
                <w:rFonts w:ascii="Times New Roman" w:hAnsi="Times New Roman"/>
                <w:color w:val="000000" w:themeColor="text1"/>
              </w:rPr>
              <w:t>Ожидаемый эффект от мероприятия</w:t>
            </w:r>
          </w:p>
        </w:tc>
      </w:tr>
      <w:tr w:rsidR="00AC6658" w:rsidRPr="00AC6658" w:rsidTr="00022EA5">
        <w:trPr>
          <w:trHeight w:val="578"/>
          <w:jc w:val="center"/>
        </w:trPr>
        <w:tc>
          <w:tcPr>
            <w:tcW w:w="513" w:type="dxa"/>
            <w:vAlign w:val="center"/>
          </w:tcPr>
          <w:p w:rsidR="00AC6658" w:rsidRPr="00AC6658" w:rsidRDefault="00AC6658" w:rsidP="00AC6658">
            <w:pPr>
              <w:spacing w:after="0" w:line="240" w:lineRule="auto"/>
              <w:jc w:val="center"/>
              <w:rPr>
                <w:rFonts w:ascii="Times New Roman" w:hAnsi="Times New Roman"/>
                <w:color w:val="000000" w:themeColor="text1"/>
              </w:rPr>
            </w:pPr>
            <w:r w:rsidRPr="00AC6658">
              <w:rPr>
                <w:rFonts w:ascii="Times New Roman" w:hAnsi="Times New Roman"/>
                <w:color w:val="000000" w:themeColor="text1"/>
              </w:rPr>
              <w:t>1</w:t>
            </w:r>
          </w:p>
        </w:tc>
        <w:tc>
          <w:tcPr>
            <w:tcW w:w="2471" w:type="dxa"/>
            <w:vAlign w:val="center"/>
          </w:tcPr>
          <w:p w:rsidR="00AC6658" w:rsidRPr="00AC6658" w:rsidRDefault="00AC6658" w:rsidP="00AC6658">
            <w:pPr>
              <w:spacing w:after="0" w:line="240" w:lineRule="auto"/>
              <w:jc w:val="both"/>
              <w:rPr>
                <w:rFonts w:ascii="Times New Roman" w:hAnsi="Times New Roman"/>
                <w:color w:val="000000" w:themeColor="text1"/>
              </w:rPr>
            </w:pPr>
            <w:r w:rsidRPr="00AC6658">
              <w:rPr>
                <w:rFonts w:ascii="Times New Roman" w:hAnsi="Times New Roman"/>
                <w:color w:val="000000" w:themeColor="text1"/>
              </w:rPr>
              <w:t xml:space="preserve">Замена трех газовых горелок </w:t>
            </w:r>
            <w:proofErr w:type="spellStart"/>
            <w:r w:rsidRPr="00AC6658">
              <w:rPr>
                <w:rFonts w:ascii="Times New Roman" w:hAnsi="Times New Roman"/>
                <w:color w:val="000000" w:themeColor="text1"/>
                <w:lang w:val="en-US"/>
              </w:rPr>
              <w:t>CibUnigaz</w:t>
            </w:r>
            <w:proofErr w:type="spellEnd"/>
          </w:p>
        </w:tc>
        <w:tc>
          <w:tcPr>
            <w:tcW w:w="6509" w:type="dxa"/>
            <w:vAlign w:val="center"/>
          </w:tcPr>
          <w:p w:rsidR="00AC6658" w:rsidRPr="00AC6658" w:rsidRDefault="00AC6658" w:rsidP="00AC6658">
            <w:pPr>
              <w:numPr>
                <w:ilvl w:val="0"/>
                <w:numId w:val="15"/>
              </w:numPr>
              <w:spacing w:after="0" w:line="240" w:lineRule="auto"/>
              <w:jc w:val="both"/>
              <w:rPr>
                <w:rFonts w:ascii="Times New Roman" w:hAnsi="Times New Roman"/>
                <w:color w:val="000000" w:themeColor="text1"/>
              </w:rPr>
            </w:pPr>
            <w:r w:rsidRPr="00AC6658">
              <w:rPr>
                <w:rFonts w:ascii="Times New Roman" w:hAnsi="Times New Roman"/>
                <w:color w:val="000000" w:themeColor="text1"/>
              </w:rPr>
              <w:t xml:space="preserve">снижение уровня износа системы теплоснабжения с. </w:t>
            </w:r>
            <w:proofErr w:type="spellStart"/>
            <w:r w:rsidRPr="00AC6658">
              <w:rPr>
                <w:rFonts w:ascii="Times New Roman" w:hAnsi="Times New Roman"/>
                <w:color w:val="000000" w:themeColor="text1"/>
              </w:rPr>
              <w:t>Шекшово</w:t>
            </w:r>
            <w:proofErr w:type="spellEnd"/>
            <w:r w:rsidRPr="00AC6658">
              <w:rPr>
                <w:rFonts w:ascii="Times New Roman" w:hAnsi="Times New Roman"/>
                <w:color w:val="000000" w:themeColor="text1"/>
              </w:rPr>
              <w:t xml:space="preserve"> Гаврилово-Посадского городского поселения</w:t>
            </w:r>
          </w:p>
          <w:p w:rsidR="00AC6658" w:rsidRPr="00AC6658" w:rsidRDefault="00AC6658" w:rsidP="00AC6658">
            <w:pPr>
              <w:numPr>
                <w:ilvl w:val="0"/>
                <w:numId w:val="15"/>
              </w:numPr>
              <w:spacing w:after="0" w:line="240" w:lineRule="auto"/>
              <w:jc w:val="both"/>
              <w:rPr>
                <w:rFonts w:ascii="Times New Roman" w:hAnsi="Times New Roman"/>
                <w:color w:val="000000" w:themeColor="text1"/>
              </w:rPr>
            </w:pPr>
            <w:r w:rsidRPr="00AC6658">
              <w:rPr>
                <w:rFonts w:ascii="Times New Roman" w:hAnsi="Times New Roman"/>
                <w:color w:val="000000" w:themeColor="text1"/>
              </w:rPr>
              <w:t>повышение долговечности работы основного оборудования</w:t>
            </w:r>
          </w:p>
          <w:p w:rsidR="00AC6658" w:rsidRPr="00AC6658" w:rsidRDefault="00AC6658" w:rsidP="00AC6658">
            <w:pPr>
              <w:numPr>
                <w:ilvl w:val="0"/>
                <w:numId w:val="15"/>
              </w:numPr>
              <w:spacing w:after="0" w:line="240" w:lineRule="auto"/>
              <w:jc w:val="both"/>
              <w:rPr>
                <w:rFonts w:ascii="Times New Roman" w:hAnsi="Times New Roman"/>
                <w:color w:val="000000" w:themeColor="text1"/>
              </w:rPr>
            </w:pPr>
            <w:r w:rsidRPr="00AC6658">
              <w:rPr>
                <w:rFonts w:ascii="Times New Roman" w:hAnsi="Times New Roman"/>
                <w:color w:val="000000" w:themeColor="text1"/>
              </w:rPr>
              <w:t>сокращение удельных расходов энергетических ресурсов</w:t>
            </w:r>
          </w:p>
          <w:p w:rsidR="00AC6658" w:rsidRPr="00AC6658" w:rsidRDefault="00AC6658" w:rsidP="00AC6658">
            <w:pPr>
              <w:numPr>
                <w:ilvl w:val="0"/>
                <w:numId w:val="15"/>
              </w:numPr>
              <w:spacing w:after="0" w:line="240" w:lineRule="auto"/>
              <w:jc w:val="both"/>
              <w:rPr>
                <w:rFonts w:ascii="Times New Roman" w:hAnsi="Times New Roman"/>
                <w:color w:val="000000" w:themeColor="text1"/>
              </w:rPr>
            </w:pPr>
            <w:r w:rsidRPr="00AC6658">
              <w:rPr>
                <w:rFonts w:ascii="Times New Roman" w:hAnsi="Times New Roman"/>
                <w:color w:val="000000" w:themeColor="text1"/>
              </w:rPr>
              <w:t>увеличение КПД котельной</w:t>
            </w:r>
          </w:p>
        </w:tc>
      </w:tr>
    </w:tbl>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AC6658" w:rsidRPr="00AC6658" w:rsidRDefault="00AC6658" w:rsidP="00AC6658">
      <w:pPr>
        <w:autoSpaceDE w:val="0"/>
        <w:autoSpaceDN w:val="0"/>
        <w:adjustRightInd w:val="0"/>
        <w:spacing w:after="0" w:line="360" w:lineRule="auto"/>
        <w:ind w:left="432"/>
        <w:jc w:val="both"/>
        <w:rPr>
          <w:rFonts w:ascii="Times New Roman" w:eastAsia="Times New Roman" w:hAnsi="Times New Roman"/>
          <w:color w:val="000000" w:themeColor="text1"/>
          <w:sz w:val="24"/>
          <w:szCs w:val="28"/>
          <w:lang w:eastAsia="ru-RU"/>
        </w:rPr>
      </w:pPr>
      <w:r w:rsidRPr="00AC6658">
        <w:rPr>
          <w:rFonts w:ascii="Times New Roman" w:eastAsia="Times New Roman" w:hAnsi="Times New Roman"/>
          <w:color w:val="000000" w:themeColor="text1"/>
          <w:sz w:val="24"/>
          <w:szCs w:val="28"/>
          <w:lang w:eastAsia="ru-RU"/>
        </w:rPr>
        <w:t>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Анализ надежности и качества теплоснабжения для случаев </w:t>
      </w:r>
      <w:r w:rsidRPr="00AC6658">
        <w:rPr>
          <w:rFonts w:ascii="Times New Roman" w:eastAsia="Times New Roman" w:hAnsi="Times New Roman"/>
          <w:b/>
          <w:bCs/>
          <w:color w:val="000000" w:themeColor="text1"/>
          <w:sz w:val="28"/>
          <w:szCs w:val="28"/>
        </w:rPr>
        <w:lastRenderedPageBreak/>
        <w:t>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w:t>
      </w:r>
      <w:r w:rsidRPr="00AC6658">
        <w:rPr>
          <w:rFonts w:ascii="Times New Roman" w:eastAsia="Times New Roman" w:hAnsi="Times New Roman"/>
          <w:b/>
          <w:bCs/>
          <w:color w:val="000000" w:themeColor="text1"/>
          <w:sz w:val="28"/>
          <w:szCs w:val="28"/>
        </w:rPr>
        <w:lastRenderedPageBreak/>
        <w:t xml:space="preserve">энергетической системе в соответствии с утвержденной </w:t>
      </w:r>
      <w:proofErr w:type="spellStart"/>
      <w:r w:rsidRPr="00AC6658">
        <w:rPr>
          <w:rFonts w:ascii="Times New Roman" w:eastAsia="Times New Roman" w:hAnsi="Times New Roman"/>
          <w:b/>
          <w:bCs/>
          <w:color w:val="000000" w:themeColor="text1"/>
          <w:sz w:val="28"/>
          <w:szCs w:val="28"/>
        </w:rPr>
        <w:t>схемойи</w:t>
      </w:r>
      <w:proofErr w:type="spellEnd"/>
      <w:r w:rsidRPr="00AC6658">
        <w:rPr>
          <w:rFonts w:ascii="Times New Roman" w:eastAsia="Times New Roman" w:hAnsi="Times New Roman"/>
          <w:b/>
          <w:bCs/>
          <w:color w:val="000000" w:themeColor="text1"/>
          <w:sz w:val="28"/>
          <w:szCs w:val="28"/>
        </w:rPr>
        <w:t xml:space="preserve">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Схемой не предусматривается.</w:t>
      </w:r>
    </w:p>
    <w:p w:rsidR="00AC6658" w:rsidRPr="00AC6658" w:rsidRDefault="00AC6658" w:rsidP="00AC6658">
      <w:pPr>
        <w:spacing w:after="0" w:line="240" w:lineRule="auto"/>
        <w:rPr>
          <w:rFonts w:ascii="Times New Roman" w:hAnsi="Times New Roman"/>
          <w:color w:val="000000" w:themeColor="text1"/>
          <w:sz w:val="24"/>
        </w:rPr>
      </w:pP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w:t>
      </w:r>
      <w:r w:rsidRPr="00AC6658">
        <w:rPr>
          <w:rFonts w:ascii="Times New Roman" w:eastAsia="Times New Roman" w:hAnsi="Times New Roman"/>
          <w:b/>
          <w:bCs/>
          <w:color w:val="000000" w:themeColor="text1"/>
          <w:sz w:val="28"/>
          <w:szCs w:val="28"/>
        </w:rPr>
        <w:lastRenderedPageBreak/>
        <w:t xml:space="preserve">изолированной территориальной энергетической системе в соответствии с утвержденной </w:t>
      </w:r>
      <w:proofErr w:type="spellStart"/>
      <w:r w:rsidRPr="00AC6658">
        <w:rPr>
          <w:rFonts w:ascii="Times New Roman" w:eastAsia="Times New Roman" w:hAnsi="Times New Roman"/>
          <w:b/>
          <w:bCs/>
          <w:color w:val="000000" w:themeColor="text1"/>
          <w:sz w:val="28"/>
          <w:szCs w:val="28"/>
        </w:rPr>
        <w:t>схемойи</w:t>
      </w:r>
      <w:proofErr w:type="spellEnd"/>
      <w:r w:rsidRPr="00AC6658">
        <w:rPr>
          <w:rFonts w:ascii="Times New Roman" w:eastAsia="Times New Roman" w:hAnsi="Times New Roman"/>
          <w:b/>
          <w:bCs/>
          <w:color w:val="000000" w:themeColor="text1"/>
          <w:sz w:val="28"/>
          <w:szCs w:val="28"/>
        </w:rPr>
        <w:t xml:space="preserve">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p>
    <w:p w:rsidR="00AC6658" w:rsidRPr="00AC6658" w:rsidRDefault="00AC6658" w:rsidP="005262E3">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AC6658" w:rsidRPr="00AC6658" w:rsidRDefault="00AC6658" w:rsidP="00AC6658">
      <w:pPr>
        <w:spacing w:after="0" w:line="360" w:lineRule="auto"/>
        <w:ind w:firstLine="567"/>
        <w:jc w:val="both"/>
        <w:rPr>
          <w:rFonts w:ascii="Times New Roman" w:hAnsi="Times New Roman"/>
          <w:color w:val="000000" w:themeColor="text1"/>
          <w:sz w:val="24"/>
          <w:szCs w:val="24"/>
        </w:rPr>
      </w:pPr>
      <w:r w:rsidRPr="00AC6658">
        <w:rPr>
          <w:rFonts w:ascii="Times New Roman" w:hAnsi="Times New Roman"/>
          <w:sz w:val="24"/>
          <w:szCs w:val="24"/>
        </w:rPr>
        <w:t xml:space="preserve">Схемой </w:t>
      </w:r>
      <w:proofErr w:type="gramStart"/>
      <w:r w:rsidRPr="00AC6658">
        <w:rPr>
          <w:rFonts w:ascii="Times New Roman" w:hAnsi="Times New Roman"/>
          <w:sz w:val="24"/>
          <w:szCs w:val="24"/>
        </w:rPr>
        <w:t>теплоснабжения  до</w:t>
      </w:r>
      <w:proofErr w:type="gramEnd"/>
      <w:r w:rsidRPr="00AC6658">
        <w:rPr>
          <w:rFonts w:ascii="Times New Roman" w:hAnsi="Times New Roman"/>
          <w:sz w:val="24"/>
          <w:szCs w:val="24"/>
        </w:rPr>
        <w:t xml:space="preserve"> 2035 года (актуализация на 2026 год) не рассматривались мероприятия по переводу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Обоснование предложений по расширению зон действия </w:t>
      </w:r>
      <w:r w:rsidRPr="00AC6658">
        <w:rPr>
          <w:rFonts w:ascii="Times New Roman" w:eastAsia="Times New Roman" w:hAnsi="Times New Roman"/>
          <w:b/>
          <w:bCs/>
          <w:color w:val="000000" w:themeColor="text1"/>
          <w:sz w:val="28"/>
          <w:szCs w:val="28"/>
        </w:rPr>
        <w:lastRenderedPageBreak/>
        <w:t>действующих источников тепловой энергии, функционирующих в режиме комбинированной выработки электрической и тепловой энергии</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 xml:space="preserve">Отсутствует необходимость расширения технологической зоны </w:t>
      </w:r>
      <w:proofErr w:type="gramStart"/>
      <w:r w:rsidRPr="00AC6658">
        <w:rPr>
          <w:rFonts w:ascii="Times New Roman" w:hAnsi="Times New Roman"/>
          <w:color w:val="000000" w:themeColor="text1"/>
          <w:sz w:val="24"/>
        </w:rPr>
        <w:t>действия  источников</w:t>
      </w:r>
      <w:proofErr w:type="gramEnd"/>
      <w:r w:rsidRPr="00AC6658">
        <w:rPr>
          <w:rFonts w:ascii="Times New Roman" w:hAnsi="Times New Roman"/>
          <w:color w:val="000000" w:themeColor="text1"/>
          <w:sz w:val="24"/>
        </w:rPr>
        <w:t>.</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AC6658" w:rsidRPr="00AC6658" w:rsidRDefault="00AC6658" w:rsidP="00AC6658">
      <w:pPr>
        <w:spacing w:after="0" w:line="360"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К окончанию планируемого периода вывод из эксплуатации котельных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Данные по организации индивидуального теплоснабжения в зонах застройки представлены в п.1.1.2 данного документа.</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rsidR="00AC6658" w:rsidRPr="00AC6658" w:rsidRDefault="00AC6658" w:rsidP="00AC6658">
      <w:pPr>
        <w:spacing w:after="0" w:line="360" w:lineRule="auto"/>
        <w:ind w:firstLine="567"/>
        <w:jc w:val="both"/>
        <w:rPr>
          <w:rFonts w:ascii="Times New Roman" w:eastAsia="Times New Roman" w:hAnsi="Times New Roman"/>
          <w:color w:val="000000" w:themeColor="text1"/>
          <w:sz w:val="24"/>
          <w:szCs w:val="24"/>
        </w:rPr>
      </w:pPr>
      <w:r w:rsidRPr="00AC6658">
        <w:rPr>
          <w:rFonts w:ascii="Times New Roman" w:hAnsi="Times New Roman"/>
          <w:color w:val="000000" w:themeColor="text1"/>
          <w:sz w:val="24"/>
          <w:szCs w:val="24"/>
        </w:rPr>
        <w:t xml:space="preserve">Балансы </w:t>
      </w:r>
      <w:r w:rsidRPr="00AC6658">
        <w:rPr>
          <w:rFonts w:ascii="Times New Roman" w:eastAsia="Times New Roman" w:hAnsi="Times New Roman"/>
          <w:color w:val="000000" w:themeColor="text1"/>
          <w:sz w:val="24"/>
          <w:szCs w:val="24"/>
        </w:rPr>
        <w:t>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представлены в п.4 настоящего документа.</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p>
    <w:p w:rsidR="00AC6658" w:rsidRPr="00AC6658" w:rsidRDefault="00AC6658" w:rsidP="00AC6658">
      <w:pPr>
        <w:widowControl w:val="0"/>
        <w:autoSpaceDE w:val="0"/>
        <w:autoSpaceDN w:val="0"/>
        <w:spacing w:after="0" w:line="360" w:lineRule="auto"/>
        <w:rPr>
          <w:rFonts w:ascii="Times New Roman" w:eastAsia="Times New Roman" w:hAnsi="Times New Roman"/>
          <w:sz w:val="24"/>
          <w:szCs w:val="24"/>
        </w:rPr>
      </w:pPr>
      <w:r w:rsidRPr="00AC6658">
        <w:rPr>
          <w:rFonts w:ascii="Times New Roman" w:eastAsia="Times New Roman" w:hAnsi="Times New Roman"/>
          <w:sz w:val="24"/>
          <w:szCs w:val="24"/>
        </w:rPr>
        <w:t>Использование возобновляемых источников Схемой не предусматривается.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Обоснование организации теплоснабжения в производственных зонах на территории </w:t>
      </w:r>
      <w:proofErr w:type="spellStart"/>
      <w:r w:rsidRPr="00AC6658">
        <w:rPr>
          <w:rFonts w:ascii="Times New Roman" w:eastAsia="Times New Roman" w:hAnsi="Times New Roman"/>
          <w:b/>
          <w:bCs/>
          <w:color w:val="000000" w:themeColor="text1"/>
          <w:sz w:val="28"/>
          <w:szCs w:val="28"/>
        </w:rPr>
        <w:t>Шекшовского</w:t>
      </w:r>
      <w:proofErr w:type="spellEnd"/>
      <w:r w:rsidRPr="00AC6658">
        <w:rPr>
          <w:rFonts w:ascii="Times New Roman" w:eastAsia="Times New Roman" w:hAnsi="Times New Roman"/>
          <w:b/>
          <w:bCs/>
          <w:color w:val="000000" w:themeColor="text1"/>
          <w:sz w:val="28"/>
          <w:szCs w:val="28"/>
        </w:rPr>
        <w:t xml:space="preserve"> сельского поселения</w:t>
      </w:r>
    </w:p>
    <w:p w:rsidR="00AC6658" w:rsidRPr="00AC6658" w:rsidRDefault="00AC6658" w:rsidP="00AC6658">
      <w:pPr>
        <w:spacing w:after="0" w:line="360" w:lineRule="auto"/>
        <w:jc w:val="both"/>
        <w:rPr>
          <w:rFonts w:ascii="Times New Roman" w:hAnsi="Times New Roman"/>
          <w:sz w:val="24"/>
          <w:szCs w:val="24"/>
        </w:rPr>
      </w:pPr>
      <w:r w:rsidRPr="00AC6658">
        <w:rPr>
          <w:rFonts w:ascii="Times New Roman" w:hAnsi="Times New Roman"/>
          <w:sz w:val="24"/>
          <w:szCs w:val="24"/>
        </w:rPr>
        <w:t xml:space="preserve">Все производственные зоны остаются без изменений, их перепрофилирование не предусматривается. </w:t>
      </w:r>
    </w:p>
    <w:p w:rsidR="00AC6658" w:rsidRPr="00AC6658" w:rsidRDefault="00AC6658" w:rsidP="00AC6658">
      <w:pPr>
        <w:spacing w:after="0" w:line="360" w:lineRule="auto"/>
        <w:jc w:val="both"/>
        <w:rPr>
          <w:rFonts w:ascii="Times New Roman" w:hAnsi="Times New Roman"/>
          <w:sz w:val="24"/>
          <w:szCs w:val="24"/>
        </w:rPr>
      </w:pPr>
      <w:r w:rsidRPr="00AC6658">
        <w:rPr>
          <w:rFonts w:ascii="Times New Roman" w:hAnsi="Times New Roman"/>
          <w:sz w:val="24"/>
          <w:szCs w:val="24"/>
        </w:rPr>
        <w:t>Приросты потребления тепловой энергии в горячей воде объектами производственного назначения в данном проекте не рассматривается.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lastRenderedPageBreak/>
        <w:t>Результаты расчетов радиуса эффективного теплоснабжения</w:t>
      </w:r>
    </w:p>
    <w:p w:rsidR="00AC6658" w:rsidRPr="00AC6658" w:rsidRDefault="00AC6658" w:rsidP="00AC6658">
      <w:pPr>
        <w:spacing w:after="0" w:line="360" w:lineRule="auto"/>
        <w:ind w:left="141" w:right="127"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Радиус эффективного теплоснабжения – максимальное расстояние от теплопотреб-</w:t>
      </w:r>
      <w:proofErr w:type="gramStart"/>
      <w:r w:rsidRPr="00AC6658">
        <w:rPr>
          <w:rFonts w:ascii="Times New Roman" w:eastAsia="Times New Roman" w:hAnsi="Times New Roman"/>
          <w:sz w:val="24"/>
          <w:szCs w:val="24"/>
          <w:lang w:eastAsia="ru-RU"/>
        </w:rPr>
        <w:t>ляющейустановкидоближайшегоисточникатепловойэнергиивсистеметеплоснабжения,при</w:t>
      </w:r>
      <w:proofErr w:type="gramEnd"/>
      <w:r w:rsidRPr="00AC6658">
        <w:rPr>
          <w:rFonts w:ascii="Times New Roman" w:eastAsia="Times New Roman" w:hAnsi="Times New Roman"/>
          <w:sz w:val="24"/>
          <w:szCs w:val="24"/>
          <w:lang w:eastAsia="ru-RU"/>
        </w:rPr>
        <w:t xml:space="preserve"> превышении которого подключение </w:t>
      </w:r>
      <w:proofErr w:type="spellStart"/>
      <w:r w:rsidRPr="00AC6658">
        <w:rPr>
          <w:rFonts w:ascii="Times New Roman" w:eastAsia="Times New Roman" w:hAnsi="Times New Roman"/>
          <w:sz w:val="24"/>
          <w:szCs w:val="24"/>
          <w:lang w:eastAsia="ru-RU"/>
        </w:rPr>
        <w:t>теплопотребляющей</w:t>
      </w:r>
      <w:proofErr w:type="spellEnd"/>
      <w:r w:rsidRPr="00AC6658">
        <w:rPr>
          <w:rFonts w:ascii="Times New Roman" w:eastAsia="Times New Roman" w:hAnsi="Times New Roman"/>
          <w:sz w:val="24"/>
          <w:szCs w:val="24"/>
          <w:lang w:eastAsia="ru-RU"/>
        </w:rPr>
        <w:t xml:space="preserve"> установки к данной </w:t>
      </w:r>
      <w:proofErr w:type="spellStart"/>
      <w:r w:rsidRPr="00AC6658">
        <w:rPr>
          <w:rFonts w:ascii="Times New Roman" w:eastAsia="Times New Roman" w:hAnsi="Times New Roman"/>
          <w:sz w:val="24"/>
          <w:szCs w:val="24"/>
          <w:lang w:eastAsia="ru-RU"/>
        </w:rPr>
        <w:t>системетеплоснабжения</w:t>
      </w:r>
      <w:proofErr w:type="spellEnd"/>
      <w:r w:rsidRPr="00AC6658">
        <w:rPr>
          <w:rFonts w:ascii="Times New Roman" w:eastAsia="Times New Roman" w:hAnsi="Times New Roman"/>
          <w:sz w:val="24"/>
          <w:szCs w:val="24"/>
          <w:lang w:eastAsia="ru-RU"/>
        </w:rPr>
        <w:t xml:space="preserve"> нецелесообразно по причине увеличения совокупных расходов в </w:t>
      </w:r>
      <w:proofErr w:type="spellStart"/>
      <w:r w:rsidRPr="00AC6658">
        <w:rPr>
          <w:rFonts w:ascii="Times New Roman" w:eastAsia="Times New Roman" w:hAnsi="Times New Roman"/>
          <w:sz w:val="24"/>
          <w:szCs w:val="24"/>
          <w:lang w:eastAsia="ru-RU"/>
        </w:rPr>
        <w:t>системетеплоснабжения</w:t>
      </w:r>
      <w:proofErr w:type="spellEnd"/>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9"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Радиус эффективного теплоснабжения позволяет определить условия, при </w:t>
      </w:r>
      <w:proofErr w:type="spellStart"/>
      <w:r w:rsidRPr="00AC6658">
        <w:rPr>
          <w:rFonts w:ascii="Times New Roman" w:eastAsia="Times New Roman" w:hAnsi="Times New Roman"/>
          <w:sz w:val="24"/>
          <w:szCs w:val="24"/>
          <w:lang w:eastAsia="ru-RU"/>
        </w:rPr>
        <w:t>которыхподключение</w:t>
      </w:r>
      <w:proofErr w:type="spellEnd"/>
      <w:r w:rsidRPr="00AC6658">
        <w:rPr>
          <w:rFonts w:ascii="Times New Roman" w:eastAsia="Times New Roman" w:hAnsi="Times New Roman"/>
          <w:sz w:val="24"/>
          <w:szCs w:val="24"/>
          <w:lang w:eastAsia="ru-RU"/>
        </w:rPr>
        <w:t xml:space="preserve"> новых или увеличивающих тепловую нагрузку </w:t>
      </w:r>
      <w:proofErr w:type="spellStart"/>
      <w:r w:rsidRPr="00AC6658">
        <w:rPr>
          <w:rFonts w:ascii="Times New Roman" w:eastAsia="Times New Roman" w:hAnsi="Times New Roman"/>
          <w:sz w:val="24"/>
          <w:szCs w:val="24"/>
          <w:lang w:eastAsia="ru-RU"/>
        </w:rPr>
        <w:t>теплопотребляющих</w:t>
      </w:r>
      <w:proofErr w:type="spellEnd"/>
      <w:r w:rsidRPr="00AC6658">
        <w:rPr>
          <w:rFonts w:ascii="Times New Roman" w:eastAsia="Times New Roman" w:hAnsi="Times New Roman"/>
          <w:sz w:val="24"/>
          <w:szCs w:val="24"/>
          <w:lang w:eastAsia="ru-RU"/>
        </w:rPr>
        <w:t xml:space="preserve"> устано-вокксистеметеплоснабжениянецелесообразновследствиеувеличениясовокупныхрасхо-дов в указанной системе на единицу тепловой мощности, определяемой для зоны </w:t>
      </w:r>
      <w:proofErr w:type="spellStart"/>
      <w:r w:rsidRPr="00AC6658">
        <w:rPr>
          <w:rFonts w:ascii="Times New Roman" w:eastAsia="Times New Roman" w:hAnsi="Times New Roman"/>
          <w:sz w:val="24"/>
          <w:szCs w:val="24"/>
          <w:lang w:eastAsia="ru-RU"/>
        </w:rPr>
        <w:t>действиякаждогоисточника</w:t>
      </w:r>
      <w:proofErr w:type="spellEnd"/>
      <w:r w:rsidRPr="00AC6658">
        <w:rPr>
          <w:rFonts w:ascii="Times New Roman" w:eastAsia="Times New Roman" w:hAnsi="Times New Roman"/>
          <w:sz w:val="24"/>
          <w:szCs w:val="24"/>
          <w:lang w:eastAsia="ru-RU"/>
        </w:rPr>
        <w:t xml:space="preserve"> тепловой энергии.</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 ФЗ №190 «О теплоснабжении» введено понятие об эффективном радиусе тепло-</w:t>
      </w:r>
      <w:proofErr w:type="spellStart"/>
      <w:r w:rsidRPr="00AC6658">
        <w:rPr>
          <w:rFonts w:ascii="Times New Roman" w:eastAsia="Times New Roman" w:hAnsi="Times New Roman"/>
          <w:sz w:val="24"/>
          <w:szCs w:val="24"/>
          <w:lang w:eastAsia="ru-RU"/>
        </w:rPr>
        <w:t>снабжениябез</w:t>
      </w:r>
      <w:proofErr w:type="spellEnd"/>
      <w:r w:rsidRPr="00AC6658">
        <w:rPr>
          <w:rFonts w:ascii="Times New Roman" w:eastAsia="Times New Roman" w:hAnsi="Times New Roman"/>
          <w:sz w:val="24"/>
          <w:szCs w:val="24"/>
          <w:lang w:eastAsia="ru-RU"/>
        </w:rPr>
        <w:t xml:space="preserve"> </w:t>
      </w:r>
      <w:proofErr w:type="spellStart"/>
      <w:r w:rsidRPr="00AC6658">
        <w:rPr>
          <w:rFonts w:ascii="Times New Roman" w:eastAsia="Times New Roman" w:hAnsi="Times New Roman"/>
          <w:sz w:val="24"/>
          <w:szCs w:val="24"/>
          <w:lang w:eastAsia="ru-RU"/>
        </w:rPr>
        <w:t>конкретнойметодикиегорасчета</w:t>
      </w:r>
      <w:proofErr w:type="spellEnd"/>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7" w:firstLine="709"/>
        <w:jc w:val="both"/>
        <w:rPr>
          <w:rFonts w:ascii="Times New Roman" w:eastAsia="Times New Roman" w:hAnsi="Times New Roman"/>
          <w:sz w:val="24"/>
          <w:szCs w:val="24"/>
          <w:lang w:eastAsia="ru-RU"/>
        </w:rPr>
      </w:pPr>
      <w:r w:rsidRPr="00AC6658">
        <w:rPr>
          <w:rFonts w:ascii="Times New Roman" w:eastAsia="Times New Roman" w:hAnsi="Times New Roman"/>
          <w:noProof/>
          <w:sz w:val="24"/>
          <w:szCs w:val="24"/>
          <w:lang w:eastAsia="ru-RU"/>
        </w:rPr>
        <mc:AlternateContent>
          <mc:Choice Requires="wps">
            <w:drawing>
              <wp:anchor distT="0" distB="0" distL="114300" distR="114300" simplePos="0" relativeHeight="251657728" behindDoc="0" locked="0" layoutInCell="1" allowOverlap="1" wp14:anchorId="2E71BD6E" wp14:editId="5C7CFE80">
                <wp:simplePos x="0" y="0"/>
                <wp:positionH relativeFrom="page">
                  <wp:posOffset>4965065</wp:posOffset>
                </wp:positionH>
                <wp:positionV relativeFrom="paragraph">
                  <wp:posOffset>934085</wp:posOffset>
                </wp:positionV>
                <wp:extent cx="38100" cy="168910"/>
                <wp:effectExtent l="2540" t="635" r="0" b="1905"/>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191" w:rsidRDefault="00106191" w:rsidP="00AC6658">
                            <w:pPr>
                              <w:pStyle w:val="aff6"/>
                              <w:spacing w:line="266" w:lineRule="exac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1BD6E" id="Text Box 57" o:spid="_x0000_s1027" type="#_x0000_t202" style="position:absolute;left:0;text-align:left;margin-left:390.95pt;margin-top:73.55pt;width:3pt;height:13.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1/sQIAAK8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" filled="f" stroked="f">
                <v:textbox inset="0,0,0,0">
                  <w:txbxContent>
                    <w:p w:rsidR="00106191" w:rsidRDefault="00106191" w:rsidP="00AC6658">
                      <w:pPr>
                        <w:pStyle w:val="aff6"/>
                        <w:spacing w:line="266" w:lineRule="exact"/>
                      </w:pPr>
                      <w:r>
                        <w:t>,</w:t>
                      </w:r>
                    </w:p>
                  </w:txbxContent>
                </v:textbox>
                <w10:wrap anchorx="page"/>
              </v:shape>
            </w:pict>
          </mc:Fallback>
        </mc:AlternateContent>
      </w:r>
      <w:r w:rsidRPr="00AC6658">
        <w:rPr>
          <w:rFonts w:ascii="Times New Roman" w:eastAsia="Times New Roman" w:hAnsi="Times New Roman"/>
          <w:sz w:val="24"/>
          <w:szCs w:val="24"/>
          <w:lang w:eastAsia="ru-RU"/>
        </w:rPr>
        <w:t xml:space="preserve">Методика для определения эффективного (оптимального) радиуса </w:t>
      </w:r>
      <w:proofErr w:type="gramStart"/>
      <w:r w:rsidRPr="00AC6658">
        <w:rPr>
          <w:rFonts w:ascii="Times New Roman" w:eastAsia="Times New Roman" w:hAnsi="Times New Roman"/>
          <w:sz w:val="24"/>
          <w:szCs w:val="24"/>
          <w:lang w:eastAsia="ru-RU"/>
        </w:rPr>
        <w:t>теплоснабженияприведенавстатьеВ.Н.Папушкина</w:t>
      </w:r>
      <w:hyperlink w:anchor="_bookmark32" w:history="1">
        <w:r w:rsidRPr="00AC6658">
          <w:rPr>
            <w:rFonts w:ascii="Times New Roman" w:eastAsia="Times New Roman" w:hAnsi="Times New Roman"/>
            <w:sz w:val="24"/>
            <w:szCs w:val="24"/>
            <w:vertAlign w:val="superscript"/>
            <w:lang w:eastAsia="ru-RU"/>
          </w:rPr>
          <w:t>1</w:t>
        </w:r>
      </w:hyperlink>
      <w:r w:rsidRPr="00AC6658">
        <w:rPr>
          <w:rFonts w:ascii="Times New Roman" w:eastAsia="Times New Roman" w:hAnsi="Times New Roman"/>
          <w:sz w:val="24"/>
          <w:szCs w:val="24"/>
          <w:lang w:eastAsia="ru-RU"/>
        </w:rPr>
        <w:t>,согласнокоторойрадиусэффективноготеплоснабже</w:t>
      </w:r>
      <w:proofErr w:type="gramEnd"/>
      <w:r w:rsidRPr="00AC6658">
        <w:rPr>
          <w:rFonts w:ascii="Times New Roman" w:eastAsia="Times New Roman" w:hAnsi="Times New Roman"/>
          <w:sz w:val="24"/>
          <w:szCs w:val="24"/>
          <w:lang w:eastAsia="ru-RU"/>
        </w:rPr>
        <w:t xml:space="preserve">-ниярассчитывается </w:t>
      </w:r>
      <w:proofErr w:type="spellStart"/>
      <w:r w:rsidRPr="00AC6658">
        <w:rPr>
          <w:rFonts w:ascii="Times New Roman" w:eastAsia="Times New Roman" w:hAnsi="Times New Roman"/>
          <w:sz w:val="24"/>
          <w:szCs w:val="24"/>
          <w:lang w:eastAsia="ru-RU"/>
        </w:rPr>
        <w:t>поформуле</w:t>
      </w:r>
      <w:proofErr w:type="spellEnd"/>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8" w:firstLine="709"/>
        <w:jc w:val="center"/>
        <w:rPr>
          <w:rFonts w:ascii="Times New Roman" w:eastAsia="Times New Roman" w:hAnsi="Times New Roman"/>
          <w:sz w:val="24"/>
          <w:szCs w:val="24"/>
          <w:lang w:eastAsia="ru-RU"/>
        </w:rPr>
      </w:pPr>
      <w:r w:rsidRPr="00AC6658">
        <w:rPr>
          <w:rFonts w:ascii="Times New Roman" w:eastAsia="Times New Roman" w:hAnsi="Times New Roman"/>
          <w:noProof/>
          <w:sz w:val="24"/>
          <w:szCs w:val="24"/>
          <w:lang w:eastAsia="ru-RU"/>
        </w:rPr>
        <w:drawing>
          <wp:inline distT="0" distB="0" distL="0" distR="0" wp14:anchorId="423C50A9" wp14:editId="1EEF4D45">
            <wp:extent cx="1955800" cy="580390"/>
            <wp:effectExtent l="19050" t="0" r="6350" b="0"/>
            <wp:docPr id="14" name="Рисунок 29" descr="C:\Users\Ksur5\Pictures\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ur5\Pictures\формула.jpg"/>
                    <pic:cNvPicPr>
                      <a:picLocks noChangeAspect="1" noChangeArrowheads="1"/>
                    </pic:cNvPicPr>
                  </pic:nvPicPr>
                  <pic:blipFill>
                    <a:blip r:embed="rId17"/>
                    <a:srcRect/>
                    <a:stretch>
                      <a:fillRect/>
                    </a:stretch>
                  </pic:blipFill>
                  <pic:spPr bwMode="auto">
                    <a:xfrm>
                      <a:off x="0" y="0"/>
                      <a:ext cx="1955800" cy="580390"/>
                    </a:xfrm>
                    <a:prstGeom prst="rect">
                      <a:avLst/>
                    </a:prstGeom>
                    <a:noFill/>
                    <a:ln w="9525">
                      <a:noFill/>
                      <a:miter lim="800000"/>
                      <a:headEnd/>
                      <a:tailEnd/>
                    </a:ln>
                  </pic:spPr>
                </pic:pic>
              </a:graphicData>
            </a:graphic>
          </wp:inline>
        </w:drawing>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где:</w:t>
      </w:r>
    </w:p>
    <w:p w:rsidR="00AC6658" w:rsidRPr="00AC6658" w:rsidRDefault="00AC6658" w:rsidP="00AC6658">
      <w:pPr>
        <w:spacing w:after="0" w:line="360" w:lineRule="auto"/>
        <w:ind w:left="141" w:right="128" w:firstLine="709"/>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s </w:t>
      </w:r>
      <w:r w:rsidRPr="00AC6658">
        <w:rPr>
          <w:rFonts w:eastAsia="Times New Roman" w:cs="Calibri"/>
          <w:sz w:val="24"/>
          <w:szCs w:val="24"/>
          <w:lang w:eastAsia="ru-RU"/>
        </w:rPr>
        <w:t>= C/</w:t>
      </w:r>
      <w:r w:rsidRPr="00AC6658">
        <w:rPr>
          <w:rFonts w:ascii="Times New Roman" w:eastAsia="Times New Roman" w:hAnsi="Times New Roman"/>
          <w:sz w:val="24"/>
          <w:szCs w:val="24"/>
          <w:lang w:eastAsia="ru-RU"/>
        </w:rPr>
        <w:t>M;</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val="en-US" w:eastAsia="ru-RU"/>
        </w:rPr>
        <w:t>s</w:t>
      </w:r>
      <w:r w:rsidRPr="00AC6658">
        <w:rPr>
          <w:rFonts w:ascii="Times New Roman" w:eastAsia="Times New Roman" w:hAnsi="Times New Roman"/>
          <w:sz w:val="24"/>
          <w:szCs w:val="24"/>
          <w:lang w:eastAsia="ru-RU"/>
        </w:rPr>
        <w:t xml:space="preserve">– </w:t>
      </w:r>
      <w:proofErr w:type="gramStart"/>
      <w:r w:rsidRPr="00AC6658">
        <w:rPr>
          <w:rFonts w:ascii="Times New Roman" w:eastAsia="Times New Roman" w:hAnsi="Times New Roman"/>
          <w:sz w:val="24"/>
          <w:szCs w:val="24"/>
          <w:lang w:eastAsia="ru-RU"/>
        </w:rPr>
        <w:t>удельная</w:t>
      </w:r>
      <w:proofErr w:type="gramEnd"/>
      <w:r w:rsidRPr="00AC6658">
        <w:rPr>
          <w:rFonts w:ascii="Times New Roman" w:eastAsia="Times New Roman" w:hAnsi="Times New Roman"/>
          <w:sz w:val="24"/>
          <w:szCs w:val="24"/>
          <w:lang w:eastAsia="ru-RU"/>
        </w:rPr>
        <w:t xml:space="preserve"> стоимость характеристики тепловой сети, руб./м2;</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С - стоимость тепловой сети и сооружений на ней, </w:t>
      </w:r>
      <w:proofErr w:type="spellStart"/>
      <w:r w:rsidRPr="00AC6658">
        <w:rPr>
          <w:rFonts w:ascii="Times New Roman" w:eastAsia="Times New Roman" w:hAnsi="Times New Roman"/>
          <w:sz w:val="24"/>
          <w:szCs w:val="24"/>
          <w:lang w:eastAsia="ru-RU"/>
        </w:rPr>
        <w:t>млн.руб</w:t>
      </w:r>
      <w:proofErr w:type="spellEnd"/>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M - материальная характеристика тепловой сети, м2; B - среднее число абонентов на 1 км</w:t>
      </w:r>
      <w:r w:rsidRPr="00AC6658">
        <w:rPr>
          <w:rFonts w:ascii="Times New Roman" w:eastAsia="Times New Roman" w:hAnsi="Times New Roman"/>
          <w:sz w:val="24"/>
          <w:szCs w:val="24"/>
          <w:vertAlign w:val="superscript"/>
          <w:lang w:eastAsia="ru-RU"/>
        </w:rPr>
        <w:t>2</w:t>
      </w:r>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Δτ</w:t>
      </w:r>
      <w:proofErr w:type="spellEnd"/>
      <w:r w:rsidRPr="00AC6658">
        <w:rPr>
          <w:rFonts w:ascii="Times New Roman" w:eastAsia="Times New Roman" w:hAnsi="Times New Roman"/>
          <w:sz w:val="24"/>
          <w:szCs w:val="24"/>
          <w:lang w:eastAsia="ru-RU"/>
        </w:rPr>
        <w:t xml:space="preserve"> - расчётный перепад температур, </w:t>
      </w:r>
      <w:proofErr w:type="spellStart"/>
      <w:r w:rsidRPr="00AC6658">
        <w:rPr>
          <w:rFonts w:ascii="Times New Roman" w:eastAsia="Times New Roman" w:hAnsi="Times New Roman"/>
          <w:sz w:val="24"/>
          <w:szCs w:val="24"/>
          <w:vertAlign w:val="superscript"/>
          <w:lang w:eastAsia="ru-RU"/>
        </w:rPr>
        <w:t>о</w:t>
      </w:r>
      <w:r w:rsidRPr="00AC6658">
        <w:rPr>
          <w:rFonts w:ascii="Times New Roman" w:eastAsia="Times New Roman" w:hAnsi="Times New Roman"/>
          <w:sz w:val="24"/>
          <w:szCs w:val="24"/>
          <w:lang w:eastAsia="ru-RU"/>
        </w:rPr>
        <w:t>С</w:t>
      </w:r>
      <w:proofErr w:type="spellEnd"/>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w:t>
      </w:r>
      <w:r w:rsidRPr="00AC6658">
        <w:rPr>
          <w:rFonts w:eastAsia="Times New Roman" w:cs="Calibri"/>
          <w:sz w:val="24"/>
          <w:szCs w:val="24"/>
          <w:lang w:eastAsia="ru-RU"/>
        </w:rPr>
        <w:t>=Q/</w:t>
      </w:r>
      <w:r w:rsidRPr="00AC6658">
        <w:rPr>
          <w:rFonts w:ascii="Times New Roman" w:eastAsia="Times New Roman" w:hAnsi="Times New Roman"/>
          <w:sz w:val="24"/>
          <w:szCs w:val="24"/>
          <w:lang w:eastAsia="ru-RU"/>
        </w:rPr>
        <w:t>S</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w:t>
      </w:r>
      <w:proofErr w:type="spellStart"/>
      <w:r w:rsidRPr="00AC6658">
        <w:rPr>
          <w:rFonts w:ascii="Times New Roman" w:eastAsia="Times New Roman" w:hAnsi="Times New Roman"/>
          <w:sz w:val="24"/>
          <w:szCs w:val="24"/>
          <w:lang w:eastAsia="ru-RU"/>
        </w:rPr>
        <w:t>теплоплотность</w:t>
      </w:r>
      <w:proofErr w:type="spellEnd"/>
      <w:r w:rsidRPr="00AC6658">
        <w:rPr>
          <w:rFonts w:ascii="Times New Roman" w:eastAsia="Times New Roman" w:hAnsi="Times New Roman"/>
          <w:sz w:val="24"/>
          <w:szCs w:val="24"/>
          <w:lang w:eastAsia="ru-RU"/>
        </w:rPr>
        <w:t xml:space="preserve"> района, Гкал/(ч∙км</w:t>
      </w:r>
      <w:r w:rsidRPr="00AC6658">
        <w:rPr>
          <w:rFonts w:ascii="Times New Roman" w:eastAsia="Times New Roman" w:hAnsi="Times New Roman"/>
          <w:sz w:val="24"/>
          <w:szCs w:val="24"/>
          <w:vertAlign w:val="superscript"/>
          <w:lang w:eastAsia="ru-RU"/>
        </w:rPr>
        <w:t>2</w:t>
      </w:r>
      <w:r w:rsidRPr="00AC6658">
        <w:rPr>
          <w:rFonts w:ascii="Times New Roman" w:eastAsia="Times New Roman" w:hAnsi="Times New Roman"/>
          <w:sz w:val="24"/>
          <w:szCs w:val="24"/>
          <w:lang w:eastAsia="ru-RU"/>
        </w:rPr>
        <w:t>);</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 S - площадь зоны действия источника тепловой энергии, км</w:t>
      </w:r>
      <w:r w:rsidRPr="00AC6658">
        <w:rPr>
          <w:rFonts w:ascii="Times New Roman" w:eastAsia="Times New Roman" w:hAnsi="Times New Roman"/>
          <w:sz w:val="24"/>
          <w:szCs w:val="24"/>
          <w:vertAlign w:val="superscript"/>
          <w:lang w:eastAsia="ru-RU"/>
        </w:rPr>
        <w:t>2</w:t>
      </w:r>
      <w:r w:rsidRPr="00AC6658">
        <w:rPr>
          <w:rFonts w:ascii="Times New Roman" w:eastAsia="Times New Roman" w:hAnsi="Times New Roman"/>
          <w:sz w:val="24"/>
          <w:szCs w:val="24"/>
          <w:lang w:eastAsia="ru-RU"/>
        </w:rPr>
        <w:t xml:space="preserve">; </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Q</w:t>
      </w:r>
      <w:r w:rsidRPr="00AC6658">
        <w:rPr>
          <w:rFonts w:eastAsia="Times New Roman" w:cs="Calibri"/>
          <w:sz w:val="24"/>
          <w:szCs w:val="24"/>
          <w:lang w:eastAsia="ru-RU"/>
        </w:rPr>
        <w:t xml:space="preserve"> - тепловая н</w:t>
      </w:r>
      <w:r w:rsidRPr="00AC6658">
        <w:rPr>
          <w:rFonts w:ascii="Times New Roman" w:eastAsia="Times New Roman" w:hAnsi="Times New Roman"/>
          <w:sz w:val="24"/>
          <w:szCs w:val="24"/>
          <w:lang w:eastAsia="ru-RU"/>
        </w:rPr>
        <w:t xml:space="preserve">агрузка источника тепловой энергии, Гкал/ч; </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N – среднее число абонентов;</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Стоимость тепловой сети и сооружений на ней определялись по [7] в ценах </w:t>
      </w:r>
      <w:proofErr w:type="gramStart"/>
      <w:r w:rsidRPr="00AC6658">
        <w:rPr>
          <w:rFonts w:ascii="Times New Roman" w:eastAsia="Times New Roman" w:hAnsi="Times New Roman"/>
          <w:sz w:val="24"/>
          <w:szCs w:val="24"/>
          <w:lang w:eastAsia="ru-RU"/>
        </w:rPr>
        <w:t>на</w:t>
      </w:r>
      <w:r w:rsidRPr="00AC6658">
        <w:rPr>
          <w:rFonts w:ascii="Times New Roman" w:eastAsia="Times New Roman" w:hAnsi="Times New Roman"/>
          <w:spacing w:val="1"/>
          <w:sz w:val="24"/>
          <w:szCs w:val="24"/>
          <w:lang w:eastAsia="ru-RU"/>
        </w:rPr>
        <w:br/>
      </w:r>
      <w:r w:rsidRPr="00AC6658">
        <w:rPr>
          <w:rFonts w:ascii="Times New Roman" w:eastAsia="Times New Roman" w:hAnsi="Times New Roman"/>
          <w:sz w:val="24"/>
          <w:szCs w:val="24"/>
          <w:lang w:eastAsia="ru-RU"/>
        </w:rPr>
        <w:t>01.01.2014г.безучетаотчисленийнаамортизацию,текущийикапитальныйремонты.Приучёте</w:t>
      </w:r>
      <w:proofErr w:type="gramEnd"/>
      <w:r w:rsidRPr="00AC6658">
        <w:rPr>
          <w:rFonts w:ascii="Times New Roman" w:eastAsia="Times New Roman" w:hAnsi="Times New Roman"/>
          <w:sz w:val="24"/>
          <w:szCs w:val="24"/>
          <w:lang w:eastAsia="ru-RU"/>
        </w:rPr>
        <w:t xml:space="preserve"> отчислений на амортизацию, текущие и капитальные ремонты в размере 30% от текущихзначений,эффективныйрадиустеплоснабженияуменьшаетсявсреднемна15%.</w:t>
      </w:r>
    </w:p>
    <w:p w:rsidR="00AC6658" w:rsidRPr="00AC6658" w:rsidRDefault="00AC6658" w:rsidP="00AC6658">
      <w:pPr>
        <w:spacing w:after="0" w:line="360" w:lineRule="auto"/>
        <w:ind w:left="141" w:right="130"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Расчётная формула для определения эффективного радиуса теплоснабжения применимаприподсоединённойсуммарнойнагрузкепотребителейккотельнойболее3Гкал/ч.</w:t>
      </w:r>
    </w:p>
    <w:p w:rsidR="00AC6658" w:rsidRPr="00AC6658" w:rsidRDefault="00AC6658" w:rsidP="00AC6658">
      <w:pPr>
        <w:spacing w:after="0" w:line="360" w:lineRule="auto"/>
        <w:ind w:left="141" w:right="128"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Применение данной методики расчета эффективного радиуса теплоснабжения позволяетрешитьвопросоцелесообразностиилинецелесообразностиподключенияновыхпо-требителей к источнику теплоснабжения в зоне его действия. Подключения новых потребителейцелесообразновпределахзоныдействияэффективногорадиусатеплоснабжения.</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строительству и реконструкции тепловых сетей</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AC6658" w:rsidRPr="00AC6658" w:rsidRDefault="00AC6658" w:rsidP="005262E3">
      <w:pPr>
        <w:spacing w:before="1" w:after="0" w:line="360" w:lineRule="auto"/>
        <w:ind w:right="148" w:firstLine="432"/>
        <w:jc w:val="both"/>
        <w:rPr>
          <w:rFonts w:ascii="Times New Roman" w:eastAsia="Times New Roman" w:hAnsi="Times New Roman"/>
          <w:sz w:val="24"/>
          <w:szCs w:val="24"/>
          <w:lang w:eastAsia="ru-RU"/>
        </w:rPr>
      </w:pPr>
      <w:r w:rsidRPr="00AC6658">
        <w:rPr>
          <w:rFonts w:ascii="Times New Roman" w:eastAsia="Times New Roman" w:hAnsi="Times New Roman"/>
          <w:spacing w:val="-1"/>
          <w:sz w:val="24"/>
          <w:szCs w:val="24"/>
          <w:lang w:eastAsia="ru-RU"/>
        </w:rPr>
        <w:t xml:space="preserve">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w:t>
      </w:r>
      <w:proofErr w:type="gramStart"/>
      <w:r w:rsidRPr="00AC6658">
        <w:rPr>
          <w:rFonts w:ascii="Times New Roman" w:eastAsia="Times New Roman" w:hAnsi="Times New Roman"/>
          <w:spacing w:val="-1"/>
          <w:sz w:val="24"/>
          <w:szCs w:val="24"/>
          <w:lang w:eastAsia="ru-RU"/>
        </w:rPr>
        <w:t>резервов)  не</w:t>
      </w:r>
      <w:proofErr w:type="gramEnd"/>
      <w:r w:rsidRPr="00AC6658">
        <w:rPr>
          <w:rFonts w:ascii="Times New Roman" w:eastAsia="Times New Roman" w:hAnsi="Times New Roman"/>
          <w:spacing w:val="-1"/>
          <w:sz w:val="24"/>
          <w:szCs w:val="24"/>
          <w:lang w:eastAsia="ru-RU"/>
        </w:rPr>
        <w:t xml:space="preserve"> планируется</w:t>
      </w:r>
      <w:r w:rsidRPr="00AC6658">
        <w:rPr>
          <w:rFonts w:ascii="Times New Roman" w:eastAsia="Times New Roman" w:hAnsi="Times New Roman"/>
          <w:sz w:val="24"/>
          <w:szCs w:val="24"/>
          <w:lang w:eastAsia="ru-RU"/>
        </w:rPr>
        <w:t>.</w:t>
      </w:r>
    </w:p>
    <w:p w:rsidR="00AC6658" w:rsidRPr="00AC6658" w:rsidRDefault="00AC6658" w:rsidP="00AC6658">
      <w:pPr>
        <w:widowControl w:val="0"/>
        <w:numPr>
          <w:ilvl w:val="1"/>
          <w:numId w:val="18"/>
        </w:numPr>
        <w:tabs>
          <w:tab w:val="left" w:pos="-142"/>
          <w:tab w:val="left" w:pos="426"/>
        </w:tabs>
        <w:suppressAutoHyphens/>
        <w:spacing w:before="240" w:after="0" w:line="360" w:lineRule="auto"/>
        <w:ind w:left="578" w:hanging="578"/>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proofErr w:type="spellStart"/>
      <w:r w:rsidRPr="00AC6658">
        <w:rPr>
          <w:rFonts w:ascii="Times New Roman" w:eastAsia="Times New Roman" w:hAnsi="Times New Roman"/>
          <w:b/>
          <w:bCs/>
          <w:color w:val="000000" w:themeColor="text1"/>
          <w:sz w:val="28"/>
          <w:szCs w:val="28"/>
        </w:rPr>
        <w:t>Шекшовского</w:t>
      </w:r>
      <w:proofErr w:type="spellEnd"/>
      <w:r w:rsidRPr="00AC6658">
        <w:rPr>
          <w:rFonts w:ascii="Times New Roman" w:eastAsia="Times New Roman" w:hAnsi="Times New Roman"/>
          <w:b/>
          <w:bCs/>
          <w:color w:val="000000" w:themeColor="text1"/>
          <w:sz w:val="28"/>
          <w:szCs w:val="28"/>
        </w:rPr>
        <w:t xml:space="preserve"> сельского поселения</w:t>
      </w:r>
    </w:p>
    <w:p w:rsidR="00AC6658" w:rsidRPr="00AC6658" w:rsidRDefault="00AC6658" w:rsidP="00AC6658">
      <w:pPr>
        <w:spacing w:after="0" w:line="360" w:lineRule="auto"/>
        <w:ind w:firstLine="567"/>
        <w:jc w:val="both"/>
        <w:rPr>
          <w:rFonts w:ascii="Times New Roman" w:eastAsia="Times New Roman" w:hAnsi="Times New Roman"/>
          <w:color w:val="000000" w:themeColor="text1"/>
          <w:sz w:val="24"/>
          <w:lang w:eastAsia="ru-RU"/>
        </w:rPr>
      </w:pPr>
      <w:r w:rsidRPr="00AC6658">
        <w:rPr>
          <w:rFonts w:ascii="Times New Roman" w:eastAsia="Times New Roman" w:hAnsi="Times New Roman"/>
          <w:color w:val="000000" w:themeColor="text1"/>
          <w:sz w:val="24"/>
          <w:lang w:eastAsia="ru-RU"/>
        </w:rPr>
        <w:t xml:space="preserve">Строительство тепловых сетей для обеспечения перспективных приростов тепловой </w:t>
      </w:r>
      <w:proofErr w:type="gramStart"/>
      <w:r w:rsidRPr="00AC6658">
        <w:rPr>
          <w:rFonts w:ascii="Times New Roman" w:eastAsia="Times New Roman" w:hAnsi="Times New Roman"/>
          <w:color w:val="000000" w:themeColor="text1"/>
          <w:sz w:val="24"/>
          <w:lang w:eastAsia="ru-RU"/>
        </w:rPr>
        <w:t>нагрузки  во</w:t>
      </w:r>
      <w:proofErr w:type="gramEnd"/>
      <w:r w:rsidRPr="00AC6658">
        <w:rPr>
          <w:rFonts w:ascii="Times New Roman" w:eastAsia="Times New Roman" w:hAnsi="Times New Roman"/>
          <w:color w:val="000000" w:themeColor="text1"/>
          <w:sz w:val="24"/>
          <w:lang w:eastAsia="ru-RU"/>
        </w:rPr>
        <w:t xml:space="preserve"> вновь осваиваемых районах поселения,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C6658" w:rsidRPr="00AC6658" w:rsidRDefault="00AC6658" w:rsidP="00AC6658">
      <w:pPr>
        <w:spacing w:after="0" w:line="360" w:lineRule="auto"/>
        <w:ind w:firstLine="567"/>
        <w:jc w:val="both"/>
        <w:rPr>
          <w:rFonts w:ascii="Times New Roman" w:hAnsi="Times New Roman"/>
          <w:color w:val="000000" w:themeColor="text1"/>
          <w:sz w:val="24"/>
        </w:rPr>
      </w:pPr>
      <w:r w:rsidRPr="00AC6658">
        <w:rPr>
          <w:rFonts w:ascii="Times New Roman" w:hAnsi="Times New Roman"/>
          <w:color w:val="000000" w:themeColor="text1"/>
          <w:sz w:val="24"/>
        </w:rPr>
        <w:t xml:space="preserve">Строительство </w:t>
      </w:r>
      <w:proofErr w:type="gramStart"/>
      <w:r w:rsidRPr="00AC6658">
        <w:rPr>
          <w:rFonts w:ascii="Times New Roman" w:hAnsi="Times New Roman"/>
          <w:color w:val="000000" w:themeColor="text1"/>
          <w:sz w:val="24"/>
        </w:rPr>
        <w:t>и  реконструкция</w:t>
      </w:r>
      <w:proofErr w:type="gramEnd"/>
      <w:r w:rsidRPr="00AC6658">
        <w:rPr>
          <w:rFonts w:ascii="Times New Roman" w:hAnsi="Times New Roman"/>
          <w:color w:val="000000" w:themeColor="text1"/>
          <w:sz w:val="24"/>
        </w:rPr>
        <w:t xml:space="preserve">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w:t>
      </w:r>
      <w:r w:rsidRPr="00AC6658">
        <w:rPr>
          <w:rFonts w:ascii="Times New Roman" w:eastAsia="Times New Roman" w:hAnsi="Times New Roman"/>
          <w:b/>
          <w:bCs/>
          <w:color w:val="000000" w:themeColor="text1"/>
          <w:sz w:val="28"/>
          <w:szCs w:val="28"/>
        </w:rPr>
        <w:lastRenderedPageBreak/>
        <w:t>котельных</w:t>
      </w:r>
    </w:p>
    <w:p w:rsidR="00AC6658" w:rsidRPr="00AC6658" w:rsidRDefault="00AC6658" w:rsidP="00AC6658">
      <w:pPr>
        <w:spacing w:after="0" w:line="360" w:lineRule="auto"/>
        <w:ind w:firstLine="432"/>
        <w:jc w:val="both"/>
        <w:rPr>
          <w:rFonts w:ascii="Times New Roman" w:eastAsia="Times New Roman" w:hAnsi="Times New Roman"/>
          <w:spacing w:val="-5"/>
          <w:sz w:val="24"/>
          <w:szCs w:val="24"/>
          <w:lang w:eastAsia="ru-RU"/>
        </w:rPr>
      </w:pPr>
      <w:r w:rsidRPr="00AC6658">
        <w:rPr>
          <w:rFonts w:ascii="Times New Roman" w:eastAsia="Times New Roman" w:hAnsi="Times New Roman"/>
          <w:color w:val="2C2D2E"/>
          <w:sz w:val="24"/>
          <w:szCs w:val="24"/>
          <w:shd w:val="clear" w:color="auto" w:fill="FFFFFF"/>
          <w:lang w:eastAsia="ru-RU"/>
        </w:rPr>
        <w:t xml:space="preserve">Строительство, реконструкция и (или) модернизация тепловых сетей для повышения эффективности </w:t>
      </w:r>
      <w:proofErr w:type="gramStart"/>
      <w:r w:rsidRPr="00AC6658">
        <w:rPr>
          <w:rFonts w:ascii="Times New Roman" w:eastAsia="Times New Roman" w:hAnsi="Times New Roman"/>
          <w:color w:val="2C2D2E"/>
          <w:sz w:val="24"/>
          <w:szCs w:val="24"/>
          <w:shd w:val="clear" w:color="auto" w:fill="FFFFFF"/>
          <w:lang w:eastAsia="ru-RU"/>
        </w:rPr>
        <w:t>функционирования  системы</w:t>
      </w:r>
      <w:proofErr w:type="gramEnd"/>
      <w:r w:rsidRPr="00AC6658">
        <w:rPr>
          <w:rFonts w:ascii="Times New Roman" w:eastAsia="Times New Roman" w:hAnsi="Times New Roman"/>
          <w:color w:val="2C2D2E"/>
          <w:sz w:val="24"/>
          <w:szCs w:val="24"/>
          <w:shd w:val="clear" w:color="auto" w:fill="FFFFFF"/>
          <w:lang w:eastAsia="ru-RU"/>
        </w:rPr>
        <w:t xml:space="preserve"> теплоснабжения, в том числе за счет перевода котельных в пиковый режим работы или ликвидация котельных не планируется</w:t>
      </w:r>
      <w:r w:rsidRPr="00AC6658">
        <w:rPr>
          <w:rFonts w:ascii="Times New Roman" w:eastAsia="Times New Roman" w:hAnsi="Times New Roman"/>
          <w:spacing w:val="-5"/>
          <w:sz w:val="24"/>
          <w:szCs w:val="24"/>
          <w:lang w:eastAsia="ru-RU"/>
        </w:rPr>
        <w:t>.</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строительству тепловых сетей для обеспечения нормативной надежности теплоснабжения</w:t>
      </w:r>
    </w:p>
    <w:p w:rsidR="00AC6658" w:rsidRPr="00AC6658" w:rsidRDefault="00AC6658" w:rsidP="00AC6658">
      <w:pPr>
        <w:spacing w:after="0" w:line="360" w:lineRule="auto"/>
        <w:jc w:val="both"/>
        <w:rPr>
          <w:rFonts w:ascii="Times New Roman" w:eastAsia="Times New Roman" w:hAnsi="Times New Roman"/>
          <w:color w:val="000000" w:themeColor="text1"/>
          <w:spacing w:val="-5"/>
          <w:sz w:val="24"/>
          <w:szCs w:val="24"/>
        </w:rPr>
      </w:pPr>
      <w:r w:rsidRPr="00AC6658">
        <w:rPr>
          <w:rFonts w:ascii="Times New Roman" w:eastAsia="Times New Roman" w:hAnsi="Times New Roman"/>
          <w:color w:val="000000" w:themeColor="text1"/>
          <w:spacing w:val="-5"/>
          <w:sz w:val="24"/>
          <w:szCs w:val="24"/>
        </w:rPr>
        <w:t>Строительство и реконструкция тепловых сетей для обеспечения нормативной надежности и безопасности теплоснабжения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AC6658" w:rsidRPr="00AC6658" w:rsidRDefault="00AC6658" w:rsidP="005262E3">
      <w:pPr>
        <w:spacing w:after="0" w:line="360" w:lineRule="auto"/>
        <w:jc w:val="both"/>
        <w:rPr>
          <w:rFonts w:ascii="Times New Roman" w:eastAsia="Times New Roman" w:hAnsi="Times New Roman"/>
          <w:color w:val="000000" w:themeColor="text1"/>
          <w:spacing w:val="-5"/>
          <w:sz w:val="24"/>
          <w:szCs w:val="24"/>
        </w:rPr>
      </w:pPr>
      <w:r w:rsidRPr="00AC6658">
        <w:rPr>
          <w:rFonts w:ascii="Times New Roman" w:eastAsia="Times New Roman" w:hAnsi="Times New Roman"/>
          <w:color w:val="000000" w:themeColor="text1"/>
          <w:spacing w:val="-5"/>
          <w:sz w:val="24"/>
          <w:szCs w:val="24"/>
        </w:rPr>
        <w:t>Реконструкция и (или)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реконструкции и (или) модернизации тепловых сетей, подлежащих замене в связи с исчерпанием эксплуатационного ресурса</w:t>
      </w:r>
    </w:p>
    <w:p w:rsidR="00AC6658" w:rsidRPr="00AC6658" w:rsidRDefault="00AC6658" w:rsidP="00AC6658">
      <w:pPr>
        <w:spacing w:after="0" w:line="360" w:lineRule="auto"/>
        <w:jc w:val="both"/>
        <w:rPr>
          <w:rFonts w:ascii="Times New Roman" w:eastAsia="Times New Roman" w:hAnsi="Times New Roman"/>
          <w:color w:val="000000" w:themeColor="text1"/>
          <w:spacing w:val="-5"/>
          <w:sz w:val="24"/>
          <w:szCs w:val="24"/>
        </w:rPr>
      </w:pPr>
      <w:r w:rsidRPr="00AC6658">
        <w:rPr>
          <w:rFonts w:ascii="Times New Roman" w:eastAsia="Times New Roman" w:hAnsi="Times New Roman"/>
          <w:color w:val="000000" w:themeColor="text1"/>
          <w:spacing w:val="-5"/>
          <w:sz w:val="24"/>
          <w:szCs w:val="24"/>
        </w:rPr>
        <w:t>Реконструкция и (или) модернизации тепловых сетей, подлежащих замене в связи с исчерпанием эксплуатационного ресурса не планируется.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themeColor="text1"/>
          <w:sz w:val="28"/>
          <w:szCs w:val="28"/>
        </w:rPr>
      </w:pPr>
      <w:r w:rsidRPr="00AC6658">
        <w:rPr>
          <w:rFonts w:ascii="Times New Roman" w:eastAsia="Times New Roman" w:hAnsi="Times New Roman"/>
          <w:b/>
          <w:bCs/>
          <w:color w:val="000000" w:themeColor="text1"/>
          <w:sz w:val="28"/>
          <w:szCs w:val="28"/>
        </w:rPr>
        <w:t>Предложения по строительству, реконструкции и (или) модернизации насосных станций</w:t>
      </w:r>
    </w:p>
    <w:p w:rsidR="00AC6658" w:rsidRPr="00AC6658" w:rsidRDefault="00AC6658" w:rsidP="00AC6658">
      <w:pPr>
        <w:widowControl w:val="0"/>
        <w:tabs>
          <w:tab w:val="left" w:pos="-142"/>
          <w:tab w:val="left" w:pos="0"/>
        </w:tabs>
        <w:suppressAutoHyphens/>
        <w:spacing w:after="0" w:line="360" w:lineRule="auto"/>
        <w:ind w:firstLine="426"/>
        <w:jc w:val="both"/>
        <w:textAlignment w:val="baseline"/>
        <w:outlineLvl w:val="1"/>
        <w:rPr>
          <w:rFonts w:ascii="Times New Roman" w:eastAsia="Times New Roman" w:hAnsi="Times New Roman"/>
          <w:bCs/>
          <w:color w:val="000000" w:themeColor="text1"/>
          <w:sz w:val="24"/>
          <w:szCs w:val="24"/>
        </w:rPr>
      </w:pPr>
      <w:r w:rsidRPr="00AC6658">
        <w:rPr>
          <w:rFonts w:ascii="Times New Roman" w:eastAsia="Times New Roman" w:hAnsi="Times New Roman"/>
          <w:bCs/>
          <w:color w:val="000000" w:themeColor="text1"/>
          <w:sz w:val="24"/>
          <w:szCs w:val="24"/>
        </w:rPr>
        <w:t>Строительство, реконструкция и (или) модернизация насосных станций не планируется.</w:t>
      </w:r>
    </w:p>
    <w:p w:rsidR="00AC6658" w:rsidRPr="00AC6658" w:rsidRDefault="00AC6658" w:rsidP="00AC6658">
      <w:pPr>
        <w:keepNext/>
        <w:numPr>
          <w:ilvl w:val="0"/>
          <w:numId w:val="18"/>
        </w:numPr>
        <w:spacing w:after="0" w:line="360" w:lineRule="auto"/>
        <w:jc w:val="center"/>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Предложения по переводу открытых систем теплоснабжения (горячего водоснабжения) в закрытые системы горячего водоснабжения</w:t>
      </w:r>
    </w:p>
    <w:p w:rsidR="00AC6658" w:rsidRPr="00AC6658" w:rsidRDefault="00AC6658" w:rsidP="00AC6658">
      <w:pPr>
        <w:spacing w:line="360" w:lineRule="auto"/>
        <w:rPr>
          <w:rFonts w:ascii="Times New Roman" w:hAnsi="Times New Roman"/>
          <w:b/>
          <w:sz w:val="28"/>
          <w:szCs w:val="28"/>
        </w:rPr>
      </w:pPr>
      <w:r w:rsidRPr="00AC6658">
        <w:rPr>
          <w:rFonts w:ascii="Times New Roman" w:hAnsi="Times New Roman"/>
          <w:b/>
          <w:sz w:val="28"/>
          <w:szCs w:val="28"/>
        </w:rPr>
        <w:t>9.1</w:t>
      </w:r>
      <w:r w:rsidRPr="00AC6658">
        <w:rPr>
          <w:rFonts w:ascii="Times New Roman" w:hAnsi="Times New Roman"/>
          <w:b/>
          <w:sz w:val="28"/>
          <w:szCs w:val="28"/>
        </w:rPr>
        <w:tab/>
        <w:t xml:space="preserve">Технико-экономическое обоснование предложений по типам присоединений </w:t>
      </w:r>
      <w:proofErr w:type="spellStart"/>
      <w:r w:rsidRPr="00AC6658">
        <w:rPr>
          <w:rFonts w:ascii="Times New Roman" w:hAnsi="Times New Roman"/>
          <w:b/>
          <w:sz w:val="28"/>
          <w:szCs w:val="28"/>
        </w:rPr>
        <w:t>теплопотребляющих</w:t>
      </w:r>
      <w:proofErr w:type="spellEnd"/>
      <w:r w:rsidRPr="00AC6658">
        <w:rPr>
          <w:rFonts w:ascii="Times New Roman" w:hAnsi="Times New Roman"/>
          <w:b/>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AC6658" w:rsidRPr="00AC6658" w:rsidRDefault="00AC6658" w:rsidP="005262E3">
      <w:pPr>
        <w:spacing w:after="0" w:line="360" w:lineRule="auto"/>
        <w:jc w:val="both"/>
        <w:rPr>
          <w:rFonts w:ascii="Times New Roman" w:hAnsi="Times New Roman"/>
          <w:sz w:val="24"/>
          <w:szCs w:val="24"/>
        </w:rPr>
      </w:pPr>
      <w:r w:rsidRPr="00AC6658">
        <w:rPr>
          <w:rFonts w:ascii="Times New Roman" w:hAnsi="Times New Roman"/>
          <w:sz w:val="24"/>
          <w:szCs w:val="24"/>
        </w:rPr>
        <w:t xml:space="preserve">Основной предпосылкой, для разработки данного мероприятия послужило требование Федеральный закон №190 «О теплоснабжении». Пункт 8 статьи 29 главы 7 ФЗ-190 гласит: «С 1 января 2013 года подключение (технологическое присоединение) объектов </w:t>
      </w:r>
      <w:r w:rsidRPr="00AC6658">
        <w:rPr>
          <w:rFonts w:ascii="Times New Roman" w:hAnsi="Times New Roman"/>
          <w:sz w:val="24"/>
          <w:szCs w:val="24"/>
        </w:rPr>
        <w:lastRenderedPageBreak/>
        <w:t>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Статья 8 введена Федеральным законом от 07.12.2011 N 417-ФЗ (ред. 30.12.2012). Пункт 9 статья 29 главы 7 того же закона обязывает: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Статья 9 введена Федеральным законом от 07.12.2011 N 417- ФЗ).</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Для исполнения требований ФЗ потребуется реализация долгосрочной программы мероприятий по переводу существующих объектов на закрытую систему горячего водоснабжения.</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Для этого потребуется осуществить следующие мероприятия: </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 разработать и внедрить в системах теплоснабжения эффективные методы регулирования, температурные графики и оптимальные схемные решения тепловых пунктов с учетом нагрузки ГВС; </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 установить в тепловых узлах зданий индивидуальные автоматизированные тепловые пункты с теплообменниками ГВС. </w:t>
      </w:r>
    </w:p>
    <w:p w:rsidR="00AC6658" w:rsidRPr="00AC6658" w:rsidRDefault="00AC6658" w:rsidP="00AC6658">
      <w:pPr>
        <w:spacing w:after="0" w:line="360" w:lineRule="auto"/>
        <w:ind w:firstLine="426"/>
        <w:jc w:val="both"/>
      </w:pPr>
      <w:r w:rsidRPr="00AC6658">
        <w:rPr>
          <w:rFonts w:ascii="Times New Roman" w:hAnsi="Times New Roman"/>
          <w:sz w:val="24"/>
          <w:szCs w:val="24"/>
        </w:rPr>
        <w:t xml:space="preserve">При разработке мероприятий по переводу на закрытую схему горячего водоснабжения рассматривались две основные схемы подключения подогревателей горячего водоснабжения (ГВС) к тепловым сетям: параллельная одноступенчатая схема </w:t>
      </w:r>
      <w:proofErr w:type="gramStart"/>
      <w:r w:rsidRPr="00AC6658">
        <w:rPr>
          <w:rFonts w:ascii="Times New Roman" w:hAnsi="Times New Roman"/>
          <w:sz w:val="24"/>
          <w:szCs w:val="24"/>
        </w:rPr>
        <w:t>ГВС</w:t>
      </w:r>
      <w:proofErr w:type="gramEnd"/>
      <w:r w:rsidRPr="00AC6658">
        <w:rPr>
          <w:rFonts w:ascii="Times New Roman" w:hAnsi="Times New Roman"/>
          <w:sz w:val="24"/>
          <w:szCs w:val="24"/>
        </w:rPr>
        <w:t xml:space="preserve"> и двухступенчатая смешанная схема ГВС. Самая простая и самая соответственно недорогая это одноступенчатая параллельная схема. Нагрев воды происходит в одном подогревателе ГВС, который устанавливается параллельно системе отопления с регулирующим устройством. Регулирование осуществляется одним регулирующим клапаном и заключается в поддержании постоянной температуры нагретой воды в зависимости от величины горячего </w:t>
      </w:r>
      <w:proofErr w:type="spellStart"/>
      <w:r w:rsidRPr="00AC6658">
        <w:rPr>
          <w:rFonts w:ascii="Times New Roman" w:hAnsi="Times New Roman"/>
          <w:sz w:val="24"/>
          <w:szCs w:val="24"/>
        </w:rPr>
        <w:t>водоразбора</w:t>
      </w:r>
      <w:proofErr w:type="spellEnd"/>
      <w:r w:rsidRPr="00AC6658">
        <w:t>.</w:t>
      </w:r>
    </w:p>
    <w:p w:rsidR="00AC6658" w:rsidRPr="00AC6658" w:rsidRDefault="00AC6658" w:rsidP="00AC6658">
      <w:pPr>
        <w:spacing w:after="0" w:line="360" w:lineRule="auto"/>
        <w:jc w:val="both"/>
        <w:rPr>
          <w:rFonts w:ascii="Times New Roman" w:hAnsi="Times New Roman"/>
          <w:b/>
          <w:sz w:val="28"/>
          <w:szCs w:val="28"/>
        </w:rPr>
      </w:pPr>
      <w:r w:rsidRPr="00AC6658">
        <w:rPr>
          <w:rFonts w:ascii="Times New Roman" w:hAnsi="Times New Roman"/>
          <w:b/>
          <w:sz w:val="28"/>
          <w:szCs w:val="28"/>
        </w:rPr>
        <w:t>9.2</w:t>
      </w:r>
      <w:r w:rsidRPr="00AC6658">
        <w:rPr>
          <w:rFonts w:ascii="Times New Roman" w:hAnsi="Times New Roman"/>
          <w:b/>
          <w:sz w:val="28"/>
          <w:szCs w:val="28"/>
        </w:rPr>
        <w:tab/>
        <w:t>Выбор и обоснование метода регулирования отпуска тепловой энергии от источников тепловой энергии</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В основу регулирования отпуска тепла от </w:t>
      </w:r>
      <w:proofErr w:type="gramStart"/>
      <w:r w:rsidRPr="00AC6658">
        <w:rPr>
          <w:rFonts w:ascii="Times New Roman" w:hAnsi="Times New Roman"/>
          <w:sz w:val="24"/>
          <w:szCs w:val="24"/>
        </w:rPr>
        <w:t>котельных  заложен</w:t>
      </w:r>
      <w:proofErr w:type="gramEnd"/>
      <w:r w:rsidRPr="00AC6658">
        <w:rPr>
          <w:rFonts w:ascii="Times New Roman" w:hAnsi="Times New Roman"/>
          <w:sz w:val="24"/>
          <w:szCs w:val="24"/>
        </w:rPr>
        <w:t xml:space="preserve"> тот же принцип качественного регулирования с учетом влияния горячего водопотребления (ГВС), суточных и сезонных колебаний отопительно-вентиляционных (О, В) нагрузок потребителей на величину расхода теплоносителя с коллекторов котельной. </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lastRenderedPageBreak/>
        <w:t>Существующий температурный график отпуска тепловой энергии обеспечивает работу теплообменников ГВС в проектируемых ЦТП потребителей горячего водоснабжения по «закрытой» схеме.</w:t>
      </w:r>
    </w:p>
    <w:p w:rsidR="00AC6658" w:rsidRPr="00AC6658" w:rsidRDefault="00AC6658" w:rsidP="00AC6658">
      <w:pPr>
        <w:spacing w:after="0" w:line="360" w:lineRule="auto"/>
        <w:jc w:val="both"/>
        <w:rPr>
          <w:rFonts w:ascii="Times New Roman" w:hAnsi="Times New Roman"/>
          <w:b/>
          <w:sz w:val="28"/>
          <w:szCs w:val="28"/>
        </w:rPr>
      </w:pPr>
      <w:r w:rsidRPr="00AC6658">
        <w:rPr>
          <w:rFonts w:ascii="Times New Roman" w:hAnsi="Times New Roman"/>
          <w:b/>
          <w:sz w:val="28"/>
          <w:szCs w:val="28"/>
        </w:rPr>
        <w:t>9.3</w:t>
      </w:r>
      <w:r w:rsidRPr="00AC6658">
        <w:rPr>
          <w:rFonts w:ascii="Times New Roman" w:hAnsi="Times New Roman"/>
          <w:b/>
          <w:sz w:val="28"/>
          <w:szCs w:val="28"/>
        </w:rPr>
        <w:tab/>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AC6658" w:rsidRPr="00AC6658" w:rsidRDefault="00AC6658" w:rsidP="005262E3">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w:t>
      </w:r>
      <w:proofErr w:type="spellStart"/>
      <w:r w:rsidRPr="00AC6658">
        <w:rPr>
          <w:rFonts w:ascii="Times New Roman" w:hAnsi="Times New Roman"/>
          <w:sz w:val="24"/>
          <w:szCs w:val="24"/>
        </w:rPr>
        <w:t>водоснабженияне</w:t>
      </w:r>
      <w:proofErr w:type="spellEnd"/>
      <w:r w:rsidRPr="00AC6658">
        <w:rPr>
          <w:rFonts w:ascii="Times New Roman" w:hAnsi="Times New Roman"/>
          <w:sz w:val="24"/>
          <w:szCs w:val="24"/>
        </w:rPr>
        <w:t xml:space="preserve"> предусматриваются.</w:t>
      </w:r>
    </w:p>
    <w:p w:rsidR="00AC6658" w:rsidRPr="00AC6658" w:rsidRDefault="00AC6658" w:rsidP="00AC6658">
      <w:pPr>
        <w:spacing w:after="0" w:line="360" w:lineRule="auto"/>
        <w:jc w:val="both"/>
        <w:rPr>
          <w:rFonts w:ascii="Times New Roman" w:hAnsi="Times New Roman"/>
          <w:b/>
          <w:sz w:val="28"/>
          <w:szCs w:val="28"/>
        </w:rPr>
      </w:pPr>
      <w:r w:rsidRPr="00AC6658">
        <w:rPr>
          <w:rFonts w:ascii="Times New Roman" w:hAnsi="Times New Roman"/>
          <w:b/>
          <w:sz w:val="28"/>
          <w:szCs w:val="28"/>
        </w:rPr>
        <w:t>9.4</w:t>
      </w:r>
      <w:r w:rsidRPr="00AC6658">
        <w:rPr>
          <w:rFonts w:ascii="Times New Roman" w:hAnsi="Times New Roman"/>
          <w:b/>
          <w:sz w:val="28"/>
          <w:szCs w:val="28"/>
        </w:rPr>
        <w:tab/>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AC6658" w:rsidRPr="00AC6658" w:rsidRDefault="00AC6658" w:rsidP="00AC6658">
      <w:pPr>
        <w:spacing w:after="0" w:line="360" w:lineRule="auto"/>
        <w:jc w:val="both"/>
        <w:rPr>
          <w:rFonts w:ascii="Times New Roman" w:hAnsi="Times New Roman"/>
          <w:sz w:val="24"/>
          <w:szCs w:val="24"/>
        </w:rPr>
      </w:pPr>
      <w:r w:rsidRPr="00AC6658">
        <w:rPr>
          <w:rFonts w:ascii="Times New Roman" w:hAnsi="Times New Roman"/>
          <w:sz w:val="24"/>
          <w:szCs w:val="24"/>
        </w:rPr>
        <w:t>Мероприятия для перевода открытой системы теплоснабжения (горячего водоснабжения) в закрытую систему горячего водоснабжения Схемой не предусматриваются.</w:t>
      </w:r>
    </w:p>
    <w:p w:rsidR="00AC6658" w:rsidRPr="00AC6658" w:rsidRDefault="00AC6658" w:rsidP="00AC6658">
      <w:pPr>
        <w:spacing w:after="0" w:line="360" w:lineRule="auto"/>
        <w:jc w:val="both"/>
        <w:rPr>
          <w:rFonts w:ascii="Times New Roman" w:hAnsi="Times New Roman"/>
          <w:b/>
          <w:sz w:val="28"/>
          <w:szCs w:val="28"/>
        </w:rPr>
      </w:pPr>
      <w:r w:rsidRPr="00AC6658">
        <w:rPr>
          <w:rFonts w:ascii="Times New Roman" w:hAnsi="Times New Roman"/>
          <w:b/>
          <w:sz w:val="28"/>
          <w:szCs w:val="28"/>
        </w:rPr>
        <w:t>9.5</w:t>
      </w:r>
      <w:r w:rsidRPr="00AC6658">
        <w:rPr>
          <w:rFonts w:ascii="Times New Roman" w:hAnsi="Times New Roman"/>
          <w:b/>
          <w:sz w:val="28"/>
          <w:szCs w:val="28"/>
        </w:rPr>
        <w:tab/>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Актуальность перевода открытых систем ГВС на закрытые обусловлена следующим: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AC6658">
        <w:rPr>
          <w:rFonts w:ascii="Times New Roman" w:hAnsi="Times New Roman"/>
          <w:sz w:val="24"/>
          <w:szCs w:val="24"/>
        </w:rPr>
        <w:t>перетопам</w:t>
      </w:r>
      <w:proofErr w:type="spellEnd"/>
      <w:r w:rsidRPr="00AC6658">
        <w:rPr>
          <w:rFonts w:ascii="Times New Roman" w:hAnsi="Times New Roman"/>
          <w:sz w:val="24"/>
          <w:szCs w:val="24"/>
        </w:rPr>
        <w:t xml:space="preserve">» в помещениях зданий.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Переход на закрытую схему присоединения систем ГВС позволит обеспечить: − снижение расхода тепла на отопление и ГВС за счет перевода на </w:t>
      </w:r>
      <w:proofErr w:type="spellStart"/>
      <w:r w:rsidRPr="00AC6658">
        <w:rPr>
          <w:rFonts w:ascii="Times New Roman" w:hAnsi="Times New Roman"/>
          <w:sz w:val="24"/>
          <w:szCs w:val="24"/>
        </w:rPr>
        <w:t>качественноколичественное</w:t>
      </w:r>
      <w:proofErr w:type="spellEnd"/>
      <w:r w:rsidRPr="00AC6658">
        <w:rPr>
          <w:rFonts w:ascii="Times New Roman" w:hAnsi="Times New Roman"/>
          <w:sz w:val="24"/>
          <w:szCs w:val="24"/>
        </w:rPr>
        <w:t xml:space="preserve"> регулирование температуры теплоносителя в соответствии с температурным графиком; − снижение внутренней коррозии трубопроводов и отложения солей; − снижение темпов износа оборудования тепловых станций и котельных;</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кардинальное улучшение качества теплоснабжения потребителей, исчезновение «</w:t>
      </w:r>
      <w:proofErr w:type="spellStart"/>
      <w:r w:rsidRPr="00AC6658">
        <w:rPr>
          <w:rFonts w:ascii="Times New Roman" w:hAnsi="Times New Roman"/>
          <w:sz w:val="24"/>
          <w:szCs w:val="24"/>
        </w:rPr>
        <w:t>перетопов</w:t>
      </w:r>
      <w:proofErr w:type="spellEnd"/>
      <w:r w:rsidRPr="00AC6658">
        <w:rPr>
          <w:rFonts w:ascii="Times New Roman" w:hAnsi="Times New Roman"/>
          <w:sz w:val="24"/>
          <w:szCs w:val="24"/>
        </w:rPr>
        <w:t xml:space="preserve">» во время положительных температур наружного воздуха в отопительный период; − снижение объемов работ по </w:t>
      </w:r>
      <w:proofErr w:type="spellStart"/>
      <w:r w:rsidRPr="00AC6658">
        <w:rPr>
          <w:rFonts w:ascii="Times New Roman" w:hAnsi="Times New Roman"/>
          <w:sz w:val="24"/>
          <w:szCs w:val="24"/>
        </w:rPr>
        <w:t>химводоподготовке</w:t>
      </w:r>
      <w:proofErr w:type="spellEnd"/>
      <w:r w:rsidRPr="00AC6658">
        <w:rPr>
          <w:rFonts w:ascii="Times New Roman" w:hAnsi="Times New Roman"/>
          <w:sz w:val="24"/>
          <w:szCs w:val="24"/>
        </w:rPr>
        <w:t xml:space="preserve"> </w:t>
      </w:r>
      <w:proofErr w:type="spellStart"/>
      <w:r w:rsidRPr="00AC6658">
        <w:rPr>
          <w:rFonts w:ascii="Times New Roman" w:hAnsi="Times New Roman"/>
          <w:sz w:val="24"/>
          <w:szCs w:val="24"/>
        </w:rPr>
        <w:t>подпиточной</w:t>
      </w:r>
      <w:proofErr w:type="spellEnd"/>
      <w:r w:rsidRPr="00AC6658">
        <w:rPr>
          <w:rFonts w:ascii="Times New Roman" w:hAnsi="Times New Roman"/>
          <w:sz w:val="24"/>
          <w:szCs w:val="24"/>
        </w:rPr>
        <w:t xml:space="preserve"> воды и, соответственно, затрат; − снижение аварийности систем теплоснабжения. До перевода потребителей с «открытой» системы горячего водоснабжения на закрытую в соответствии со </w:t>
      </w:r>
      <w:r w:rsidRPr="00AC6658">
        <w:rPr>
          <w:rFonts w:ascii="Times New Roman" w:hAnsi="Times New Roman"/>
          <w:sz w:val="24"/>
          <w:szCs w:val="24"/>
        </w:rPr>
        <w:lastRenderedPageBreak/>
        <w:t xml:space="preserve">статьей 25 - Производственный контроль качества питьевой воды, качества горячей воды федерального закона №416-ФЗ от 07.12.2011 «О водоснабжении и водоотведении» 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Постановлением Правительства РФ от 06.01.2015 N 10 «О порядке осуществления производственного </w:t>
      </w:r>
      <w:proofErr w:type="spellStart"/>
      <w:r w:rsidRPr="00AC6658">
        <w:rPr>
          <w:rFonts w:ascii="Times New Roman" w:hAnsi="Times New Roman"/>
          <w:sz w:val="24"/>
          <w:szCs w:val="24"/>
        </w:rPr>
        <w:t>контролякачества</w:t>
      </w:r>
      <w:proofErr w:type="spellEnd"/>
      <w:r w:rsidRPr="00AC6658">
        <w:rPr>
          <w:rFonts w:ascii="Times New Roman" w:hAnsi="Times New Roman"/>
          <w:sz w:val="24"/>
          <w:szCs w:val="24"/>
        </w:rPr>
        <w:t xml:space="preserve"> и безопасности питьевой воды, горячей воды» в теплоснабжающих организациях, при использовании источников тепловой энергии и (или) тепловых сетей которых осуществляется горячее водоснабжение по «открытой» схеме, организован производственный контроль качества горячей воды, отпускаемой абонентам Программа производственного контроля качества питьевой воды, горячей воды включает в себя: ̶перечень показателей, по которым осуществляется контроль; ̶ указание мест отбора проб воды, в том числе на границе эксплуатационной ответственности организаций, осуществляющих холодное водоснабжение, горячее водоснабжение, и абонентов; ̶указание частоты отбора проб воды. Контроль качества горячей воды производится аккредитованными лабораториями. Контролируется качество сетевой воды и воды в распределительной сети горячего водоснабжения. Приказом Минстроя России от 04.04.2014 N 162/</w:t>
      </w:r>
      <w:proofErr w:type="spellStart"/>
      <w:r w:rsidRPr="00AC6658">
        <w:rPr>
          <w:rFonts w:ascii="Times New Roman" w:hAnsi="Times New Roman"/>
          <w:sz w:val="24"/>
          <w:szCs w:val="24"/>
        </w:rPr>
        <w:t>пр</w:t>
      </w:r>
      <w:proofErr w:type="spellEnd"/>
      <w:r w:rsidRPr="00AC6658">
        <w:rPr>
          <w:rFonts w:ascii="Times New Roman" w:hAnsi="Times New Roman"/>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установлен перечень показателей. К показателям качества, энергетической эффективности объектов централизованных систем горячего водоснабжения относятся: - показатели качества воды (в отношении питьевой воды и горячей воды); - показатели эффективности использования ресурсов, в том числе уровень потерь воды (тепловой энергии в составе горячей воды). Показателями качества горячей воды являются: 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Факт несоответствия температуры горячей воды установленным требованиям определяется на основании сообщения от потребителей. 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 xml:space="preserve">Показателями энергетической эффективности (в части системы горячего водоснабжения) являются: а) доля потерь воды в централизованных системах водоснабжения при транспортировке в общем объеме воды, поданной в водопроводную сеть (в процентах); б) удельное количество тепловой энергии, расходуемое на подогрев горячей воды (Гкал/куб. м). </w:t>
      </w:r>
      <w:r w:rsidRPr="00AC6658">
        <w:rPr>
          <w:rFonts w:ascii="Times New Roman" w:hAnsi="Times New Roman"/>
          <w:sz w:val="24"/>
          <w:szCs w:val="24"/>
        </w:rPr>
        <w:lastRenderedPageBreak/>
        <w:t>В теплоснабжающих организациях, обеспечивающих горячее водоснабжение потребителей, осуществляется производственный контроль качества горячей воды, показателей энергетической эффективности системы горячего водоснабжения. Контроль качества горячей воды производится аккредитованными лабораториями. По микробиологическим показателям специальными исследовательскими центрами. Контролируется качество сетевой воды и воды в распределительной сети горячего водоснабжения.</w:t>
      </w:r>
    </w:p>
    <w:p w:rsidR="00AC6658" w:rsidRPr="00AC6658" w:rsidRDefault="00AC6658" w:rsidP="00AC6658">
      <w:pPr>
        <w:spacing w:after="0" w:line="360" w:lineRule="auto"/>
        <w:jc w:val="both"/>
        <w:rPr>
          <w:rFonts w:ascii="Times New Roman" w:hAnsi="Times New Roman"/>
          <w:b/>
          <w:sz w:val="28"/>
          <w:szCs w:val="28"/>
        </w:rPr>
      </w:pPr>
      <w:r w:rsidRPr="00AC6658">
        <w:rPr>
          <w:rFonts w:ascii="Times New Roman" w:hAnsi="Times New Roman"/>
          <w:b/>
          <w:sz w:val="28"/>
          <w:szCs w:val="28"/>
        </w:rPr>
        <w:t>9.6</w:t>
      </w:r>
      <w:r w:rsidRPr="00AC6658">
        <w:rPr>
          <w:rFonts w:ascii="Times New Roman" w:hAnsi="Times New Roman"/>
          <w:b/>
          <w:sz w:val="28"/>
          <w:szCs w:val="28"/>
        </w:rPr>
        <w:tab/>
        <w:t>Предложения по источникам инвестиций</w:t>
      </w:r>
    </w:p>
    <w:p w:rsidR="00AC6658" w:rsidRPr="00AC6658" w:rsidRDefault="00AC6658" w:rsidP="005262E3">
      <w:pPr>
        <w:spacing w:after="0" w:line="360" w:lineRule="auto"/>
        <w:ind w:left="101" w:right="109" w:firstLine="709"/>
        <w:jc w:val="both"/>
        <w:rPr>
          <w:rFonts w:ascii="Times New Roman" w:hAnsi="Times New Roman"/>
          <w:szCs w:val="24"/>
        </w:rPr>
      </w:pPr>
      <w:r w:rsidRPr="00AC6658">
        <w:rPr>
          <w:rFonts w:ascii="Times New Roman" w:eastAsia="Times New Roman" w:hAnsi="Times New Roman"/>
          <w:sz w:val="24"/>
          <w:szCs w:val="24"/>
          <w:lang w:eastAsia="ru-RU"/>
        </w:rPr>
        <w:t xml:space="preserve">Работы по реконструкции тепловых сетей, строительству новых тепловых </w:t>
      </w:r>
      <w:proofErr w:type="spellStart"/>
      <w:proofErr w:type="gramStart"/>
      <w:r w:rsidRPr="00AC6658">
        <w:rPr>
          <w:rFonts w:ascii="Times New Roman" w:eastAsia="Times New Roman" w:hAnsi="Times New Roman"/>
          <w:sz w:val="24"/>
          <w:szCs w:val="24"/>
          <w:lang w:eastAsia="ru-RU"/>
        </w:rPr>
        <w:t>сетей,установке</w:t>
      </w:r>
      <w:proofErr w:type="spellEnd"/>
      <w:proofErr w:type="gramEnd"/>
      <w:r w:rsidRPr="00AC6658">
        <w:rPr>
          <w:rFonts w:ascii="Times New Roman" w:eastAsia="Times New Roman" w:hAnsi="Times New Roman"/>
          <w:sz w:val="24"/>
          <w:szCs w:val="24"/>
          <w:lang w:eastAsia="ru-RU"/>
        </w:rPr>
        <w:t xml:space="preserve"> новых автономных газовых котельных предлагается финансировать за счет средств Застройщика.</w:t>
      </w:r>
    </w:p>
    <w:p w:rsidR="00AC6658" w:rsidRPr="00AC6658" w:rsidRDefault="00AC6658" w:rsidP="00AC6658">
      <w:pPr>
        <w:keepNext/>
        <w:numPr>
          <w:ilvl w:val="0"/>
          <w:numId w:val="18"/>
        </w:numPr>
        <w:spacing w:after="0" w:line="360" w:lineRule="auto"/>
        <w:jc w:val="center"/>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Перспективные топливные балансы</w:t>
      </w:r>
    </w:p>
    <w:p w:rsidR="00AC6658" w:rsidRPr="00AC6658" w:rsidRDefault="00AC6658" w:rsidP="00AC6658">
      <w:pPr>
        <w:tabs>
          <w:tab w:val="left" w:pos="709"/>
        </w:tabs>
        <w:spacing w:after="0" w:line="360" w:lineRule="auto"/>
        <w:jc w:val="both"/>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Целямиразработкиперспективныхтопливныхбалансовявляются</w:t>
      </w:r>
      <w:proofErr w:type="spellEnd"/>
      <w:r w:rsidRPr="00AC6658">
        <w:rPr>
          <w:rFonts w:ascii="Times New Roman" w:eastAsia="Times New Roman" w:hAnsi="Times New Roman"/>
          <w:sz w:val="24"/>
          <w:szCs w:val="24"/>
          <w:lang w:eastAsia="ru-RU"/>
        </w:rPr>
        <w:t>:</w:t>
      </w:r>
    </w:p>
    <w:p w:rsidR="00AC6658" w:rsidRPr="00AC6658" w:rsidRDefault="00AC6658" w:rsidP="00AC6658">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 xml:space="preserve">установление перспективных объемов тепловой энергии, вырабатываемой </w:t>
      </w:r>
      <w:proofErr w:type="spellStart"/>
      <w:r w:rsidRPr="00AC6658">
        <w:rPr>
          <w:rFonts w:ascii="Times New Roman" w:eastAsia="Times New Roman" w:hAnsi="Times New Roman"/>
          <w:sz w:val="24"/>
          <w:szCs w:val="20"/>
          <w:lang w:eastAsia="ru-RU"/>
        </w:rPr>
        <w:t>навсех</w:t>
      </w:r>
      <w:proofErr w:type="spellEnd"/>
      <w:r w:rsidRPr="00AC6658">
        <w:rPr>
          <w:rFonts w:ascii="Times New Roman" w:eastAsia="Times New Roman" w:hAnsi="Times New Roman"/>
          <w:sz w:val="24"/>
          <w:szCs w:val="20"/>
          <w:lang w:eastAsia="ru-RU"/>
        </w:rPr>
        <w:t xml:space="preserve"> источниках тепловой энергии, обеспечивающих спрос на тепловую энергию и теплоноситель для </w:t>
      </w:r>
      <w:proofErr w:type="spellStart"/>
      <w:proofErr w:type="gramStart"/>
      <w:r w:rsidRPr="00AC6658">
        <w:rPr>
          <w:rFonts w:ascii="Times New Roman" w:eastAsia="Times New Roman" w:hAnsi="Times New Roman"/>
          <w:sz w:val="24"/>
          <w:szCs w:val="20"/>
          <w:lang w:eastAsia="ru-RU"/>
        </w:rPr>
        <w:t>потребителей,на</w:t>
      </w:r>
      <w:proofErr w:type="spellEnd"/>
      <w:proofErr w:type="gramEnd"/>
      <w:r w:rsidRPr="00AC6658">
        <w:rPr>
          <w:rFonts w:ascii="Times New Roman" w:eastAsia="Times New Roman" w:hAnsi="Times New Roman"/>
          <w:sz w:val="24"/>
          <w:szCs w:val="20"/>
          <w:lang w:eastAsia="ru-RU"/>
        </w:rPr>
        <w:t xml:space="preserve"> собственные нужды котельных, на потери тепловой энергии при ее передаче по тепловым сетям, на хозяйственные нужды предприятий;</w:t>
      </w:r>
    </w:p>
    <w:p w:rsidR="00AC6658" w:rsidRPr="00AC6658" w:rsidRDefault="00AC6658" w:rsidP="00AC6658">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установление объемов топлива для обеспечения выработки тепловой энергии на каждом источнике тепловой энергии;</w:t>
      </w:r>
    </w:p>
    <w:p w:rsidR="00AC6658" w:rsidRPr="00AC6658" w:rsidRDefault="00AC6658" w:rsidP="00AC6658">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определение видов топлива, обеспечивающего выработку необходимой электрической и тепловой энергии;</w:t>
      </w:r>
    </w:p>
    <w:p w:rsidR="00AC6658" w:rsidRPr="00AC6658" w:rsidRDefault="00AC6658" w:rsidP="00AC6658">
      <w:pPr>
        <w:widowControl w:val="0"/>
        <w:numPr>
          <w:ilvl w:val="0"/>
          <w:numId w:val="8"/>
        </w:numPr>
        <w:tabs>
          <w:tab w:val="left" w:pos="851"/>
          <w:tab w:val="left" w:pos="1276"/>
        </w:tabs>
        <w:autoSpaceDE w:val="0"/>
        <w:autoSpaceDN w:val="0"/>
        <w:spacing w:after="0" w:line="360" w:lineRule="auto"/>
        <w:ind w:left="0"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установление показателей эффективности использования топлива. Перспективные топливные балансы разработаны в соответствии пунктом 44 Требований к схемам теплоснабжения.</w:t>
      </w:r>
    </w:p>
    <w:p w:rsidR="00AC6658" w:rsidRPr="00AC6658" w:rsidRDefault="00AC6658" w:rsidP="00AC6658">
      <w:pPr>
        <w:tabs>
          <w:tab w:val="left" w:pos="709"/>
        </w:tabs>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pacing w:val="-1"/>
          <w:sz w:val="24"/>
          <w:szCs w:val="24"/>
          <w:lang w:eastAsia="ru-RU"/>
        </w:rPr>
        <w:t xml:space="preserve">В результате разработки в соответствии </w:t>
      </w:r>
      <w:r w:rsidRPr="00AC6658">
        <w:rPr>
          <w:rFonts w:ascii="Times New Roman" w:eastAsia="Times New Roman" w:hAnsi="Times New Roman"/>
          <w:sz w:val="24"/>
          <w:szCs w:val="24"/>
          <w:lang w:eastAsia="ru-RU"/>
        </w:rPr>
        <w:t>с пунктом 44 Требований к схеме теплоснабжения должны быть решены следующие задачи:</w:t>
      </w:r>
    </w:p>
    <w:p w:rsidR="00AC6658" w:rsidRPr="00AC6658" w:rsidRDefault="00AC6658" w:rsidP="00AC6658">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pacing w:val="-1"/>
          <w:sz w:val="24"/>
          <w:szCs w:val="20"/>
          <w:lang w:eastAsia="ru-RU"/>
        </w:rPr>
        <w:t xml:space="preserve">установлены </w:t>
      </w:r>
      <w:r w:rsidRPr="00AC6658">
        <w:rPr>
          <w:rFonts w:ascii="Times New Roman" w:eastAsia="Times New Roman" w:hAnsi="Times New Roman"/>
          <w:sz w:val="24"/>
          <w:szCs w:val="20"/>
          <w:lang w:eastAsia="ru-RU"/>
        </w:rPr>
        <w:t xml:space="preserve">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w:t>
      </w:r>
      <w:proofErr w:type="spellStart"/>
      <w:proofErr w:type="gramStart"/>
      <w:r w:rsidRPr="00AC6658">
        <w:rPr>
          <w:rFonts w:ascii="Times New Roman" w:eastAsia="Times New Roman" w:hAnsi="Times New Roman"/>
          <w:sz w:val="24"/>
          <w:szCs w:val="20"/>
          <w:lang w:eastAsia="ru-RU"/>
        </w:rPr>
        <w:t>котельных,на</w:t>
      </w:r>
      <w:proofErr w:type="spellEnd"/>
      <w:proofErr w:type="gramEnd"/>
      <w:r w:rsidRPr="00AC6658">
        <w:rPr>
          <w:rFonts w:ascii="Times New Roman" w:eastAsia="Times New Roman" w:hAnsi="Times New Roman"/>
          <w:sz w:val="24"/>
          <w:szCs w:val="20"/>
          <w:lang w:eastAsia="ru-RU"/>
        </w:rPr>
        <w:t xml:space="preserve"> потери тепловой энергии при ее передаче по тепловым сетям, на хозяйственные нужды предприятий;</w:t>
      </w:r>
    </w:p>
    <w:p w:rsidR="00AC6658" w:rsidRPr="00AC6658" w:rsidRDefault="00AC6658" w:rsidP="00AC6658">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установлены объемы топлива для обеспечения выработки тепловой энергии на каждом источнике тепловой энергии;</w:t>
      </w:r>
    </w:p>
    <w:p w:rsidR="00AC6658" w:rsidRPr="00AC6658" w:rsidRDefault="00AC6658" w:rsidP="00AC6658">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0"/>
          <w:lang w:eastAsia="ru-RU"/>
        </w:rPr>
      </w:pPr>
      <w:r w:rsidRPr="00AC6658">
        <w:rPr>
          <w:rFonts w:ascii="Times New Roman" w:eastAsia="Times New Roman" w:hAnsi="Times New Roman"/>
          <w:sz w:val="24"/>
          <w:szCs w:val="20"/>
          <w:lang w:eastAsia="ru-RU"/>
        </w:rPr>
        <w:t xml:space="preserve">определены виды топлива, обеспечивающие выработку необходимой </w:t>
      </w:r>
      <w:proofErr w:type="spellStart"/>
      <w:r w:rsidRPr="00AC6658">
        <w:rPr>
          <w:rFonts w:ascii="Times New Roman" w:eastAsia="Times New Roman" w:hAnsi="Times New Roman"/>
          <w:sz w:val="24"/>
          <w:szCs w:val="20"/>
          <w:lang w:eastAsia="ru-RU"/>
        </w:rPr>
        <w:t>тепловойэнергии</w:t>
      </w:r>
      <w:proofErr w:type="spellEnd"/>
      <w:r w:rsidRPr="00AC6658">
        <w:rPr>
          <w:rFonts w:ascii="Times New Roman" w:eastAsia="Times New Roman" w:hAnsi="Times New Roman"/>
          <w:sz w:val="24"/>
          <w:szCs w:val="20"/>
          <w:lang w:eastAsia="ru-RU"/>
        </w:rPr>
        <w:t>;</w:t>
      </w:r>
    </w:p>
    <w:p w:rsidR="00AC6658" w:rsidRPr="00AC6658" w:rsidRDefault="00AC6658" w:rsidP="00AC6658">
      <w:pPr>
        <w:widowControl w:val="0"/>
        <w:numPr>
          <w:ilvl w:val="0"/>
          <w:numId w:val="8"/>
        </w:numPr>
        <w:tabs>
          <w:tab w:val="left" w:pos="709"/>
          <w:tab w:val="left" w:pos="993"/>
          <w:tab w:val="left" w:pos="1276"/>
        </w:tabs>
        <w:autoSpaceDE w:val="0"/>
        <w:autoSpaceDN w:val="0"/>
        <w:spacing w:after="0" w:line="360" w:lineRule="auto"/>
        <w:ind w:left="0"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0"/>
          <w:lang w:eastAsia="ru-RU"/>
        </w:rPr>
        <w:t xml:space="preserve">установлены показатели эффективности использования топлива и предлагаемого к </w:t>
      </w:r>
      <w:r w:rsidRPr="00AC6658">
        <w:rPr>
          <w:rFonts w:ascii="Times New Roman" w:eastAsia="Times New Roman" w:hAnsi="Times New Roman"/>
          <w:sz w:val="24"/>
          <w:szCs w:val="24"/>
          <w:lang w:eastAsia="ru-RU"/>
        </w:rPr>
        <w:t>использованию теплоэнергетического оборудования.</w:t>
      </w:r>
    </w:p>
    <w:p w:rsidR="00AC6658" w:rsidRPr="00AC6658" w:rsidRDefault="00AC6658" w:rsidP="00AC6658">
      <w:pPr>
        <w:autoSpaceDE w:val="0"/>
        <w:autoSpaceDN w:val="0"/>
        <w:adjustRightInd w:val="0"/>
        <w:spacing w:after="0" w:line="360" w:lineRule="auto"/>
        <w:ind w:left="141"/>
        <w:jc w:val="both"/>
        <w:rPr>
          <w:rFonts w:ascii="Times New Roman" w:eastAsia="Times New Roman" w:hAnsi="Times New Roman"/>
          <w:b/>
          <w:sz w:val="24"/>
          <w:szCs w:val="28"/>
          <w:lang w:eastAsia="ru-RU"/>
        </w:rPr>
      </w:pPr>
      <w:r w:rsidRPr="00AC6658">
        <w:rPr>
          <w:rFonts w:ascii="Times New Roman" w:eastAsia="Times New Roman" w:hAnsi="Times New Roman"/>
          <w:b/>
          <w:sz w:val="28"/>
          <w:szCs w:val="28"/>
          <w:lang w:eastAsia="ru-RU"/>
        </w:rPr>
        <w:lastRenderedPageBreak/>
        <w:t>10.1</w:t>
      </w:r>
      <w:r w:rsidRPr="00AC6658">
        <w:rPr>
          <w:rFonts w:ascii="Times New Roman" w:eastAsia="Times New Roman" w:hAnsi="Times New Roman"/>
          <w:b/>
          <w:sz w:val="28"/>
          <w:szCs w:val="28"/>
          <w:lang w:eastAsia="ru-RU"/>
        </w:rPr>
        <w:tab/>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proofErr w:type="spellStart"/>
      <w:r w:rsidRPr="00AC6658">
        <w:rPr>
          <w:rFonts w:ascii="Times New Roman" w:eastAsia="Times New Roman" w:hAnsi="Times New Roman"/>
          <w:b/>
          <w:sz w:val="28"/>
          <w:szCs w:val="28"/>
          <w:lang w:eastAsia="ru-RU"/>
        </w:rPr>
        <w:t>Шекшовского</w:t>
      </w:r>
      <w:proofErr w:type="spellEnd"/>
      <w:r w:rsidRPr="00AC6658">
        <w:rPr>
          <w:rFonts w:ascii="Times New Roman" w:eastAsia="Times New Roman" w:hAnsi="Times New Roman"/>
          <w:b/>
          <w:sz w:val="28"/>
          <w:szCs w:val="28"/>
          <w:lang w:eastAsia="ru-RU"/>
        </w:rPr>
        <w:t xml:space="preserve"> сельского поселения </w:t>
      </w:r>
    </w:p>
    <w:p w:rsidR="00AC6658" w:rsidRPr="00AC6658" w:rsidRDefault="00AC6658" w:rsidP="005262E3">
      <w:pPr>
        <w:spacing w:after="0" w:line="360" w:lineRule="auto"/>
        <w:rPr>
          <w:rFonts w:ascii="Times New Roman" w:eastAsia="Times New Roman" w:hAnsi="Times New Roman"/>
          <w:b/>
          <w:bCs/>
          <w:sz w:val="24"/>
          <w:szCs w:val="18"/>
          <w:lang w:eastAsia="ru-RU"/>
        </w:rPr>
      </w:pPr>
      <w:r w:rsidRPr="00AC6658">
        <w:rPr>
          <w:rFonts w:ascii="Times New Roman" w:eastAsia="Times New Roman" w:hAnsi="Times New Roman"/>
          <w:sz w:val="24"/>
          <w:szCs w:val="28"/>
          <w:lang w:eastAsia="ru-RU"/>
        </w:rPr>
        <w:t xml:space="preserve">Перспективное </w:t>
      </w:r>
      <w:proofErr w:type="spellStart"/>
      <w:r w:rsidRPr="00AC6658">
        <w:rPr>
          <w:rFonts w:ascii="Times New Roman" w:eastAsia="Times New Roman" w:hAnsi="Times New Roman"/>
          <w:sz w:val="24"/>
          <w:szCs w:val="28"/>
          <w:lang w:eastAsia="ru-RU"/>
        </w:rPr>
        <w:t>топливопотребление</w:t>
      </w:r>
      <w:proofErr w:type="spellEnd"/>
      <w:r w:rsidRPr="00AC6658">
        <w:rPr>
          <w:rFonts w:ascii="Times New Roman" w:eastAsia="Times New Roman" w:hAnsi="Times New Roman"/>
          <w:sz w:val="24"/>
          <w:szCs w:val="28"/>
          <w:lang w:eastAsia="ru-RU"/>
        </w:rPr>
        <w:t xml:space="preserve"> было рассчитано с учетом развития системы теплоснабжения до окончания планируемого периода и представлено в таблице 10.1. </w:t>
      </w:r>
      <w:r w:rsidR="005262E3">
        <w:rPr>
          <w:rFonts w:ascii="Times New Roman" w:eastAsia="Times New Roman" w:hAnsi="Times New Roman"/>
          <w:sz w:val="24"/>
          <w:szCs w:val="28"/>
          <w:lang w:eastAsia="ru-RU"/>
        </w:rPr>
        <w:t xml:space="preserve">         </w:t>
      </w:r>
      <w:r w:rsidRPr="00AC6658">
        <w:rPr>
          <w:rFonts w:ascii="Times New Roman" w:eastAsia="Times New Roman" w:hAnsi="Times New Roman"/>
          <w:b/>
          <w:bCs/>
          <w:sz w:val="24"/>
          <w:szCs w:val="18"/>
          <w:lang w:eastAsia="ru-RU"/>
        </w:rPr>
        <w:t>Таблица 10.</w:t>
      </w:r>
      <w:r w:rsidRPr="00AC6658">
        <w:rPr>
          <w:rFonts w:ascii="Times New Roman" w:eastAsia="Times New Roman" w:hAnsi="Times New Roman"/>
          <w:b/>
          <w:bCs/>
          <w:sz w:val="24"/>
          <w:szCs w:val="18"/>
          <w:lang w:eastAsia="ru-RU"/>
        </w:rPr>
        <w:fldChar w:fldCharType="begin"/>
      </w:r>
      <w:r w:rsidRPr="00AC6658">
        <w:rPr>
          <w:rFonts w:ascii="Times New Roman" w:eastAsia="Times New Roman" w:hAnsi="Times New Roman"/>
          <w:b/>
          <w:bCs/>
          <w:sz w:val="24"/>
          <w:szCs w:val="18"/>
          <w:lang w:eastAsia="ru-RU"/>
        </w:rPr>
        <w:instrText xml:space="preserve"> SEQ Таблица \* ARABIC \s 1 </w:instrText>
      </w:r>
      <w:r w:rsidRPr="00AC6658">
        <w:rPr>
          <w:rFonts w:ascii="Times New Roman" w:eastAsia="Times New Roman" w:hAnsi="Times New Roman"/>
          <w:b/>
          <w:bCs/>
          <w:sz w:val="24"/>
          <w:szCs w:val="18"/>
          <w:lang w:eastAsia="ru-RU"/>
        </w:rPr>
        <w:fldChar w:fldCharType="separate"/>
      </w:r>
      <w:r w:rsidRPr="00AC6658">
        <w:rPr>
          <w:rFonts w:ascii="Times New Roman" w:eastAsia="Times New Roman" w:hAnsi="Times New Roman"/>
          <w:b/>
          <w:bCs/>
          <w:noProof/>
          <w:sz w:val="24"/>
          <w:szCs w:val="18"/>
          <w:lang w:eastAsia="ru-RU"/>
        </w:rPr>
        <w:t>1</w:t>
      </w:r>
      <w:r w:rsidRPr="00AC6658">
        <w:rPr>
          <w:rFonts w:ascii="Times New Roman" w:eastAsia="Times New Roman" w:hAnsi="Times New Roman"/>
          <w:b/>
          <w:bCs/>
          <w:sz w:val="24"/>
          <w:szCs w:val="18"/>
          <w:lang w:eastAsia="ru-RU"/>
        </w:rPr>
        <w:fldChar w:fldCharType="end"/>
      </w:r>
    </w:p>
    <w:tbl>
      <w:tblPr>
        <w:tblW w:w="4884" w:type="pct"/>
        <w:jc w:val="center"/>
        <w:tblLayout w:type="fixed"/>
        <w:tblCellMar>
          <w:left w:w="0" w:type="dxa"/>
          <w:right w:w="0" w:type="dxa"/>
        </w:tblCellMar>
        <w:tblLook w:val="04A0" w:firstRow="1" w:lastRow="0" w:firstColumn="1" w:lastColumn="0" w:noHBand="0" w:noVBand="1"/>
      </w:tblPr>
      <w:tblGrid>
        <w:gridCol w:w="2400"/>
        <w:gridCol w:w="516"/>
        <w:gridCol w:w="603"/>
        <w:gridCol w:w="818"/>
        <w:gridCol w:w="773"/>
        <w:gridCol w:w="703"/>
        <w:gridCol w:w="667"/>
        <w:gridCol w:w="692"/>
        <w:gridCol w:w="707"/>
        <w:gridCol w:w="735"/>
        <w:gridCol w:w="810"/>
      </w:tblGrid>
      <w:tr w:rsidR="00AC6658" w:rsidRPr="00AC6658" w:rsidTr="00022EA5">
        <w:trPr>
          <w:trHeight w:val="353"/>
          <w:jc w:val="center"/>
        </w:trPr>
        <w:tc>
          <w:tcPr>
            <w:tcW w:w="127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источника теплоснабжения</w:t>
            </w:r>
          </w:p>
        </w:tc>
        <w:tc>
          <w:tcPr>
            <w:tcW w:w="274" w:type="pct"/>
            <w:vMerge w:val="restart"/>
            <w:tcBorders>
              <w:top w:val="single" w:sz="4" w:space="0" w:color="auto"/>
              <w:left w:val="nil"/>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lang w:eastAsia="ru-RU"/>
              </w:rPr>
            </w:pPr>
            <w:proofErr w:type="spellStart"/>
            <w:r w:rsidRPr="00AC6658">
              <w:rPr>
                <w:rFonts w:ascii="Times New Roman" w:eastAsia="Times New Roman" w:hAnsi="Times New Roman"/>
                <w:lang w:eastAsia="ru-RU"/>
              </w:rPr>
              <w:t>Ед.изм</w:t>
            </w:r>
            <w:proofErr w:type="spellEnd"/>
            <w:r w:rsidRPr="00AC6658">
              <w:rPr>
                <w:rFonts w:ascii="Times New Roman" w:eastAsia="Times New Roman" w:hAnsi="Times New Roman"/>
                <w:lang w:eastAsia="ru-RU"/>
              </w:rPr>
              <w:t>.</w:t>
            </w:r>
          </w:p>
        </w:tc>
        <w:tc>
          <w:tcPr>
            <w:tcW w:w="3453"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Потребление топлива</w:t>
            </w:r>
          </w:p>
        </w:tc>
      </w:tr>
      <w:tr w:rsidR="005262E3" w:rsidRPr="00AC6658" w:rsidTr="00022EA5">
        <w:trPr>
          <w:trHeight w:val="849"/>
          <w:jc w:val="center"/>
        </w:trPr>
        <w:tc>
          <w:tcPr>
            <w:tcW w:w="1273"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c>
          <w:tcPr>
            <w:tcW w:w="274" w:type="pct"/>
            <w:vMerge/>
            <w:tcBorders>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lang w:eastAsia="ru-RU"/>
              </w:rPr>
            </w:pPr>
          </w:p>
        </w:tc>
        <w:tc>
          <w:tcPr>
            <w:tcW w:w="320"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2018</w:t>
            </w:r>
          </w:p>
        </w:tc>
        <w:tc>
          <w:tcPr>
            <w:tcW w:w="434"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2019</w:t>
            </w:r>
          </w:p>
        </w:tc>
        <w:tc>
          <w:tcPr>
            <w:tcW w:w="410"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2020</w:t>
            </w:r>
          </w:p>
        </w:tc>
        <w:tc>
          <w:tcPr>
            <w:tcW w:w="373"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2021</w:t>
            </w:r>
          </w:p>
        </w:tc>
        <w:tc>
          <w:tcPr>
            <w:tcW w:w="354"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2022</w:t>
            </w:r>
          </w:p>
        </w:tc>
        <w:tc>
          <w:tcPr>
            <w:tcW w:w="36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2023</w:t>
            </w:r>
          </w:p>
        </w:tc>
        <w:tc>
          <w:tcPr>
            <w:tcW w:w="37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2024</w:t>
            </w:r>
          </w:p>
        </w:tc>
        <w:tc>
          <w:tcPr>
            <w:tcW w:w="39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2025</w:t>
            </w:r>
          </w:p>
        </w:tc>
        <w:tc>
          <w:tcPr>
            <w:tcW w:w="430" w:type="pct"/>
            <w:tcBorders>
              <w:top w:val="nil"/>
              <w:left w:val="nil"/>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2026-2035</w:t>
            </w:r>
          </w:p>
        </w:tc>
      </w:tr>
      <w:tr w:rsidR="005262E3" w:rsidRPr="00AC6658" w:rsidTr="00022EA5">
        <w:trPr>
          <w:trHeight w:val="353"/>
          <w:jc w:val="center"/>
        </w:trPr>
        <w:tc>
          <w:tcPr>
            <w:tcW w:w="1273"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с.Шекшово</w:t>
            </w:r>
            <w:proofErr w:type="spellEnd"/>
          </w:p>
        </w:tc>
        <w:tc>
          <w:tcPr>
            <w:tcW w:w="274"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rPr>
            </w:pPr>
            <w:r w:rsidRPr="00AC6658">
              <w:rPr>
                <w:rFonts w:ascii="Times New Roman" w:eastAsia="Times New Roman" w:hAnsi="Times New Roman"/>
                <w:color w:val="000000"/>
                <w:lang w:eastAsia="ru-RU"/>
              </w:rPr>
              <w:t>тут</w:t>
            </w:r>
          </w:p>
        </w:tc>
        <w:tc>
          <w:tcPr>
            <w:tcW w:w="320"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trike/>
                <w:color w:val="000000"/>
                <w:lang w:val="en-US" w:eastAsia="ru-RU"/>
              </w:rPr>
            </w:pPr>
            <w:r w:rsidRPr="00AC6658">
              <w:rPr>
                <w:rFonts w:ascii="Times New Roman" w:eastAsia="Times New Roman" w:hAnsi="Times New Roman"/>
                <w:color w:val="000000"/>
                <w:lang w:val="en-US" w:eastAsia="ru-RU"/>
              </w:rPr>
              <w:t>384</w:t>
            </w:r>
          </w:p>
        </w:tc>
        <w:tc>
          <w:tcPr>
            <w:tcW w:w="43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lang w:val="en-US"/>
              </w:rPr>
            </w:pPr>
            <w:r w:rsidRPr="00AC6658">
              <w:rPr>
                <w:rFonts w:ascii="Times New Roman" w:hAnsi="Times New Roman"/>
                <w:lang w:val="en-US"/>
              </w:rPr>
              <w:t>213</w:t>
            </w:r>
          </w:p>
        </w:tc>
        <w:tc>
          <w:tcPr>
            <w:tcW w:w="410"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96</w:t>
            </w:r>
          </w:p>
        </w:tc>
        <w:tc>
          <w:tcPr>
            <w:tcW w:w="373"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lang w:val="en-US"/>
              </w:rPr>
              <w:t>27</w:t>
            </w:r>
            <w:r w:rsidRPr="00AC6658">
              <w:rPr>
                <w:rFonts w:ascii="Times New Roman" w:hAnsi="Times New Roman"/>
              </w:rPr>
              <w:t>3</w:t>
            </w:r>
          </w:p>
        </w:tc>
        <w:tc>
          <w:tcPr>
            <w:tcW w:w="354"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3</w:t>
            </w:r>
            <w:r w:rsidRPr="00AC6658">
              <w:rPr>
                <w:rFonts w:ascii="Times New Roman" w:hAnsi="Times New Roman"/>
                <w:lang w:val="en-US"/>
              </w:rPr>
              <w:t>8</w:t>
            </w:r>
            <w:r w:rsidRPr="00AC6658">
              <w:rPr>
                <w:rFonts w:ascii="Times New Roman" w:hAnsi="Times New Roman"/>
              </w:rPr>
              <w:t>3</w:t>
            </w:r>
          </w:p>
        </w:tc>
        <w:tc>
          <w:tcPr>
            <w:tcW w:w="36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170</w:t>
            </w:r>
          </w:p>
        </w:tc>
        <w:tc>
          <w:tcPr>
            <w:tcW w:w="37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pPr>
            <w:r w:rsidRPr="00AC6658">
              <w:rPr>
                <w:rFonts w:ascii="Times New Roman" w:hAnsi="Times New Roman"/>
              </w:rPr>
              <w:t>262</w:t>
            </w:r>
          </w:p>
        </w:tc>
        <w:tc>
          <w:tcPr>
            <w:tcW w:w="39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jc w:val="center"/>
            </w:pPr>
            <w:r w:rsidRPr="00AC6658">
              <w:rPr>
                <w:rFonts w:ascii="Times New Roman" w:hAnsi="Times New Roman"/>
              </w:rPr>
              <w:t>287</w:t>
            </w:r>
          </w:p>
        </w:tc>
        <w:tc>
          <w:tcPr>
            <w:tcW w:w="430"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jc w:val="center"/>
            </w:pPr>
            <w:r w:rsidRPr="00AC6658">
              <w:rPr>
                <w:rFonts w:ascii="Times New Roman" w:hAnsi="Times New Roman"/>
              </w:rPr>
              <w:t>287</w:t>
            </w:r>
          </w:p>
        </w:tc>
      </w:tr>
      <w:tr w:rsidR="005262E3" w:rsidRPr="00AC6658" w:rsidTr="00022EA5">
        <w:trPr>
          <w:trHeight w:val="353"/>
          <w:jc w:val="center"/>
        </w:trPr>
        <w:tc>
          <w:tcPr>
            <w:tcW w:w="1273"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 xml:space="preserve">Котельная </w:t>
            </w:r>
            <w:proofErr w:type="spellStart"/>
            <w:r w:rsidRPr="00AC6658">
              <w:rPr>
                <w:rFonts w:ascii="Times New Roman" w:hAnsi="Times New Roman"/>
              </w:rPr>
              <w:t>с.Ратницкое</w:t>
            </w:r>
            <w:proofErr w:type="spellEnd"/>
          </w:p>
        </w:tc>
        <w:tc>
          <w:tcPr>
            <w:tcW w:w="274" w:type="pct"/>
            <w:tcBorders>
              <w:top w:val="nil"/>
              <w:left w:val="nil"/>
              <w:bottom w:val="single" w:sz="4" w:space="0" w:color="auto"/>
              <w:right w:val="single" w:sz="4" w:space="0" w:color="auto"/>
            </w:tcBorders>
            <w:vAlign w:val="center"/>
          </w:tcPr>
          <w:p w:rsidR="00AC6658" w:rsidRPr="00AC6658" w:rsidRDefault="00AC6658" w:rsidP="00AC6658">
            <w:pPr>
              <w:spacing w:after="0"/>
              <w:jc w:val="center"/>
            </w:pPr>
            <w:r w:rsidRPr="00AC6658">
              <w:rPr>
                <w:rFonts w:ascii="Times New Roman" w:eastAsia="Times New Roman" w:hAnsi="Times New Roman"/>
                <w:color w:val="000000"/>
                <w:lang w:eastAsia="ru-RU"/>
              </w:rPr>
              <w:t>тут</w:t>
            </w:r>
          </w:p>
        </w:tc>
        <w:tc>
          <w:tcPr>
            <w:tcW w:w="320"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val="en-US" w:eastAsia="ru-RU"/>
              </w:rPr>
            </w:pPr>
            <w:r w:rsidRPr="00AC6658">
              <w:rPr>
                <w:rFonts w:ascii="Times New Roman" w:eastAsia="Times New Roman" w:hAnsi="Times New Roman"/>
                <w:lang w:val="en-US" w:eastAsia="ru-RU"/>
              </w:rPr>
              <w:t>78,24</w:t>
            </w:r>
          </w:p>
        </w:tc>
        <w:tc>
          <w:tcPr>
            <w:tcW w:w="434"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val="en-US" w:eastAsia="ru-RU"/>
              </w:rPr>
              <w:t>70</w:t>
            </w:r>
          </w:p>
        </w:tc>
        <w:tc>
          <w:tcPr>
            <w:tcW w:w="410"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68</w:t>
            </w:r>
          </w:p>
        </w:tc>
        <w:tc>
          <w:tcPr>
            <w:tcW w:w="373"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73</w:t>
            </w:r>
          </w:p>
        </w:tc>
        <w:tc>
          <w:tcPr>
            <w:tcW w:w="354"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73</w:t>
            </w:r>
          </w:p>
        </w:tc>
        <w:tc>
          <w:tcPr>
            <w:tcW w:w="367"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67</w:t>
            </w:r>
          </w:p>
        </w:tc>
        <w:tc>
          <w:tcPr>
            <w:tcW w:w="375"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rPr>
              <w:t>68</w:t>
            </w:r>
          </w:p>
        </w:tc>
        <w:tc>
          <w:tcPr>
            <w:tcW w:w="390" w:type="pct"/>
            <w:tcBorders>
              <w:top w:val="nil"/>
              <w:left w:val="nil"/>
              <w:bottom w:val="single" w:sz="4" w:space="0" w:color="auto"/>
              <w:right w:val="single" w:sz="4" w:space="0" w:color="auto"/>
            </w:tcBorders>
            <w:shd w:val="clear" w:color="auto" w:fill="auto"/>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lang w:val="en-US"/>
              </w:rPr>
              <w:t>7</w:t>
            </w:r>
            <w:r w:rsidRPr="00AC6658">
              <w:rPr>
                <w:rFonts w:ascii="Times New Roman" w:hAnsi="Times New Roman"/>
                <w:color w:val="000000"/>
              </w:rPr>
              <w:t>3</w:t>
            </w:r>
          </w:p>
        </w:tc>
        <w:tc>
          <w:tcPr>
            <w:tcW w:w="430"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color w:val="000000"/>
                <w:lang w:val="en-US"/>
              </w:rPr>
              <w:t>7</w:t>
            </w:r>
            <w:r w:rsidRPr="00AC6658">
              <w:rPr>
                <w:rFonts w:ascii="Times New Roman" w:hAnsi="Times New Roman"/>
                <w:color w:val="000000"/>
              </w:rPr>
              <w:t>4</w:t>
            </w:r>
          </w:p>
        </w:tc>
      </w:tr>
    </w:tbl>
    <w:p w:rsidR="00AC6658" w:rsidRPr="00AC6658" w:rsidRDefault="00AC6658" w:rsidP="00AC6658">
      <w:pPr>
        <w:autoSpaceDE w:val="0"/>
        <w:autoSpaceDN w:val="0"/>
        <w:adjustRightInd w:val="0"/>
        <w:spacing w:after="0" w:line="360" w:lineRule="auto"/>
        <w:jc w:val="both"/>
        <w:rPr>
          <w:rFonts w:ascii="Times New Roman" w:eastAsia="Times New Roman" w:hAnsi="Times New Roman"/>
          <w:sz w:val="24"/>
          <w:szCs w:val="28"/>
          <w:highlight w:val="yellow"/>
          <w:lang w:eastAsia="ru-RU"/>
        </w:rPr>
        <w:sectPr w:rsidR="00AC6658" w:rsidRPr="00AC6658" w:rsidSect="005262E3">
          <w:headerReference w:type="default" r:id="rId50"/>
          <w:pgSz w:w="11906" w:h="16838"/>
          <w:pgMar w:top="737" w:right="1134" w:bottom="851" w:left="1134" w:header="567" w:footer="567" w:gutter="0"/>
          <w:cols w:space="720"/>
          <w:titlePg/>
        </w:sectPr>
      </w:pPr>
    </w:p>
    <w:p w:rsidR="00AC6658" w:rsidRPr="00AC6658" w:rsidRDefault="00AC6658" w:rsidP="00AC6658">
      <w:pPr>
        <w:autoSpaceDE w:val="0"/>
        <w:autoSpaceDN w:val="0"/>
        <w:adjustRightInd w:val="0"/>
        <w:spacing w:after="0" w:line="360" w:lineRule="auto"/>
        <w:jc w:val="both"/>
        <w:rPr>
          <w:rFonts w:ascii="Times New Roman" w:eastAsia="Times New Roman" w:hAnsi="Times New Roman"/>
          <w:b/>
          <w:sz w:val="28"/>
          <w:szCs w:val="28"/>
          <w:lang w:eastAsia="ru-RU"/>
        </w:rPr>
      </w:pPr>
      <w:r w:rsidRPr="00AC6658">
        <w:rPr>
          <w:rFonts w:ascii="Times New Roman" w:eastAsia="Times New Roman" w:hAnsi="Times New Roman"/>
          <w:b/>
          <w:sz w:val="28"/>
          <w:szCs w:val="28"/>
          <w:lang w:eastAsia="ru-RU"/>
        </w:rPr>
        <w:lastRenderedPageBreak/>
        <w:t>10.2</w:t>
      </w:r>
      <w:r w:rsidRPr="00AC6658">
        <w:rPr>
          <w:rFonts w:ascii="Times New Roman" w:eastAsia="Times New Roman" w:hAnsi="Times New Roman"/>
          <w:b/>
          <w:sz w:val="28"/>
          <w:szCs w:val="28"/>
          <w:lang w:eastAsia="ru-RU"/>
        </w:rPr>
        <w:tab/>
        <w:t>Результаты расчетов по каждому источнику тепловой энергии нормативных запасов топлива</w:t>
      </w:r>
    </w:p>
    <w:p w:rsidR="00AC6658" w:rsidRPr="00AC6658" w:rsidRDefault="00AC6658" w:rsidP="00AC6658">
      <w:pPr>
        <w:keepNext/>
        <w:keepLines/>
        <w:spacing w:after="0" w:line="360" w:lineRule="auto"/>
        <w:ind w:left="142"/>
        <w:jc w:val="both"/>
        <w:outlineLvl w:val="1"/>
        <w:rPr>
          <w:rFonts w:ascii="Times New Roman" w:eastAsia="Times New Roman" w:hAnsi="Times New Roman"/>
          <w:bCs/>
          <w:color w:val="000000" w:themeColor="text1"/>
          <w:sz w:val="24"/>
          <w:szCs w:val="24"/>
        </w:rPr>
      </w:pPr>
      <w:r w:rsidRPr="00AC6658">
        <w:rPr>
          <w:rFonts w:ascii="Times New Roman" w:eastAsia="Times New Roman" w:hAnsi="Times New Roman"/>
          <w:bCs/>
          <w:color w:val="000000" w:themeColor="text1"/>
          <w:sz w:val="24"/>
          <w:szCs w:val="24"/>
        </w:rPr>
        <w:t>Запасы топлива не формируются.</w:t>
      </w:r>
    </w:p>
    <w:p w:rsidR="00AC6658" w:rsidRPr="00AC6658" w:rsidRDefault="00AC6658" w:rsidP="00AC6658">
      <w:pPr>
        <w:autoSpaceDE w:val="0"/>
        <w:autoSpaceDN w:val="0"/>
        <w:adjustRightInd w:val="0"/>
        <w:spacing w:after="0" w:line="360" w:lineRule="auto"/>
        <w:jc w:val="both"/>
        <w:rPr>
          <w:rFonts w:ascii="Times New Roman" w:eastAsia="Times New Roman" w:hAnsi="Times New Roman"/>
          <w:b/>
          <w:sz w:val="28"/>
          <w:szCs w:val="28"/>
          <w:highlight w:val="yellow"/>
          <w:lang w:eastAsia="ru-RU"/>
        </w:rPr>
      </w:pPr>
      <w:r w:rsidRPr="00AC6658">
        <w:rPr>
          <w:rFonts w:ascii="Times New Roman" w:eastAsia="Times New Roman" w:hAnsi="Times New Roman"/>
          <w:b/>
          <w:sz w:val="28"/>
          <w:szCs w:val="28"/>
          <w:lang w:eastAsia="ru-RU"/>
        </w:rPr>
        <w:t>10.3</w:t>
      </w:r>
      <w:r w:rsidRPr="00AC6658">
        <w:rPr>
          <w:rFonts w:ascii="Times New Roman" w:eastAsia="Times New Roman" w:hAnsi="Times New Roman"/>
          <w:b/>
          <w:sz w:val="28"/>
          <w:szCs w:val="28"/>
          <w:lang w:eastAsia="ru-RU"/>
        </w:rPr>
        <w:tab/>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AC6658" w:rsidRPr="00AC6658" w:rsidRDefault="00AC6658" w:rsidP="00AC6658">
      <w:pPr>
        <w:spacing w:before="120" w:after="0" w:line="360" w:lineRule="auto"/>
        <w:ind w:firstLine="567"/>
        <w:jc w:val="both"/>
        <w:rPr>
          <w:rFonts w:ascii="Times New Roman" w:eastAsia="Times New Roman" w:hAnsi="Times New Roman"/>
          <w:sz w:val="24"/>
          <w:szCs w:val="24"/>
        </w:rPr>
      </w:pPr>
      <w:r w:rsidRPr="00AC6658">
        <w:rPr>
          <w:rFonts w:ascii="Times New Roman" w:eastAsia="Times New Roman" w:hAnsi="Times New Roman"/>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 указан в п.1.8.3.</w:t>
      </w:r>
    </w:p>
    <w:p w:rsidR="00AC6658" w:rsidRPr="00AC6658" w:rsidRDefault="00AC6658" w:rsidP="00AC6658">
      <w:pPr>
        <w:autoSpaceDE w:val="0"/>
        <w:autoSpaceDN w:val="0"/>
        <w:adjustRightInd w:val="0"/>
        <w:spacing w:after="0" w:line="360" w:lineRule="auto"/>
        <w:jc w:val="both"/>
        <w:rPr>
          <w:rFonts w:ascii="Times New Roman" w:eastAsia="Times New Roman" w:hAnsi="Times New Roman"/>
          <w:b/>
          <w:sz w:val="28"/>
          <w:szCs w:val="28"/>
          <w:lang w:eastAsia="ru-RU"/>
        </w:rPr>
      </w:pPr>
      <w:r w:rsidRPr="00AC6658">
        <w:rPr>
          <w:rFonts w:ascii="Times New Roman" w:eastAsia="Times New Roman" w:hAnsi="Times New Roman"/>
          <w:b/>
          <w:sz w:val="28"/>
          <w:szCs w:val="28"/>
          <w:lang w:eastAsia="ru-RU"/>
        </w:rPr>
        <w:t>10.4</w:t>
      </w:r>
      <w:r w:rsidRPr="00AC6658">
        <w:rPr>
          <w:rFonts w:ascii="Times New Roman" w:eastAsia="Times New Roman" w:hAnsi="Times New Roman"/>
          <w:b/>
          <w:sz w:val="28"/>
          <w:szCs w:val="28"/>
          <w:lang w:eastAsia="ru-RU"/>
        </w:rPr>
        <w:tab/>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w:t>
      </w:r>
      <w:proofErr w:type="spellStart"/>
      <w:r w:rsidRPr="00AC6658">
        <w:rPr>
          <w:rFonts w:ascii="Times New Roman" w:eastAsia="Times New Roman" w:hAnsi="Times New Roman"/>
          <w:b/>
          <w:sz w:val="28"/>
          <w:szCs w:val="28"/>
          <w:lang w:eastAsia="ru-RU"/>
        </w:rPr>
        <w:t>антрациты.Классификация</w:t>
      </w:r>
      <w:proofErr w:type="spellEnd"/>
      <w:r w:rsidRPr="00AC6658">
        <w:rPr>
          <w:rFonts w:ascii="Times New Roman" w:eastAsia="Times New Roman" w:hAnsi="Times New Roman"/>
          <w:b/>
          <w:sz w:val="28"/>
          <w:szCs w:val="28"/>
          <w:lang w:eastAsia="ru-RU"/>
        </w:rPr>
        <w:t xml:space="preserve">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AC6658" w:rsidRPr="00AC6658" w:rsidRDefault="00AC6658" w:rsidP="00AC6658">
      <w:pPr>
        <w:autoSpaceDE w:val="0"/>
        <w:autoSpaceDN w:val="0"/>
        <w:adjustRightInd w:val="0"/>
        <w:spacing w:after="0" w:line="360"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w:t>
      </w:r>
      <w:proofErr w:type="spellStart"/>
      <w:r w:rsidRPr="00AC6658">
        <w:rPr>
          <w:rFonts w:ascii="Times New Roman" w:eastAsia="Times New Roman" w:hAnsi="Times New Roman"/>
          <w:sz w:val="24"/>
          <w:szCs w:val="24"/>
          <w:lang w:eastAsia="ru-RU"/>
        </w:rPr>
        <w:t>антрациты.Классификация</w:t>
      </w:r>
      <w:proofErr w:type="spellEnd"/>
      <w:r w:rsidRPr="00AC6658">
        <w:rPr>
          <w:rFonts w:ascii="Times New Roman" w:eastAsia="Times New Roman" w:hAnsi="Times New Roman"/>
          <w:sz w:val="24"/>
          <w:szCs w:val="24"/>
          <w:lang w:eastAsia="ru-RU"/>
        </w:rPr>
        <w:t xml:space="preserve">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указаны в п.1.8.5.</w:t>
      </w:r>
    </w:p>
    <w:p w:rsidR="00AC6658" w:rsidRPr="00AC6658" w:rsidRDefault="00AC6658" w:rsidP="00AC6658">
      <w:pPr>
        <w:autoSpaceDE w:val="0"/>
        <w:autoSpaceDN w:val="0"/>
        <w:adjustRightInd w:val="0"/>
        <w:spacing w:after="0" w:line="360" w:lineRule="auto"/>
        <w:jc w:val="both"/>
        <w:rPr>
          <w:rFonts w:ascii="Times New Roman" w:eastAsia="Times New Roman" w:hAnsi="Times New Roman"/>
          <w:b/>
          <w:sz w:val="28"/>
          <w:szCs w:val="28"/>
          <w:lang w:eastAsia="ru-RU"/>
        </w:rPr>
      </w:pPr>
      <w:r w:rsidRPr="00AC6658">
        <w:rPr>
          <w:rFonts w:ascii="Times New Roman" w:eastAsia="Times New Roman" w:hAnsi="Times New Roman"/>
          <w:b/>
          <w:sz w:val="28"/>
          <w:szCs w:val="28"/>
          <w:lang w:eastAsia="ru-RU"/>
        </w:rPr>
        <w:t xml:space="preserve">10.5 Преобладающий в </w:t>
      </w:r>
      <w:proofErr w:type="spellStart"/>
      <w:r w:rsidRPr="00AC6658">
        <w:rPr>
          <w:rFonts w:ascii="Times New Roman" w:eastAsia="Times New Roman" w:hAnsi="Times New Roman"/>
          <w:b/>
          <w:sz w:val="28"/>
          <w:szCs w:val="28"/>
          <w:lang w:eastAsia="ru-RU"/>
        </w:rPr>
        <w:t>Шекшовском</w:t>
      </w:r>
      <w:proofErr w:type="spellEnd"/>
      <w:r w:rsidRPr="00AC6658">
        <w:rPr>
          <w:rFonts w:ascii="Times New Roman" w:eastAsia="Times New Roman" w:hAnsi="Times New Roman"/>
          <w:b/>
          <w:sz w:val="28"/>
          <w:szCs w:val="28"/>
          <w:lang w:eastAsia="ru-RU"/>
        </w:rPr>
        <w:t xml:space="preserve"> сельском поселении вид топлива, определяемый по совокупности всех систем теплоснабжения</w:t>
      </w:r>
    </w:p>
    <w:p w:rsidR="00AC6658" w:rsidRPr="00AC6658" w:rsidRDefault="00AC6658" w:rsidP="00AC6658">
      <w:pPr>
        <w:widowControl w:val="0"/>
        <w:autoSpaceDE w:val="0"/>
        <w:autoSpaceDN w:val="0"/>
        <w:spacing w:after="0" w:line="360" w:lineRule="auto"/>
        <w:rPr>
          <w:rFonts w:ascii="Times New Roman" w:eastAsia="Times New Roman" w:hAnsi="Times New Roman"/>
          <w:sz w:val="24"/>
          <w:szCs w:val="24"/>
        </w:rPr>
      </w:pPr>
      <w:r w:rsidRPr="00AC6658">
        <w:rPr>
          <w:rFonts w:ascii="Times New Roman" w:eastAsia="Times New Roman" w:hAnsi="Times New Roman"/>
          <w:sz w:val="24"/>
          <w:szCs w:val="24"/>
        </w:rPr>
        <w:t>Основным видом топлива на котельных является природный газ.</w:t>
      </w:r>
    </w:p>
    <w:p w:rsidR="00AC6658" w:rsidRPr="00AC6658" w:rsidRDefault="00AC6658" w:rsidP="00AC6658">
      <w:pPr>
        <w:autoSpaceDE w:val="0"/>
        <w:autoSpaceDN w:val="0"/>
        <w:adjustRightInd w:val="0"/>
        <w:spacing w:after="0" w:line="360" w:lineRule="auto"/>
        <w:jc w:val="both"/>
        <w:rPr>
          <w:rFonts w:ascii="Times New Roman" w:eastAsia="Times New Roman" w:hAnsi="Times New Roman"/>
          <w:b/>
          <w:sz w:val="28"/>
          <w:szCs w:val="28"/>
          <w:lang w:eastAsia="ru-RU"/>
        </w:rPr>
      </w:pPr>
      <w:r w:rsidRPr="00AC6658">
        <w:rPr>
          <w:rFonts w:ascii="Times New Roman" w:eastAsia="Times New Roman" w:hAnsi="Times New Roman"/>
          <w:b/>
          <w:sz w:val="28"/>
          <w:szCs w:val="28"/>
          <w:lang w:eastAsia="ru-RU"/>
        </w:rPr>
        <w:t>10.6 Приоритетное направление развития топливного баланса</w:t>
      </w:r>
    </w:p>
    <w:p w:rsidR="00AC6658" w:rsidRPr="00AC6658" w:rsidRDefault="00AC6658" w:rsidP="00AC6658">
      <w:pPr>
        <w:autoSpaceDE w:val="0"/>
        <w:autoSpaceDN w:val="0"/>
        <w:adjustRightInd w:val="0"/>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Приоритетное направление развития топливного </w:t>
      </w:r>
      <w:proofErr w:type="spellStart"/>
      <w:r w:rsidRPr="00AC6658">
        <w:rPr>
          <w:rFonts w:ascii="Times New Roman" w:eastAsia="Times New Roman" w:hAnsi="Times New Roman"/>
          <w:sz w:val="24"/>
          <w:szCs w:val="24"/>
          <w:lang w:eastAsia="ru-RU"/>
        </w:rPr>
        <w:t>балансав</w:t>
      </w:r>
      <w:proofErr w:type="spellEnd"/>
      <w:r w:rsidRPr="00AC6658">
        <w:rPr>
          <w:rFonts w:ascii="Times New Roman" w:eastAsia="Times New Roman" w:hAnsi="Times New Roman"/>
          <w:sz w:val="24"/>
          <w:szCs w:val="24"/>
          <w:lang w:eastAsia="ru-RU"/>
        </w:rPr>
        <w:t xml:space="preserve"> п.1.8.7.</w:t>
      </w:r>
    </w:p>
    <w:p w:rsidR="00AC6658" w:rsidRPr="00AC6658" w:rsidRDefault="00AC6658" w:rsidP="00AC6658">
      <w:pPr>
        <w:keepNext/>
        <w:numPr>
          <w:ilvl w:val="0"/>
          <w:numId w:val="18"/>
        </w:numPr>
        <w:spacing w:after="0" w:line="360" w:lineRule="auto"/>
        <w:jc w:val="center"/>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Оценка надежности теплоснабжения</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w:t>
      </w:r>
      <w:r w:rsidRPr="00AC6658">
        <w:rPr>
          <w:rFonts w:ascii="Times New Roman" w:hAnsi="Times New Roman"/>
          <w:sz w:val="24"/>
          <w:szCs w:val="24"/>
        </w:rPr>
        <w:lastRenderedPageBreak/>
        <w:t>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 источника теплоты РИТ = 0,97; тепловых сетей РТС = 0,9; потребителя теплоты РПТ = 0,99; СЦТ в целом РСЦТ = 0,9*0,97*0,99 = 0,86.</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Частота (интенсивность) отказов каждого участка тепловой сети измеряется с помощью показателя </w:t>
      </w:r>
      <w:proofErr w:type="spellStart"/>
      <w:r w:rsidRPr="00AC6658">
        <w:rPr>
          <w:rFonts w:ascii="Times New Roman" w:hAnsi="Times New Roman"/>
          <w:sz w:val="24"/>
          <w:szCs w:val="24"/>
        </w:rPr>
        <w:t>λ</w:t>
      </w:r>
      <w:proofErr w:type="gramStart"/>
      <w:r w:rsidRPr="00AC6658">
        <w:rPr>
          <w:rFonts w:ascii="Times New Roman" w:hAnsi="Times New Roman"/>
          <w:sz w:val="24"/>
          <w:szCs w:val="24"/>
        </w:rPr>
        <w:t>i</w:t>
      </w:r>
      <w:proofErr w:type="spellEnd"/>
      <w:r w:rsidRPr="00AC6658">
        <w:rPr>
          <w:rFonts w:ascii="Times New Roman" w:hAnsi="Times New Roman"/>
          <w:sz w:val="24"/>
          <w:szCs w:val="24"/>
        </w:rPr>
        <w:t xml:space="preserve"> ,</w:t>
      </w:r>
      <w:proofErr w:type="gramEnd"/>
      <w:r w:rsidRPr="00AC6658">
        <w:rPr>
          <w:rFonts w:ascii="Times New Roman" w:hAnsi="Times New Roman"/>
          <w:sz w:val="24"/>
          <w:szCs w:val="24"/>
        </w:rPr>
        <w:t xml:space="preserve"> который имеет размерность [1/км/год] или [1/км/час]. Интенсивность отказов всей тепловой сети, по отношению к потребителю, представляется как последовательное (в смысле надёжности)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соединённых элементов, будет равна произведению вероятностей безотказной работы: </w:t>
      </w:r>
      <w:proofErr w:type="spellStart"/>
      <w:r w:rsidRPr="00AC6658">
        <w:rPr>
          <w:rFonts w:ascii="Times New Roman" w:hAnsi="Times New Roman"/>
          <w:sz w:val="24"/>
          <w:szCs w:val="24"/>
        </w:rPr>
        <w:t>Рс</w:t>
      </w:r>
      <w:proofErr w:type="spellEnd"/>
      <w:r w:rsidRPr="00AC6658">
        <w:rPr>
          <w:rFonts w:ascii="Times New Roman" w:hAnsi="Times New Roman"/>
          <w:sz w:val="24"/>
          <w:szCs w:val="24"/>
        </w:rPr>
        <w:t xml:space="preserve">=e </w:t>
      </w:r>
      <w:proofErr w:type="spellStart"/>
      <w:r w:rsidRPr="00AC6658">
        <w:rPr>
          <w:rFonts w:ascii="Times New Roman" w:hAnsi="Times New Roman"/>
          <w:sz w:val="24"/>
          <w:szCs w:val="24"/>
        </w:rPr>
        <w:t>λct</w:t>
      </w:r>
      <w:proofErr w:type="spellEnd"/>
      <w:r w:rsidRPr="00AC6658">
        <w:rPr>
          <w:rFonts w:ascii="Times New Roman" w:hAnsi="Times New Roman"/>
          <w:sz w:val="24"/>
          <w:szCs w:val="24"/>
        </w:rPr>
        <w:t xml:space="preserve">; Интенсивность отказов всего последовательного соединения равна сумме интенсивностей отказов на каждом участке </w:t>
      </w:r>
      <w:proofErr w:type="spellStart"/>
      <w:r w:rsidRPr="00AC6658">
        <w:rPr>
          <w:rFonts w:ascii="Times New Roman" w:hAnsi="Times New Roman"/>
          <w:sz w:val="24"/>
          <w:szCs w:val="24"/>
        </w:rPr>
        <w:t>λс</w:t>
      </w:r>
      <w:proofErr w:type="spellEnd"/>
      <w:r w:rsidRPr="00AC6658">
        <w:rPr>
          <w:rFonts w:ascii="Times New Roman" w:hAnsi="Times New Roman"/>
          <w:sz w:val="24"/>
          <w:szCs w:val="24"/>
        </w:rPr>
        <w:t xml:space="preserve">=L1λ1+ L2λ2+… </w:t>
      </w:r>
      <w:proofErr w:type="spellStart"/>
      <w:r w:rsidRPr="00AC6658">
        <w:rPr>
          <w:rFonts w:ascii="Times New Roman" w:hAnsi="Times New Roman"/>
          <w:sz w:val="24"/>
          <w:szCs w:val="24"/>
        </w:rPr>
        <w:t>Lnλn</w:t>
      </w:r>
      <w:proofErr w:type="spellEnd"/>
      <w:r w:rsidRPr="00AC6658">
        <w:rPr>
          <w:rFonts w:ascii="Times New Roman" w:hAnsi="Times New Roman"/>
          <w:sz w:val="24"/>
          <w:szCs w:val="24"/>
        </w:rPr>
        <w:t xml:space="preserve"> (1/час); где </w:t>
      </w:r>
      <w:proofErr w:type="spellStart"/>
      <w:r w:rsidRPr="00AC6658">
        <w:rPr>
          <w:rFonts w:ascii="Times New Roman" w:hAnsi="Times New Roman"/>
          <w:sz w:val="24"/>
          <w:szCs w:val="24"/>
        </w:rPr>
        <w:t>Li</w:t>
      </w:r>
      <w:proofErr w:type="spellEnd"/>
      <w:r w:rsidRPr="00AC6658">
        <w:rPr>
          <w:rFonts w:ascii="Times New Roman" w:hAnsi="Times New Roman"/>
          <w:sz w:val="24"/>
          <w:szCs w:val="24"/>
        </w:rPr>
        <w:t xml:space="preserve"> -протяжённость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w:t>
      </w:r>
      <w:proofErr w:type="spellStart"/>
      <w:r w:rsidRPr="00AC6658">
        <w:rPr>
          <w:rFonts w:ascii="Times New Roman" w:hAnsi="Times New Roman"/>
          <w:sz w:val="24"/>
          <w:szCs w:val="24"/>
        </w:rPr>
        <w:t>Вейбулла</w:t>
      </w:r>
      <w:proofErr w:type="spellEnd"/>
      <w:r w:rsidRPr="00AC6658">
        <w:rPr>
          <w:rFonts w:ascii="Times New Roman" w:hAnsi="Times New Roman"/>
          <w:sz w:val="24"/>
          <w:szCs w:val="24"/>
        </w:rPr>
        <w:t>:</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λ(t)=λ0(0,1τ)α-1 ;где: τ – срок эксплуатации участка (лет) В соответствии с Правилами определения и расчёта фактических значений показателей надёжности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показателей, утверждённых постановлением Правительства РФ от 16 мая 2014 г.№ </w:t>
      </w:r>
      <w:r w:rsidRPr="00AC6658">
        <w:rPr>
          <w:rFonts w:ascii="Times New Roman" w:hAnsi="Times New Roman"/>
          <w:sz w:val="24"/>
          <w:szCs w:val="24"/>
        </w:rPr>
        <w:lastRenderedPageBreak/>
        <w:t xml:space="preserve">452 к показателям надежности объектов теплоснабжения, относятся: а) количество прекращений подачи тепловой энергии, теплоносителя </w:t>
      </w:r>
      <w:proofErr w:type="spellStart"/>
      <w:r w:rsidRPr="00AC6658">
        <w:rPr>
          <w:rFonts w:ascii="Times New Roman" w:hAnsi="Times New Roman"/>
          <w:sz w:val="24"/>
          <w:szCs w:val="24"/>
        </w:rPr>
        <w:t>врезультате</w:t>
      </w:r>
      <w:proofErr w:type="spellEnd"/>
      <w:r w:rsidRPr="00AC6658">
        <w:rPr>
          <w:rFonts w:ascii="Times New Roman" w:hAnsi="Times New Roman"/>
          <w:sz w:val="24"/>
          <w:szCs w:val="24"/>
        </w:rPr>
        <w:t xml:space="preserve"> технологических нарушений на тепловых сетях на 1 км тепловых сетей; 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Данные по отказам участков тепловых сетей не предоставлены, либо отсутствуют.</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Участки сети, работающие более 25 лет, выделяются в отдельную группу как потенциально ненадежные. После дополнительного анализа их состояния выбираются участки, рекомендуемые к замене. Если статистические данные по отказам не используются, расчет интенсивности отказов теплопроводов с учетом времени их эксплуатации производится по зависимостям распределения </w:t>
      </w:r>
      <w:proofErr w:type="spellStart"/>
      <w:r w:rsidRPr="00AC6658">
        <w:rPr>
          <w:rFonts w:ascii="Times New Roman" w:hAnsi="Times New Roman"/>
          <w:sz w:val="24"/>
          <w:szCs w:val="24"/>
        </w:rPr>
        <w:t>Вейбулла</w:t>
      </w:r>
      <w:proofErr w:type="spellEnd"/>
      <w:r w:rsidRPr="00AC6658">
        <w:rPr>
          <w:rFonts w:ascii="Times New Roman" w:hAnsi="Times New Roman"/>
          <w:sz w:val="24"/>
          <w:szCs w:val="24"/>
        </w:rPr>
        <w:t xml:space="preserve"> при начальной интенсивности отказов 1 км однолинейного теплопровода равной 5,7·10-6 1/(</w:t>
      </w:r>
      <w:proofErr w:type="spellStart"/>
      <w:r w:rsidRPr="00AC6658">
        <w:rPr>
          <w:rFonts w:ascii="Times New Roman" w:hAnsi="Times New Roman"/>
          <w:sz w:val="24"/>
          <w:szCs w:val="24"/>
        </w:rPr>
        <w:t>км·ч</w:t>
      </w:r>
      <w:proofErr w:type="spellEnd"/>
      <w:r w:rsidRPr="00AC6658">
        <w:rPr>
          <w:rFonts w:ascii="Times New Roman" w:hAnsi="Times New Roman"/>
          <w:sz w:val="24"/>
          <w:szCs w:val="24"/>
        </w:rPr>
        <w:t>) или 0,05 1/(</w:t>
      </w:r>
      <w:proofErr w:type="spellStart"/>
      <w:r w:rsidRPr="00AC6658">
        <w:rPr>
          <w:rFonts w:ascii="Times New Roman" w:hAnsi="Times New Roman"/>
          <w:sz w:val="24"/>
          <w:szCs w:val="24"/>
        </w:rPr>
        <w:t>км·год</w:t>
      </w:r>
      <w:proofErr w:type="spellEnd"/>
      <w:r w:rsidRPr="00AC6658">
        <w:rPr>
          <w:rFonts w:ascii="Times New Roman" w:hAnsi="Times New Roman"/>
          <w:sz w:val="24"/>
          <w:szCs w:val="24"/>
        </w:rPr>
        <w:t>). Начальная интенсивность отказов соответствует периоду нормальной эксплуатации нового теплопровода после периода приработки.</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Данные по восстановлениям отказавших участков тепловых сетей за предыдущие 3 календарных года представлены в части 9 главы 1 настоящего документа. В результате обработки данных составлена таблица времени восстановления участков тепловых сетей для проведения расчета надежности в зависимости от диаметра трубопровода.</w:t>
      </w:r>
    </w:p>
    <w:p w:rsidR="00AC6658" w:rsidRPr="00AC6658" w:rsidRDefault="00AC6658" w:rsidP="00432EDD">
      <w:pPr>
        <w:spacing w:after="0" w:line="240" w:lineRule="auto"/>
        <w:jc w:val="center"/>
        <w:rPr>
          <w:rFonts w:ascii="Times New Roman" w:hAnsi="Times New Roman"/>
          <w:sz w:val="24"/>
          <w:szCs w:val="24"/>
        </w:rPr>
      </w:pPr>
      <w:r w:rsidRPr="00AC6658">
        <w:rPr>
          <w:rFonts w:ascii="Times New Roman" w:hAnsi="Times New Roman"/>
          <w:sz w:val="24"/>
          <w:szCs w:val="24"/>
        </w:rPr>
        <w:t>Таблица 11.1. Время восстановления участков тепловых сетей теплоснабжения в зависимости от диаметра трубопровода</w:t>
      </w:r>
    </w:p>
    <w:tbl>
      <w:tblPr>
        <w:tblStyle w:val="af"/>
        <w:tblW w:w="0" w:type="auto"/>
        <w:jc w:val="center"/>
        <w:tblLook w:val="04A0" w:firstRow="1" w:lastRow="0" w:firstColumn="1" w:lastColumn="0" w:noHBand="0" w:noVBand="1"/>
      </w:tblPr>
      <w:tblGrid>
        <w:gridCol w:w="1254"/>
        <w:gridCol w:w="5033"/>
      </w:tblGrid>
      <w:tr w:rsidR="00AC6658" w:rsidRPr="00AC6658" w:rsidTr="00022EA5">
        <w:trPr>
          <w:jc w:val="center"/>
        </w:trPr>
        <w:tc>
          <w:tcPr>
            <w:tcW w:w="1254" w:type="dxa"/>
            <w:vAlign w:val="center"/>
          </w:tcPr>
          <w:p w:rsidR="00AC6658" w:rsidRPr="00AC6658" w:rsidRDefault="00AC6658" w:rsidP="00AC6658">
            <w:pPr>
              <w:spacing w:after="0" w:line="240" w:lineRule="auto"/>
              <w:jc w:val="center"/>
            </w:pPr>
            <w:proofErr w:type="spellStart"/>
            <w:r w:rsidRPr="00AC6658">
              <w:t>Ду</w:t>
            </w:r>
            <w:proofErr w:type="spellEnd"/>
            <w:r w:rsidRPr="00AC6658">
              <w:t>, мм</w:t>
            </w:r>
          </w:p>
        </w:tc>
        <w:tc>
          <w:tcPr>
            <w:tcW w:w="5033" w:type="dxa"/>
            <w:vAlign w:val="center"/>
          </w:tcPr>
          <w:p w:rsidR="00AC6658" w:rsidRPr="00AC6658" w:rsidRDefault="00AC6658" w:rsidP="00AC6658">
            <w:pPr>
              <w:spacing w:after="0" w:line="240" w:lineRule="auto"/>
              <w:jc w:val="center"/>
            </w:pPr>
            <w:r w:rsidRPr="00AC6658">
              <w:t>Время восстановления участка тепловых сетей, ч</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32</w:t>
            </w:r>
          </w:p>
        </w:tc>
        <w:tc>
          <w:tcPr>
            <w:tcW w:w="5033" w:type="dxa"/>
            <w:vAlign w:val="center"/>
          </w:tcPr>
          <w:p w:rsidR="00AC6658" w:rsidRPr="00AC6658" w:rsidRDefault="00AC6658" w:rsidP="00AC6658">
            <w:pPr>
              <w:spacing w:after="0" w:line="240" w:lineRule="auto"/>
              <w:jc w:val="center"/>
            </w:pPr>
            <w:r w:rsidRPr="00AC6658">
              <w:t>4,13</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40</w:t>
            </w:r>
          </w:p>
        </w:tc>
        <w:tc>
          <w:tcPr>
            <w:tcW w:w="5033" w:type="dxa"/>
            <w:vAlign w:val="center"/>
          </w:tcPr>
          <w:p w:rsidR="00AC6658" w:rsidRPr="00AC6658" w:rsidRDefault="00AC6658" w:rsidP="00AC6658">
            <w:pPr>
              <w:spacing w:after="0" w:line="240" w:lineRule="auto"/>
              <w:jc w:val="center"/>
            </w:pPr>
            <w:r w:rsidRPr="00AC6658">
              <w:t>4,13</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50</w:t>
            </w:r>
          </w:p>
        </w:tc>
        <w:tc>
          <w:tcPr>
            <w:tcW w:w="5033" w:type="dxa"/>
            <w:vAlign w:val="center"/>
          </w:tcPr>
          <w:p w:rsidR="00AC6658" w:rsidRPr="00AC6658" w:rsidRDefault="00AC6658" w:rsidP="00AC6658">
            <w:pPr>
              <w:spacing w:after="0" w:line="240" w:lineRule="auto"/>
              <w:jc w:val="center"/>
            </w:pPr>
            <w:r w:rsidRPr="00AC6658">
              <w:t>4,13</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70</w:t>
            </w:r>
          </w:p>
        </w:tc>
        <w:tc>
          <w:tcPr>
            <w:tcW w:w="5033" w:type="dxa"/>
            <w:vAlign w:val="center"/>
          </w:tcPr>
          <w:p w:rsidR="00AC6658" w:rsidRPr="00AC6658" w:rsidRDefault="00AC6658" w:rsidP="00AC6658">
            <w:pPr>
              <w:spacing w:after="0" w:line="240" w:lineRule="auto"/>
              <w:jc w:val="center"/>
            </w:pPr>
            <w:r w:rsidRPr="00AC6658">
              <w:t>4,54</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80</w:t>
            </w:r>
          </w:p>
        </w:tc>
        <w:tc>
          <w:tcPr>
            <w:tcW w:w="5033" w:type="dxa"/>
            <w:vAlign w:val="center"/>
          </w:tcPr>
          <w:p w:rsidR="00AC6658" w:rsidRPr="00AC6658" w:rsidRDefault="00AC6658" w:rsidP="00AC6658">
            <w:pPr>
              <w:spacing w:after="0" w:line="240" w:lineRule="auto"/>
              <w:jc w:val="center"/>
            </w:pPr>
            <w:r w:rsidRPr="00AC6658">
              <w:t>4,54</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100</w:t>
            </w:r>
          </w:p>
        </w:tc>
        <w:tc>
          <w:tcPr>
            <w:tcW w:w="5033" w:type="dxa"/>
            <w:vAlign w:val="center"/>
          </w:tcPr>
          <w:p w:rsidR="00AC6658" w:rsidRPr="00AC6658" w:rsidRDefault="00AC6658" w:rsidP="00AC6658">
            <w:pPr>
              <w:spacing w:after="0" w:line="240" w:lineRule="auto"/>
              <w:jc w:val="center"/>
            </w:pPr>
            <w:r w:rsidRPr="00AC6658">
              <w:t>4,54</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125</w:t>
            </w:r>
          </w:p>
        </w:tc>
        <w:tc>
          <w:tcPr>
            <w:tcW w:w="5033" w:type="dxa"/>
            <w:vAlign w:val="center"/>
          </w:tcPr>
          <w:p w:rsidR="00AC6658" w:rsidRPr="00AC6658" w:rsidRDefault="00AC6658" w:rsidP="00AC6658">
            <w:pPr>
              <w:spacing w:after="0" w:line="240" w:lineRule="auto"/>
              <w:jc w:val="center"/>
            </w:pPr>
            <w:r w:rsidRPr="00AC6658">
              <w:t>4,95</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150</w:t>
            </w:r>
          </w:p>
        </w:tc>
        <w:tc>
          <w:tcPr>
            <w:tcW w:w="5033" w:type="dxa"/>
            <w:vAlign w:val="center"/>
          </w:tcPr>
          <w:p w:rsidR="00AC6658" w:rsidRPr="00AC6658" w:rsidRDefault="00AC6658" w:rsidP="00AC6658">
            <w:pPr>
              <w:spacing w:after="0" w:line="240" w:lineRule="auto"/>
              <w:jc w:val="center"/>
            </w:pPr>
            <w:r w:rsidRPr="00AC6658">
              <w:t>5,78</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200</w:t>
            </w:r>
          </w:p>
        </w:tc>
        <w:tc>
          <w:tcPr>
            <w:tcW w:w="5033" w:type="dxa"/>
            <w:vAlign w:val="center"/>
          </w:tcPr>
          <w:p w:rsidR="00AC6658" w:rsidRPr="00AC6658" w:rsidRDefault="00AC6658" w:rsidP="00AC6658">
            <w:pPr>
              <w:spacing w:after="0" w:line="240" w:lineRule="auto"/>
              <w:jc w:val="center"/>
            </w:pPr>
            <w:r w:rsidRPr="00AC6658">
              <w:t>5,78</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250</w:t>
            </w:r>
          </w:p>
        </w:tc>
        <w:tc>
          <w:tcPr>
            <w:tcW w:w="5033" w:type="dxa"/>
            <w:vAlign w:val="center"/>
          </w:tcPr>
          <w:p w:rsidR="00AC6658" w:rsidRPr="00AC6658" w:rsidRDefault="00AC6658" w:rsidP="00AC6658">
            <w:pPr>
              <w:spacing w:after="0" w:line="240" w:lineRule="auto"/>
              <w:jc w:val="center"/>
            </w:pPr>
            <w:r w:rsidRPr="00AC6658">
              <w:t>8,25</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300</w:t>
            </w:r>
          </w:p>
        </w:tc>
        <w:tc>
          <w:tcPr>
            <w:tcW w:w="5033" w:type="dxa"/>
            <w:vAlign w:val="center"/>
          </w:tcPr>
          <w:p w:rsidR="00AC6658" w:rsidRPr="00AC6658" w:rsidRDefault="00AC6658" w:rsidP="00AC6658">
            <w:pPr>
              <w:spacing w:after="0" w:line="240" w:lineRule="auto"/>
              <w:jc w:val="center"/>
            </w:pPr>
            <w:r w:rsidRPr="00AC6658">
              <w:t>8,25</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350</w:t>
            </w:r>
          </w:p>
        </w:tc>
        <w:tc>
          <w:tcPr>
            <w:tcW w:w="5033" w:type="dxa"/>
            <w:vAlign w:val="center"/>
          </w:tcPr>
          <w:p w:rsidR="00AC6658" w:rsidRPr="00AC6658" w:rsidRDefault="00AC6658" w:rsidP="00AC6658">
            <w:pPr>
              <w:spacing w:after="0" w:line="240" w:lineRule="auto"/>
              <w:jc w:val="center"/>
            </w:pPr>
            <w:r w:rsidRPr="00AC6658">
              <w:t>9,9</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400</w:t>
            </w:r>
          </w:p>
        </w:tc>
        <w:tc>
          <w:tcPr>
            <w:tcW w:w="5033" w:type="dxa"/>
            <w:vAlign w:val="center"/>
          </w:tcPr>
          <w:p w:rsidR="00AC6658" w:rsidRPr="00AC6658" w:rsidRDefault="00AC6658" w:rsidP="00AC6658">
            <w:pPr>
              <w:spacing w:after="0" w:line="240" w:lineRule="auto"/>
              <w:jc w:val="center"/>
            </w:pPr>
            <w:r w:rsidRPr="00AC6658">
              <w:t>9,9</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450</w:t>
            </w:r>
          </w:p>
        </w:tc>
        <w:tc>
          <w:tcPr>
            <w:tcW w:w="5033" w:type="dxa"/>
            <w:vAlign w:val="center"/>
          </w:tcPr>
          <w:p w:rsidR="00AC6658" w:rsidRPr="00AC6658" w:rsidRDefault="00AC6658" w:rsidP="00AC6658">
            <w:pPr>
              <w:spacing w:after="0" w:line="240" w:lineRule="auto"/>
              <w:jc w:val="center"/>
            </w:pPr>
            <w:r w:rsidRPr="00AC6658">
              <w:t>9,9</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500</w:t>
            </w:r>
          </w:p>
        </w:tc>
        <w:tc>
          <w:tcPr>
            <w:tcW w:w="5033" w:type="dxa"/>
            <w:vAlign w:val="center"/>
          </w:tcPr>
          <w:p w:rsidR="00AC6658" w:rsidRPr="00AC6658" w:rsidRDefault="00AC6658" w:rsidP="00AC6658">
            <w:pPr>
              <w:spacing w:after="0" w:line="240" w:lineRule="auto"/>
              <w:jc w:val="center"/>
            </w:pPr>
            <w:r w:rsidRPr="00AC6658">
              <w:t>9,9</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lastRenderedPageBreak/>
              <w:t>600</w:t>
            </w:r>
          </w:p>
        </w:tc>
        <w:tc>
          <w:tcPr>
            <w:tcW w:w="5033" w:type="dxa"/>
            <w:vAlign w:val="center"/>
          </w:tcPr>
          <w:p w:rsidR="00AC6658" w:rsidRPr="00AC6658" w:rsidRDefault="00AC6658" w:rsidP="00AC6658">
            <w:pPr>
              <w:spacing w:after="0" w:line="240" w:lineRule="auto"/>
              <w:jc w:val="center"/>
            </w:pPr>
            <w:r w:rsidRPr="00AC6658">
              <w:t>9,9</w:t>
            </w:r>
          </w:p>
        </w:tc>
      </w:tr>
      <w:tr w:rsidR="00AC6658" w:rsidRPr="00AC6658" w:rsidTr="00022EA5">
        <w:trPr>
          <w:jc w:val="center"/>
        </w:trPr>
        <w:tc>
          <w:tcPr>
            <w:tcW w:w="1254" w:type="dxa"/>
            <w:vAlign w:val="center"/>
          </w:tcPr>
          <w:p w:rsidR="00AC6658" w:rsidRPr="00AC6658" w:rsidRDefault="00AC6658" w:rsidP="00AC6658">
            <w:pPr>
              <w:spacing w:after="0" w:line="240" w:lineRule="auto"/>
              <w:jc w:val="center"/>
            </w:pPr>
            <w:r w:rsidRPr="00AC6658">
              <w:t>700</w:t>
            </w:r>
          </w:p>
        </w:tc>
        <w:tc>
          <w:tcPr>
            <w:tcW w:w="5033" w:type="dxa"/>
            <w:vAlign w:val="center"/>
          </w:tcPr>
          <w:p w:rsidR="00AC6658" w:rsidRPr="00AC6658" w:rsidRDefault="00AC6658" w:rsidP="00AC6658">
            <w:pPr>
              <w:spacing w:after="0" w:line="240" w:lineRule="auto"/>
              <w:jc w:val="center"/>
            </w:pPr>
            <w:r w:rsidRPr="00AC6658">
              <w:t>9,9</w:t>
            </w:r>
          </w:p>
        </w:tc>
      </w:tr>
    </w:tbl>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AC6658" w:rsidRPr="00AC6658" w:rsidRDefault="00AC6658" w:rsidP="00AC6658">
      <w:pPr>
        <w:spacing w:after="0" w:line="360" w:lineRule="auto"/>
        <w:ind w:firstLine="426"/>
        <w:rPr>
          <w:rFonts w:ascii="Times New Roman" w:hAnsi="Times New Roman"/>
          <w:sz w:val="24"/>
          <w:szCs w:val="24"/>
        </w:rPr>
      </w:pPr>
      <w:r w:rsidRPr="00AC6658">
        <w:rPr>
          <w:rFonts w:ascii="Times New Roman" w:hAnsi="Times New Roman"/>
          <w:sz w:val="24"/>
          <w:szCs w:val="24"/>
        </w:rPr>
        <w:t>Актуализированная зона надежного теплоснабжения представлена в части 9 главы 1.</w:t>
      </w:r>
    </w:p>
    <w:p w:rsidR="00AC6658" w:rsidRPr="00AC6658" w:rsidRDefault="00AC6658" w:rsidP="00AC6658">
      <w:pPr>
        <w:spacing w:after="0" w:line="360" w:lineRule="auto"/>
        <w:ind w:firstLine="426"/>
        <w:rPr>
          <w:rFonts w:ascii="Times New Roman" w:hAnsi="Times New Roman"/>
          <w:sz w:val="24"/>
          <w:szCs w:val="24"/>
        </w:rPr>
      </w:pPr>
      <w:r w:rsidRPr="00AC6658">
        <w:rPr>
          <w:rFonts w:ascii="Times New Roman" w:hAnsi="Times New Roman"/>
          <w:sz w:val="24"/>
          <w:szCs w:val="24"/>
        </w:rPr>
        <w:t>Данных по отказам систем теплоснабжения не предоставлено.</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Результатов оценки коэффициентов готовности теплопроводов к несению тепловой нагрузки</w:t>
      </w:r>
    </w:p>
    <w:p w:rsidR="00AC6658" w:rsidRPr="00AC6658" w:rsidRDefault="00AC6658" w:rsidP="00AC6658">
      <w:pPr>
        <w:spacing w:after="0" w:line="360" w:lineRule="auto"/>
        <w:jc w:val="both"/>
        <w:rPr>
          <w:rFonts w:ascii="Times New Roman" w:hAnsi="Times New Roman"/>
          <w:sz w:val="24"/>
          <w:szCs w:val="24"/>
        </w:rPr>
      </w:pPr>
      <w:r w:rsidRPr="00AC6658">
        <w:rPr>
          <w:rFonts w:ascii="Times New Roman" w:hAnsi="Times New Roman"/>
          <w:sz w:val="24"/>
          <w:szCs w:val="24"/>
        </w:rPr>
        <w:t xml:space="preserve">Готовность системы теплоснабжения к исправной работе в течение отопительного периода определяется по числу часов ожидания готовности: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источника теплоты, тепловых сетей, потребителей теплоты, а также – числу часов нерасчетных температур наружного воздуха в данной местности.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минимально допустимый показатель готовности СЦТ к исправной работе Кг принимается 0,97. </w:t>
      </w:r>
    </w:p>
    <w:p w:rsidR="00AC6658" w:rsidRPr="00AC6658" w:rsidRDefault="00AC6658" w:rsidP="00AC6658">
      <w:pPr>
        <w:spacing w:after="0" w:line="360"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Нормативные показатели готовности систем теплоснабжения обеспечиваются следующими мероприятиями: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готовностью СЦТ к отопительному сезону;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proofErr w:type="gramStart"/>
      <w:r w:rsidRPr="00AC6658">
        <w:rPr>
          <w:rFonts w:ascii="Times New Roman" w:eastAsia="Times New Roman" w:hAnsi="Times New Roman"/>
          <w:sz w:val="24"/>
          <w:szCs w:val="24"/>
          <w:lang w:eastAsia="ru-RU"/>
        </w:rPr>
        <w:t>достаточностью</w:t>
      </w:r>
      <w:proofErr w:type="gramEnd"/>
      <w:r w:rsidRPr="00AC6658">
        <w:rPr>
          <w:rFonts w:ascii="Times New Roman" w:eastAsia="Times New Roman" w:hAnsi="Times New Roman"/>
          <w:sz w:val="24"/>
          <w:szCs w:val="24"/>
          <w:lang w:eastAsia="ru-RU"/>
        </w:rPr>
        <w:t xml:space="preserve">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способностью тепловых сетей обеспечить исправное функционирование СЦТ при нерасчетных похолоданиях; </w:t>
      </w:r>
    </w:p>
    <w:p w:rsidR="00AC6658" w:rsidRPr="00AC6658" w:rsidRDefault="00AC6658" w:rsidP="00AC6658">
      <w:pPr>
        <w:numPr>
          <w:ilvl w:val="0"/>
          <w:numId w:val="30"/>
        </w:numPr>
        <w:spacing w:after="0" w:line="360" w:lineRule="auto"/>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максимально допустимым числом часов готовности для источника теплоты. </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Результаты оценки </w:t>
      </w:r>
      <w:proofErr w:type="spellStart"/>
      <w:r w:rsidRPr="00AC6658">
        <w:rPr>
          <w:rFonts w:ascii="Times New Roman" w:eastAsia="Times New Roman" w:hAnsi="Times New Roman"/>
          <w:b/>
          <w:bCs/>
          <w:color w:val="000000"/>
          <w:sz w:val="28"/>
          <w:szCs w:val="28"/>
        </w:rPr>
        <w:t>недоотпуска</w:t>
      </w:r>
      <w:proofErr w:type="spellEnd"/>
      <w:r w:rsidRPr="00AC6658">
        <w:rPr>
          <w:rFonts w:ascii="Times New Roman" w:eastAsia="Times New Roman" w:hAnsi="Times New Roman"/>
          <w:b/>
          <w:bCs/>
          <w:color w:val="000000"/>
          <w:sz w:val="28"/>
          <w:szCs w:val="28"/>
        </w:rPr>
        <w:t xml:space="preserve"> тепловой энергии по причине отказов (аварийных ситуаций) и простоев тепловых сетей и источников тепловой энергии</w:t>
      </w:r>
    </w:p>
    <w:p w:rsidR="00AC6658" w:rsidRPr="00AC6658" w:rsidRDefault="00AC6658" w:rsidP="00AC6658">
      <w:pPr>
        <w:spacing w:after="0" w:line="360" w:lineRule="auto"/>
        <w:ind w:left="716"/>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Результаты оценки </w:t>
      </w:r>
      <w:proofErr w:type="spellStart"/>
      <w:r w:rsidRPr="00AC6658">
        <w:rPr>
          <w:rFonts w:ascii="Times New Roman" w:eastAsia="Times New Roman" w:hAnsi="Times New Roman"/>
          <w:sz w:val="24"/>
          <w:szCs w:val="24"/>
          <w:lang w:eastAsia="ru-RU"/>
        </w:rPr>
        <w:t>недоотпуска</w:t>
      </w:r>
      <w:proofErr w:type="spellEnd"/>
      <w:r w:rsidRPr="00AC6658">
        <w:rPr>
          <w:rFonts w:ascii="Times New Roman" w:eastAsia="Times New Roman" w:hAnsi="Times New Roman"/>
          <w:sz w:val="24"/>
          <w:szCs w:val="24"/>
          <w:lang w:eastAsia="ru-RU"/>
        </w:rPr>
        <w:t xml:space="preserve"> тепловой энергии по причине отказов (аварийных ситуаций) и простоев тепловых сетей и источников тепловой энергии рассчитаны в электронной модели.</w:t>
      </w:r>
    </w:p>
    <w:p w:rsidR="00AC6658" w:rsidRPr="00432EDD" w:rsidRDefault="00AC6658" w:rsidP="00AC6658">
      <w:pPr>
        <w:spacing w:after="0" w:line="360" w:lineRule="auto"/>
        <w:ind w:left="716"/>
        <w:jc w:val="both"/>
        <w:rPr>
          <w:rFonts w:ascii="Times New Roman" w:eastAsia="Times New Roman" w:hAnsi="Times New Roman"/>
          <w:b/>
          <w:sz w:val="24"/>
          <w:szCs w:val="24"/>
          <w:lang w:eastAsia="ru-RU"/>
        </w:rPr>
      </w:pPr>
      <w:r w:rsidRPr="00432EDD">
        <w:rPr>
          <w:rFonts w:ascii="Times New Roman" w:eastAsia="Times New Roman" w:hAnsi="Times New Roman"/>
          <w:b/>
          <w:sz w:val="24"/>
          <w:szCs w:val="24"/>
          <w:lang w:eastAsia="ru-RU"/>
        </w:rPr>
        <w:lastRenderedPageBreak/>
        <w:t xml:space="preserve">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В предложениях, обеспечивающих надёжность системы теплоснабжения,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учтено, ввиду наличия уже установленного оборудования, отсутствия необходимости в дополнительных устройствах и в реализации дополнительных мероприятий.</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b/>
          <w:sz w:val="24"/>
          <w:szCs w:val="24"/>
          <w:lang w:eastAsia="ru-RU"/>
        </w:rPr>
        <w:t>б. установка резервного оборудования;</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 xml:space="preserve">В предложениях, обеспечивающих надежность системы теплоснабжения, установка резервного оборудования не учтено, ввиду наличия уже установленного оборудования, отсутствия необходимости в дополнительных устройствах и в реализации дополнительных мероприятий. </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b/>
          <w:sz w:val="24"/>
          <w:szCs w:val="24"/>
          <w:lang w:eastAsia="ru-RU"/>
        </w:rPr>
        <w:t>в. организация совместной работы нескольких источников тепловой энергии на единую тепловую сеть;</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b/>
          <w:sz w:val="24"/>
          <w:szCs w:val="24"/>
          <w:lang w:eastAsia="ru-RU"/>
        </w:rPr>
        <w:t>г. резервирование тепловых сетей смежных районов поселения, городского округа, города федерального значения;</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b/>
          <w:sz w:val="24"/>
          <w:szCs w:val="24"/>
          <w:lang w:eastAsia="ru-RU"/>
        </w:rPr>
        <w:t>д. устройство резервных насосных станций;</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 xml:space="preserve">Данный тип мероприятий не рассматривается согласно выбранного варианта развития системы теплоснабжения. </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b/>
          <w:sz w:val="24"/>
          <w:szCs w:val="24"/>
          <w:lang w:eastAsia="ru-RU"/>
        </w:rPr>
        <w:t>е. установка баков-аккумуляторов.</w:t>
      </w:r>
    </w:p>
    <w:p w:rsidR="00AC6658" w:rsidRPr="00432EDD" w:rsidRDefault="00AC6658" w:rsidP="00AC6658">
      <w:pPr>
        <w:spacing w:after="0" w:line="360" w:lineRule="auto"/>
        <w:ind w:left="716"/>
        <w:jc w:val="both"/>
        <w:rPr>
          <w:rFonts w:ascii="Times New Roman" w:eastAsia="Times New Roman" w:hAnsi="Times New Roman"/>
          <w:sz w:val="24"/>
          <w:szCs w:val="24"/>
          <w:lang w:eastAsia="ru-RU"/>
        </w:rPr>
      </w:pPr>
      <w:r w:rsidRPr="00432EDD">
        <w:rPr>
          <w:rFonts w:ascii="Times New Roman" w:eastAsia="Times New Roman" w:hAnsi="Times New Roman"/>
          <w:sz w:val="24"/>
          <w:szCs w:val="24"/>
          <w:lang w:eastAsia="ru-RU"/>
        </w:rPr>
        <w:t>На расчетный срок (в период до 2035 года) установка дополнительных баков-аккумуляторов на источниках тепловой энергии системы теплоснабжения не предусматривается.</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Обоснование инвестиций в строительство, реконструкцию, техническое перевооружение и (или) модернизацию</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Расчеты в потребности инвестиций и расчеты тарифных последствий реализации мероприятий схемы теплоснабжения выполнялись в соответствии с требованиями п. 13 и п. 48 Постановления Правительства РФ от 22.02.2012 № 154 «О требованиях к схемам теплоснабжения, порядку их разработки и утверждения». Обоснование необходимых </w:t>
      </w:r>
      <w:r w:rsidRPr="00AC6658">
        <w:rPr>
          <w:rFonts w:ascii="Times New Roman" w:hAnsi="Times New Roman"/>
          <w:sz w:val="24"/>
          <w:szCs w:val="24"/>
        </w:rPr>
        <w:lastRenderedPageBreak/>
        <w:t xml:space="preserve">инвестиций в строительство, реконструкцию и техническое перевооружение источников тепловой энергии, тепловых сетей и сооружений на них </w:t>
      </w:r>
      <w:proofErr w:type="spellStart"/>
      <w:r w:rsidRPr="00AC6658">
        <w:rPr>
          <w:rFonts w:ascii="Times New Roman" w:hAnsi="Times New Roman"/>
          <w:sz w:val="24"/>
          <w:szCs w:val="24"/>
        </w:rPr>
        <w:t>Шекшовском</w:t>
      </w:r>
      <w:proofErr w:type="spellEnd"/>
      <w:r w:rsidRPr="00AC6658">
        <w:rPr>
          <w:rFonts w:ascii="Times New Roman" w:hAnsi="Times New Roman"/>
          <w:sz w:val="24"/>
          <w:szCs w:val="24"/>
        </w:rPr>
        <w:t xml:space="preserve"> сельском поселении зон Единых теплоснабжающих организаций (ЕТО) проводилось на основе анализа их влияния на перспективную цену тепловой энергии. Для этих целей были выполнены расчеты экономической эффективности инвестиций и расчеты перспективных тарифов на тепловую энергию в двух вариантах: - без реализации мероприятий проекта схемы, т.е. для ситуации «без проекта» и с реализацией предлагаемых мероприятий, т.е. «с проектом». Эффективность проекта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 Показатели эффективности инвестиционного проекта позволяют определить эффективность вложения средств в реализацию проекта. </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 xml:space="preserve">При анализе эффективности рассматриваемого проекта используются следующие показатели эффективности инвестиций: - период окупаемости, PP; - дисконтированный период окупаемости, DPP; - чистый дисконтированный доход, NPV; - внутренняя норма доходности, IRR. </w:t>
      </w:r>
    </w:p>
    <w:p w:rsidR="00AC6658" w:rsidRPr="00AC6658" w:rsidRDefault="00AC6658" w:rsidP="00AC6658">
      <w:pPr>
        <w:spacing w:after="0" w:line="360" w:lineRule="auto"/>
        <w:ind w:firstLine="567"/>
        <w:jc w:val="both"/>
        <w:rPr>
          <w:rFonts w:ascii="Times New Roman" w:hAnsi="Times New Roman"/>
          <w:sz w:val="24"/>
          <w:szCs w:val="24"/>
        </w:rPr>
      </w:pPr>
      <w:r w:rsidRPr="00AC6658">
        <w:rPr>
          <w:rFonts w:ascii="Times New Roman" w:hAnsi="Times New Roman"/>
          <w:sz w:val="24"/>
          <w:szCs w:val="24"/>
        </w:rPr>
        <w:t>Прогноз ценовых последствий выполнялся на срок разработки проекта схемы теплоснабжения, т.е. на 2025-2035 годы. Годовые отчетные данные основных теплоснабжающих организаций за 2023 г. принимались как базовые при выполнении расчетов тарифно-балансовой модели. Структура расчетов была разработана единой для всех теплоснабжающих организаций. В состав модели, т.е. в ее структуру, согласно рекомендациям Методических указаний Минэнерго РФ, были включены следующие показатели: − Индексы дефляторы; − Балансы тепловой мощности; − Балансы тепловой энергии; − Балансы по видам топлив (топливные балансы); − Баланс теплоносителей; − Баланс электрической энергии; − Баланс холодной воды питьевого качества; − Тарифы на покупные ресурсы; − Расходы операционной деятельности; − Инвестиционная и финансовая деятельность.</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В целом предложения и оценка величины необходимых инвестиций для реализации </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предлагаемых проектных решений проведена в Главе 5 «Мастер-план» и Главе 7 «Предложения по строительству, реконструкции и техническому перевооружению тепловых источников», Главе 8 «Предложения по строительству, реконструкции и (или) модернизации тепловых сетей».</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Общий объём необходимых инвестиций на осуществление мероприятий по реализации сценариев развития схемы теплоснабжения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 В качестве источников финансирования рассматриваются: - собственные средства теплоснабжающих организаций. 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Предполагается, что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 Заемные средства могут быть привлечены организацией на срок до 10 лет. Для получения кредита необходимо предоставление гарантий на всю сумму долга без учета процентов.</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Расчеты экономической эффективности инвестиций</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Эффективность отдельных проектов программы приведена в Главах 5,6 и 7 Обосновывающих материалов. Эффекты от реализации программы проектов оценивались на основании сравнения основных показателей деятельности организации без реализации мероприятий (базовый вариант) и с реализацией мероприятий программы. Базовый вариант предполагает: - новые потребители не подключаются и не отключаются; - переключение нагрузки между источниками не производится; - новые источники не строятся, технические параметры работы оборудования остаются постоянными на уровне базового года; - капитальный ремонт сетей производится в объеме базового года. Таким образом, в базовом варианте объем реализации, себестоимость производства тепловой энергии сохраняется на уровне базового года. Программа развития системы теплоснабжения предполагает реализацию ряда мероприятий, направленных на повышение эффективности работы организации. К ним относятся: - мероприятия по строительству новых источников тепловой энергии и ЦТП; - мероприятия по </w:t>
      </w:r>
      <w:proofErr w:type="gramStart"/>
      <w:r w:rsidRPr="00AC6658">
        <w:rPr>
          <w:rFonts w:ascii="Times New Roman" w:hAnsi="Times New Roman"/>
          <w:sz w:val="24"/>
          <w:szCs w:val="24"/>
        </w:rPr>
        <w:t>строительству  сетей</w:t>
      </w:r>
      <w:proofErr w:type="gramEnd"/>
      <w:r w:rsidRPr="00AC6658">
        <w:rPr>
          <w:rFonts w:ascii="Times New Roman" w:hAnsi="Times New Roman"/>
          <w:sz w:val="24"/>
          <w:szCs w:val="24"/>
        </w:rPr>
        <w:t xml:space="preserve">. Указанные мероприятия позволяют увеличить объем реализации организации и снизить себестоимость производства тепла. Кроме </w:t>
      </w:r>
      <w:proofErr w:type="spellStart"/>
      <w:proofErr w:type="gramStart"/>
      <w:r w:rsidRPr="00AC6658">
        <w:rPr>
          <w:rFonts w:ascii="Times New Roman" w:hAnsi="Times New Roman"/>
          <w:sz w:val="24"/>
          <w:szCs w:val="24"/>
        </w:rPr>
        <w:t>того,эти</w:t>
      </w:r>
      <w:proofErr w:type="spellEnd"/>
      <w:proofErr w:type="gramEnd"/>
      <w:r w:rsidRPr="00AC6658">
        <w:rPr>
          <w:rFonts w:ascii="Times New Roman" w:hAnsi="Times New Roman"/>
          <w:sz w:val="24"/>
          <w:szCs w:val="24"/>
        </w:rPr>
        <w:t xml:space="preserve"> мероприятия направлены на повышение надежности системы </w:t>
      </w:r>
      <w:r w:rsidRPr="00AC6658">
        <w:rPr>
          <w:rFonts w:ascii="Times New Roman" w:hAnsi="Times New Roman"/>
          <w:sz w:val="24"/>
          <w:szCs w:val="24"/>
        </w:rPr>
        <w:lastRenderedPageBreak/>
        <w:t>теплоснабжения. Такие мероприятия не имеют явного экономического эффекта и приводят к снижению рисков и аварийности. Реализация проектов приводит к повышению эффективности производства тепла. Ключевые показатели рассматриваются в соответствующих инвестиционных программах.</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 xml:space="preserve">Тарифные последствия </w:t>
      </w:r>
      <w:proofErr w:type="gramStart"/>
      <w:r w:rsidRPr="00AC6658">
        <w:rPr>
          <w:rFonts w:ascii="Times New Roman" w:hAnsi="Times New Roman"/>
          <w:sz w:val="24"/>
          <w:szCs w:val="24"/>
        </w:rPr>
        <w:t>оцениваются  в</w:t>
      </w:r>
      <w:proofErr w:type="gramEnd"/>
      <w:r w:rsidRPr="00AC6658">
        <w:rPr>
          <w:rFonts w:ascii="Times New Roman" w:hAnsi="Times New Roman"/>
          <w:sz w:val="24"/>
          <w:szCs w:val="24"/>
        </w:rPr>
        <w:t xml:space="preserve"> Главе14.</w:t>
      </w:r>
    </w:p>
    <w:p w:rsidR="00AC6658" w:rsidRPr="00AC6658" w:rsidRDefault="00AC6658" w:rsidP="00AC6658">
      <w:pPr>
        <w:keepNext/>
        <w:numPr>
          <w:ilvl w:val="0"/>
          <w:numId w:val="18"/>
        </w:numPr>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sz w:val="28"/>
          <w:szCs w:val="28"/>
        </w:rPr>
        <w:t>Индикаторы развития систем теплоснабжения</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Количество прекращений подачи тепловой энергии, теплоносителя в результате технологических нарушений на тепловых сетях</w:t>
      </w:r>
    </w:p>
    <w:p w:rsidR="00AC6658" w:rsidRPr="00AC6658" w:rsidRDefault="00AC6658" w:rsidP="00432EDD">
      <w:pPr>
        <w:keepNext/>
        <w:tabs>
          <w:tab w:val="center" w:pos="4677"/>
          <w:tab w:val="right" w:pos="9355"/>
        </w:tabs>
        <w:spacing w:after="0" w:line="360" w:lineRule="auto"/>
        <w:ind w:firstLine="425"/>
        <w:jc w:val="both"/>
        <w:outlineLvl w:val="2"/>
        <w:rPr>
          <w:rFonts w:ascii="Times New Roman" w:hAnsi="Times New Roman"/>
          <w:sz w:val="24"/>
          <w:szCs w:val="24"/>
        </w:rPr>
      </w:pPr>
      <w:r w:rsidRPr="00AC6658">
        <w:rPr>
          <w:rFonts w:ascii="Times New Roman" w:hAnsi="Times New Roman"/>
          <w:sz w:val="24"/>
          <w:szCs w:val="24"/>
        </w:rPr>
        <w:t xml:space="preserve">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Прекращения подачи тепловой энергии, теплоносителя на тепловых сетях в 2024 году отсутствовали. Предлагаемые в схеме мероприятия - строительства новых участков тепловых сетей с использованием современных материалов и технологий взамен выработавших эксплуатационный ресурс, а также переключение присоединенных нагрузок между котельными повышают надежность и эффективность работы системы транспорта и распределения тепловой энергии. С учетом проводимых РСО плановых ремонтов сетей предполагается, что в перспективе количество прекращений подачи тепловой энергии, теплоносителя в результате технологических нарушений на тепловых сетях не превысит показатели 2024 года. </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rsidR="00AC6658" w:rsidRPr="00AC6658" w:rsidRDefault="00AC6658" w:rsidP="00AC6658">
      <w:pPr>
        <w:keepNext/>
        <w:tabs>
          <w:tab w:val="center" w:pos="4677"/>
          <w:tab w:val="right" w:pos="9355"/>
        </w:tabs>
        <w:spacing w:after="0" w:line="360" w:lineRule="auto"/>
        <w:ind w:firstLine="425"/>
        <w:jc w:val="both"/>
        <w:outlineLvl w:val="2"/>
        <w:rPr>
          <w:rFonts w:ascii="Times New Roman" w:hAnsi="Times New Roman"/>
          <w:sz w:val="24"/>
          <w:szCs w:val="24"/>
        </w:rPr>
      </w:pPr>
      <w:r w:rsidRPr="00AC6658">
        <w:rPr>
          <w:rFonts w:ascii="Times New Roman" w:hAnsi="Times New Roman"/>
          <w:sz w:val="24"/>
          <w:szCs w:val="24"/>
        </w:rPr>
        <w:t>Предлагаемые в схеме мероприятия - строительство новых котельных взамен, повышают надежность работы источников теплоснабжения. Прекращения подачи тепловой энергии, теплоносителя в результате технологических нарушений на источниках тепловой энергии в 2024 году не зафиксировано.</w:t>
      </w:r>
    </w:p>
    <w:p w:rsidR="00AC6658" w:rsidRPr="00AC6658" w:rsidRDefault="00AC6658" w:rsidP="00AC6658">
      <w:pPr>
        <w:widowControl w:val="0"/>
        <w:numPr>
          <w:ilvl w:val="1"/>
          <w:numId w:val="18"/>
        </w:numPr>
        <w:tabs>
          <w:tab w:val="left" w:pos="-142"/>
          <w:tab w:val="left" w:pos="426"/>
        </w:tabs>
        <w:suppressAutoHyphens/>
        <w:spacing w:after="0" w:line="360" w:lineRule="auto"/>
        <w:ind w:left="717"/>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AC6658" w:rsidRPr="00AC6658" w:rsidRDefault="00AC6658" w:rsidP="00AC6658">
      <w:pPr>
        <w:spacing w:after="0" w:line="360" w:lineRule="auto"/>
        <w:ind w:left="141" w:right="149"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lastRenderedPageBreak/>
        <w:t>В таблице</w:t>
      </w:r>
      <w:hyperlink w:anchor="_bookmark96" w:history="1">
        <w:r w:rsidRPr="00AC6658">
          <w:rPr>
            <w:rFonts w:ascii="Times New Roman" w:eastAsia="Times New Roman" w:hAnsi="Times New Roman"/>
            <w:sz w:val="24"/>
            <w:szCs w:val="24"/>
            <w:lang w:eastAsia="ru-RU"/>
          </w:rPr>
          <w:t>13.1</w:t>
        </w:r>
      </w:hyperlink>
      <w:r w:rsidRPr="00AC6658">
        <w:rPr>
          <w:rFonts w:ascii="Times New Roman" w:eastAsia="Times New Roman" w:hAnsi="Times New Roman"/>
          <w:sz w:val="24"/>
          <w:szCs w:val="24"/>
          <w:lang w:eastAsia="ru-RU"/>
        </w:rPr>
        <w:t xml:space="preserve"> представлена сводная информация по существующему виду </w:t>
      </w:r>
      <w:proofErr w:type="spellStart"/>
      <w:proofErr w:type="gramStart"/>
      <w:r w:rsidRPr="00AC6658">
        <w:rPr>
          <w:rFonts w:ascii="Times New Roman" w:eastAsia="Times New Roman" w:hAnsi="Times New Roman"/>
          <w:sz w:val="24"/>
          <w:szCs w:val="24"/>
          <w:lang w:eastAsia="ru-RU"/>
        </w:rPr>
        <w:t>использу-емого</w:t>
      </w:r>
      <w:proofErr w:type="spellEnd"/>
      <w:proofErr w:type="gramEnd"/>
      <w:r w:rsidRPr="00AC6658">
        <w:rPr>
          <w:rFonts w:ascii="Times New Roman" w:eastAsia="Times New Roman" w:hAnsi="Times New Roman"/>
          <w:sz w:val="24"/>
          <w:szCs w:val="24"/>
          <w:lang w:eastAsia="ru-RU"/>
        </w:rPr>
        <w:t>, резервного и аварийного топлива, а также удельный расход основного топлива на выработку тепловой нагрузки.</w:t>
      </w:r>
    </w:p>
    <w:p w:rsidR="00AC6658" w:rsidRPr="00432EDD" w:rsidRDefault="00AC6658" w:rsidP="00432EDD">
      <w:pPr>
        <w:spacing w:after="3" w:line="360" w:lineRule="auto"/>
        <w:ind w:left="142" w:right="369"/>
        <w:jc w:val="center"/>
        <w:rPr>
          <w:rFonts w:ascii="Times New Roman" w:hAnsi="Times New Roman"/>
          <w:b/>
          <w:sz w:val="24"/>
          <w:szCs w:val="24"/>
        </w:rPr>
      </w:pPr>
      <w:bookmarkStart w:id="380" w:name="_bookmark96"/>
      <w:bookmarkEnd w:id="380"/>
      <w:r w:rsidRPr="00432EDD">
        <w:rPr>
          <w:rFonts w:ascii="Times New Roman" w:hAnsi="Times New Roman"/>
          <w:b/>
          <w:sz w:val="24"/>
          <w:szCs w:val="24"/>
        </w:rPr>
        <w:t>Таблица 13.1.  Сводная информация по используемому топливу на теплогенерирующих источниках</w:t>
      </w:r>
    </w:p>
    <w:tbl>
      <w:tblPr>
        <w:tblW w:w="3868" w:type="pct"/>
        <w:jc w:val="center"/>
        <w:tblLayout w:type="fixed"/>
        <w:tblLook w:val="04A0" w:firstRow="1" w:lastRow="0" w:firstColumn="1" w:lastColumn="0" w:noHBand="0" w:noVBand="1"/>
      </w:tblPr>
      <w:tblGrid>
        <w:gridCol w:w="363"/>
        <w:gridCol w:w="4022"/>
        <w:gridCol w:w="1207"/>
        <w:gridCol w:w="2031"/>
      </w:tblGrid>
      <w:tr w:rsidR="00AC6658" w:rsidRPr="00AC6658" w:rsidTr="00022EA5">
        <w:trPr>
          <w:trHeight w:val="20"/>
          <w:jc w:val="center"/>
        </w:trPr>
        <w:tc>
          <w:tcPr>
            <w:tcW w:w="238" w:type="pct"/>
            <w:vMerge w:val="restart"/>
            <w:tcBorders>
              <w:top w:val="single" w:sz="4" w:space="0" w:color="auto"/>
              <w:left w:val="single" w:sz="4" w:space="0" w:color="auto"/>
              <w:right w:val="single" w:sz="4" w:space="0" w:color="auto"/>
            </w:tcBorders>
          </w:tcPr>
          <w:p w:rsidR="00AC6658" w:rsidRPr="00AC6658" w:rsidRDefault="00AC6658" w:rsidP="00AC6658">
            <w:pPr>
              <w:widowControl w:val="0"/>
              <w:autoSpaceDE w:val="0"/>
              <w:autoSpaceDN w:val="0"/>
              <w:spacing w:after="0" w:line="240" w:lineRule="auto"/>
              <w:rPr>
                <w:rFonts w:ascii="Times New Roman" w:eastAsia="Times New Roman" w:hAnsi="Times New Roman"/>
                <w:lang w:eastAsia="ru-RU"/>
              </w:rPr>
            </w:pPr>
            <w:r w:rsidRPr="00AC6658">
              <w:rPr>
                <w:rFonts w:ascii="Times New Roman" w:eastAsia="Times New Roman" w:hAnsi="Times New Roman"/>
              </w:rPr>
              <w:t>№</w:t>
            </w:r>
          </w:p>
        </w:tc>
        <w:tc>
          <w:tcPr>
            <w:tcW w:w="26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Наименование источника теплоснабжения</w:t>
            </w:r>
          </w:p>
        </w:tc>
        <w:tc>
          <w:tcPr>
            <w:tcW w:w="792" w:type="pct"/>
            <w:vMerge w:val="restart"/>
            <w:tcBorders>
              <w:top w:val="single" w:sz="4" w:space="0" w:color="auto"/>
              <w:left w:val="nil"/>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rPr>
              <w:t xml:space="preserve">Вид </w:t>
            </w:r>
            <w:proofErr w:type="spellStart"/>
            <w:proofErr w:type="gramStart"/>
            <w:r w:rsidRPr="00AC6658">
              <w:rPr>
                <w:rFonts w:ascii="Times New Roman" w:hAnsi="Times New Roman"/>
              </w:rPr>
              <w:t>используе-мого</w:t>
            </w:r>
            <w:proofErr w:type="spellEnd"/>
            <w:proofErr w:type="gramEnd"/>
            <w:r w:rsidRPr="00AC6658">
              <w:rPr>
                <w:rFonts w:ascii="Times New Roman" w:hAnsi="Times New Roman"/>
              </w:rPr>
              <w:t xml:space="preserve"> топ-</w:t>
            </w:r>
            <w:proofErr w:type="spellStart"/>
            <w:r w:rsidRPr="00AC6658">
              <w:rPr>
                <w:rFonts w:ascii="Times New Roman" w:hAnsi="Times New Roman"/>
              </w:rPr>
              <w:t>лива</w:t>
            </w:r>
            <w:proofErr w:type="spellEnd"/>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widowControl w:val="0"/>
              <w:autoSpaceDE w:val="0"/>
              <w:autoSpaceDN w:val="0"/>
              <w:spacing w:after="0" w:line="240" w:lineRule="auto"/>
              <w:jc w:val="center"/>
              <w:rPr>
                <w:rFonts w:ascii="Times New Roman" w:eastAsia="Times New Roman" w:hAnsi="Times New Roman"/>
              </w:rPr>
            </w:pPr>
            <w:r w:rsidRPr="00AC6658">
              <w:rPr>
                <w:rFonts w:ascii="Times New Roman" w:eastAsia="Times New Roman" w:hAnsi="Times New Roman"/>
              </w:rPr>
              <w:t xml:space="preserve">Удельный расход </w:t>
            </w:r>
            <w:proofErr w:type="spellStart"/>
            <w:r w:rsidRPr="00AC6658">
              <w:rPr>
                <w:rFonts w:ascii="Times New Roman" w:eastAsia="Times New Roman" w:hAnsi="Times New Roman"/>
              </w:rPr>
              <w:t>топливана</w:t>
            </w:r>
            <w:proofErr w:type="spellEnd"/>
            <w:r w:rsidRPr="00AC6658">
              <w:rPr>
                <w:rFonts w:ascii="Times New Roman" w:eastAsia="Times New Roman" w:hAnsi="Times New Roman"/>
              </w:rPr>
              <w:t xml:space="preserve"> отпуск </w:t>
            </w:r>
            <w:proofErr w:type="spellStart"/>
            <w:r w:rsidRPr="00AC6658">
              <w:rPr>
                <w:rFonts w:ascii="Times New Roman" w:eastAsia="Times New Roman" w:hAnsi="Times New Roman"/>
              </w:rPr>
              <w:t>тепловойэнергии</w:t>
            </w:r>
            <w:proofErr w:type="spellEnd"/>
            <w:r w:rsidRPr="00AC6658">
              <w:rPr>
                <w:rFonts w:ascii="Times New Roman" w:eastAsia="Times New Roman" w:hAnsi="Times New Roman"/>
              </w:rPr>
              <w:t>,</w:t>
            </w:r>
          </w:p>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hAnsi="Times New Roman"/>
              </w:rPr>
              <w:t>(кг у. т/Гкал)</w:t>
            </w:r>
          </w:p>
        </w:tc>
      </w:tr>
      <w:tr w:rsidR="00AC6658" w:rsidRPr="00AC6658" w:rsidTr="00022EA5">
        <w:trPr>
          <w:trHeight w:val="20"/>
          <w:jc w:val="center"/>
        </w:trPr>
        <w:tc>
          <w:tcPr>
            <w:tcW w:w="238" w:type="pct"/>
            <w:vMerge/>
            <w:tcBorders>
              <w:left w:val="single" w:sz="4" w:space="0" w:color="auto"/>
              <w:bottom w:val="single" w:sz="4" w:space="0" w:color="000000"/>
              <w:right w:val="single" w:sz="4" w:space="0" w:color="auto"/>
            </w:tcBorders>
          </w:tcPr>
          <w:p w:rsidR="00AC6658" w:rsidRPr="00AC6658" w:rsidRDefault="00AC6658" w:rsidP="00AC6658">
            <w:pPr>
              <w:widowControl w:val="0"/>
              <w:autoSpaceDE w:val="0"/>
              <w:autoSpaceDN w:val="0"/>
              <w:spacing w:after="0" w:line="240" w:lineRule="auto"/>
              <w:rPr>
                <w:rFonts w:ascii="Times New Roman" w:eastAsia="Times New Roman" w:hAnsi="Times New Roman"/>
              </w:rPr>
            </w:pPr>
          </w:p>
        </w:tc>
        <w:tc>
          <w:tcPr>
            <w:tcW w:w="2638" w:type="pct"/>
            <w:vMerge/>
            <w:tcBorders>
              <w:top w:val="single" w:sz="4" w:space="0" w:color="auto"/>
              <w:left w:val="single" w:sz="4" w:space="0" w:color="auto"/>
              <w:bottom w:val="single" w:sz="4" w:space="0" w:color="000000"/>
              <w:right w:val="single" w:sz="4" w:space="0" w:color="auto"/>
            </w:tcBorders>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p>
        </w:tc>
        <w:tc>
          <w:tcPr>
            <w:tcW w:w="792" w:type="pct"/>
            <w:vMerge/>
            <w:tcBorders>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lang w:eastAsia="ru-RU"/>
              </w:rPr>
            </w:pPr>
          </w:p>
        </w:tc>
        <w:tc>
          <w:tcPr>
            <w:tcW w:w="1332"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lang w:eastAsia="ru-RU"/>
              </w:rPr>
            </w:pPr>
            <w:r w:rsidRPr="00AC6658">
              <w:rPr>
                <w:rFonts w:ascii="Times New Roman" w:eastAsia="Times New Roman" w:hAnsi="Times New Roman"/>
                <w:lang w:eastAsia="ru-RU"/>
              </w:rPr>
              <w:t>2024 год</w:t>
            </w:r>
          </w:p>
        </w:tc>
      </w:tr>
      <w:tr w:rsidR="00AC6658" w:rsidRPr="00AC6658" w:rsidTr="00022EA5">
        <w:trPr>
          <w:trHeight w:val="20"/>
          <w:jc w:val="center"/>
        </w:trPr>
        <w:tc>
          <w:tcPr>
            <w:tcW w:w="238" w:type="pct"/>
            <w:tcBorders>
              <w:top w:val="nil"/>
              <w:left w:val="single" w:sz="4" w:space="0" w:color="auto"/>
              <w:bottom w:val="single" w:sz="4" w:space="0" w:color="auto"/>
              <w:right w:val="single" w:sz="4" w:space="0" w:color="auto"/>
            </w:tcBorders>
          </w:tcPr>
          <w:p w:rsidR="00AC6658" w:rsidRPr="00AC6658" w:rsidRDefault="00AC6658" w:rsidP="00AC6658">
            <w:pPr>
              <w:numPr>
                <w:ilvl w:val="0"/>
                <w:numId w:val="31"/>
              </w:numPr>
              <w:spacing w:after="0" w:line="240" w:lineRule="auto"/>
              <w:rPr>
                <w:rFonts w:ascii="Times New Roman" w:eastAsia="Times New Roman" w:hAnsi="Times New Roman"/>
                <w:sz w:val="20"/>
                <w:szCs w:val="20"/>
                <w:lang w:eastAsia="ru-RU"/>
              </w:rPr>
            </w:pPr>
          </w:p>
        </w:tc>
        <w:tc>
          <w:tcPr>
            <w:tcW w:w="2638"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792"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Газ</w:t>
            </w:r>
          </w:p>
        </w:tc>
        <w:tc>
          <w:tcPr>
            <w:tcW w:w="1332"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color w:val="000000" w:themeColor="text1"/>
                <w:lang w:eastAsia="ru-RU"/>
              </w:rPr>
            </w:pPr>
            <w:r w:rsidRPr="00AC6658">
              <w:rPr>
                <w:rFonts w:ascii="Times New Roman" w:eastAsia="Times New Roman" w:hAnsi="Times New Roman"/>
                <w:color w:val="000000" w:themeColor="text1"/>
                <w:lang w:eastAsia="ru-RU"/>
              </w:rPr>
              <w:t>157,21</w:t>
            </w:r>
          </w:p>
        </w:tc>
      </w:tr>
      <w:tr w:rsidR="00AC6658" w:rsidRPr="00AC6658" w:rsidTr="00022EA5">
        <w:trPr>
          <w:trHeight w:val="20"/>
          <w:jc w:val="center"/>
        </w:trPr>
        <w:tc>
          <w:tcPr>
            <w:tcW w:w="238" w:type="pct"/>
            <w:tcBorders>
              <w:top w:val="nil"/>
              <w:left w:val="single" w:sz="4" w:space="0" w:color="auto"/>
              <w:bottom w:val="single" w:sz="4" w:space="0" w:color="auto"/>
              <w:right w:val="single" w:sz="4" w:space="0" w:color="auto"/>
            </w:tcBorders>
          </w:tcPr>
          <w:p w:rsidR="00AC6658" w:rsidRPr="00AC6658" w:rsidRDefault="00AC6658" w:rsidP="00AC6658">
            <w:pPr>
              <w:widowControl w:val="0"/>
              <w:numPr>
                <w:ilvl w:val="0"/>
                <w:numId w:val="31"/>
              </w:numPr>
              <w:autoSpaceDE w:val="0"/>
              <w:autoSpaceDN w:val="0"/>
              <w:spacing w:after="0" w:line="240" w:lineRule="auto"/>
              <w:jc w:val="right"/>
              <w:rPr>
                <w:rFonts w:ascii="Times New Roman" w:eastAsia="Times New Roman" w:hAnsi="Times New Roman"/>
              </w:rPr>
            </w:pPr>
          </w:p>
        </w:tc>
        <w:tc>
          <w:tcPr>
            <w:tcW w:w="2638"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792"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Газ</w:t>
            </w:r>
          </w:p>
        </w:tc>
        <w:tc>
          <w:tcPr>
            <w:tcW w:w="1332" w:type="pct"/>
            <w:tcBorders>
              <w:top w:val="nil"/>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lang w:val="en-US" w:eastAsia="ru-RU"/>
              </w:rPr>
            </w:pPr>
            <w:r w:rsidRPr="00AC6658">
              <w:rPr>
                <w:rFonts w:ascii="Times New Roman" w:eastAsia="Times New Roman" w:hAnsi="Times New Roman"/>
                <w:lang w:eastAsia="ru-RU"/>
              </w:rPr>
              <w:t>167,5</w:t>
            </w:r>
          </w:p>
        </w:tc>
      </w:tr>
    </w:tbl>
    <w:p w:rsidR="00AC6658" w:rsidRPr="00AC6658" w:rsidRDefault="00AC6658" w:rsidP="00AC6658">
      <w:pPr>
        <w:spacing w:after="0" w:line="240" w:lineRule="auto"/>
        <w:rPr>
          <w:rFonts w:ascii="Times New Roman" w:eastAsia="Times New Roman" w:hAnsi="Times New Roman"/>
          <w:b/>
          <w:bCs/>
          <w:color w:val="000000"/>
          <w:sz w:val="28"/>
          <w:szCs w:val="28"/>
        </w:rPr>
      </w:pP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13.4. Отношение величины технологических потерь тепловой энергии, теплоносителя к материальной характеристике тепловой сети</w:t>
      </w:r>
    </w:p>
    <w:p w:rsidR="00AC6658" w:rsidRPr="00AC6658" w:rsidRDefault="00AC6658" w:rsidP="00AC6658">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4"/>
          <w:szCs w:val="24"/>
        </w:rPr>
        <w:t>Таблица 13.2.</w:t>
      </w:r>
    </w:p>
    <w:tbl>
      <w:tblPr>
        <w:tblW w:w="4695" w:type="pct"/>
        <w:jc w:val="center"/>
        <w:tblLook w:val="04A0" w:firstRow="1" w:lastRow="0" w:firstColumn="1" w:lastColumn="0" w:noHBand="0" w:noVBand="1"/>
      </w:tblPr>
      <w:tblGrid>
        <w:gridCol w:w="3749"/>
        <w:gridCol w:w="1031"/>
        <w:gridCol w:w="2561"/>
        <w:gridCol w:w="1912"/>
      </w:tblGrid>
      <w:tr w:rsidR="00AC6658" w:rsidRPr="00AC6658" w:rsidTr="00022EA5">
        <w:trPr>
          <w:trHeight w:val="1264"/>
          <w:jc w:val="center"/>
        </w:trPr>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Наименование источника</w:t>
            </w:r>
          </w:p>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теплоснабжения</w:t>
            </w:r>
          </w:p>
        </w:tc>
        <w:tc>
          <w:tcPr>
            <w:tcW w:w="604"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Потери т/э в т/с, Гкал/год</w:t>
            </w:r>
          </w:p>
        </w:tc>
        <w:tc>
          <w:tcPr>
            <w:tcW w:w="810" w:type="pct"/>
            <w:tcBorders>
              <w:top w:val="single" w:sz="4" w:space="0" w:color="auto"/>
              <w:left w:val="nil"/>
              <w:bottom w:val="single" w:sz="4" w:space="0" w:color="auto"/>
              <w:right w:val="single" w:sz="4" w:space="0" w:color="auto"/>
            </w:tcBorders>
          </w:tcPr>
          <w:p w:rsidR="00AC6658" w:rsidRPr="00AC6658" w:rsidRDefault="00AC6658" w:rsidP="00AC6658">
            <w:pPr>
              <w:spacing w:after="0" w:line="240" w:lineRule="auto"/>
              <w:jc w:val="center"/>
              <w:rPr>
                <w:rFonts w:ascii="Times New Roman" w:hAnsi="Times New Roman"/>
              </w:rPr>
            </w:pPr>
            <w:proofErr w:type="spellStart"/>
            <w:r w:rsidRPr="00AC6658">
              <w:rPr>
                <w:rFonts w:ascii="Times New Roman" w:hAnsi="Times New Roman"/>
                <w:spacing w:val="-1"/>
              </w:rPr>
              <w:t>Материальная</w:t>
            </w:r>
            <w:r w:rsidRPr="00AC6658">
              <w:rPr>
                <w:rFonts w:ascii="Times New Roman" w:hAnsi="Times New Roman"/>
              </w:rPr>
              <w:t>характери-стика</w:t>
            </w:r>
            <w:proofErr w:type="spellEnd"/>
            <w:r w:rsidRPr="00AC6658">
              <w:rPr>
                <w:rFonts w:ascii="Times New Roman" w:hAnsi="Times New Roman"/>
              </w:rPr>
              <w:t xml:space="preserve"> тепло-</w:t>
            </w:r>
            <w:proofErr w:type="gramStart"/>
            <w:r w:rsidRPr="00AC6658">
              <w:rPr>
                <w:rFonts w:ascii="Times New Roman" w:hAnsi="Times New Roman"/>
              </w:rPr>
              <w:t>войсети,м</w:t>
            </w:r>
            <w:proofErr w:type="gramEnd"/>
            <w:r w:rsidRPr="00AC6658">
              <w:rPr>
                <w:rFonts w:ascii="Times New Roman" w:hAnsi="Times New Roman"/>
                <w:vertAlign w:val="superscript"/>
              </w:rPr>
              <w:t>2</w:t>
            </w:r>
          </w:p>
        </w:tc>
        <w:tc>
          <w:tcPr>
            <w:tcW w:w="1369" w:type="pct"/>
            <w:tcBorders>
              <w:top w:val="single" w:sz="4" w:space="0" w:color="auto"/>
              <w:left w:val="nil"/>
              <w:bottom w:val="single" w:sz="4" w:space="0" w:color="auto"/>
              <w:right w:val="single" w:sz="4" w:space="0" w:color="auto"/>
            </w:tcBorders>
          </w:tcPr>
          <w:p w:rsidR="00AC6658" w:rsidRPr="00AC6658" w:rsidRDefault="00AC6658" w:rsidP="00AC6658">
            <w:pPr>
              <w:spacing w:after="0" w:line="240" w:lineRule="auto"/>
              <w:jc w:val="center"/>
              <w:rPr>
                <w:rFonts w:ascii="Times New Roman" w:hAnsi="Times New Roman"/>
                <w:spacing w:val="-1"/>
              </w:rPr>
            </w:pPr>
            <w:r w:rsidRPr="00AC6658">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 Гкал/м</w:t>
            </w:r>
            <w:r w:rsidRPr="00AC6658">
              <w:rPr>
                <w:rFonts w:ascii="Times New Roman" w:hAnsi="Times New Roman"/>
                <w:vertAlign w:val="superscript"/>
              </w:rPr>
              <w:t>2</w:t>
            </w:r>
          </w:p>
        </w:tc>
      </w:tr>
      <w:tr w:rsidR="00AC6658" w:rsidRPr="00AC6658" w:rsidTr="00022EA5">
        <w:trPr>
          <w:trHeight w:val="329"/>
          <w:jc w:val="center"/>
        </w:trPr>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hAnsi="Times New Roman"/>
              </w:rPr>
            </w:pPr>
          </w:p>
        </w:tc>
        <w:tc>
          <w:tcPr>
            <w:tcW w:w="604" w:type="pct"/>
            <w:tcBorders>
              <w:top w:val="single" w:sz="4" w:space="0" w:color="auto"/>
              <w:left w:val="nil"/>
              <w:bottom w:val="single" w:sz="4" w:space="0" w:color="auto"/>
              <w:right w:val="single" w:sz="4" w:space="0" w:color="auto"/>
            </w:tcBorders>
            <w:shd w:val="clear" w:color="auto" w:fill="auto"/>
            <w:hideMark/>
          </w:tcPr>
          <w:p w:rsidR="00AC6658" w:rsidRPr="00AC6658" w:rsidRDefault="00AC6658" w:rsidP="00AC6658">
            <w:pPr>
              <w:widowControl w:val="0"/>
              <w:autoSpaceDE w:val="0"/>
              <w:autoSpaceDN w:val="0"/>
              <w:spacing w:before="53" w:after="0" w:line="240" w:lineRule="auto"/>
              <w:ind w:left="7"/>
              <w:jc w:val="center"/>
              <w:rPr>
                <w:rFonts w:ascii="Times New Roman" w:eastAsia="Times New Roman" w:hAnsi="Times New Roman"/>
                <w:sz w:val="20"/>
              </w:rPr>
            </w:pPr>
            <w:r w:rsidRPr="00AC6658">
              <w:rPr>
                <w:rFonts w:ascii="Times New Roman" w:eastAsia="Times New Roman" w:hAnsi="Times New Roman"/>
                <w:sz w:val="20"/>
              </w:rPr>
              <w:t>Q</w:t>
            </w:r>
          </w:p>
        </w:tc>
        <w:tc>
          <w:tcPr>
            <w:tcW w:w="810" w:type="pct"/>
            <w:tcBorders>
              <w:top w:val="single" w:sz="4" w:space="0" w:color="auto"/>
              <w:left w:val="nil"/>
              <w:bottom w:val="single" w:sz="4" w:space="0" w:color="auto"/>
              <w:right w:val="single" w:sz="4" w:space="0" w:color="auto"/>
            </w:tcBorders>
          </w:tcPr>
          <w:p w:rsidR="00AC6658" w:rsidRPr="00AC6658" w:rsidRDefault="00AC6658" w:rsidP="00AC6658">
            <w:pPr>
              <w:widowControl w:val="0"/>
              <w:autoSpaceDE w:val="0"/>
              <w:autoSpaceDN w:val="0"/>
              <w:spacing w:before="53" w:after="0" w:line="240" w:lineRule="auto"/>
              <w:ind w:left="10"/>
              <w:jc w:val="center"/>
              <w:rPr>
                <w:rFonts w:ascii="Times New Roman" w:eastAsia="Times New Roman" w:hAnsi="Times New Roman"/>
                <w:sz w:val="20"/>
              </w:rPr>
            </w:pPr>
            <w:r w:rsidRPr="00AC6658">
              <w:rPr>
                <w:rFonts w:ascii="Times New Roman" w:eastAsia="Times New Roman" w:hAnsi="Times New Roman"/>
                <w:sz w:val="20"/>
              </w:rPr>
              <w:t>M</w:t>
            </w:r>
          </w:p>
        </w:tc>
        <w:tc>
          <w:tcPr>
            <w:tcW w:w="1369" w:type="pct"/>
            <w:tcBorders>
              <w:top w:val="single" w:sz="4" w:space="0" w:color="auto"/>
              <w:left w:val="nil"/>
              <w:bottom w:val="single" w:sz="4" w:space="0" w:color="auto"/>
              <w:right w:val="single" w:sz="4" w:space="0" w:color="auto"/>
            </w:tcBorders>
          </w:tcPr>
          <w:p w:rsidR="00AC6658" w:rsidRPr="00AC6658" w:rsidRDefault="00AC6658" w:rsidP="00AC6658">
            <w:pPr>
              <w:widowControl w:val="0"/>
              <w:autoSpaceDE w:val="0"/>
              <w:autoSpaceDN w:val="0"/>
              <w:spacing w:before="53" w:after="0" w:line="240" w:lineRule="auto"/>
              <w:ind w:left="9"/>
              <w:jc w:val="center"/>
              <w:rPr>
                <w:rFonts w:ascii="Times New Roman" w:eastAsia="Times New Roman" w:hAnsi="Times New Roman"/>
                <w:sz w:val="20"/>
              </w:rPr>
            </w:pPr>
            <w:r w:rsidRPr="00AC6658">
              <w:rPr>
                <w:rFonts w:ascii="Times New Roman" w:eastAsia="Times New Roman" w:hAnsi="Times New Roman"/>
                <w:sz w:val="20"/>
              </w:rPr>
              <w:t>Q/M</w:t>
            </w:r>
          </w:p>
        </w:tc>
      </w:tr>
      <w:tr w:rsidR="00AC6658" w:rsidRPr="00AC6658" w:rsidTr="00022EA5">
        <w:trPr>
          <w:trHeight w:val="421"/>
          <w:jc w:val="center"/>
        </w:trPr>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604"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lang w:val="en-US"/>
              </w:rPr>
            </w:pPr>
            <w:r w:rsidRPr="00AC6658">
              <w:rPr>
                <w:rFonts w:ascii="Times New Roman" w:hAnsi="Times New Roman"/>
                <w:sz w:val="24"/>
                <w:szCs w:val="24"/>
              </w:rPr>
              <w:t>58</w:t>
            </w:r>
          </w:p>
        </w:tc>
        <w:tc>
          <w:tcPr>
            <w:tcW w:w="810"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35,927</w:t>
            </w:r>
          </w:p>
        </w:tc>
        <w:tc>
          <w:tcPr>
            <w:tcW w:w="1369"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1,614</w:t>
            </w:r>
          </w:p>
        </w:tc>
      </w:tr>
      <w:tr w:rsidR="00AC6658" w:rsidRPr="00AC6658" w:rsidTr="00022EA5">
        <w:trPr>
          <w:trHeight w:val="421"/>
          <w:jc w:val="center"/>
        </w:trPr>
        <w:tc>
          <w:tcPr>
            <w:tcW w:w="2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604"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530</w:t>
            </w:r>
          </w:p>
        </w:tc>
        <w:tc>
          <w:tcPr>
            <w:tcW w:w="810"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248,212</w:t>
            </w:r>
          </w:p>
        </w:tc>
        <w:tc>
          <w:tcPr>
            <w:tcW w:w="1369"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2,135</w:t>
            </w:r>
          </w:p>
        </w:tc>
      </w:tr>
    </w:tbl>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13.5. Коэффициент использования установленной тепловой мощности </w:t>
      </w:r>
    </w:p>
    <w:p w:rsidR="00AC6658" w:rsidRPr="00AC6658" w:rsidRDefault="00AC6658" w:rsidP="00AC6658">
      <w:pPr>
        <w:spacing w:after="0" w:line="360" w:lineRule="auto"/>
        <w:rPr>
          <w:rFonts w:ascii="Times New Roman" w:hAnsi="Times New Roman"/>
          <w:sz w:val="24"/>
          <w:szCs w:val="24"/>
        </w:rPr>
      </w:pPr>
      <w:r w:rsidRPr="00AC6658">
        <w:rPr>
          <w:rFonts w:ascii="Times New Roman" w:hAnsi="Times New Roman"/>
          <w:sz w:val="24"/>
          <w:szCs w:val="24"/>
        </w:rPr>
        <w:t>Коэффициент использования установленной тепловой мощности представлен в таблице 13.3</w:t>
      </w:r>
    </w:p>
    <w:p w:rsidR="00AC6658" w:rsidRPr="00AC6658" w:rsidRDefault="00AC6658" w:rsidP="00AC6658">
      <w:pPr>
        <w:spacing w:after="0" w:line="360" w:lineRule="auto"/>
        <w:jc w:val="right"/>
        <w:rPr>
          <w:rFonts w:ascii="Times New Roman" w:hAnsi="Times New Roman"/>
          <w:b/>
          <w:sz w:val="24"/>
          <w:szCs w:val="24"/>
        </w:rPr>
      </w:pPr>
      <w:r w:rsidRPr="00AC6658">
        <w:rPr>
          <w:rFonts w:ascii="Times New Roman" w:hAnsi="Times New Roman"/>
          <w:b/>
          <w:sz w:val="24"/>
          <w:szCs w:val="24"/>
        </w:rPr>
        <w:t>Таблица 13.3</w:t>
      </w:r>
    </w:p>
    <w:tbl>
      <w:tblPr>
        <w:tblW w:w="4813" w:type="pct"/>
        <w:tblLayout w:type="fixed"/>
        <w:tblLook w:val="04A0" w:firstRow="1" w:lastRow="0" w:firstColumn="1" w:lastColumn="0" w:noHBand="0" w:noVBand="1"/>
      </w:tblPr>
      <w:tblGrid>
        <w:gridCol w:w="5065"/>
        <w:gridCol w:w="1400"/>
        <w:gridCol w:w="1425"/>
        <w:gridCol w:w="1595"/>
      </w:tblGrid>
      <w:tr w:rsidR="00AC6658" w:rsidRPr="00AC6658" w:rsidTr="00022EA5">
        <w:trPr>
          <w:trHeight w:val="728"/>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Наименование котельной</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hAnsi="Times New Roman"/>
                <w:color w:val="000000"/>
              </w:rPr>
            </w:pPr>
            <w:r w:rsidRPr="00AC6658">
              <w:rPr>
                <w:rFonts w:ascii="Times New Roman" w:hAnsi="Times New Roman"/>
                <w:color w:val="000000"/>
              </w:rPr>
              <w:t>Располагаемая мощность источника, Гкал/час</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Среднегодовая нагрузка, Гкал/час</w:t>
            </w:r>
          </w:p>
        </w:tc>
        <w:tc>
          <w:tcPr>
            <w:tcW w:w="841"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eastAsia="Times New Roman" w:hAnsi="Times New Roman"/>
              </w:rPr>
            </w:pPr>
            <w:r w:rsidRPr="00AC6658">
              <w:rPr>
                <w:rFonts w:ascii="Times New Roman" w:eastAsia="Times New Roman" w:hAnsi="Times New Roman"/>
              </w:rPr>
              <w:t>Среднегодовая загрузка оборудования, %</w:t>
            </w:r>
          </w:p>
        </w:tc>
      </w:tr>
      <w:tr w:rsidR="00AC6658" w:rsidRPr="00AC6658" w:rsidTr="00022EA5">
        <w:trPr>
          <w:trHeight w:val="315"/>
        </w:trPr>
        <w:tc>
          <w:tcPr>
            <w:tcW w:w="2670" w:type="pct"/>
            <w:tcBorders>
              <w:top w:val="nil"/>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738"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eastAsia="Times New Roman" w:hAnsi="Times New Roman"/>
                <w:sz w:val="24"/>
                <w:szCs w:val="24"/>
              </w:rPr>
              <w:t>0,2565</w:t>
            </w:r>
          </w:p>
        </w:tc>
        <w:tc>
          <w:tcPr>
            <w:tcW w:w="751" w:type="pct"/>
            <w:tcBorders>
              <w:top w:val="nil"/>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0,17</w:t>
            </w:r>
          </w:p>
        </w:tc>
        <w:tc>
          <w:tcPr>
            <w:tcW w:w="841" w:type="pct"/>
            <w:tcBorders>
              <w:top w:val="nil"/>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sz w:val="24"/>
                <w:szCs w:val="24"/>
              </w:rPr>
            </w:pPr>
            <w:r w:rsidRPr="00AC6658">
              <w:rPr>
                <w:rFonts w:ascii="Times New Roman" w:hAnsi="Times New Roman"/>
                <w:color w:val="000000"/>
                <w:sz w:val="24"/>
                <w:szCs w:val="24"/>
              </w:rPr>
              <w:t>66,3</w:t>
            </w:r>
          </w:p>
        </w:tc>
      </w:tr>
      <w:tr w:rsidR="00AC6658" w:rsidRPr="00AC6658" w:rsidTr="00022EA5">
        <w:trPr>
          <w:trHeight w:val="315"/>
        </w:trPr>
        <w:tc>
          <w:tcPr>
            <w:tcW w:w="26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738"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eastAsia="Times New Roman" w:hAnsi="Times New Roman"/>
                <w:sz w:val="24"/>
                <w:szCs w:val="24"/>
              </w:rPr>
              <w:t>0,98</w:t>
            </w:r>
          </w:p>
        </w:tc>
        <w:tc>
          <w:tcPr>
            <w:tcW w:w="751"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0,64</w:t>
            </w:r>
          </w:p>
        </w:tc>
        <w:tc>
          <w:tcPr>
            <w:tcW w:w="841"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color w:val="000000"/>
                <w:sz w:val="24"/>
                <w:szCs w:val="24"/>
              </w:rPr>
            </w:pPr>
            <w:r w:rsidRPr="00AC6658">
              <w:rPr>
                <w:rFonts w:ascii="Times New Roman" w:hAnsi="Times New Roman"/>
                <w:color w:val="000000"/>
                <w:sz w:val="24"/>
                <w:szCs w:val="24"/>
              </w:rPr>
              <w:t>65,3</w:t>
            </w:r>
          </w:p>
        </w:tc>
      </w:tr>
    </w:tbl>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13.6. Удельная материальная характеристика тепловых сетей, приведенная к расчетной тепловой нагрузке </w:t>
      </w:r>
    </w:p>
    <w:p w:rsidR="00432EDD" w:rsidRDefault="00432EDD" w:rsidP="00AC6658">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4"/>
          <w:szCs w:val="24"/>
        </w:rPr>
      </w:pPr>
    </w:p>
    <w:p w:rsidR="00432EDD" w:rsidRDefault="00432EDD" w:rsidP="00AC6658">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4"/>
          <w:szCs w:val="24"/>
        </w:rPr>
      </w:pPr>
    </w:p>
    <w:p w:rsidR="00432EDD" w:rsidRDefault="00432EDD" w:rsidP="00AC6658">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4"/>
          <w:szCs w:val="24"/>
        </w:rPr>
      </w:pPr>
    </w:p>
    <w:p w:rsidR="00AC6658" w:rsidRPr="00AC6658" w:rsidRDefault="00AC6658" w:rsidP="00AC6658">
      <w:pPr>
        <w:widowControl w:val="0"/>
        <w:tabs>
          <w:tab w:val="left" w:pos="-142"/>
          <w:tab w:val="left" w:pos="426"/>
        </w:tabs>
        <w:suppressAutoHyphens/>
        <w:spacing w:after="0" w:line="360" w:lineRule="auto"/>
        <w:ind w:left="718"/>
        <w:jc w:val="right"/>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4"/>
          <w:szCs w:val="24"/>
        </w:rPr>
        <w:lastRenderedPageBreak/>
        <w:t>Таблица 13.4.</w:t>
      </w:r>
    </w:p>
    <w:tbl>
      <w:tblPr>
        <w:tblW w:w="4708" w:type="pct"/>
        <w:jc w:val="center"/>
        <w:tblLook w:val="04A0" w:firstRow="1" w:lastRow="0" w:firstColumn="1" w:lastColumn="0" w:noHBand="0" w:noVBand="1"/>
      </w:tblPr>
      <w:tblGrid>
        <w:gridCol w:w="3898"/>
        <w:gridCol w:w="1623"/>
        <w:gridCol w:w="1544"/>
        <w:gridCol w:w="2214"/>
      </w:tblGrid>
      <w:tr w:rsidR="00AC6658" w:rsidRPr="00AC6658" w:rsidTr="00022EA5">
        <w:trPr>
          <w:trHeight w:val="1264"/>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Наименование источника</w:t>
            </w:r>
          </w:p>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теплоснабжения</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AC6658" w:rsidRPr="00AC6658" w:rsidRDefault="00AC6658" w:rsidP="00AC6658">
            <w:pPr>
              <w:spacing w:after="0" w:line="240" w:lineRule="auto"/>
              <w:jc w:val="center"/>
              <w:rPr>
                <w:rFonts w:ascii="Times New Roman" w:hAnsi="Times New Roman"/>
              </w:rPr>
            </w:pPr>
            <w:r w:rsidRPr="00AC6658">
              <w:rPr>
                <w:rFonts w:ascii="Times New Roman" w:eastAsia="Times New Roman" w:hAnsi="Times New Roman"/>
              </w:rPr>
              <w:t>Среднегодовая нагрузка, Гкал/час</w:t>
            </w:r>
          </w:p>
        </w:tc>
        <w:tc>
          <w:tcPr>
            <w:tcW w:w="787" w:type="pct"/>
            <w:tcBorders>
              <w:top w:val="single" w:sz="4" w:space="0" w:color="auto"/>
              <w:left w:val="nil"/>
              <w:bottom w:val="single" w:sz="4" w:space="0" w:color="auto"/>
              <w:right w:val="single" w:sz="4" w:space="0" w:color="auto"/>
            </w:tcBorders>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spacing w:val="-1"/>
              </w:rPr>
              <w:t xml:space="preserve">Материальная </w:t>
            </w:r>
            <w:proofErr w:type="spellStart"/>
            <w:r w:rsidRPr="00AC6658">
              <w:rPr>
                <w:rFonts w:ascii="Times New Roman" w:hAnsi="Times New Roman"/>
              </w:rPr>
              <w:t>характери-стика</w:t>
            </w:r>
            <w:proofErr w:type="spellEnd"/>
            <w:r w:rsidRPr="00AC6658">
              <w:rPr>
                <w:rFonts w:ascii="Times New Roman" w:hAnsi="Times New Roman"/>
              </w:rPr>
              <w:t xml:space="preserve"> тепло-вой </w:t>
            </w:r>
            <w:proofErr w:type="gramStart"/>
            <w:r w:rsidRPr="00AC6658">
              <w:rPr>
                <w:rFonts w:ascii="Times New Roman" w:hAnsi="Times New Roman"/>
              </w:rPr>
              <w:t>сети,м</w:t>
            </w:r>
            <w:proofErr w:type="gramEnd"/>
            <w:r w:rsidRPr="00AC6658">
              <w:rPr>
                <w:rFonts w:ascii="Times New Roman" w:hAnsi="Times New Roman"/>
                <w:vertAlign w:val="superscript"/>
              </w:rPr>
              <w:t>2</w:t>
            </w:r>
          </w:p>
        </w:tc>
        <w:tc>
          <w:tcPr>
            <w:tcW w:w="1239" w:type="pct"/>
            <w:tcBorders>
              <w:top w:val="single" w:sz="4" w:space="0" w:color="auto"/>
              <w:left w:val="nil"/>
              <w:bottom w:val="single" w:sz="4" w:space="0" w:color="auto"/>
              <w:right w:val="single" w:sz="4" w:space="0" w:color="auto"/>
            </w:tcBorders>
          </w:tcPr>
          <w:p w:rsidR="00AC6658" w:rsidRPr="00AC6658" w:rsidRDefault="00AC6658" w:rsidP="00AC6658">
            <w:pPr>
              <w:spacing w:after="0" w:line="240" w:lineRule="auto"/>
              <w:jc w:val="center"/>
              <w:rPr>
                <w:rFonts w:ascii="Times New Roman" w:hAnsi="Times New Roman"/>
                <w:spacing w:val="-1"/>
              </w:rPr>
            </w:pPr>
            <w:r w:rsidRPr="00AC6658">
              <w:rPr>
                <w:rFonts w:ascii="Times New Roman" w:hAnsi="Times New Roman"/>
              </w:rPr>
              <w:t>Отношение величины технологических потерь тепловой энергии, теплоносителя к материальной характеристике тепловой сети, Гкал/ч/м</w:t>
            </w:r>
            <w:r w:rsidRPr="00AC6658">
              <w:rPr>
                <w:rFonts w:ascii="Times New Roman" w:hAnsi="Times New Roman"/>
                <w:vertAlign w:val="superscript"/>
              </w:rPr>
              <w:t>2</w:t>
            </w:r>
          </w:p>
        </w:tc>
      </w:tr>
      <w:tr w:rsidR="00AC6658" w:rsidRPr="00AC6658" w:rsidTr="00022EA5">
        <w:trPr>
          <w:trHeight w:val="329"/>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658" w:rsidRPr="00AC6658" w:rsidRDefault="00AC6658" w:rsidP="00AC6658">
            <w:pPr>
              <w:spacing w:after="0" w:line="240" w:lineRule="auto"/>
              <w:jc w:val="center"/>
              <w:rPr>
                <w:rFonts w:ascii="Times New Roman" w:hAnsi="Times New Roman"/>
              </w:rPr>
            </w:pPr>
          </w:p>
        </w:tc>
        <w:tc>
          <w:tcPr>
            <w:tcW w:w="827" w:type="pct"/>
            <w:tcBorders>
              <w:top w:val="single" w:sz="4" w:space="0" w:color="auto"/>
              <w:left w:val="nil"/>
              <w:bottom w:val="single" w:sz="4" w:space="0" w:color="auto"/>
              <w:right w:val="single" w:sz="4" w:space="0" w:color="auto"/>
            </w:tcBorders>
            <w:shd w:val="clear" w:color="auto" w:fill="auto"/>
            <w:hideMark/>
          </w:tcPr>
          <w:p w:rsidR="00AC6658" w:rsidRPr="00AC6658" w:rsidRDefault="00AC6658" w:rsidP="00AC6658">
            <w:pPr>
              <w:widowControl w:val="0"/>
              <w:autoSpaceDE w:val="0"/>
              <w:autoSpaceDN w:val="0"/>
              <w:spacing w:before="53" w:after="0" w:line="240" w:lineRule="auto"/>
              <w:ind w:left="7"/>
              <w:jc w:val="center"/>
              <w:rPr>
                <w:rFonts w:ascii="Times New Roman" w:eastAsia="Times New Roman" w:hAnsi="Times New Roman"/>
                <w:sz w:val="20"/>
              </w:rPr>
            </w:pPr>
            <w:r w:rsidRPr="00AC6658">
              <w:rPr>
                <w:rFonts w:ascii="Times New Roman" w:eastAsia="Times New Roman" w:hAnsi="Times New Roman"/>
                <w:sz w:val="20"/>
              </w:rPr>
              <w:t>Q</w:t>
            </w:r>
          </w:p>
        </w:tc>
        <w:tc>
          <w:tcPr>
            <w:tcW w:w="787" w:type="pct"/>
            <w:tcBorders>
              <w:top w:val="single" w:sz="4" w:space="0" w:color="auto"/>
              <w:left w:val="nil"/>
              <w:bottom w:val="single" w:sz="4" w:space="0" w:color="auto"/>
              <w:right w:val="single" w:sz="4" w:space="0" w:color="auto"/>
            </w:tcBorders>
          </w:tcPr>
          <w:p w:rsidR="00AC6658" w:rsidRPr="00AC6658" w:rsidRDefault="00AC6658" w:rsidP="00AC6658">
            <w:pPr>
              <w:widowControl w:val="0"/>
              <w:autoSpaceDE w:val="0"/>
              <w:autoSpaceDN w:val="0"/>
              <w:spacing w:before="53" w:after="0" w:line="240" w:lineRule="auto"/>
              <w:ind w:left="10"/>
              <w:jc w:val="center"/>
              <w:rPr>
                <w:rFonts w:ascii="Times New Roman" w:eastAsia="Times New Roman" w:hAnsi="Times New Roman"/>
                <w:sz w:val="20"/>
              </w:rPr>
            </w:pPr>
            <w:r w:rsidRPr="00AC6658">
              <w:rPr>
                <w:rFonts w:ascii="Times New Roman" w:eastAsia="Times New Roman" w:hAnsi="Times New Roman"/>
                <w:sz w:val="20"/>
              </w:rPr>
              <w:t>M</w:t>
            </w:r>
          </w:p>
        </w:tc>
        <w:tc>
          <w:tcPr>
            <w:tcW w:w="1239" w:type="pct"/>
            <w:tcBorders>
              <w:top w:val="single" w:sz="4" w:space="0" w:color="auto"/>
              <w:left w:val="nil"/>
              <w:bottom w:val="single" w:sz="4" w:space="0" w:color="auto"/>
              <w:right w:val="single" w:sz="4" w:space="0" w:color="auto"/>
            </w:tcBorders>
          </w:tcPr>
          <w:p w:rsidR="00AC6658" w:rsidRPr="00AC6658" w:rsidRDefault="00AC6658" w:rsidP="00AC6658">
            <w:pPr>
              <w:widowControl w:val="0"/>
              <w:autoSpaceDE w:val="0"/>
              <w:autoSpaceDN w:val="0"/>
              <w:spacing w:before="53" w:after="0" w:line="240" w:lineRule="auto"/>
              <w:ind w:left="9"/>
              <w:jc w:val="center"/>
              <w:rPr>
                <w:rFonts w:ascii="Times New Roman" w:eastAsia="Times New Roman" w:hAnsi="Times New Roman"/>
                <w:sz w:val="20"/>
              </w:rPr>
            </w:pPr>
            <w:r w:rsidRPr="00AC6658">
              <w:rPr>
                <w:rFonts w:ascii="Times New Roman" w:eastAsia="Times New Roman" w:hAnsi="Times New Roman"/>
                <w:sz w:val="20"/>
              </w:rPr>
              <w:t>Q/M</w:t>
            </w:r>
          </w:p>
        </w:tc>
      </w:tr>
      <w:tr w:rsidR="00AC6658" w:rsidRPr="00AC6658" w:rsidTr="00022EA5">
        <w:trPr>
          <w:trHeight w:val="421"/>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bCs/>
                <w:sz w:val="24"/>
                <w:szCs w:val="24"/>
                <w:lang w:eastAsia="ru-RU"/>
              </w:rPr>
            </w:pPr>
            <w:r w:rsidRPr="00AC6658">
              <w:rPr>
                <w:rFonts w:ascii="Times New Roman" w:hAnsi="Times New Roman"/>
                <w:color w:val="000000"/>
                <w:sz w:val="24"/>
                <w:szCs w:val="24"/>
              </w:rPr>
              <w:t xml:space="preserve">Котельная с. </w:t>
            </w:r>
            <w:proofErr w:type="spellStart"/>
            <w:r w:rsidRPr="00AC6658">
              <w:rPr>
                <w:rFonts w:ascii="Times New Roman" w:hAnsi="Times New Roman"/>
                <w:color w:val="000000"/>
                <w:sz w:val="24"/>
                <w:szCs w:val="24"/>
              </w:rPr>
              <w:t>Ратницкое</w:t>
            </w:r>
            <w:proofErr w:type="spellEnd"/>
          </w:p>
        </w:tc>
        <w:tc>
          <w:tcPr>
            <w:tcW w:w="827"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0,17</w:t>
            </w:r>
          </w:p>
        </w:tc>
        <w:tc>
          <w:tcPr>
            <w:tcW w:w="787"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35,927</w:t>
            </w:r>
          </w:p>
        </w:tc>
        <w:tc>
          <w:tcPr>
            <w:tcW w:w="1239"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jc w:val="center"/>
              <w:rPr>
                <w:rFonts w:ascii="Times New Roman" w:hAnsi="Times New Roman"/>
                <w:color w:val="000000"/>
              </w:rPr>
            </w:pPr>
            <w:r w:rsidRPr="00AC6658">
              <w:rPr>
                <w:rFonts w:ascii="Times New Roman" w:hAnsi="Times New Roman"/>
                <w:color w:val="000000"/>
              </w:rPr>
              <w:t>0,004732</w:t>
            </w:r>
          </w:p>
        </w:tc>
      </w:tr>
      <w:tr w:rsidR="00AC6658" w:rsidRPr="00AC6658" w:rsidTr="00022EA5">
        <w:trPr>
          <w:trHeight w:val="421"/>
          <w:jc w:val="cent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hAnsi="Times New Roman"/>
                <w:sz w:val="24"/>
                <w:szCs w:val="24"/>
              </w:rPr>
            </w:pPr>
            <w:r w:rsidRPr="00AC6658">
              <w:rPr>
                <w:rFonts w:ascii="Times New Roman" w:hAnsi="Times New Roman"/>
                <w:sz w:val="24"/>
                <w:szCs w:val="24"/>
              </w:rPr>
              <w:t xml:space="preserve">Котельная </w:t>
            </w:r>
            <w:r w:rsidRPr="00AC6658">
              <w:rPr>
                <w:rFonts w:ascii="Times New Roman" w:hAnsi="Times New Roman"/>
                <w:color w:val="000000"/>
                <w:sz w:val="24"/>
                <w:szCs w:val="24"/>
              </w:rPr>
              <w:t xml:space="preserve">с. </w:t>
            </w:r>
            <w:proofErr w:type="spellStart"/>
            <w:r w:rsidRPr="00AC6658">
              <w:rPr>
                <w:rFonts w:ascii="Times New Roman" w:hAnsi="Times New Roman"/>
                <w:color w:val="000000"/>
                <w:sz w:val="24"/>
                <w:szCs w:val="24"/>
              </w:rPr>
              <w:t>Шекшово</w:t>
            </w:r>
            <w:proofErr w:type="spellEnd"/>
          </w:p>
        </w:tc>
        <w:tc>
          <w:tcPr>
            <w:tcW w:w="827" w:type="pct"/>
            <w:tcBorders>
              <w:top w:val="single" w:sz="4" w:space="0" w:color="auto"/>
              <w:left w:val="nil"/>
              <w:bottom w:val="single" w:sz="4" w:space="0" w:color="auto"/>
              <w:right w:val="single" w:sz="4" w:space="0" w:color="auto"/>
            </w:tcBorders>
            <w:shd w:val="clear" w:color="auto" w:fill="auto"/>
            <w:noWrap/>
            <w:vAlign w:val="center"/>
          </w:tcPr>
          <w:p w:rsidR="00AC6658" w:rsidRPr="00AC6658" w:rsidRDefault="00AC6658" w:rsidP="00AC6658">
            <w:pPr>
              <w:spacing w:after="0" w:line="240" w:lineRule="auto"/>
              <w:jc w:val="center"/>
              <w:rPr>
                <w:rFonts w:ascii="Times New Roman" w:eastAsia="Times New Roman" w:hAnsi="Times New Roman"/>
                <w:szCs w:val="20"/>
                <w:lang w:eastAsia="ru-RU"/>
              </w:rPr>
            </w:pPr>
            <w:r w:rsidRPr="00AC6658">
              <w:rPr>
                <w:rFonts w:ascii="Times New Roman" w:eastAsia="Times New Roman" w:hAnsi="Times New Roman"/>
                <w:lang w:eastAsia="ru-RU"/>
              </w:rPr>
              <w:t>0,64</w:t>
            </w:r>
          </w:p>
        </w:tc>
        <w:tc>
          <w:tcPr>
            <w:tcW w:w="787"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line="240" w:lineRule="auto"/>
              <w:jc w:val="center"/>
              <w:rPr>
                <w:rFonts w:ascii="Times New Roman" w:hAnsi="Times New Roman"/>
              </w:rPr>
            </w:pPr>
            <w:r w:rsidRPr="00AC6658">
              <w:rPr>
                <w:rFonts w:ascii="Times New Roman" w:hAnsi="Times New Roman"/>
              </w:rPr>
              <w:t>248,212</w:t>
            </w:r>
          </w:p>
        </w:tc>
        <w:tc>
          <w:tcPr>
            <w:tcW w:w="1239" w:type="pct"/>
            <w:tcBorders>
              <w:top w:val="single" w:sz="4" w:space="0" w:color="auto"/>
              <w:left w:val="nil"/>
              <w:bottom w:val="single" w:sz="4" w:space="0" w:color="auto"/>
              <w:right w:val="single" w:sz="4" w:space="0" w:color="auto"/>
            </w:tcBorders>
            <w:vAlign w:val="center"/>
          </w:tcPr>
          <w:p w:rsidR="00AC6658" w:rsidRPr="00AC6658" w:rsidRDefault="00AC6658" w:rsidP="00AC6658">
            <w:pPr>
              <w:spacing w:after="0"/>
              <w:jc w:val="center"/>
              <w:rPr>
                <w:rFonts w:ascii="Times New Roman" w:hAnsi="Times New Roman"/>
                <w:color w:val="000000"/>
              </w:rPr>
            </w:pPr>
            <w:r w:rsidRPr="00AC6658">
              <w:rPr>
                <w:rFonts w:ascii="Times New Roman" w:hAnsi="Times New Roman"/>
                <w:color w:val="000000"/>
              </w:rPr>
              <w:t>0,002578</w:t>
            </w:r>
          </w:p>
        </w:tc>
      </w:tr>
    </w:tbl>
    <w:p w:rsidR="00AC6658" w:rsidRPr="00AC6658" w:rsidRDefault="00AC6658" w:rsidP="00AC6658">
      <w:pPr>
        <w:spacing w:after="0" w:line="240" w:lineRule="auto"/>
        <w:rPr>
          <w:rFonts w:ascii="Times New Roman" w:hAnsi="Times New Roman"/>
          <w:sz w:val="24"/>
          <w:szCs w:val="24"/>
        </w:rPr>
      </w:pP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w:t>
      </w:r>
    </w:p>
    <w:p w:rsidR="00AC6658" w:rsidRPr="00AC6658" w:rsidRDefault="00AC6658" w:rsidP="00AC6658">
      <w:pPr>
        <w:spacing w:after="0" w:line="240" w:lineRule="auto"/>
        <w:rPr>
          <w:rFonts w:ascii="Times New Roman" w:hAnsi="Times New Roman"/>
          <w:sz w:val="24"/>
          <w:szCs w:val="24"/>
        </w:rPr>
      </w:pPr>
      <w:r w:rsidRPr="00AC6658">
        <w:rPr>
          <w:rFonts w:ascii="Times New Roman" w:hAnsi="Times New Roman"/>
          <w:sz w:val="24"/>
          <w:szCs w:val="24"/>
        </w:rPr>
        <w:t xml:space="preserve">Доля тепловой энергии, выработанной в комбинированном режиме в Схеме отсутствует. </w:t>
      </w:r>
    </w:p>
    <w:p w:rsidR="00AC6658" w:rsidRPr="00AC6658" w:rsidRDefault="00AC6658" w:rsidP="00AC6658">
      <w:pPr>
        <w:spacing w:after="0" w:line="240" w:lineRule="auto"/>
        <w:rPr>
          <w:rFonts w:ascii="Times New Roman" w:hAnsi="Times New Roman"/>
          <w:sz w:val="24"/>
          <w:szCs w:val="24"/>
        </w:rPr>
      </w:pP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13.8. Удельный расход условного топлива на отпуск электрической энергии</w:t>
      </w:r>
    </w:p>
    <w:p w:rsidR="00AC6658" w:rsidRPr="00AC6658" w:rsidRDefault="00AC6658" w:rsidP="00AC6658">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 xml:space="preserve">В Схеме </w:t>
      </w:r>
      <w:proofErr w:type="spellStart"/>
      <w:r w:rsidRPr="00AC6658">
        <w:rPr>
          <w:rFonts w:ascii="Times New Roman" w:eastAsia="Times New Roman" w:hAnsi="Times New Roman"/>
          <w:bCs/>
          <w:color w:val="000000"/>
          <w:sz w:val="24"/>
          <w:szCs w:val="24"/>
        </w:rPr>
        <w:t>отстутствует</w:t>
      </w:r>
      <w:proofErr w:type="spellEnd"/>
      <w:r w:rsidRPr="00AC6658">
        <w:rPr>
          <w:rFonts w:ascii="Times New Roman" w:eastAsia="Times New Roman" w:hAnsi="Times New Roman"/>
          <w:bCs/>
          <w:color w:val="000000"/>
          <w:sz w:val="24"/>
          <w:szCs w:val="24"/>
        </w:rPr>
        <w:t xml:space="preserve">. </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AC6658" w:rsidRPr="00AC6658" w:rsidRDefault="00AC6658" w:rsidP="00AC6658">
      <w:pPr>
        <w:widowControl w:val="0"/>
        <w:tabs>
          <w:tab w:val="left" w:pos="-142"/>
          <w:tab w:val="left" w:pos="426"/>
        </w:tabs>
        <w:suppressAutoHyphens/>
        <w:spacing w:after="0" w:line="360" w:lineRule="auto"/>
        <w:ind w:left="432" w:firstLine="135"/>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 xml:space="preserve">В Схеме </w:t>
      </w:r>
      <w:proofErr w:type="spellStart"/>
      <w:r w:rsidRPr="00AC6658">
        <w:rPr>
          <w:rFonts w:ascii="Times New Roman" w:eastAsia="Times New Roman" w:hAnsi="Times New Roman"/>
          <w:bCs/>
          <w:color w:val="000000"/>
          <w:sz w:val="24"/>
          <w:szCs w:val="24"/>
        </w:rPr>
        <w:t>отстутствует</w:t>
      </w:r>
      <w:proofErr w:type="spellEnd"/>
      <w:r w:rsidRPr="00AC6658">
        <w:rPr>
          <w:rFonts w:ascii="Times New Roman" w:eastAsia="Times New Roman" w:hAnsi="Times New Roman"/>
          <w:bCs/>
          <w:color w:val="000000"/>
          <w:sz w:val="24"/>
          <w:szCs w:val="24"/>
        </w:rPr>
        <w:t xml:space="preserve">. </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13.10. Доля отпуска тепловой энергии, осуществляемого потребителям по приборам учета, в общем объеме отпущенной тепловой энергии</w:t>
      </w:r>
    </w:p>
    <w:p w:rsidR="00AC6658" w:rsidRPr="00AC6658" w:rsidRDefault="00AC6658" w:rsidP="00AC6658">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Сведения об оснащенности приборами учета отсутствуют, либо не предоставлены.</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13.11. Средневзвешенный (по материальной характеристике) срок эксплуатации тепловых сетей (для каждой системы теплоснабжения)</w:t>
      </w:r>
    </w:p>
    <w:p w:rsidR="00AC6658" w:rsidRPr="00AC6658" w:rsidRDefault="00AC6658" w:rsidP="00AC6658">
      <w:pPr>
        <w:widowControl w:val="0"/>
        <w:tabs>
          <w:tab w:val="left" w:pos="-142"/>
          <w:tab w:val="left" w:pos="426"/>
        </w:tabs>
        <w:suppressAutoHyphens/>
        <w:spacing w:after="0" w:line="360" w:lineRule="auto"/>
        <w:ind w:left="576"/>
        <w:jc w:val="both"/>
        <w:textAlignment w:val="baseline"/>
        <w:outlineLvl w:val="1"/>
        <w:rPr>
          <w:rFonts w:ascii="Times New Roman" w:eastAsia="Times New Roman" w:hAnsi="Times New Roman"/>
          <w:bCs/>
          <w:color w:val="000000"/>
          <w:sz w:val="24"/>
          <w:szCs w:val="24"/>
        </w:rPr>
      </w:pPr>
      <w:r w:rsidRPr="00AC6658">
        <w:rPr>
          <w:rFonts w:ascii="Times New Roman" w:eastAsia="Times New Roman" w:hAnsi="Times New Roman"/>
          <w:bCs/>
          <w:color w:val="000000"/>
          <w:sz w:val="24"/>
          <w:szCs w:val="24"/>
        </w:rPr>
        <w:t>Средневзвешенный (по материальной характеристике) срок эксплуатации тепловых сетей 29 лет.</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Pr="00AC6658">
        <w:rPr>
          <w:rFonts w:ascii="Times New Roman" w:eastAsia="Times New Roman" w:hAnsi="Times New Roman"/>
          <w:b/>
          <w:bCs/>
          <w:color w:val="000000"/>
          <w:sz w:val="28"/>
          <w:szCs w:val="28"/>
        </w:rPr>
        <w:lastRenderedPageBreak/>
        <w:t>теплоснабжения)</w:t>
      </w:r>
    </w:p>
    <w:p w:rsidR="00AC6658" w:rsidRPr="00AC6658" w:rsidRDefault="00AC6658" w:rsidP="00AC6658">
      <w:pPr>
        <w:spacing w:after="0" w:line="360" w:lineRule="auto"/>
        <w:ind w:firstLine="426"/>
        <w:rPr>
          <w:rFonts w:ascii="Times New Roman" w:hAnsi="Times New Roman"/>
          <w:sz w:val="24"/>
          <w:szCs w:val="24"/>
        </w:rPr>
      </w:pPr>
      <w:r w:rsidRPr="00AC6658">
        <w:rPr>
          <w:rFonts w:ascii="Times New Roman" w:hAnsi="Times New Roman"/>
          <w:sz w:val="24"/>
          <w:szCs w:val="24"/>
        </w:rPr>
        <w:t>Отношение материальной характеристики тепловых сетей, реконструированных за год, к общей материальной характеристике тепловых сетей не превышает 4%.</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AC6658" w:rsidRPr="00AC6658" w:rsidRDefault="00AC6658" w:rsidP="00AC6658">
      <w:pPr>
        <w:spacing w:after="0" w:line="240" w:lineRule="auto"/>
        <w:rPr>
          <w:rFonts w:ascii="Times New Roman" w:hAnsi="Times New Roman"/>
          <w:sz w:val="24"/>
          <w:szCs w:val="24"/>
        </w:rPr>
      </w:pPr>
      <w:r w:rsidRPr="00AC6658">
        <w:rPr>
          <w:rFonts w:ascii="Times New Roman" w:hAnsi="Times New Roman"/>
          <w:sz w:val="24"/>
          <w:szCs w:val="24"/>
        </w:rPr>
        <w:t>Реконструкция источников тепловой энергии не планируется.</w:t>
      </w:r>
    </w:p>
    <w:p w:rsidR="00AC6658" w:rsidRPr="00AC6658" w:rsidRDefault="00AC6658" w:rsidP="00AC6658">
      <w:pPr>
        <w:spacing w:after="0" w:line="240" w:lineRule="auto"/>
        <w:rPr>
          <w:rFonts w:ascii="Times New Roman" w:hAnsi="Times New Roman"/>
          <w:sz w:val="24"/>
          <w:szCs w:val="24"/>
        </w:rPr>
      </w:pP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AC6658" w:rsidRPr="00AC6658" w:rsidRDefault="00AC6658" w:rsidP="00432EDD">
      <w:pPr>
        <w:widowControl w:val="0"/>
        <w:tabs>
          <w:tab w:val="left" w:pos="-142"/>
          <w:tab w:val="left" w:pos="426"/>
        </w:tabs>
        <w:suppressAutoHyphens/>
        <w:spacing w:after="0" w:line="360" w:lineRule="auto"/>
        <w:ind w:left="576"/>
        <w:jc w:val="both"/>
        <w:textAlignment w:val="baseline"/>
        <w:outlineLvl w:val="1"/>
        <w:rPr>
          <w:rFonts w:ascii="Times New Roman" w:hAnsi="Times New Roman"/>
          <w:szCs w:val="24"/>
        </w:rPr>
      </w:pPr>
      <w:r w:rsidRPr="00AC6658">
        <w:rPr>
          <w:rFonts w:ascii="Times New Roman" w:eastAsia="Times New Roman" w:hAnsi="Times New Roman"/>
          <w:bCs/>
          <w:color w:val="000000"/>
          <w:sz w:val="24"/>
          <w:szCs w:val="24"/>
        </w:rPr>
        <w:t xml:space="preserve">Информация </w:t>
      </w:r>
      <w:proofErr w:type="spellStart"/>
      <w:r w:rsidRPr="00AC6658">
        <w:rPr>
          <w:rFonts w:ascii="Times New Roman" w:eastAsia="Times New Roman" w:hAnsi="Times New Roman"/>
          <w:bCs/>
          <w:color w:val="000000"/>
          <w:sz w:val="24"/>
          <w:szCs w:val="24"/>
        </w:rPr>
        <w:t>озафиксированных</w:t>
      </w:r>
      <w:proofErr w:type="spellEnd"/>
      <w:r w:rsidRPr="00AC6658">
        <w:rPr>
          <w:rFonts w:ascii="Times New Roman" w:eastAsia="Times New Roman" w:hAnsi="Times New Roman"/>
          <w:bCs/>
          <w:color w:val="000000"/>
          <w:sz w:val="24"/>
          <w:szCs w:val="24"/>
        </w:rPr>
        <w:t xml:space="preserve"> фактов нарушения антимонопольного законодательства отсутствует.</w:t>
      </w:r>
    </w:p>
    <w:p w:rsidR="00AC6658" w:rsidRPr="00AC6658" w:rsidRDefault="00AC6658" w:rsidP="00AC6658">
      <w:pPr>
        <w:keepNext/>
        <w:spacing w:after="0" w:line="360" w:lineRule="auto"/>
        <w:jc w:val="both"/>
        <w:outlineLvl w:val="0"/>
        <w:rPr>
          <w:rFonts w:ascii="Times New Roman" w:eastAsia="Times New Roman" w:hAnsi="Times New Roman"/>
          <w:b/>
          <w:bCs/>
          <w:noProof/>
          <w:sz w:val="28"/>
          <w:szCs w:val="28"/>
        </w:rPr>
      </w:pPr>
      <w:r w:rsidRPr="00AC6658">
        <w:rPr>
          <w:rFonts w:ascii="Times New Roman" w:eastAsia="Times New Roman" w:hAnsi="Times New Roman"/>
          <w:b/>
          <w:bCs/>
          <w:noProof/>
          <w:sz w:val="28"/>
          <w:szCs w:val="28"/>
        </w:rPr>
        <w:t>14. Ценовые (тарифные) последствия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14.1. Тарифно-балансовые расчетные модели теплоснабжения потребителей по каждой системе теплоснабжения</w:t>
      </w:r>
    </w:p>
    <w:p w:rsidR="00AC6658" w:rsidRPr="00AC6658" w:rsidRDefault="00AC6658" w:rsidP="00AC6658">
      <w:pPr>
        <w:spacing w:after="0" w:line="360" w:lineRule="auto"/>
        <w:ind w:firstLine="425"/>
        <w:jc w:val="both"/>
        <w:rPr>
          <w:rFonts w:ascii="Times New Roman" w:hAnsi="Times New Roman"/>
          <w:sz w:val="24"/>
          <w:szCs w:val="24"/>
        </w:rPr>
      </w:pPr>
      <w:r w:rsidRPr="00AC6658">
        <w:rPr>
          <w:rFonts w:ascii="Times New Roman" w:hAnsi="Times New Roman"/>
          <w:sz w:val="24"/>
          <w:szCs w:val="24"/>
        </w:rPr>
        <w:t>Тарифно-балансовые расчетные модели теплоснабжения потребителей по каждой системе теплоснабжения ведутся по технико-экономическим показателям каждой ТСО.</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14.2.Тарифно-балансовые расчетные модели теплоснабжения потребителей по каждой единой теплоснабжающей организации</w:t>
      </w:r>
    </w:p>
    <w:p w:rsidR="00AC6658" w:rsidRPr="00AC6658" w:rsidRDefault="00AC6658" w:rsidP="00AC6658">
      <w:pPr>
        <w:keepNext/>
        <w:tabs>
          <w:tab w:val="center" w:pos="4677"/>
          <w:tab w:val="right" w:pos="9355"/>
        </w:tabs>
        <w:spacing w:after="0" w:line="360" w:lineRule="auto"/>
        <w:ind w:firstLine="425"/>
        <w:jc w:val="both"/>
        <w:outlineLvl w:val="2"/>
        <w:rPr>
          <w:rFonts w:ascii="Times New Roman" w:hAnsi="Times New Roman"/>
          <w:sz w:val="24"/>
          <w:szCs w:val="24"/>
        </w:rPr>
      </w:pPr>
      <w:r w:rsidRPr="00AC6658">
        <w:rPr>
          <w:rFonts w:ascii="Times New Roman" w:hAnsi="Times New Roman"/>
          <w:sz w:val="24"/>
          <w:szCs w:val="24"/>
        </w:rPr>
        <w:t>Утвержденные тарифы по всем ТСО указаны в п.1.11.1.</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AC6658" w:rsidRPr="00AC6658" w:rsidRDefault="00AC6658" w:rsidP="00AC6658">
      <w:pPr>
        <w:spacing w:after="0" w:line="360" w:lineRule="auto"/>
        <w:ind w:left="142"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Для ТСО также ежегодно силами специалистов организации </w:t>
      </w:r>
      <w:proofErr w:type="gramStart"/>
      <w:r w:rsidRPr="00AC6658">
        <w:rPr>
          <w:rFonts w:ascii="Times New Roman" w:eastAsia="Times New Roman" w:hAnsi="Times New Roman"/>
          <w:sz w:val="24"/>
          <w:szCs w:val="24"/>
          <w:lang w:eastAsia="ru-RU"/>
        </w:rPr>
        <w:t>выполняются  расчеты</w:t>
      </w:r>
      <w:proofErr w:type="gramEnd"/>
      <w:r w:rsidRPr="00AC6658">
        <w:rPr>
          <w:rFonts w:ascii="Times New Roman" w:eastAsia="Times New Roman" w:hAnsi="Times New Roman"/>
          <w:sz w:val="24"/>
          <w:szCs w:val="24"/>
          <w:lang w:eastAsia="ru-RU"/>
        </w:rPr>
        <w:t xml:space="preserve"> перспективных тарифов. При этом работа организаций согласно плановым значениям тарифов остается безубыточной.</w:t>
      </w:r>
    </w:p>
    <w:p w:rsidR="00AC6658" w:rsidRPr="00AC6658" w:rsidRDefault="00AC6658" w:rsidP="00AC6658">
      <w:pPr>
        <w:keepNext/>
        <w:spacing w:after="0" w:line="360" w:lineRule="auto"/>
        <w:jc w:val="both"/>
        <w:outlineLvl w:val="0"/>
        <w:rPr>
          <w:rFonts w:ascii="Times New Roman" w:eastAsia="Times New Roman" w:hAnsi="Times New Roman"/>
          <w:b/>
          <w:bCs/>
          <w:noProof/>
          <w:sz w:val="28"/>
          <w:szCs w:val="28"/>
        </w:rPr>
      </w:pPr>
      <w:r w:rsidRPr="00AC6658">
        <w:rPr>
          <w:rFonts w:ascii="Times New Roman" w:eastAsia="Times New Roman" w:hAnsi="Times New Roman"/>
          <w:b/>
          <w:bCs/>
          <w:noProof/>
          <w:sz w:val="28"/>
          <w:szCs w:val="28"/>
        </w:rPr>
        <w:t>15. Реестр единых теплоснабжающих организаций</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15.1. Реестр систем теплоснабжения, содержащий перечень </w:t>
      </w:r>
      <w:r w:rsidRPr="00AC6658">
        <w:rPr>
          <w:rFonts w:ascii="Times New Roman" w:eastAsia="Times New Roman" w:hAnsi="Times New Roman"/>
          <w:b/>
          <w:bCs/>
          <w:color w:val="000000"/>
          <w:sz w:val="28"/>
          <w:szCs w:val="28"/>
        </w:rPr>
        <w:lastRenderedPageBreak/>
        <w:t>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AC6658" w:rsidRPr="00AC6658" w:rsidRDefault="00AC6658" w:rsidP="00AC6658">
      <w:pPr>
        <w:widowControl w:val="0"/>
        <w:spacing w:after="0" w:line="360" w:lineRule="auto"/>
        <w:ind w:left="23" w:right="23" w:firstLine="578"/>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AC6658" w:rsidRPr="00AC6658" w:rsidRDefault="00AC6658" w:rsidP="00AC6658">
      <w:pPr>
        <w:widowControl w:val="0"/>
        <w:spacing w:after="0" w:line="360" w:lineRule="auto"/>
        <w:ind w:left="20" w:right="20" w:firstLine="580"/>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 xml:space="preserve">После внесения проекта схемы теплоснабжения на рассмотрение теплоснабжающие и/или </w:t>
      </w:r>
      <w:proofErr w:type="spellStart"/>
      <w:r w:rsidRPr="00AC6658">
        <w:rPr>
          <w:rFonts w:ascii="Times New Roman" w:eastAsia="Arial Unicode MS" w:hAnsi="Times New Roman"/>
          <w:sz w:val="24"/>
          <w:szCs w:val="24"/>
          <w:lang w:eastAsia="ru-RU"/>
        </w:rPr>
        <w:t>теплосетевые</w:t>
      </w:r>
      <w:proofErr w:type="spellEnd"/>
      <w:r w:rsidRPr="00AC6658">
        <w:rPr>
          <w:rFonts w:ascii="Times New Roman" w:eastAsia="Arial Unicode MS" w:hAnsi="Times New Roman"/>
          <w:sz w:val="24"/>
          <w:szCs w:val="24"/>
          <w:lang w:eastAsia="ru-RU"/>
        </w:rPr>
        <w:t xml:space="preserve">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AC6658" w:rsidRPr="00AC6658" w:rsidRDefault="00AC6658" w:rsidP="00AC6658">
      <w:pPr>
        <w:widowControl w:val="0"/>
        <w:spacing w:after="0" w:line="360" w:lineRule="auto"/>
        <w:ind w:left="20" w:right="20" w:firstLine="580"/>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разработки схемы теплоснабжения, после определения источников инвестиций.</w:t>
      </w:r>
    </w:p>
    <w:p w:rsidR="00AC6658" w:rsidRPr="00AC6658" w:rsidRDefault="00AC6658" w:rsidP="00AC6658">
      <w:pPr>
        <w:widowControl w:val="0"/>
        <w:spacing w:after="0" w:line="360" w:lineRule="auto"/>
        <w:ind w:left="20" w:right="20" w:firstLine="580"/>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AC6658" w:rsidRPr="00AC6658" w:rsidRDefault="00432EDD" w:rsidP="00AC6658">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AC6658" w:rsidRPr="00AC6658">
        <w:rPr>
          <w:rFonts w:ascii="Times New Roman" w:eastAsia="Arial Unicode MS" w:hAnsi="Times New Roman"/>
          <w:sz w:val="24"/>
          <w:szCs w:val="24"/>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00AC6658" w:rsidRPr="00AC6658">
        <w:rPr>
          <w:rFonts w:ascii="Times New Roman" w:eastAsia="Arial Unicode MS" w:hAnsi="Times New Roman"/>
          <w:sz w:val="24"/>
          <w:szCs w:val="24"/>
          <w:lang w:eastAsia="ru-RU"/>
        </w:rPr>
        <w:t>теплопотребляющие</w:t>
      </w:r>
      <w:proofErr w:type="spellEnd"/>
      <w:r w:rsidR="00AC6658" w:rsidRPr="00AC6658">
        <w:rPr>
          <w:rFonts w:ascii="Times New Roman" w:eastAsia="Arial Unicode MS" w:hAnsi="Times New Roman"/>
          <w:sz w:val="24"/>
          <w:szCs w:val="24"/>
          <w:lang w:eastAsia="ru-RU"/>
        </w:rPr>
        <w:t xml:space="preserve"> установки которых находятся в данной системе теплоснабжения, при условии </w:t>
      </w:r>
      <w:proofErr w:type="gramStart"/>
      <w:r w:rsidR="00AC6658" w:rsidRPr="00AC6658">
        <w:rPr>
          <w:rFonts w:ascii="Times New Roman" w:eastAsia="Arial Unicode MS" w:hAnsi="Times New Roman"/>
          <w:sz w:val="24"/>
          <w:szCs w:val="24"/>
          <w:lang w:eastAsia="ru-RU"/>
        </w:rPr>
        <w:t>соблюдения указанными потребителями</w:t>
      </w:r>
      <w:proofErr w:type="gramEnd"/>
      <w:r w:rsidR="00AC6658" w:rsidRPr="00AC6658">
        <w:rPr>
          <w:rFonts w:ascii="Times New Roman" w:eastAsia="Arial Unicode MS" w:hAnsi="Times New Roman"/>
          <w:sz w:val="24"/>
          <w:szCs w:val="24"/>
          <w:lang w:eastAsia="ru-RU"/>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AC6658" w:rsidRPr="00AC6658" w:rsidRDefault="00432EDD" w:rsidP="00432EDD">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AC6658" w:rsidRPr="00AC6658">
        <w:rPr>
          <w:rFonts w:ascii="Times New Roman" w:eastAsia="Arial Unicode MS" w:hAnsi="Times New Roman"/>
          <w:sz w:val="24"/>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C6658" w:rsidRPr="00AC6658" w:rsidRDefault="00432EDD" w:rsidP="00432EDD">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lastRenderedPageBreak/>
        <w:t xml:space="preserve">- </w:t>
      </w:r>
      <w:r w:rsidR="00AC6658" w:rsidRPr="00AC6658">
        <w:rPr>
          <w:rFonts w:ascii="Times New Roman" w:eastAsia="Arial Unicode MS" w:hAnsi="Times New Roman"/>
          <w:sz w:val="24"/>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C6658" w:rsidRPr="00AC6658" w:rsidRDefault="00AC6658" w:rsidP="00AC6658">
      <w:pPr>
        <w:widowControl w:val="0"/>
        <w:tabs>
          <w:tab w:val="left" w:pos="567"/>
        </w:tabs>
        <w:spacing w:after="0" w:line="360" w:lineRule="auto"/>
        <w:ind w:left="567" w:right="20"/>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AC6658" w:rsidRPr="00AC6658" w:rsidRDefault="00432EDD" w:rsidP="00432EDD">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AC6658" w:rsidRPr="00AC6658">
        <w:rPr>
          <w:rFonts w:ascii="Times New Roman" w:eastAsia="Arial Unicode MS" w:hAnsi="Times New Roman"/>
          <w:sz w:val="24"/>
          <w:szCs w:val="24"/>
          <w:lang w:eastAsia="ru-RU"/>
        </w:rPr>
        <w:t xml:space="preserve">подключение к системе теплоснабжения новых </w:t>
      </w:r>
      <w:proofErr w:type="spellStart"/>
      <w:r w:rsidR="00AC6658" w:rsidRPr="00AC6658">
        <w:rPr>
          <w:rFonts w:ascii="Times New Roman" w:eastAsia="Arial Unicode MS" w:hAnsi="Times New Roman"/>
          <w:sz w:val="24"/>
          <w:szCs w:val="24"/>
          <w:lang w:eastAsia="ru-RU"/>
        </w:rPr>
        <w:t>теплопотребляющих</w:t>
      </w:r>
      <w:proofErr w:type="spellEnd"/>
      <w:r w:rsidR="00AC6658" w:rsidRPr="00AC6658">
        <w:rPr>
          <w:rFonts w:ascii="Times New Roman" w:eastAsia="Arial Unicode MS" w:hAnsi="Times New Roman"/>
          <w:sz w:val="24"/>
          <w:szCs w:val="24"/>
          <w:lang w:eastAsia="ru-RU"/>
        </w:rPr>
        <w:t xml:space="preserve"> установок, источников тепловой энергии или тепловых сетей, или их отключение от системы теплоснабжения;</w:t>
      </w:r>
    </w:p>
    <w:p w:rsidR="00AC6658" w:rsidRPr="00AC6658" w:rsidRDefault="00432EDD" w:rsidP="00432EDD">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AC6658" w:rsidRPr="00AC6658">
        <w:rPr>
          <w:rFonts w:ascii="Times New Roman" w:eastAsia="Arial Unicode MS" w:hAnsi="Times New Roman"/>
          <w:sz w:val="24"/>
          <w:szCs w:val="24"/>
          <w:lang w:eastAsia="ru-RU"/>
        </w:rPr>
        <w:t>технологическое объединение или разделение систем теплоснабжения.</w:t>
      </w:r>
    </w:p>
    <w:p w:rsidR="00AC6658" w:rsidRPr="00AC6658" w:rsidRDefault="00AC6658" w:rsidP="00AC6658">
      <w:pPr>
        <w:widowControl w:val="0"/>
        <w:spacing w:after="0" w:line="360" w:lineRule="auto"/>
        <w:ind w:left="20" w:right="20" w:firstLine="547"/>
        <w:jc w:val="both"/>
        <w:rPr>
          <w:rFonts w:ascii="Times New Roman" w:eastAsia="Arial Unicode MS" w:hAnsi="Times New Roman"/>
          <w:sz w:val="24"/>
          <w:szCs w:val="24"/>
          <w:lang w:eastAsia="ru-RU"/>
        </w:rPr>
      </w:pPr>
      <w:r w:rsidRPr="00AC6658">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w:t>
      </w:r>
    </w:p>
    <w:p w:rsidR="00AC6658" w:rsidRPr="00AC6658" w:rsidRDefault="00AC6658" w:rsidP="00AC6658">
      <w:pPr>
        <w:spacing w:after="0" w:line="360" w:lineRule="auto"/>
        <w:ind w:firstLine="567"/>
        <w:jc w:val="both"/>
        <w:rPr>
          <w:rFonts w:ascii="Times New Roman" w:hAnsi="Times New Roman"/>
          <w:sz w:val="24"/>
          <w:szCs w:val="24"/>
          <w:lang w:eastAsia="ru-RU"/>
        </w:rPr>
      </w:pPr>
      <w:r w:rsidRPr="00AC6658">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AC6658" w:rsidRPr="00AC6658" w:rsidRDefault="00AC6658" w:rsidP="00AC6658">
      <w:pPr>
        <w:spacing w:after="0" w:line="360" w:lineRule="auto"/>
        <w:ind w:firstLine="567"/>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AC6658" w:rsidRPr="00AC6658" w:rsidRDefault="00AC6658" w:rsidP="00AC6658">
      <w:pPr>
        <w:spacing w:after="0" w:line="360" w:lineRule="auto"/>
        <w:ind w:firstLine="567"/>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Решение по выбору Единой теплоснабжающей организации остается за органами исполнительной и законодательной власти </w:t>
      </w:r>
      <w:proofErr w:type="spellStart"/>
      <w:r w:rsidRPr="00AC6658">
        <w:rPr>
          <w:rFonts w:ascii="Times New Roman" w:eastAsia="Times New Roman" w:hAnsi="Times New Roman"/>
          <w:sz w:val="24"/>
          <w:szCs w:val="24"/>
          <w:lang w:eastAsia="ru-RU"/>
        </w:rPr>
        <w:t>Шекшовского</w:t>
      </w:r>
      <w:proofErr w:type="spellEnd"/>
      <w:r w:rsidRPr="00AC6658">
        <w:rPr>
          <w:rFonts w:ascii="Times New Roman" w:eastAsia="Times New Roman" w:hAnsi="Times New Roman"/>
          <w:sz w:val="24"/>
          <w:szCs w:val="24"/>
          <w:lang w:eastAsia="ru-RU"/>
        </w:rPr>
        <w:t xml:space="preserve"> сельского поселения.</w:t>
      </w:r>
    </w:p>
    <w:p w:rsidR="00AC6658" w:rsidRPr="00AC6658" w:rsidRDefault="00AC6658" w:rsidP="00AC6658">
      <w:pPr>
        <w:autoSpaceDE w:val="0"/>
        <w:autoSpaceDN w:val="0"/>
        <w:adjustRightInd w:val="0"/>
        <w:spacing w:after="0" w:line="360" w:lineRule="auto"/>
        <w:rPr>
          <w:rFonts w:ascii="Times New Roman" w:hAnsi="Times New Roman"/>
          <w:sz w:val="24"/>
          <w:szCs w:val="24"/>
        </w:rPr>
      </w:pPr>
      <w:r w:rsidRPr="00AC6658">
        <w:rPr>
          <w:rFonts w:ascii="Times New Roman" w:hAnsi="Times New Roman"/>
          <w:sz w:val="24"/>
          <w:szCs w:val="24"/>
        </w:rPr>
        <w:t>Статус ЕТО присвоен АО «РСО».</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AC6658" w:rsidRPr="00AC6658" w:rsidRDefault="00AC6658" w:rsidP="00AC6658">
      <w:pPr>
        <w:spacing w:before="198" w:after="0" w:line="360" w:lineRule="auto"/>
        <w:ind w:left="141" w:right="150" w:firstLine="709"/>
        <w:jc w:val="both"/>
        <w:rPr>
          <w:rFonts w:ascii="Times New Roman" w:eastAsia="Times New Roman" w:hAnsi="Times New Roman"/>
          <w:sz w:val="24"/>
          <w:szCs w:val="24"/>
          <w:lang w:eastAsia="ru-RU"/>
        </w:rPr>
      </w:pPr>
      <w:proofErr w:type="spellStart"/>
      <w:r w:rsidRPr="00AC6658">
        <w:rPr>
          <w:rFonts w:ascii="Times New Roman" w:eastAsia="Times New Roman" w:hAnsi="Times New Roman"/>
          <w:sz w:val="24"/>
          <w:szCs w:val="24"/>
          <w:lang w:eastAsia="ru-RU"/>
        </w:rPr>
        <w:t>НатерриторииШекшовского</w:t>
      </w:r>
      <w:proofErr w:type="spellEnd"/>
      <w:r w:rsidRPr="00AC6658">
        <w:rPr>
          <w:rFonts w:ascii="Times New Roman" w:eastAsia="Times New Roman" w:hAnsi="Times New Roman"/>
          <w:sz w:val="24"/>
          <w:szCs w:val="24"/>
          <w:lang w:eastAsia="ru-RU"/>
        </w:rPr>
        <w:t xml:space="preserve"> сельского поселенияпоселенияфункционирует1</w:t>
      </w:r>
      <w:r w:rsidRPr="00AC6658">
        <w:rPr>
          <w:rFonts w:ascii="Times New Roman" w:eastAsia="Times New Roman" w:hAnsi="Times New Roman"/>
          <w:spacing w:val="-12"/>
          <w:sz w:val="24"/>
          <w:szCs w:val="24"/>
          <w:lang w:eastAsia="ru-RU"/>
        </w:rPr>
        <w:t xml:space="preserve"> теплоснабжающая </w:t>
      </w:r>
      <w:r w:rsidRPr="00AC6658">
        <w:rPr>
          <w:rFonts w:ascii="Times New Roman" w:eastAsia="Times New Roman" w:hAnsi="Times New Roman"/>
          <w:sz w:val="24"/>
          <w:szCs w:val="24"/>
          <w:lang w:eastAsia="ru-RU"/>
        </w:rPr>
        <w:t>организация.</w:t>
      </w:r>
    </w:p>
    <w:p w:rsidR="00AC6658" w:rsidRPr="00AC6658" w:rsidRDefault="00AC6658" w:rsidP="00AC6658">
      <w:pPr>
        <w:spacing w:after="0" w:line="360" w:lineRule="auto"/>
        <w:ind w:left="141" w:right="149"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Перечень </w:t>
      </w:r>
      <w:proofErr w:type="spellStart"/>
      <w:r w:rsidRPr="00AC6658">
        <w:rPr>
          <w:rFonts w:ascii="Times New Roman" w:eastAsia="Times New Roman" w:hAnsi="Times New Roman"/>
          <w:sz w:val="24"/>
          <w:szCs w:val="24"/>
          <w:lang w:eastAsia="ru-RU"/>
        </w:rPr>
        <w:t>теплоснабжающихитеплосетевыхорганизацийпредставленв</w:t>
      </w:r>
      <w:proofErr w:type="spellEnd"/>
      <w:r w:rsidRPr="00AC6658">
        <w:rPr>
          <w:rFonts w:ascii="Times New Roman" w:eastAsia="Times New Roman" w:hAnsi="Times New Roman"/>
          <w:sz w:val="24"/>
          <w:szCs w:val="24"/>
          <w:lang w:eastAsia="ru-RU"/>
        </w:rPr>
        <w:t xml:space="preserve"> разделе 10.1.</w:t>
      </w:r>
    </w:p>
    <w:p w:rsidR="00AC6658" w:rsidRPr="00AC6658" w:rsidRDefault="00AC6658" w:rsidP="00AC6658">
      <w:pPr>
        <w:spacing w:after="0" w:line="360" w:lineRule="auto"/>
        <w:ind w:right="149" w:firstLine="426"/>
        <w:jc w:val="both"/>
        <w:rPr>
          <w:rFonts w:ascii="Times New Roman" w:eastAsia="Times New Roman" w:hAnsi="Times New Roman"/>
          <w:sz w:val="24"/>
          <w:szCs w:val="24"/>
          <w:lang w:eastAsia="ru-RU"/>
        </w:rPr>
      </w:pPr>
      <w:bookmarkStart w:id="381" w:name="_bookmark127"/>
      <w:bookmarkEnd w:id="381"/>
      <w:r w:rsidRPr="00AC6658">
        <w:rPr>
          <w:rFonts w:ascii="Times New Roman" w:eastAsia="Times New Roman" w:hAnsi="Times New Roman"/>
          <w:sz w:val="24"/>
          <w:szCs w:val="24"/>
          <w:lang w:eastAsia="ru-RU"/>
        </w:rPr>
        <w:t xml:space="preserve"> «Зона действия предприятия» (эксплуатационная </w:t>
      </w:r>
      <w:proofErr w:type="gramStart"/>
      <w:r w:rsidRPr="00AC6658">
        <w:rPr>
          <w:rFonts w:ascii="Times New Roman" w:eastAsia="Times New Roman" w:hAnsi="Times New Roman"/>
          <w:sz w:val="24"/>
          <w:szCs w:val="24"/>
          <w:lang w:eastAsia="ru-RU"/>
        </w:rPr>
        <w:t>зона)–</w:t>
      </w:r>
      <w:proofErr w:type="gramEnd"/>
      <w:r w:rsidRPr="00AC6658">
        <w:rPr>
          <w:rFonts w:ascii="Times New Roman" w:eastAsia="Times New Roman" w:hAnsi="Times New Roman"/>
          <w:sz w:val="24"/>
          <w:szCs w:val="24"/>
          <w:lang w:eastAsia="ru-RU"/>
        </w:rPr>
        <w:t>территория, включающая в себя зоны расположения объектов систем теплоснабжения организации, осуществляющей теплоснабжение, а также зоны расположения объектов ее абонентов (потребителей).</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15.3. Заявки теплоснабжающих организаций, поданные в рамках </w:t>
      </w:r>
      <w:r w:rsidRPr="00AC6658">
        <w:rPr>
          <w:rFonts w:ascii="Times New Roman" w:eastAsia="Times New Roman" w:hAnsi="Times New Roman"/>
          <w:b/>
          <w:bCs/>
          <w:color w:val="000000"/>
          <w:sz w:val="28"/>
          <w:szCs w:val="28"/>
        </w:rPr>
        <w:lastRenderedPageBreak/>
        <w:t>разработки проекта схемы теплоснабжения (при их наличии), на присвоение статуса единой теплоснабжающей организации</w:t>
      </w:r>
    </w:p>
    <w:p w:rsidR="00AC6658" w:rsidRPr="00AC6658" w:rsidRDefault="00AC6658" w:rsidP="00AC6658">
      <w:pPr>
        <w:spacing w:line="360" w:lineRule="auto"/>
        <w:rPr>
          <w:rFonts w:ascii="Times New Roman" w:hAnsi="Times New Roman"/>
          <w:sz w:val="24"/>
          <w:szCs w:val="24"/>
        </w:rPr>
      </w:pPr>
      <w:r w:rsidRPr="00AC6658">
        <w:rPr>
          <w:rFonts w:ascii="Times New Roman" w:hAnsi="Times New Roman"/>
          <w:sz w:val="24"/>
          <w:szCs w:val="24"/>
        </w:rPr>
        <w:t>Новые заявки на присвоение статуса ЕТО не подавались</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15.4. Описание границ зон деятельности единой теплоснабжающей организации (организаций)</w:t>
      </w:r>
    </w:p>
    <w:p w:rsidR="00AC6658" w:rsidRPr="00AC6658" w:rsidRDefault="00AC6658" w:rsidP="00AC6658">
      <w:pPr>
        <w:keepNext/>
        <w:tabs>
          <w:tab w:val="center" w:pos="4677"/>
          <w:tab w:val="right" w:pos="9355"/>
        </w:tabs>
        <w:spacing w:after="0" w:line="360" w:lineRule="auto"/>
        <w:ind w:firstLine="425"/>
        <w:jc w:val="both"/>
        <w:outlineLvl w:val="2"/>
        <w:rPr>
          <w:rFonts w:ascii="Times New Roman" w:hAnsi="Times New Roman"/>
          <w:sz w:val="24"/>
          <w:szCs w:val="24"/>
        </w:rPr>
      </w:pPr>
      <w:r w:rsidRPr="00AC6658">
        <w:rPr>
          <w:rFonts w:ascii="Times New Roman" w:hAnsi="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представлен в п15.1.</w:t>
      </w:r>
    </w:p>
    <w:p w:rsidR="00AC6658" w:rsidRPr="00AC6658" w:rsidRDefault="00AC6658" w:rsidP="00AC6658">
      <w:pPr>
        <w:keepNext/>
        <w:spacing w:after="0" w:line="360" w:lineRule="auto"/>
        <w:jc w:val="both"/>
        <w:outlineLvl w:val="0"/>
        <w:rPr>
          <w:rFonts w:ascii="Times New Roman" w:eastAsia="Times New Roman" w:hAnsi="Times New Roman"/>
          <w:b/>
          <w:bCs/>
          <w:noProof/>
          <w:sz w:val="28"/>
          <w:szCs w:val="28"/>
        </w:rPr>
      </w:pPr>
      <w:r w:rsidRPr="00AC6658">
        <w:rPr>
          <w:rFonts w:ascii="Times New Roman" w:eastAsia="Times New Roman" w:hAnsi="Times New Roman"/>
          <w:b/>
          <w:bCs/>
          <w:noProof/>
          <w:sz w:val="28"/>
          <w:szCs w:val="28"/>
        </w:rPr>
        <w:t>16. Реестр мероприятий схемы теплоснабжения</w:t>
      </w:r>
    </w:p>
    <w:p w:rsidR="00AC6658" w:rsidRPr="00AC6658" w:rsidRDefault="00AC6658" w:rsidP="00AC6658">
      <w:pPr>
        <w:spacing w:before="198" w:after="0" w:line="360" w:lineRule="auto"/>
        <w:ind w:left="101" w:right="110"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В данной главе представлены финансовые потребности для реализации мероприятий, предусмотренных Схемой теплоснабжения.</w:t>
      </w:r>
    </w:p>
    <w:p w:rsidR="00AC6658" w:rsidRPr="00AC6658" w:rsidRDefault="00AC6658" w:rsidP="00AC6658">
      <w:pPr>
        <w:spacing w:after="0" w:line="360" w:lineRule="auto"/>
        <w:ind w:left="101" w:right="110" w:firstLine="709"/>
        <w:jc w:val="both"/>
        <w:rPr>
          <w:rFonts w:ascii="Times New Roman" w:eastAsia="Times New Roman" w:hAnsi="Times New Roman"/>
          <w:sz w:val="24"/>
          <w:szCs w:val="24"/>
          <w:lang w:eastAsia="ru-RU"/>
        </w:rPr>
      </w:pPr>
      <w:r w:rsidRPr="00AC6658">
        <w:rPr>
          <w:rFonts w:ascii="Times New Roman" w:eastAsia="Times New Roman" w:hAnsi="Times New Roman"/>
          <w:sz w:val="24"/>
          <w:szCs w:val="24"/>
          <w:lang w:eastAsia="ru-RU"/>
        </w:rPr>
        <w:t xml:space="preserve">Финансирование работ предполагается из различных источников в зависимости от видов </w:t>
      </w:r>
      <w:proofErr w:type="spellStart"/>
      <w:r w:rsidRPr="00AC6658">
        <w:rPr>
          <w:rFonts w:ascii="Times New Roman" w:eastAsia="Times New Roman" w:hAnsi="Times New Roman"/>
          <w:sz w:val="24"/>
          <w:szCs w:val="24"/>
          <w:lang w:eastAsia="ru-RU"/>
        </w:rPr>
        <w:t>работисобственности</w:t>
      </w:r>
      <w:proofErr w:type="spellEnd"/>
      <w:r w:rsidRPr="00AC6658">
        <w:rPr>
          <w:rFonts w:ascii="Times New Roman" w:eastAsia="Times New Roman" w:hAnsi="Times New Roman"/>
          <w:sz w:val="24"/>
          <w:szCs w:val="24"/>
          <w:lang w:eastAsia="ru-RU"/>
        </w:rPr>
        <w:t xml:space="preserve"> объектов.</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p>
    <w:p w:rsidR="00AC6658" w:rsidRPr="00AC6658" w:rsidRDefault="00AC6658" w:rsidP="00AC6658">
      <w:pPr>
        <w:spacing w:after="0" w:line="360" w:lineRule="auto"/>
        <w:jc w:val="both"/>
        <w:rPr>
          <w:rFonts w:ascii="Times New Roman" w:hAnsi="Times New Roman"/>
          <w:sz w:val="24"/>
          <w:szCs w:val="24"/>
        </w:rPr>
      </w:pPr>
      <w:r w:rsidRPr="00AC6658">
        <w:rPr>
          <w:rFonts w:ascii="Times New Roman" w:hAnsi="Times New Roman"/>
          <w:sz w:val="24"/>
          <w:szCs w:val="24"/>
        </w:rPr>
        <w:t>Мероприятия по строительству, реконструкции, техническому перевооружению и (или) модернизации источников тепловой энергии Схемой предусматриваются.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p>
    <w:p w:rsidR="00AC6658" w:rsidRPr="00AC6658" w:rsidRDefault="00AC6658" w:rsidP="00AC6658">
      <w:pPr>
        <w:spacing w:after="0" w:line="360" w:lineRule="auto"/>
        <w:ind w:firstLine="426"/>
        <w:jc w:val="both"/>
        <w:rPr>
          <w:rFonts w:ascii="Times New Roman" w:hAnsi="Times New Roman"/>
          <w:sz w:val="24"/>
          <w:szCs w:val="24"/>
        </w:rPr>
      </w:pPr>
      <w:r w:rsidRPr="00AC6658">
        <w:rPr>
          <w:rFonts w:ascii="Times New Roman" w:hAnsi="Times New Roman"/>
          <w:sz w:val="24"/>
          <w:szCs w:val="24"/>
        </w:rPr>
        <w:t>Мероприятия по строительству, реконструкции, техническому перевооружению и (или) модернизации тепловых сетей и сооружений на них не предусматриваются.</w:t>
      </w:r>
    </w:p>
    <w:p w:rsidR="00AC6658" w:rsidRPr="00AC6658" w:rsidRDefault="00AC6658" w:rsidP="00AC6658">
      <w:pPr>
        <w:spacing w:after="0" w:line="240" w:lineRule="auto"/>
        <w:rPr>
          <w:rFonts w:ascii="Times New Roman" w:hAnsi="Times New Roman"/>
          <w:szCs w:val="24"/>
        </w:rPr>
      </w:pP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AC6658" w:rsidRPr="00AC6658" w:rsidRDefault="00AC6658" w:rsidP="00AC6658">
      <w:pPr>
        <w:spacing w:after="0" w:line="360" w:lineRule="auto"/>
        <w:ind w:firstLine="426"/>
        <w:jc w:val="both"/>
        <w:rPr>
          <w:rFonts w:ascii="Times New Roman" w:eastAsia="Times New Roman" w:hAnsi="Times New Roman"/>
          <w:sz w:val="24"/>
          <w:szCs w:val="24"/>
          <w:lang w:eastAsia="ru-RU"/>
        </w:rPr>
      </w:pPr>
      <w:r w:rsidRPr="00AC6658">
        <w:rPr>
          <w:rFonts w:ascii="Times New Roman" w:eastAsia="Times New Roman" w:hAnsi="Times New Roman"/>
          <w:sz w:val="24"/>
          <w:szCs w:val="20"/>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не предусматриваются</w:t>
      </w:r>
      <w:r w:rsidRPr="00AC6658">
        <w:rPr>
          <w:rFonts w:ascii="Times New Roman" w:eastAsia="Times New Roman" w:hAnsi="Times New Roman"/>
          <w:color w:val="2C2D2E"/>
          <w:sz w:val="24"/>
          <w:szCs w:val="24"/>
          <w:shd w:val="clear" w:color="auto" w:fill="FFFFFF"/>
          <w:lang w:eastAsia="ru-RU"/>
        </w:rPr>
        <w:t>.</w:t>
      </w:r>
    </w:p>
    <w:p w:rsidR="00AC6658" w:rsidRPr="00AC6658" w:rsidRDefault="00AC6658" w:rsidP="00AC6658">
      <w:pPr>
        <w:keepNext/>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noProof/>
          <w:sz w:val="28"/>
          <w:szCs w:val="28"/>
        </w:rPr>
        <w:t>17. Замечания и предложения к проекту схемы теплоснабжения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 xml:space="preserve">17.1. Перечень всех замечаний и предложений, поступивших при </w:t>
      </w:r>
      <w:r w:rsidRPr="00AC6658">
        <w:rPr>
          <w:rFonts w:ascii="Times New Roman" w:eastAsia="Times New Roman" w:hAnsi="Times New Roman"/>
          <w:b/>
          <w:bCs/>
          <w:color w:val="000000"/>
          <w:sz w:val="28"/>
          <w:szCs w:val="28"/>
        </w:rPr>
        <w:lastRenderedPageBreak/>
        <w:t>разработке, утверждении и актуализации схемы теплоснабжения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r w:rsidRPr="00AC6658">
        <w:rPr>
          <w:rFonts w:ascii="Times New Roman" w:eastAsia="Times New Roman" w:hAnsi="Times New Roman"/>
          <w:b/>
          <w:bCs/>
          <w:color w:val="000000"/>
          <w:sz w:val="28"/>
          <w:szCs w:val="28"/>
        </w:rPr>
        <w:t>17.2. Ответы разработчиков проекта схемы теплоснабжения на замечания и предложения</w:t>
      </w:r>
    </w:p>
    <w:p w:rsidR="00AC6658" w:rsidRPr="00AC6658" w:rsidRDefault="00AC6658" w:rsidP="00AC6658">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b/>
          <w:bCs/>
          <w:color w:val="000000"/>
          <w:sz w:val="28"/>
          <w:szCs w:val="28"/>
        </w:rPr>
      </w:pPr>
      <w:bookmarkStart w:id="382" w:name="_GoBack"/>
      <w:bookmarkEnd w:id="382"/>
      <w:r w:rsidRPr="00AC6658">
        <w:rPr>
          <w:rFonts w:ascii="Times New Roman" w:eastAsia="Times New Roman" w:hAnsi="Times New Roman"/>
          <w:b/>
          <w:b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AC6658" w:rsidRPr="00AC6658" w:rsidRDefault="00AC6658" w:rsidP="00AC6658">
      <w:pPr>
        <w:keepNext/>
        <w:spacing w:after="0" w:line="360" w:lineRule="auto"/>
        <w:jc w:val="both"/>
        <w:outlineLvl w:val="0"/>
        <w:rPr>
          <w:rFonts w:ascii="Times New Roman" w:eastAsia="Times New Roman" w:hAnsi="Times New Roman"/>
          <w:b/>
          <w:bCs/>
          <w:sz w:val="28"/>
          <w:szCs w:val="28"/>
        </w:rPr>
      </w:pPr>
      <w:r w:rsidRPr="00AC6658">
        <w:rPr>
          <w:rFonts w:ascii="Times New Roman" w:eastAsia="Times New Roman" w:hAnsi="Times New Roman"/>
          <w:b/>
          <w:bCs/>
          <w:noProof/>
          <w:sz w:val="28"/>
          <w:szCs w:val="28"/>
        </w:rPr>
        <w:t>18. Сводный том изменений, выполненных в доработанной и (или) актуализированной схеме теплоснабжения.</w:t>
      </w:r>
    </w:p>
    <w:p w:rsidR="00AC6658" w:rsidRPr="00AC6658" w:rsidRDefault="00AC6658" w:rsidP="00AC6658">
      <w:pPr>
        <w:spacing w:before="240" w:after="240" w:line="360" w:lineRule="auto"/>
        <w:jc w:val="both"/>
        <w:rPr>
          <w:rFonts w:ascii="Times New Roman" w:hAnsi="Times New Roman"/>
          <w:szCs w:val="24"/>
        </w:rPr>
      </w:pPr>
    </w:p>
    <w:p w:rsidR="00195D5B" w:rsidRPr="00010B0F" w:rsidRDefault="00195D5B" w:rsidP="000B1D94">
      <w:pPr>
        <w:spacing w:after="0" w:line="240" w:lineRule="auto"/>
        <w:rPr>
          <w:rFonts w:ascii="Times New Roman" w:hAnsi="Times New Roman"/>
          <w:sz w:val="24"/>
          <w:szCs w:val="24"/>
        </w:rPr>
      </w:pPr>
    </w:p>
    <w:sectPr w:rsidR="00195D5B" w:rsidRPr="00010B0F" w:rsidSect="005262E3">
      <w:headerReference w:type="default" r:id="rId51"/>
      <w:footerReference w:type="default" r:id="rId52"/>
      <w:pgSz w:w="11906" w:h="16838"/>
      <w:pgMar w:top="737" w:right="1134" w:bottom="851"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B36" w:rsidRDefault="00134B36" w:rsidP="00D1356B">
      <w:pPr>
        <w:spacing w:after="0" w:line="240" w:lineRule="auto"/>
      </w:pPr>
      <w:r>
        <w:separator/>
      </w:r>
    </w:p>
  </w:endnote>
  <w:endnote w:type="continuationSeparator" w:id="0">
    <w:p w:rsidR="00134B36" w:rsidRDefault="00134B36" w:rsidP="00D13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0"/>
    <w:family w:val="swiss"/>
    <w:pitch w:val="variable"/>
  </w:font>
  <w:font w:name="DejaVu Sans">
    <w:altName w:val="Arial"/>
    <w:charset w:val="CC"/>
    <w:family w:val="swiss"/>
    <w:pitch w:val="variable"/>
    <w:sig w:usb0="E7002EFF" w:usb1="D200FDFF" w:usb2="0A246029" w:usb3="00000000" w:csb0="000001FF" w:csb1="00000000"/>
  </w:font>
  <w:font w:name="Liberation Serif">
    <w:altName w:val="Times New Roman"/>
    <w:panose1 w:val="00000000000000000000"/>
    <w:charset w:val="00"/>
    <w:family w:val="roman"/>
    <w:notTrueType/>
    <w:pitch w:val="default"/>
  </w:font>
  <w:font w:name="Liberation Mono">
    <w:altName w:val="Courier New"/>
    <w:charset w:val="00"/>
    <w:family w:val="modern"/>
    <w:pitch w:val="fixed"/>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106191" w:rsidRDefault="00106191">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004309"/>
    </w:sdtPr>
    <w:sdtContent>
      <w:p w:rsidR="00106191" w:rsidRDefault="00106191">
        <w:pPr>
          <w:pStyle w:val="a5"/>
          <w:jc w:val="center"/>
        </w:pPr>
        <w:r>
          <w:fldChar w:fldCharType="begin"/>
        </w:r>
        <w:r>
          <w:instrText xml:space="preserve"> PAGE   \* MERGEFORMAT </w:instrText>
        </w:r>
        <w:r>
          <w:fldChar w:fldCharType="separate"/>
        </w:r>
        <w:r w:rsidR="00993B2A">
          <w:rPr>
            <w:noProof/>
          </w:rPr>
          <w:t>71</w:t>
        </w:r>
        <w:r>
          <w:rPr>
            <w:noProof/>
          </w:rPr>
          <w:fldChar w:fldCharType="end"/>
        </w:r>
      </w:p>
    </w:sdtContent>
  </w:sdt>
  <w:p w:rsidR="00106191" w:rsidRPr="00635AF3" w:rsidRDefault="00106191" w:rsidP="00022EA5">
    <w:pPr>
      <w:pStyle w:val="a5"/>
      <w:rPr>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632221"/>
    </w:sdtPr>
    <w:sdtContent>
      <w:p w:rsidR="00106191" w:rsidRDefault="00106191">
        <w:pPr>
          <w:pStyle w:val="a5"/>
          <w:jc w:val="center"/>
        </w:pPr>
        <w:r>
          <w:fldChar w:fldCharType="begin"/>
        </w:r>
        <w:r>
          <w:instrText xml:space="preserve"> PAGE   \* MERGEFORMAT </w:instrText>
        </w:r>
        <w:r>
          <w:fldChar w:fldCharType="separate"/>
        </w:r>
        <w:r w:rsidR="00993B2A">
          <w:rPr>
            <w:noProof/>
          </w:rPr>
          <w:t>77</w:t>
        </w:r>
        <w:r>
          <w:rPr>
            <w:noProof/>
          </w:rPr>
          <w:fldChar w:fldCharType="end"/>
        </w:r>
      </w:p>
    </w:sdtContent>
  </w:sdt>
  <w:p w:rsidR="00106191" w:rsidRPr="00635AF3" w:rsidRDefault="00106191" w:rsidP="00022EA5">
    <w:pPr>
      <w:pStyle w:val="a5"/>
      <w:rPr>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rsidP="00022EA5">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74565"/>
    </w:sdtPr>
    <w:sdtContent>
      <w:p w:rsidR="00106191" w:rsidRDefault="00106191">
        <w:pPr>
          <w:pStyle w:val="a5"/>
          <w:jc w:val="center"/>
        </w:pPr>
        <w:r>
          <w:fldChar w:fldCharType="begin"/>
        </w:r>
        <w:r>
          <w:instrText xml:space="preserve"> PAGE   \* MERGEFORMAT </w:instrText>
        </w:r>
        <w:r>
          <w:fldChar w:fldCharType="separate"/>
        </w:r>
        <w:r w:rsidR="00993B2A">
          <w:rPr>
            <w:noProof/>
          </w:rPr>
          <w:t>101</w:t>
        </w:r>
        <w:r>
          <w:rPr>
            <w:noProof/>
          </w:rPr>
          <w:fldChar w:fldCharType="end"/>
        </w:r>
      </w:p>
    </w:sdtContent>
  </w:sdt>
  <w:p w:rsidR="00106191" w:rsidRPr="006807D4" w:rsidRDefault="00106191" w:rsidP="00022EA5">
    <w:pPr>
      <w:pStyle w:val="a5"/>
      <w:rPr>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293162"/>
    </w:sdtPr>
    <w:sdtContent>
      <w:p w:rsidR="00106191" w:rsidRDefault="00106191">
        <w:pPr>
          <w:pStyle w:val="a5"/>
          <w:jc w:val="center"/>
        </w:pPr>
        <w:r>
          <w:fldChar w:fldCharType="begin"/>
        </w:r>
        <w:r>
          <w:instrText xml:space="preserve"> PAGE   \* MERGEFORMAT </w:instrText>
        </w:r>
        <w:r>
          <w:fldChar w:fldCharType="separate"/>
        </w:r>
        <w:r w:rsidR="00993B2A">
          <w:rPr>
            <w:noProof/>
          </w:rPr>
          <w:t>103</w:t>
        </w:r>
        <w:r>
          <w:rPr>
            <w:noProof/>
          </w:rPr>
          <w:fldChar w:fldCharType="end"/>
        </w:r>
      </w:p>
    </w:sdtContent>
  </w:sdt>
  <w:p w:rsidR="00106191" w:rsidRPr="009A64DD" w:rsidRDefault="00106191" w:rsidP="00022EA5">
    <w:pPr>
      <w:pStyle w:val="a5"/>
      <w:rPr>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rsidP="00022EA5">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563259"/>
    </w:sdtPr>
    <w:sdtContent>
      <w:p w:rsidR="00106191" w:rsidRDefault="00106191">
        <w:pPr>
          <w:pStyle w:val="a5"/>
          <w:jc w:val="center"/>
        </w:pPr>
        <w:r>
          <w:fldChar w:fldCharType="begin"/>
        </w:r>
        <w:r>
          <w:instrText xml:space="preserve"> PAGE   \* MERGEFORMAT </w:instrText>
        </w:r>
        <w:r>
          <w:fldChar w:fldCharType="separate"/>
        </w:r>
        <w:r w:rsidR="00432EDD">
          <w:rPr>
            <w:noProof/>
          </w:rPr>
          <w:t>125</w:t>
        </w:r>
        <w:r>
          <w:rPr>
            <w:noProof/>
          </w:rPr>
          <w:fldChar w:fldCharType="end"/>
        </w:r>
      </w:p>
    </w:sdtContent>
  </w:sdt>
  <w:p w:rsidR="00106191" w:rsidRPr="007F3DBB" w:rsidRDefault="00106191" w:rsidP="00022EA5">
    <w:pPr>
      <w:pStyle w:val="a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532887"/>
    </w:sdtPr>
    <w:sdtContent>
      <w:p w:rsidR="00106191" w:rsidRDefault="00106191">
        <w:pPr>
          <w:pStyle w:val="a5"/>
          <w:jc w:val="center"/>
        </w:pPr>
        <w:r>
          <w:fldChar w:fldCharType="begin"/>
        </w:r>
        <w:r>
          <w:instrText xml:space="preserve"> PAGE   \* MERGEFORMAT </w:instrText>
        </w:r>
        <w:r>
          <w:fldChar w:fldCharType="separate"/>
        </w:r>
        <w:r w:rsidR="00432EDD">
          <w:rPr>
            <w:noProof/>
          </w:rPr>
          <w:t>131</w:t>
        </w:r>
        <w:r>
          <w:rPr>
            <w:noProof/>
          </w:rPr>
          <w:fldChar w:fldCharType="end"/>
        </w:r>
      </w:p>
    </w:sdtContent>
  </w:sdt>
  <w:p w:rsidR="00106191" w:rsidRPr="007F3DBB" w:rsidRDefault="00106191" w:rsidP="00022EA5">
    <w:pPr>
      <w:pStyle w:val="a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jc w:val="center"/>
    </w:pPr>
    <w:r>
      <w:fldChar w:fldCharType="begin"/>
    </w:r>
    <w:r>
      <w:instrText xml:space="preserve"> PAGE   \* MERGEFORMAT </w:instrText>
    </w:r>
    <w:r>
      <w:fldChar w:fldCharType="separate"/>
    </w:r>
    <w:r w:rsidR="00432EDD">
      <w:rPr>
        <w:noProof/>
      </w:rPr>
      <w:t>140</w:t>
    </w:r>
    <w:r>
      <w:rPr>
        <w:noProof/>
      </w:rPr>
      <w:fldChar w:fldCharType="end"/>
    </w:r>
  </w:p>
  <w:p w:rsidR="00106191" w:rsidRDefault="0010619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jc w:val="center"/>
    </w:pPr>
    <w:r>
      <w:fldChar w:fldCharType="begin"/>
    </w:r>
    <w:r>
      <w:instrText xml:space="preserve"> PAGE   \* MERGEFORMAT </w:instrText>
    </w:r>
    <w:r>
      <w:fldChar w:fldCharType="separate"/>
    </w:r>
    <w:r w:rsidR="00432EDD">
      <w:rPr>
        <w:noProof/>
      </w:rPr>
      <w:t>15</w:t>
    </w:r>
    <w:r>
      <w:rPr>
        <w:noProof/>
      </w:rPr>
      <w:fldChar w:fldCharType="end"/>
    </w:r>
  </w:p>
  <w:p w:rsidR="00106191" w:rsidRDefault="0010619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rsidP="00DB129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rsidP="00D1356B">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jc w:val="center"/>
    </w:pPr>
    <w:r>
      <w:fldChar w:fldCharType="begin"/>
    </w:r>
    <w:r>
      <w:instrText xml:space="preserve"> PAGE   \* MERGEFORMAT </w:instrText>
    </w:r>
    <w:r>
      <w:fldChar w:fldCharType="separate"/>
    </w:r>
    <w:r w:rsidR="00432EDD">
      <w:rPr>
        <w:noProof/>
      </w:rPr>
      <w:t>21</w:t>
    </w:r>
    <w:r>
      <w:rPr>
        <w:noProof/>
      </w:rPr>
      <w:fldChar w:fldCharType="end"/>
    </w:r>
  </w:p>
  <w:p w:rsidR="00106191" w:rsidRPr="00AF03CD" w:rsidRDefault="00106191" w:rsidP="00AF03CD">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jc w:val="center"/>
    </w:pPr>
    <w:r>
      <w:fldChar w:fldCharType="begin"/>
    </w:r>
    <w:r>
      <w:instrText xml:space="preserve"> PAGE   \* MERGEFORMAT </w:instrText>
    </w:r>
    <w:r>
      <w:fldChar w:fldCharType="separate"/>
    </w:r>
    <w:r w:rsidR="00432EDD">
      <w:rPr>
        <w:noProof/>
      </w:rPr>
      <w:t>16</w:t>
    </w:r>
    <w:r>
      <w:rPr>
        <w:noProof/>
      </w:rPr>
      <w:fldChar w:fldCharType="end"/>
    </w:r>
  </w:p>
  <w:p w:rsidR="00106191" w:rsidRPr="00AF03CD" w:rsidRDefault="00106191" w:rsidP="00AF03CD">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jc w:val="center"/>
    </w:pPr>
    <w:r>
      <w:fldChar w:fldCharType="begin"/>
    </w:r>
    <w:r>
      <w:instrText xml:space="preserve"> PAGE   \* MERGEFORMAT </w:instrText>
    </w:r>
    <w:r>
      <w:fldChar w:fldCharType="separate"/>
    </w:r>
    <w:r>
      <w:rPr>
        <w:noProof/>
      </w:rPr>
      <w:t>36</w:t>
    </w:r>
    <w:r>
      <w:rPr>
        <w:noProof/>
      </w:rPr>
      <w:fldChar w:fldCharType="end"/>
    </w:r>
  </w:p>
  <w:p w:rsidR="00106191" w:rsidRDefault="00106191">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025726"/>
    </w:sdtPr>
    <w:sdtContent>
      <w:p w:rsidR="00106191" w:rsidRDefault="00106191">
        <w:pPr>
          <w:pStyle w:val="a5"/>
          <w:jc w:val="center"/>
        </w:pPr>
        <w:r>
          <w:fldChar w:fldCharType="begin"/>
        </w:r>
        <w:r>
          <w:instrText xml:space="preserve"> PAGE   \* MERGEFORMAT </w:instrText>
        </w:r>
        <w:r>
          <w:fldChar w:fldCharType="separate"/>
        </w:r>
        <w:r w:rsidR="00432EDD">
          <w:rPr>
            <w:noProof/>
          </w:rPr>
          <w:t>59</w:t>
        </w:r>
        <w:r>
          <w:rPr>
            <w:noProof/>
          </w:rPr>
          <w:fldChar w:fldCharType="end"/>
        </w:r>
      </w:p>
    </w:sdtContent>
  </w:sdt>
  <w:p w:rsidR="00106191" w:rsidRDefault="0010619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rsidR="00106191" w:rsidRDefault="00106191">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B36" w:rsidRDefault="00134B36" w:rsidP="00D1356B">
      <w:pPr>
        <w:spacing w:after="0" w:line="240" w:lineRule="auto"/>
      </w:pPr>
      <w:r>
        <w:separator/>
      </w:r>
    </w:p>
  </w:footnote>
  <w:footnote w:type="continuationSeparator" w:id="0">
    <w:p w:rsidR="00134B36" w:rsidRDefault="00134B36" w:rsidP="00D13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106191" w:rsidRDefault="00106191">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EBD" w:rsidRPr="00C2660D" w:rsidRDefault="00550EBD" w:rsidP="00550EBD">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19" w:rsidRPr="00C2660D" w:rsidRDefault="00F25819" w:rsidP="00F25819">
    <w:pPr>
      <w:pStyle w:val="a3"/>
      <w:pBdr>
        <w:bottom w:val="thickThinSmallGap" w:sz="24" w:space="1" w:color="622423"/>
      </w:pBdr>
      <w:jc w:val="center"/>
      <w:rPr>
        <w:rFonts w:ascii="Cambria" w:eastAsia="Times New Roman" w:hAnsi="Cambria"/>
        <w:i/>
        <w:sz w:val="24"/>
        <w:szCs w:val="24"/>
      </w:rPr>
    </w:pPr>
    <w:r>
      <w:rPr>
        <w:szCs w:val="24"/>
      </w:rPr>
      <w:tab/>
    </w: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1F1" w:rsidRPr="00C2660D" w:rsidRDefault="001521F1" w:rsidP="001521F1">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BE2" w:rsidRPr="00C2660D" w:rsidRDefault="00062BE2" w:rsidP="00062BE2">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E3" w:rsidRPr="00C2660D" w:rsidRDefault="005262E3" w:rsidP="005262E3">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DD" w:rsidRPr="00C2660D" w:rsidRDefault="00432EDD" w:rsidP="00432EDD">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DB1297">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DB1297">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457311">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92585A">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BA0C28">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Pr="00C2660D" w:rsidRDefault="00106191" w:rsidP="00DD29ED">
    <w:pPr>
      <w:pStyle w:val="a3"/>
      <w:pBdr>
        <w:bottom w:val="thickThinSmallGap" w:sz="24" w:space="1" w:color="622423"/>
      </w:pBdr>
      <w:jc w:val="center"/>
      <w:rPr>
        <w:rFonts w:ascii="Cambria" w:eastAsia="Times New Roman" w:hAnsi="Cambria"/>
        <w:i/>
        <w:sz w:val="24"/>
        <w:szCs w:val="24"/>
      </w:rPr>
    </w:pPr>
    <w:r>
      <w:rPr>
        <w:rFonts w:ascii="Cambria" w:eastAsia="Times New Roman" w:hAnsi="Cambria"/>
        <w:i/>
        <w:sz w:val="24"/>
        <w:szCs w:val="24"/>
      </w:rPr>
      <w:t xml:space="preserve">Сборник «Вестник Гаврилово-Посадского </w:t>
    </w:r>
    <w:r w:rsidRPr="008A59C6">
      <w:rPr>
        <w:rFonts w:ascii="Cambria" w:eastAsia="Times New Roman" w:hAnsi="Cambria"/>
        <w:i/>
        <w:sz w:val="24"/>
        <w:szCs w:val="24"/>
      </w:rPr>
      <w:t>муниципального</w:t>
    </w:r>
    <w:r>
      <w:rPr>
        <w:rFonts w:ascii="Cambria" w:eastAsia="Times New Roman" w:hAnsi="Cambria"/>
        <w:i/>
        <w:sz w:val="24"/>
        <w:szCs w:val="24"/>
      </w:rPr>
      <w:t xml:space="preserve"> района» № 09 (</w:t>
    </w:r>
    <w:proofErr w:type="gramStart"/>
    <w:r>
      <w:rPr>
        <w:rFonts w:ascii="Cambria" w:eastAsia="Times New Roman" w:hAnsi="Cambria"/>
        <w:i/>
        <w:sz w:val="24"/>
        <w:szCs w:val="24"/>
      </w:rPr>
      <w:t>334)-</w:t>
    </w:r>
    <w:proofErr w:type="gramEnd"/>
    <w:r>
      <w:rPr>
        <w:rFonts w:ascii="Cambria" w:eastAsia="Times New Roman" w:hAnsi="Cambria"/>
        <w:i/>
        <w:sz w:val="24"/>
        <w:szCs w:val="24"/>
      </w:rPr>
      <w:t>2025 ч.7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191" w:rsidRDefault="00106191">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106191" w:rsidRDefault="001061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27E4763"/>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041B3BFA"/>
    <w:multiLevelType w:val="multilevel"/>
    <w:tmpl w:val="2A4608CE"/>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718" w:hanging="576"/>
      </w:pPr>
      <w:rPr>
        <w:rFonts w:hint="default"/>
        <w:sz w:val="28"/>
        <w:szCs w:val="28"/>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4C5E9D"/>
    <w:multiLevelType w:val="hybridMultilevel"/>
    <w:tmpl w:val="ECEE1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A92D7A"/>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
    <w:nsid w:val="0F612DE2"/>
    <w:multiLevelType w:val="hybridMultilevel"/>
    <w:tmpl w:val="E2AC9282"/>
    <w:lvl w:ilvl="0" w:tplc="12F0EE4E">
      <w:numFmt w:val="bullet"/>
      <w:lvlText w:val=""/>
      <w:lvlJc w:val="left"/>
      <w:pPr>
        <w:ind w:left="141" w:hanging="425"/>
      </w:pPr>
      <w:rPr>
        <w:rFonts w:ascii="Symbol" w:eastAsia="Symbol" w:hAnsi="Symbol" w:cs="Symbol" w:hint="default"/>
        <w:w w:val="100"/>
        <w:sz w:val="24"/>
        <w:szCs w:val="24"/>
        <w:lang w:val="ru-RU" w:eastAsia="en-US" w:bidi="ar-SA"/>
      </w:rPr>
    </w:lvl>
    <w:lvl w:ilvl="1" w:tplc="D464AFAA">
      <w:numFmt w:val="bullet"/>
      <w:lvlText w:val="•"/>
      <w:lvlJc w:val="left"/>
      <w:pPr>
        <w:ind w:left="1090" w:hanging="425"/>
      </w:pPr>
      <w:rPr>
        <w:rFonts w:hint="default"/>
        <w:lang w:val="ru-RU" w:eastAsia="en-US" w:bidi="ar-SA"/>
      </w:rPr>
    </w:lvl>
    <w:lvl w:ilvl="2" w:tplc="9F3426F8">
      <w:numFmt w:val="bullet"/>
      <w:lvlText w:val="•"/>
      <w:lvlJc w:val="left"/>
      <w:pPr>
        <w:ind w:left="2041" w:hanging="425"/>
      </w:pPr>
      <w:rPr>
        <w:rFonts w:hint="default"/>
        <w:lang w:val="ru-RU" w:eastAsia="en-US" w:bidi="ar-SA"/>
      </w:rPr>
    </w:lvl>
    <w:lvl w:ilvl="3" w:tplc="544C4D5A">
      <w:numFmt w:val="bullet"/>
      <w:lvlText w:val="•"/>
      <w:lvlJc w:val="left"/>
      <w:pPr>
        <w:ind w:left="2991" w:hanging="425"/>
      </w:pPr>
      <w:rPr>
        <w:rFonts w:hint="default"/>
        <w:lang w:val="ru-RU" w:eastAsia="en-US" w:bidi="ar-SA"/>
      </w:rPr>
    </w:lvl>
    <w:lvl w:ilvl="4" w:tplc="F782BC20">
      <w:numFmt w:val="bullet"/>
      <w:lvlText w:val="•"/>
      <w:lvlJc w:val="left"/>
      <w:pPr>
        <w:ind w:left="3942" w:hanging="425"/>
      </w:pPr>
      <w:rPr>
        <w:rFonts w:hint="default"/>
        <w:lang w:val="ru-RU" w:eastAsia="en-US" w:bidi="ar-SA"/>
      </w:rPr>
    </w:lvl>
    <w:lvl w:ilvl="5" w:tplc="9FF89230">
      <w:numFmt w:val="bullet"/>
      <w:lvlText w:val="•"/>
      <w:lvlJc w:val="left"/>
      <w:pPr>
        <w:ind w:left="4893" w:hanging="425"/>
      </w:pPr>
      <w:rPr>
        <w:rFonts w:hint="default"/>
        <w:lang w:val="ru-RU" w:eastAsia="en-US" w:bidi="ar-SA"/>
      </w:rPr>
    </w:lvl>
    <w:lvl w:ilvl="6" w:tplc="C31A7402">
      <w:numFmt w:val="bullet"/>
      <w:lvlText w:val="•"/>
      <w:lvlJc w:val="left"/>
      <w:pPr>
        <w:ind w:left="5843" w:hanging="425"/>
      </w:pPr>
      <w:rPr>
        <w:rFonts w:hint="default"/>
        <w:lang w:val="ru-RU" w:eastAsia="en-US" w:bidi="ar-SA"/>
      </w:rPr>
    </w:lvl>
    <w:lvl w:ilvl="7" w:tplc="D1BEECFA">
      <w:numFmt w:val="bullet"/>
      <w:lvlText w:val="•"/>
      <w:lvlJc w:val="left"/>
      <w:pPr>
        <w:ind w:left="6794" w:hanging="425"/>
      </w:pPr>
      <w:rPr>
        <w:rFonts w:hint="default"/>
        <w:lang w:val="ru-RU" w:eastAsia="en-US" w:bidi="ar-SA"/>
      </w:rPr>
    </w:lvl>
    <w:lvl w:ilvl="8" w:tplc="FACE6406">
      <w:numFmt w:val="bullet"/>
      <w:lvlText w:val="•"/>
      <w:lvlJc w:val="left"/>
      <w:pPr>
        <w:ind w:left="7745" w:hanging="425"/>
      </w:pPr>
      <w:rPr>
        <w:rFonts w:hint="default"/>
        <w:lang w:val="ru-RU" w:eastAsia="en-US" w:bidi="ar-SA"/>
      </w:rPr>
    </w:lvl>
  </w:abstractNum>
  <w:abstractNum w:abstractNumId="12">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4">
    <w:nsid w:val="1E7E79E4"/>
    <w:multiLevelType w:val="hybridMultilevel"/>
    <w:tmpl w:val="BF162ED0"/>
    <w:lvl w:ilvl="0" w:tplc="7B1A29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0407EE1"/>
    <w:multiLevelType w:val="multilevel"/>
    <w:tmpl w:val="5C34C564"/>
    <w:lvl w:ilvl="0">
      <w:start w:val="1"/>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9833438"/>
    <w:multiLevelType w:val="hybridMultilevel"/>
    <w:tmpl w:val="167E4E58"/>
    <w:lvl w:ilvl="0" w:tplc="7B1A29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1242B2"/>
    <w:multiLevelType w:val="hybridMultilevel"/>
    <w:tmpl w:val="E606251A"/>
    <w:lvl w:ilvl="0" w:tplc="B24A63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195548"/>
    <w:multiLevelType w:val="hybridMultilevel"/>
    <w:tmpl w:val="CFF0B19E"/>
    <w:lvl w:ilvl="0" w:tplc="B7BC231E">
      <w:start w:val="1"/>
      <w:numFmt w:val="russianLower"/>
      <w:lvlText w:val="%1)"/>
      <w:lvlJc w:val="left"/>
      <w:pPr>
        <w:tabs>
          <w:tab w:val="num" w:pos="391"/>
        </w:tabs>
        <w:ind w:left="1072"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57A4E7E"/>
    <w:multiLevelType w:val="multilevel"/>
    <w:tmpl w:val="E8CEBAE0"/>
    <w:lvl w:ilvl="0">
      <w:start w:val="1"/>
      <w:numFmt w:val="decimal"/>
      <w:lvlText w:val="%1."/>
      <w:lvlJc w:val="left"/>
      <w:pPr>
        <w:tabs>
          <w:tab w:val="num" w:pos="360"/>
        </w:tabs>
        <w:ind w:left="360" w:hanging="360"/>
      </w:pPr>
      <w:rPr>
        <w:rFonts w:ascii="Arial" w:hAnsi="Arial" w:hint="default"/>
        <w:b/>
        <w:i w:val="0"/>
        <w:sz w:val="24"/>
        <w:szCs w:val="24"/>
      </w:rPr>
    </w:lvl>
    <w:lvl w:ilvl="1">
      <w:start w:val="1"/>
      <w:numFmt w:val="decimal"/>
      <w:lvlText w:val="%1.%2."/>
      <w:lvlJc w:val="left"/>
      <w:pPr>
        <w:tabs>
          <w:tab w:val="num" w:pos="0"/>
        </w:tabs>
        <w:ind w:left="567" w:hanging="567"/>
      </w:pPr>
      <w:rPr>
        <w:rFonts w:hint="default"/>
        <w:color w:val="auto"/>
        <w:sz w:val="24"/>
        <w:szCs w:val="24"/>
      </w:rPr>
    </w:lvl>
    <w:lvl w:ilvl="2">
      <w:start w:val="1"/>
      <w:numFmt w:val="decimal"/>
      <w:lvlText w:val="%3.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664F83"/>
    <w:multiLevelType w:val="multilevel"/>
    <w:tmpl w:val="791A5AB6"/>
    <w:lvl w:ilvl="0">
      <w:start w:val="2"/>
      <w:numFmt w:val="decimal"/>
      <w:lvlText w:val="%1."/>
      <w:lvlJc w:val="left"/>
      <w:pPr>
        <w:tabs>
          <w:tab w:val="num" w:pos="360"/>
        </w:tabs>
        <w:ind w:left="360" w:hanging="360"/>
      </w:pPr>
      <w:rPr>
        <w:rFonts w:ascii="Arial" w:hAnsi="Arial" w:hint="default"/>
        <w:b/>
        <w:i w:val="0"/>
        <w:sz w:val="24"/>
        <w:szCs w:val="24"/>
      </w:rPr>
    </w:lvl>
    <w:lvl w:ilvl="1">
      <w:start w:val="1"/>
      <w:numFmt w:val="decimal"/>
      <w:lvlText w:val="%1.%2."/>
      <w:lvlJc w:val="left"/>
      <w:pPr>
        <w:tabs>
          <w:tab w:val="num" w:pos="0"/>
        </w:tabs>
        <w:ind w:left="567" w:hanging="567"/>
      </w:pPr>
      <w:rPr>
        <w:rFonts w:hint="default"/>
        <w:color w:val="auto"/>
        <w:sz w:val="24"/>
        <w:szCs w:val="24"/>
      </w:rPr>
    </w:lvl>
    <w:lvl w:ilvl="2">
      <w:start w:val="2"/>
      <w:numFmt w:val="decimal"/>
      <w:lvlText w:val="%3.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323E7"/>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6672363"/>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9F750EA"/>
    <w:multiLevelType w:val="hybridMultilevel"/>
    <w:tmpl w:val="C20C01E6"/>
    <w:lvl w:ilvl="0" w:tplc="10F004B2">
      <w:start w:val="1"/>
      <w:numFmt w:val="decimal"/>
      <w:lvlText w:val="%1."/>
      <w:lvlJc w:val="left"/>
      <w:pPr>
        <w:ind w:left="1069" w:hanging="360"/>
      </w:pPr>
      <w:rPr>
        <w:rFonts w:ascii="Times New Roman" w:eastAsia="Times New Roman" w:hAnsi="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4CBA3851"/>
    <w:multiLevelType w:val="hybridMultilevel"/>
    <w:tmpl w:val="8A7A0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357A76"/>
    <w:multiLevelType w:val="hybridMultilevel"/>
    <w:tmpl w:val="81D8D9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543EB3"/>
    <w:multiLevelType w:val="hybridMultilevel"/>
    <w:tmpl w:val="B8CE5764"/>
    <w:lvl w:ilvl="0" w:tplc="FDB6BAB6">
      <w:start w:val="1"/>
      <w:numFmt w:val="decimal"/>
      <w:lvlText w:val="%1."/>
      <w:lvlJc w:val="left"/>
      <w:pPr>
        <w:tabs>
          <w:tab w:val="num" w:pos="360"/>
        </w:tabs>
        <w:ind w:left="360" w:hanging="360"/>
      </w:pPr>
      <w:rPr>
        <w:rFonts w:ascii="Times New Roman" w:hAnsi="Times New Roman" w:hint="default"/>
        <w:sz w:val="24"/>
        <w:szCs w:val="24"/>
      </w:rPr>
    </w:lvl>
    <w:lvl w:ilvl="1" w:tplc="8DD6C7D8">
      <w:numFmt w:val="none"/>
      <w:lvlText w:val=""/>
      <w:lvlJc w:val="left"/>
      <w:pPr>
        <w:tabs>
          <w:tab w:val="num" w:pos="360"/>
        </w:tabs>
      </w:pPr>
    </w:lvl>
    <w:lvl w:ilvl="2" w:tplc="366C382A">
      <w:numFmt w:val="none"/>
      <w:lvlText w:val=""/>
      <w:lvlJc w:val="left"/>
      <w:pPr>
        <w:tabs>
          <w:tab w:val="num" w:pos="360"/>
        </w:tabs>
      </w:pPr>
    </w:lvl>
    <w:lvl w:ilvl="3" w:tplc="025E109C">
      <w:numFmt w:val="none"/>
      <w:lvlText w:val=""/>
      <w:lvlJc w:val="left"/>
      <w:pPr>
        <w:tabs>
          <w:tab w:val="num" w:pos="360"/>
        </w:tabs>
      </w:pPr>
    </w:lvl>
    <w:lvl w:ilvl="4" w:tplc="83F4907E">
      <w:numFmt w:val="none"/>
      <w:lvlText w:val=""/>
      <w:lvlJc w:val="left"/>
      <w:pPr>
        <w:tabs>
          <w:tab w:val="num" w:pos="360"/>
        </w:tabs>
      </w:pPr>
    </w:lvl>
    <w:lvl w:ilvl="5" w:tplc="D5140B96">
      <w:numFmt w:val="none"/>
      <w:lvlText w:val=""/>
      <w:lvlJc w:val="left"/>
      <w:pPr>
        <w:tabs>
          <w:tab w:val="num" w:pos="360"/>
        </w:tabs>
      </w:pPr>
    </w:lvl>
    <w:lvl w:ilvl="6" w:tplc="F3BE55B6">
      <w:numFmt w:val="none"/>
      <w:lvlText w:val=""/>
      <w:lvlJc w:val="left"/>
      <w:pPr>
        <w:tabs>
          <w:tab w:val="num" w:pos="360"/>
        </w:tabs>
      </w:pPr>
    </w:lvl>
    <w:lvl w:ilvl="7" w:tplc="BB9ABA7A">
      <w:numFmt w:val="none"/>
      <w:lvlText w:val=""/>
      <w:lvlJc w:val="left"/>
      <w:pPr>
        <w:tabs>
          <w:tab w:val="num" w:pos="360"/>
        </w:tabs>
      </w:pPr>
    </w:lvl>
    <w:lvl w:ilvl="8" w:tplc="6C9E60AA">
      <w:numFmt w:val="none"/>
      <w:lvlText w:val=""/>
      <w:lvlJc w:val="left"/>
      <w:pPr>
        <w:tabs>
          <w:tab w:val="num" w:pos="360"/>
        </w:tabs>
      </w:pPr>
    </w:lvl>
  </w:abstractNum>
  <w:abstractNum w:abstractNumId="31">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F545D3C"/>
    <w:multiLevelType w:val="singleLevel"/>
    <w:tmpl w:val="0419000B"/>
    <w:lvl w:ilvl="0">
      <w:start w:val="1"/>
      <w:numFmt w:val="bullet"/>
      <w:lvlText w:val=""/>
      <w:lvlJc w:val="left"/>
      <w:pPr>
        <w:tabs>
          <w:tab w:val="num" w:pos="720"/>
        </w:tabs>
        <w:ind w:left="720" w:hanging="360"/>
      </w:pPr>
      <w:rPr>
        <w:rFonts w:ascii="Wingdings" w:hAnsi="Wingdings" w:hint="default"/>
      </w:rPr>
    </w:lvl>
  </w:abstractNum>
  <w:abstractNum w:abstractNumId="33">
    <w:nsid w:val="619A1608"/>
    <w:multiLevelType w:val="multilevel"/>
    <w:tmpl w:val="D682E6E2"/>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8F42384"/>
    <w:multiLevelType w:val="hybridMultilevel"/>
    <w:tmpl w:val="4202A08E"/>
    <w:lvl w:ilvl="0" w:tplc="09D21634">
      <w:start w:val="11"/>
      <w:numFmt w:val="decimal"/>
      <w:lvlText w:val="%1"/>
      <w:lvlJc w:val="left"/>
      <w:pPr>
        <w:ind w:left="1244" w:hanging="492"/>
      </w:pPr>
      <w:rPr>
        <w:rFonts w:hint="default"/>
        <w:lang w:val="ru-RU" w:eastAsia="en-US" w:bidi="ar-SA"/>
      </w:rPr>
    </w:lvl>
    <w:lvl w:ilvl="1" w:tplc="0E9CBE22">
      <w:numFmt w:val="none"/>
      <w:lvlText w:val=""/>
      <w:lvlJc w:val="left"/>
      <w:pPr>
        <w:tabs>
          <w:tab w:val="num" w:pos="360"/>
        </w:tabs>
      </w:pPr>
    </w:lvl>
    <w:lvl w:ilvl="2" w:tplc="CDDC17CE">
      <w:numFmt w:val="bullet"/>
      <w:lvlText w:val=""/>
      <w:lvlJc w:val="left"/>
      <w:pPr>
        <w:ind w:left="1530" w:hanging="347"/>
      </w:pPr>
      <w:rPr>
        <w:rFonts w:ascii="Symbol" w:eastAsia="Symbol" w:hAnsi="Symbol" w:cs="Symbol" w:hint="default"/>
        <w:w w:val="100"/>
        <w:sz w:val="24"/>
        <w:szCs w:val="24"/>
        <w:lang w:val="ru-RU" w:eastAsia="en-US" w:bidi="ar-SA"/>
      </w:rPr>
    </w:lvl>
    <w:lvl w:ilvl="3" w:tplc="9508C824">
      <w:numFmt w:val="bullet"/>
      <w:lvlText w:val="•"/>
      <w:lvlJc w:val="left"/>
      <w:pPr>
        <w:ind w:left="3323" w:hanging="347"/>
      </w:pPr>
      <w:rPr>
        <w:rFonts w:hint="default"/>
        <w:lang w:val="ru-RU" w:eastAsia="en-US" w:bidi="ar-SA"/>
      </w:rPr>
    </w:lvl>
    <w:lvl w:ilvl="4" w:tplc="A802C4A8">
      <w:numFmt w:val="bullet"/>
      <w:lvlText w:val="•"/>
      <w:lvlJc w:val="left"/>
      <w:pPr>
        <w:ind w:left="4214" w:hanging="347"/>
      </w:pPr>
      <w:rPr>
        <w:rFonts w:hint="default"/>
        <w:lang w:val="ru-RU" w:eastAsia="en-US" w:bidi="ar-SA"/>
      </w:rPr>
    </w:lvl>
    <w:lvl w:ilvl="5" w:tplc="098C86F8">
      <w:numFmt w:val="bullet"/>
      <w:lvlText w:val="•"/>
      <w:lvlJc w:val="left"/>
      <w:pPr>
        <w:ind w:left="5106" w:hanging="347"/>
      </w:pPr>
      <w:rPr>
        <w:rFonts w:hint="default"/>
        <w:lang w:val="ru-RU" w:eastAsia="en-US" w:bidi="ar-SA"/>
      </w:rPr>
    </w:lvl>
    <w:lvl w:ilvl="6" w:tplc="405A2BC6">
      <w:numFmt w:val="bullet"/>
      <w:lvlText w:val="•"/>
      <w:lvlJc w:val="left"/>
      <w:pPr>
        <w:ind w:left="5998" w:hanging="347"/>
      </w:pPr>
      <w:rPr>
        <w:rFonts w:hint="default"/>
        <w:lang w:val="ru-RU" w:eastAsia="en-US" w:bidi="ar-SA"/>
      </w:rPr>
    </w:lvl>
    <w:lvl w:ilvl="7" w:tplc="BFA47AF8">
      <w:numFmt w:val="bullet"/>
      <w:lvlText w:val="•"/>
      <w:lvlJc w:val="left"/>
      <w:pPr>
        <w:ind w:left="6889" w:hanging="347"/>
      </w:pPr>
      <w:rPr>
        <w:rFonts w:hint="default"/>
        <w:lang w:val="ru-RU" w:eastAsia="en-US" w:bidi="ar-SA"/>
      </w:rPr>
    </w:lvl>
    <w:lvl w:ilvl="8" w:tplc="F36ABB68">
      <w:numFmt w:val="bullet"/>
      <w:lvlText w:val="•"/>
      <w:lvlJc w:val="left"/>
      <w:pPr>
        <w:ind w:left="7781" w:hanging="347"/>
      </w:pPr>
      <w:rPr>
        <w:rFonts w:hint="default"/>
        <w:lang w:val="ru-RU" w:eastAsia="en-US" w:bidi="ar-SA"/>
      </w:rPr>
    </w:lvl>
  </w:abstractNum>
  <w:abstractNum w:abstractNumId="35">
    <w:nsid w:val="6EBD0841"/>
    <w:multiLevelType w:val="hybridMultilevel"/>
    <w:tmpl w:val="A01271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0682373"/>
    <w:multiLevelType w:val="hybridMultilevel"/>
    <w:tmpl w:val="FDE87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9DC41FF"/>
    <w:multiLevelType w:val="singleLevel"/>
    <w:tmpl w:val="1AE88C96"/>
    <w:lvl w:ilvl="0">
      <w:start w:val="1"/>
      <w:numFmt w:val="decimal"/>
      <w:lvlText w:val="%1."/>
      <w:lvlJc w:val="left"/>
      <w:pPr>
        <w:tabs>
          <w:tab w:val="num" w:pos="927"/>
        </w:tabs>
        <w:ind w:left="927" w:hanging="360"/>
      </w:pPr>
      <w:rPr>
        <w:rFonts w:hint="default"/>
      </w:rPr>
    </w:lvl>
  </w:abstractNum>
  <w:abstractNum w:abstractNumId="39">
    <w:nsid w:val="7A8A6362"/>
    <w:multiLevelType w:val="hybridMultilevel"/>
    <w:tmpl w:val="DB2CE486"/>
    <w:lvl w:ilvl="0" w:tplc="0E6CAB7A">
      <w:start w:val="1"/>
      <w:numFmt w:val="decimal"/>
      <w:suff w:val="nothing"/>
      <w:lvlText w:val="Таблица %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6"/>
  </w:num>
  <w:num w:numId="3">
    <w:abstractNumId w:val="36"/>
  </w:num>
  <w:num w:numId="4">
    <w:abstractNumId w:val="13"/>
  </w:num>
  <w:num w:numId="5">
    <w:abstractNumId w:val="9"/>
  </w:num>
  <w:num w:numId="6">
    <w:abstractNumId w:val="27"/>
  </w:num>
  <w:num w:numId="7">
    <w:abstractNumId w:val="34"/>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6"/>
  </w:num>
  <w:num w:numId="17">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7"/>
  </w:num>
  <w:num w:numId="20">
    <w:abstractNumId w:val="37"/>
  </w:num>
  <w:num w:numId="21">
    <w:abstractNumId w:val="15"/>
  </w:num>
  <w:num w:numId="22">
    <w:abstractNumId w:val="24"/>
  </w:num>
  <w:num w:numId="23">
    <w:abstractNumId w:val="17"/>
  </w:num>
  <w:num w:numId="24">
    <w:abstractNumId w:val="8"/>
  </w:num>
  <w:num w:numId="25">
    <w:abstractNumId w:val="28"/>
  </w:num>
  <w:num w:numId="26">
    <w:abstractNumId w:val="12"/>
  </w:num>
  <w:num w:numId="27">
    <w:abstractNumId w:val="31"/>
  </w:num>
  <w:num w:numId="28">
    <w:abstractNumId w:val="33"/>
  </w:num>
  <w:num w:numId="29">
    <w:abstractNumId w:val="16"/>
  </w:num>
  <w:num w:numId="30">
    <w:abstractNumId w:val="19"/>
  </w:num>
  <w:num w:numId="31">
    <w:abstractNumId w:val="25"/>
  </w:num>
  <w:num w:numId="32">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0"/>
  </w:num>
  <w:num w:numId="35">
    <w:abstractNumId w:val="29"/>
  </w:num>
  <w:num w:numId="36">
    <w:abstractNumId w:val="38"/>
  </w:num>
  <w:num w:numId="37">
    <w:abstractNumId w:val="10"/>
  </w:num>
  <w:num w:numId="38">
    <w:abstractNumId w:val="32"/>
  </w:num>
  <w:num w:numId="39">
    <w:abstractNumId w:val="5"/>
  </w:num>
  <w:num w:numId="40">
    <w:abstractNumId w:val="20"/>
  </w:num>
  <w:num w:numId="41">
    <w:abstractNumId w:val="23"/>
  </w:num>
  <w:num w:numId="42">
    <w:abstractNumId w:val="18"/>
  </w:num>
  <w:num w:numId="4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56B"/>
    <w:rsid w:val="00000393"/>
    <w:rsid w:val="00004369"/>
    <w:rsid w:val="00010B0F"/>
    <w:rsid w:val="00011FA1"/>
    <w:rsid w:val="00012442"/>
    <w:rsid w:val="0001274C"/>
    <w:rsid w:val="00013561"/>
    <w:rsid w:val="00017A2D"/>
    <w:rsid w:val="00022EA5"/>
    <w:rsid w:val="0002441A"/>
    <w:rsid w:val="0002790E"/>
    <w:rsid w:val="00030C58"/>
    <w:rsid w:val="000321F6"/>
    <w:rsid w:val="0003275A"/>
    <w:rsid w:val="000327B9"/>
    <w:rsid w:val="00032F0A"/>
    <w:rsid w:val="0003794D"/>
    <w:rsid w:val="00041E2A"/>
    <w:rsid w:val="000434AF"/>
    <w:rsid w:val="00043A3C"/>
    <w:rsid w:val="0004401D"/>
    <w:rsid w:val="00045250"/>
    <w:rsid w:val="00046BDD"/>
    <w:rsid w:val="0005090A"/>
    <w:rsid w:val="00050C3D"/>
    <w:rsid w:val="00053E19"/>
    <w:rsid w:val="000544B5"/>
    <w:rsid w:val="00057FDF"/>
    <w:rsid w:val="000608D8"/>
    <w:rsid w:val="00062BE2"/>
    <w:rsid w:val="00062FCE"/>
    <w:rsid w:val="00065C3E"/>
    <w:rsid w:val="00066445"/>
    <w:rsid w:val="00066FF5"/>
    <w:rsid w:val="00070FAD"/>
    <w:rsid w:val="00071AF7"/>
    <w:rsid w:val="00074322"/>
    <w:rsid w:val="00080E3B"/>
    <w:rsid w:val="000833E6"/>
    <w:rsid w:val="00083948"/>
    <w:rsid w:val="00085989"/>
    <w:rsid w:val="0008644F"/>
    <w:rsid w:val="000916F9"/>
    <w:rsid w:val="00094B92"/>
    <w:rsid w:val="00095616"/>
    <w:rsid w:val="00096D0F"/>
    <w:rsid w:val="0009790E"/>
    <w:rsid w:val="000A0EF6"/>
    <w:rsid w:val="000A12FF"/>
    <w:rsid w:val="000A1D3B"/>
    <w:rsid w:val="000A41E4"/>
    <w:rsid w:val="000A4B36"/>
    <w:rsid w:val="000A63A8"/>
    <w:rsid w:val="000A6A2F"/>
    <w:rsid w:val="000A7F28"/>
    <w:rsid w:val="000B04FB"/>
    <w:rsid w:val="000B0EEE"/>
    <w:rsid w:val="000B10B5"/>
    <w:rsid w:val="000B1D94"/>
    <w:rsid w:val="000B2394"/>
    <w:rsid w:val="000B2ED6"/>
    <w:rsid w:val="000B44C8"/>
    <w:rsid w:val="000C02E5"/>
    <w:rsid w:val="000C2228"/>
    <w:rsid w:val="000C2252"/>
    <w:rsid w:val="000C30C3"/>
    <w:rsid w:val="000C524B"/>
    <w:rsid w:val="000C720C"/>
    <w:rsid w:val="000D3552"/>
    <w:rsid w:val="000D5ABB"/>
    <w:rsid w:val="000D639C"/>
    <w:rsid w:val="000E4F42"/>
    <w:rsid w:val="000E7C32"/>
    <w:rsid w:val="000F4AFB"/>
    <w:rsid w:val="000F79F2"/>
    <w:rsid w:val="001015D9"/>
    <w:rsid w:val="00101E3E"/>
    <w:rsid w:val="001029AC"/>
    <w:rsid w:val="00103EF6"/>
    <w:rsid w:val="00106191"/>
    <w:rsid w:val="001100D8"/>
    <w:rsid w:val="00111F1F"/>
    <w:rsid w:val="00111FA4"/>
    <w:rsid w:val="0011294C"/>
    <w:rsid w:val="00116C2D"/>
    <w:rsid w:val="001209EB"/>
    <w:rsid w:val="00121828"/>
    <w:rsid w:val="00121FDC"/>
    <w:rsid w:val="0012429B"/>
    <w:rsid w:val="00125386"/>
    <w:rsid w:val="00127EA7"/>
    <w:rsid w:val="00130E8B"/>
    <w:rsid w:val="001331FB"/>
    <w:rsid w:val="001339EC"/>
    <w:rsid w:val="0013435D"/>
    <w:rsid w:val="00134B36"/>
    <w:rsid w:val="00137288"/>
    <w:rsid w:val="00137D1A"/>
    <w:rsid w:val="00137F8B"/>
    <w:rsid w:val="0014258D"/>
    <w:rsid w:val="00142CFB"/>
    <w:rsid w:val="0014726F"/>
    <w:rsid w:val="00150206"/>
    <w:rsid w:val="00150794"/>
    <w:rsid w:val="0015141E"/>
    <w:rsid w:val="001521F1"/>
    <w:rsid w:val="00152EB4"/>
    <w:rsid w:val="00153F0D"/>
    <w:rsid w:val="00155475"/>
    <w:rsid w:val="00156066"/>
    <w:rsid w:val="0016139D"/>
    <w:rsid w:val="00162913"/>
    <w:rsid w:val="0016500B"/>
    <w:rsid w:val="00167D25"/>
    <w:rsid w:val="00170A92"/>
    <w:rsid w:val="00170A9D"/>
    <w:rsid w:val="00172E8F"/>
    <w:rsid w:val="0017379E"/>
    <w:rsid w:val="00174645"/>
    <w:rsid w:val="00175118"/>
    <w:rsid w:val="00175DB6"/>
    <w:rsid w:val="001766D4"/>
    <w:rsid w:val="00181E55"/>
    <w:rsid w:val="00185A7D"/>
    <w:rsid w:val="00185E6F"/>
    <w:rsid w:val="001863B7"/>
    <w:rsid w:val="0018753A"/>
    <w:rsid w:val="001925D5"/>
    <w:rsid w:val="0019290A"/>
    <w:rsid w:val="00193AD6"/>
    <w:rsid w:val="00193F0D"/>
    <w:rsid w:val="00195AE3"/>
    <w:rsid w:val="00195D5B"/>
    <w:rsid w:val="0019604C"/>
    <w:rsid w:val="001A4683"/>
    <w:rsid w:val="001A484B"/>
    <w:rsid w:val="001A6F6E"/>
    <w:rsid w:val="001A7E15"/>
    <w:rsid w:val="001B0C25"/>
    <w:rsid w:val="001B16A8"/>
    <w:rsid w:val="001B51E5"/>
    <w:rsid w:val="001B56AD"/>
    <w:rsid w:val="001B6E6B"/>
    <w:rsid w:val="001B74C6"/>
    <w:rsid w:val="001D02D5"/>
    <w:rsid w:val="001E72F3"/>
    <w:rsid w:val="001E789C"/>
    <w:rsid w:val="001E796E"/>
    <w:rsid w:val="001F0C26"/>
    <w:rsid w:val="001F158A"/>
    <w:rsid w:val="001F44DF"/>
    <w:rsid w:val="001F602E"/>
    <w:rsid w:val="0020130C"/>
    <w:rsid w:val="002030CC"/>
    <w:rsid w:val="00203E3B"/>
    <w:rsid w:val="00204A68"/>
    <w:rsid w:val="002062BC"/>
    <w:rsid w:val="002070B0"/>
    <w:rsid w:val="0021282E"/>
    <w:rsid w:val="002144E1"/>
    <w:rsid w:val="00220982"/>
    <w:rsid w:val="002212E4"/>
    <w:rsid w:val="00223300"/>
    <w:rsid w:val="002237BA"/>
    <w:rsid w:val="00223CA3"/>
    <w:rsid w:val="00224BC9"/>
    <w:rsid w:val="00224FCE"/>
    <w:rsid w:val="002275D0"/>
    <w:rsid w:val="00230777"/>
    <w:rsid w:val="00231308"/>
    <w:rsid w:val="00234559"/>
    <w:rsid w:val="00235086"/>
    <w:rsid w:val="002406C2"/>
    <w:rsid w:val="002451EC"/>
    <w:rsid w:val="0024552E"/>
    <w:rsid w:val="002470AE"/>
    <w:rsid w:val="002506EA"/>
    <w:rsid w:val="00251F25"/>
    <w:rsid w:val="00251F2D"/>
    <w:rsid w:val="00251F88"/>
    <w:rsid w:val="0025299A"/>
    <w:rsid w:val="00255488"/>
    <w:rsid w:val="002578DC"/>
    <w:rsid w:val="00260517"/>
    <w:rsid w:val="002636CE"/>
    <w:rsid w:val="0026401C"/>
    <w:rsid w:val="00264BBB"/>
    <w:rsid w:val="00267220"/>
    <w:rsid w:val="002718B3"/>
    <w:rsid w:val="00273C79"/>
    <w:rsid w:val="00275E3E"/>
    <w:rsid w:val="0027650B"/>
    <w:rsid w:val="00277E22"/>
    <w:rsid w:val="002807A8"/>
    <w:rsid w:val="00280A67"/>
    <w:rsid w:val="002855F5"/>
    <w:rsid w:val="002918BF"/>
    <w:rsid w:val="00292D5C"/>
    <w:rsid w:val="002A26A6"/>
    <w:rsid w:val="002A3188"/>
    <w:rsid w:val="002A3A85"/>
    <w:rsid w:val="002A3E9C"/>
    <w:rsid w:val="002A6379"/>
    <w:rsid w:val="002A746E"/>
    <w:rsid w:val="002A7813"/>
    <w:rsid w:val="002B0734"/>
    <w:rsid w:val="002B25E8"/>
    <w:rsid w:val="002B3056"/>
    <w:rsid w:val="002B5D70"/>
    <w:rsid w:val="002B75B6"/>
    <w:rsid w:val="002C08EF"/>
    <w:rsid w:val="002C2EF8"/>
    <w:rsid w:val="002C536F"/>
    <w:rsid w:val="002C7A67"/>
    <w:rsid w:val="002C7AB9"/>
    <w:rsid w:val="002C7C0D"/>
    <w:rsid w:val="002D0D34"/>
    <w:rsid w:val="002D0F9F"/>
    <w:rsid w:val="002D2A6E"/>
    <w:rsid w:val="002D6BE9"/>
    <w:rsid w:val="002E2825"/>
    <w:rsid w:val="002E525F"/>
    <w:rsid w:val="002E595C"/>
    <w:rsid w:val="002E63F6"/>
    <w:rsid w:val="002E67F8"/>
    <w:rsid w:val="002F102B"/>
    <w:rsid w:val="002F2468"/>
    <w:rsid w:val="002F2A40"/>
    <w:rsid w:val="002F4FB2"/>
    <w:rsid w:val="002F7B0F"/>
    <w:rsid w:val="00303348"/>
    <w:rsid w:val="00313E7A"/>
    <w:rsid w:val="003152BC"/>
    <w:rsid w:val="0031765D"/>
    <w:rsid w:val="00317684"/>
    <w:rsid w:val="003176C3"/>
    <w:rsid w:val="0032033F"/>
    <w:rsid w:val="003205F2"/>
    <w:rsid w:val="0032500E"/>
    <w:rsid w:val="0032607E"/>
    <w:rsid w:val="00326202"/>
    <w:rsid w:val="00326B1C"/>
    <w:rsid w:val="00326E76"/>
    <w:rsid w:val="00330814"/>
    <w:rsid w:val="003313E2"/>
    <w:rsid w:val="00333DBD"/>
    <w:rsid w:val="00335BF4"/>
    <w:rsid w:val="003402C5"/>
    <w:rsid w:val="0034141A"/>
    <w:rsid w:val="00342444"/>
    <w:rsid w:val="003425AA"/>
    <w:rsid w:val="00343753"/>
    <w:rsid w:val="00343B10"/>
    <w:rsid w:val="00343F17"/>
    <w:rsid w:val="00344B01"/>
    <w:rsid w:val="00350147"/>
    <w:rsid w:val="003512C1"/>
    <w:rsid w:val="0035203D"/>
    <w:rsid w:val="003538A1"/>
    <w:rsid w:val="00353AA8"/>
    <w:rsid w:val="00354F94"/>
    <w:rsid w:val="0035530A"/>
    <w:rsid w:val="00357962"/>
    <w:rsid w:val="00360D9A"/>
    <w:rsid w:val="0036202D"/>
    <w:rsid w:val="003653B8"/>
    <w:rsid w:val="003666CB"/>
    <w:rsid w:val="0036792F"/>
    <w:rsid w:val="00370936"/>
    <w:rsid w:val="003722F7"/>
    <w:rsid w:val="00372809"/>
    <w:rsid w:val="00372BC1"/>
    <w:rsid w:val="00373E02"/>
    <w:rsid w:val="0038159C"/>
    <w:rsid w:val="003826A8"/>
    <w:rsid w:val="00382A63"/>
    <w:rsid w:val="003900DE"/>
    <w:rsid w:val="0039019C"/>
    <w:rsid w:val="00393B2E"/>
    <w:rsid w:val="00396BFB"/>
    <w:rsid w:val="00396CB1"/>
    <w:rsid w:val="003A0A7C"/>
    <w:rsid w:val="003A3CB4"/>
    <w:rsid w:val="003A5425"/>
    <w:rsid w:val="003A66C8"/>
    <w:rsid w:val="003B13B6"/>
    <w:rsid w:val="003B3887"/>
    <w:rsid w:val="003B4A75"/>
    <w:rsid w:val="003C0B1C"/>
    <w:rsid w:val="003C150C"/>
    <w:rsid w:val="003C24E4"/>
    <w:rsid w:val="003C2DDE"/>
    <w:rsid w:val="003C4CDF"/>
    <w:rsid w:val="003C4CFA"/>
    <w:rsid w:val="003D0813"/>
    <w:rsid w:val="003D2463"/>
    <w:rsid w:val="003D288C"/>
    <w:rsid w:val="003D35D0"/>
    <w:rsid w:val="003D5B90"/>
    <w:rsid w:val="003E0C8B"/>
    <w:rsid w:val="003E1801"/>
    <w:rsid w:val="003E1B36"/>
    <w:rsid w:val="003E1C93"/>
    <w:rsid w:val="003E2039"/>
    <w:rsid w:val="003E2D25"/>
    <w:rsid w:val="003E675E"/>
    <w:rsid w:val="003E6EA7"/>
    <w:rsid w:val="003F6115"/>
    <w:rsid w:val="003F6A3C"/>
    <w:rsid w:val="003F701B"/>
    <w:rsid w:val="003F71D6"/>
    <w:rsid w:val="0040061A"/>
    <w:rsid w:val="00401A66"/>
    <w:rsid w:val="00401CF8"/>
    <w:rsid w:val="0040279E"/>
    <w:rsid w:val="004032F3"/>
    <w:rsid w:val="004047CA"/>
    <w:rsid w:val="00406655"/>
    <w:rsid w:val="00410DF8"/>
    <w:rsid w:val="004131D1"/>
    <w:rsid w:val="00413A2E"/>
    <w:rsid w:val="00415CA2"/>
    <w:rsid w:val="00416444"/>
    <w:rsid w:val="0041653F"/>
    <w:rsid w:val="00416B44"/>
    <w:rsid w:val="0041771E"/>
    <w:rsid w:val="00417D8A"/>
    <w:rsid w:val="00421A37"/>
    <w:rsid w:val="00421BD8"/>
    <w:rsid w:val="00422C9B"/>
    <w:rsid w:val="0042501E"/>
    <w:rsid w:val="0042567D"/>
    <w:rsid w:val="004256E7"/>
    <w:rsid w:val="00425AF2"/>
    <w:rsid w:val="0043027D"/>
    <w:rsid w:val="00432DA3"/>
    <w:rsid w:val="00432EDD"/>
    <w:rsid w:val="00433999"/>
    <w:rsid w:val="004352AB"/>
    <w:rsid w:val="004366C8"/>
    <w:rsid w:val="00441F96"/>
    <w:rsid w:val="00442793"/>
    <w:rsid w:val="00443E89"/>
    <w:rsid w:val="0044797E"/>
    <w:rsid w:val="004505C0"/>
    <w:rsid w:val="00453F2F"/>
    <w:rsid w:val="0045416F"/>
    <w:rsid w:val="00456041"/>
    <w:rsid w:val="00457311"/>
    <w:rsid w:val="00461EC1"/>
    <w:rsid w:val="00462E96"/>
    <w:rsid w:val="00465122"/>
    <w:rsid w:val="00465A0C"/>
    <w:rsid w:val="0047020C"/>
    <w:rsid w:val="00470B8E"/>
    <w:rsid w:val="00470E32"/>
    <w:rsid w:val="00471593"/>
    <w:rsid w:val="00471909"/>
    <w:rsid w:val="0047224B"/>
    <w:rsid w:val="004744FD"/>
    <w:rsid w:val="00475A77"/>
    <w:rsid w:val="00476CA1"/>
    <w:rsid w:val="00477CD9"/>
    <w:rsid w:val="00482F56"/>
    <w:rsid w:val="004836F7"/>
    <w:rsid w:val="004862D3"/>
    <w:rsid w:val="004867D3"/>
    <w:rsid w:val="0048723A"/>
    <w:rsid w:val="00490499"/>
    <w:rsid w:val="004957E7"/>
    <w:rsid w:val="00495AD7"/>
    <w:rsid w:val="0049708E"/>
    <w:rsid w:val="00497B1E"/>
    <w:rsid w:val="004A098A"/>
    <w:rsid w:val="004A15F0"/>
    <w:rsid w:val="004A369B"/>
    <w:rsid w:val="004A5709"/>
    <w:rsid w:val="004A5A47"/>
    <w:rsid w:val="004B194D"/>
    <w:rsid w:val="004B1A36"/>
    <w:rsid w:val="004B2414"/>
    <w:rsid w:val="004B2B34"/>
    <w:rsid w:val="004B2CEC"/>
    <w:rsid w:val="004C0711"/>
    <w:rsid w:val="004C09E1"/>
    <w:rsid w:val="004C1846"/>
    <w:rsid w:val="004C1C7E"/>
    <w:rsid w:val="004C23C0"/>
    <w:rsid w:val="004C2BB2"/>
    <w:rsid w:val="004C4D56"/>
    <w:rsid w:val="004C4DBA"/>
    <w:rsid w:val="004C6414"/>
    <w:rsid w:val="004D25D3"/>
    <w:rsid w:val="004D6A00"/>
    <w:rsid w:val="004E1C01"/>
    <w:rsid w:val="004E7919"/>
    <w:rsid w:val="004F2819"/>
    <w:rsid w:val="004F2A09"/>
    <w:rsid w:val="004F40CB"/>
    <w:rsid w:val="004F44C3"/>
    <w:rsid w:val="004F5319"/>
    <w:rsid w:val="004F551F"/>
    <w:rsid w:val="004F60C5"/>
    <w:rsid w:val="00501357"/>
    <w:rsid w:val="005038DA"/>
    <w:rsid w:val="00510105"/>
    <w:rsid w:val="00510185"/>
    <w:rsid w:val="00510B48"/>
    <w:rsid w:val="00510CE4"/>
    <w:rsid w:val="00511B28"/>
    <w:rsid w:val="0051382C"/>
    <w:rsid w:val="0051447A"/>
    <w:rsid w:val="00515D80"/>
    <w:rsid w:val="00516CE3"/>
    <w:rsid w:val="00516DF2"/>
    <w:rsid w:val="0052257C"/>
    <w:rsid w:val="005262E3"/>
    <w:rsid w:val="005271EE"/>
    <w:rsid w:val="00527865"/>
    <w:rsid w:val="005338CF"/>
    <w:rsid w:val="00534466"/>
    <w:rsid w:val="005364F0"/>
    <w:rsid w:val="00536C59"/>
    <w:rsid w:val="005376A0"/>
    <w:rsid w:val="00537E68"/>
    <w:rsid w:val="005434A4"/>
    <w:rsid w:val="00547288"/>
    <w:rsid w:val="005475D3"/>
    <w:rsid w:val="00550EBD"/>
    <w:rsid w:val="0055328B"/>
    <w:rsid w:val="0055368F"/>
    <w:rsid w:val="005548F1"/>
    <w:rsid w:val="00555EAE"/>
    <w:rsid w:val="0055646D"/>
    <w:rsid w:val="005615C6"/>
    <w:rsid w:val="00561669"/>
    <w:rsid w:val="005640AE"/>
    <w:rsid w:val="005641A9"/>
    <w:rsid w:val="005662C4"/>
    <w:rsid w:val="00567373"/>
    <w:rsid w:val="00567E20"/>
    <w:rsid w:val="00572607"/>
    <w:rsid w:val="00572A24"/>
    <w:rsid w:val="005735C0"/>
    <w:rsid w:val="005753E5"/>
    <w:rsid w:val="00575D63"/>
    <w:rsid w:val="00585033"/>
    <w:rsid w:val="00586D57"/>
    <w:rsid w:val="00587025"/>
    <w:rsid w:val="005877DF"/>
    <w:rsid w:val="00591740"/>
    <w:rsid w:val="00596B2C"/>
    <w:rsid w:val="005A13C5"/>
    <w:rsid w:val="005A160A"/>
    <w:rsid w:val="005A1AC3"/>
    <w:rsid w:val="005A28A8"/>
    <w:rsid w:val="005A543E"/>
    <w:rsid w:val="005A73FC"/>
    <w:rsid w:val="005B2908"/>
    <w:rsid w:val="005B3D60"/>
    <w:rsid w:val="005B54AE"/>
    <w:rsid w:val="005B667D"/>
    <w:rsid w:val="005B6773"/>
    <w:rsid w:val="005B6B5F"/>
    <w:rsid w:val="005B6C5B"/>
    <w:rsid w:val="005B7D8B"/>
    <w:rsid w:val="005B7FA2"/>
    <w:rsid w:val="005C1783"/>
    <w:rsid w:val="005C1C3A"/>
    <w:rsid w:val="005C4CBD"/>
    <w:rsid w:val="005C65D6"/>
    <w:rsid w:val="005D0D7D"/>
    <w:rsid w:val="005D2826"/>
    <w:rsid w:val="005D2963"/>
    <w:rsid w:val="005D2E89"/>
    <w:rsid w:val="005D3F93"/>
    <w:rsid w:val="005D4ABA"/>
    <w:rsid w:val="005D4B59"/>
    <w:rsid w:val="005D788F"/>
    <w:rsid w:val="005E227D"/>
    <w:rsid w:val="005E34FE"/>
    <w:rsid w:val="005E3D4C"/>
    <w:rsid w:val="005E3E90"/>
    <w:rsid w:val="005E4DBB"/>
    <w:rsid w:val="005E5495"/>
    <w:rsid w:val="005E7AF1"/>
    <w:rsid w:val="005F0573"/>
    <w:rsid w:val="005F0945"/>
    <w:rsid w:val="005F0A3D"/>
    <w:rsid w:val="005F2803"/>
    <w:rsid w:val="005F455A"/>
    <w:rsid w:val="005F4C1F"/>
    <w:rsid w:val="005F5A18"/>
    <w:rsid w:val="006051AF"/>
    <w:rsid w:val="00607B65"/>
    <w:rsid w:val="00611D03"/>
    <w:rsid w:val="006128C2"/>
    <w:rsid w:val="00613382"/>
    <w:rsid w:val="00613818"/>
    <w:rsid w:val="00613C8D"/>
    <w:rsid w:val="00616C57"/>
    <w:rsid w:val="00622243"/>
    <w:rsid w:val="0062288A"/>
    <w:rsid w:val="00623F3B"/>
    <w:rsid w:val="006243B9"/>
    <w:rsid w:val="00625063"/>
    <w:rsid w:val="00626BA4"/>
    <w:rsid w:val="00630E6F"/>
    <w:rsid w:val="0063156E"/>
    <w:rsid w:val="00631B63"/>
    <w:rsid w:val="0063205D"/>
    <w:rsid w:val="0063267E"/>
    <w:rsid w:val="0063327A"/>
    <w:rsid w:val="00633B52"/>
    <w:rsid w:val="006371E8"/>
    <w:rsid w:val="00637EDA"/>
    <w:rsid w:val="0064032A"/>
    <w:rsid w:val="0064388A"/>
    <w:rsid w:val="0064398D"/>
    <w:rsid w:val="006451F3"/>
    <w:rsid w:val="006457DE"/>
    <w:rsid w:val="00650854"/>
    <w:rsid w:val="00652DCD"/>
    <w:rsid w:val="00653352"/>
    <w:rsid w:val="006565C3"/>
    <w:rsid w:val="00657861"/>
    <w:rsid w:val="00660038"/>
    <w:rsid w:val="006600B3"/>
    <w:rsid w:val="0066079F"/>
    <w:rsid w:val="00661477"/>
    <w:rsid w:val="00662F3E"/>
    <w:rsid w:val="006631FF"/>
    <w:rsid w:val="00663304"/>
    <w:rsid w:val="006637E5"/>
    <w:rsid w:val="0066792C"/>
    <w:rsid w:val="0067153E"/>
    <w:rsid w:val="00671CAD"/>
    <w:rsid w:val="00675D95"/>
    <w:rsid w:val="00677A46"/>
    <w:rsid w:val="00681A4F"/>
    <w:rsid w:val="00683148"/>
    <w:rsid w:val="00683188"/>
    <w:rsid w:val="00683F33"/>
    <w:rsid w:val="0068520B"/>
    <w:rsid w:val="00685DCF"/>
    <w:rsid w:val="00694C1E"/>
    <w:rsid w:val="00697235"/>
    <w:rsid w:val="006A1A47"/>
    <w:rsid w:val="006A1B99"/>
    <w:rsid w:val="006A3622"/>
    <w:rsid w:val="006A59EA"/>
    <w:rsid w:val="006B12F4"/>
    <w:rsid w:val="006B2C3A"/>
    <w:rsid w:val="006B2E1C"/>
    <w:rsid w:val="006B5BDE"/>
    <w:rsid w:val="006B7859"/>
    <w:rsid w:val="006C0C65"/>
    <w:rsid w:val="006C2894"/>
    <w:rsid w:val="006C3380"/>
    <w:rsid w:val="006C6243"/>
    <w:rsid w:val="006C6A46"/>
    <w:rsid w:val="006D026F"/>
    <w:rsid w:val="006D050A"/>
    <w:rsid w:val="006D776C"/>
    <w:rsid w:val="006E2D51"/>
    <w:rsid w:val="006E50D7"/>
    <w:rsid w:val="006E5235"/>
    <w:rsid w:val="006F1D68"/>
    <w:rsid w:val="006F259A"/>
    <w:rsid w:val="006F4B90"/>
    <w:rsid w:val="006F6172"/>
    <w:rsid w:val="006F6471"/>
    <w:rsid w:val="00701D25"/>
    <w:rsid w:val="00704F35"/>
    <w:rsid w:val="007054FC"/>
    <w:rsid w:val="00705F74"/>
    <w:rsid w:val="00712664"/>
    <w:rsid w:val="00714B0D"/>
    <w:rsid w:val="00714FF3"/>
    <w:rsid w:val="00716C5A"/>
    <w:rsid w:val="00720B92"/>
    <w:rsid w:val="007225C2"/>
    <w:rsid w:val="0072278F"/>
    <w:rsid w:val="00726526"/>
    <w:rsid w:val="007271D3"/>
    <w:rsid w:val="00730DC4"/>
    <w:rsid w:val="0073290D"/>
    <w:rsid w:val="00732A06"/>
    <w:rsid w:val="00732D87"/>
    <w:rsid w:val="00736176"/>
    <w:rsid w:val="00736712"/>
    <w:rsid w:val="00736F4F"/>
    <w:rsid w:val="007407D0"/>
    <w:rsid w:val="00741170"/>
    <w:rsid w:val="007447C0"/>
    <w:rsid w:val="00745BB0"/>
    <w:rsid w:val="00746E4D"/>
    <w:rsid w:val="007516B0"/>
    <w:rsid w:val="00755E3D"/>
    <w:rsid w:val="0076024E"/>
    <w:rsid w:val="00775412"/>
    <w:rsid w:val="00780137"/>
    <w:rsid w:val="00780CDF"/>
    <w:rsid w:val="00781A7B"/>
    <w:rsid w:val="00782D50"/>
    <w:rsid w:val="0078386B"/>
    <w:rsid w:val="0078448F"/>
    <w:rsid w:val="0078658C"/>
    <w:rsid w:val="00786D43"/>
    <w:rsid w:val="00790D26"/>
    <w:rsid w:val="00791CB5"/>
    <w:rsid w:val="007924D6"/>
    <w:rsid w:val="00794FA6"/>
    <w:rsid w:val="007A19BF"/>
    <w:rsid w:val="007A30DE"/>
    <w:rsid w:val="007A71DD"/>
    <w:rsid w:val="007B1669"/>
    <w:rsid w:val="007B1793"/>
    <w:rsid w:val="007B1A23"/>
    <w:rsid w:val="007B25D3"/>
    <w:rsid w:val="007B300B"/>
    <w:rsid w:val="007B313D"/>
    <w:rsid w:val="007B4BD2"/>
    <w:rsid w:val="007B4ED5"/>
    <w:rsid w:val="007B6609"/>
    <w:rsid w:val="007B683C"/>
    <w:rsid w:val="007C3BE9"/>
    <w:rsid w:val="007C4367"/>
    <w:rsid w:val="007C5C0B"/>
    <w:rsid w:val="007D08D2"/>
    <w:rsid w:val="007D337A"/>
    <w:rsid w:val="007D44CD"/>
    <w:rsid w:val="007D4BF0"/>
    <w:rsid w:val="007D6619"/>
    <w:rsid w:val="007D6CC2"/>
    <w:rsid w:val="007D7B7D"/>
    <w:rsid w:val="007D7F63"/>
    <w:rsid w:val="007D7FD1"/>
    <w:rsid w:val="007E203B"/>
    <w:rsid w:val="007E2A79"/>
    <w:rsid w:val="007E3F3A"/>
    <w:rsid w:val="007F0B3F"/>
    <w:rsid w:val="007F0F74"/>
    <w:rsid w:val="007F150F"/>
    <w:rsid w:val="007F193D"/>
    <w:rsid w:val="007F59D9"/>
    <w:rsid w:val="007F6E8C"/>
    <w:rsid w:val="0080007D"/>
    <w:rsid w:val="008051A9"/>
    <w:rsid w:val="008067D2"/>
    <w:rsid w:val="00806826"/>
    <w:rsid w:val="00807EB3"/>
    <w:rsid w:val="008103BA"/>
    <w:rsid w:val="0081053F"/>
    <w:rsid w:val="00810B8D"/>
    <w:rsid w:val="0081263F"/>
    <w:rsid w:val="00813670"/>
    <w:rsid w:val="00813873"/>
    <w:rsid w:val="00814455"/>
    <w:rsid w:val="008173C6"/>
    <w:rsid w:val="008213F3"/>
    <w:rsid w:val="008238FB"/>
    <w:rsid w:val="00825723"/>
    <w:rsid w:val="00825AAE"/>
    <w:rsid w:val="0082688F"/>
    <w:rsid w:val="00831F83"/>
    <w:rsid w:val="0083289A"/>
    <w:rsid w:val="00832B48"/>
    <w:rsid w:val="008354E7"/>
    <w:rsid w:val="00837AEC"/>
    <w:rsid w:val="00840232"/>
    <w:rsid w:val="00840742"/>
    <w:rsid w:val="008412E2"/>
    <w:rsid w:val="0084169C"/>
    <w:rsid w:val="00844CA9"/>
    <w:rsid w:val="00847C3C"/>
    <w:rsid w:val="00853006"/>
    <w:rsid w:val="00853769"/>
    <w:rsid w:val="00854FD9"/>
    <w:rsid w:val="008553F1"/>
    <w:rsid w:val="00857FC3"/>
    <w:rsid w:val="008611D5"/>
    <w:rsid w:val="008613CF"/>
    <w:rsid w:val="00865D1F"/>
    <w:rsid w:val="00866EDB"/>
    <w:rsid w:val="0086729B"/>
    <w:rsid w:val="008703F3"/>
    <w:rsid w:val="00870DDA"/>
    <w:rsid w:val="008718C6"/>
    <w:rsid w:val="00875359"/>
    <w:rsid w:val="00875FF2"/>
    <w:rsid w:val="00885044"/>
    <w:rsid w:val="00887243"/>
    <w:rsid w:val="00892FB0"/>
    <w:rsid w:val="00893550"/>
    <w:rsid w:val="00894D14"/>
    <w:rsid w:val="0089543F"/>
    <w:rsid w:val="00896594"/>
    <w:rsid w:val="008A1F40"/>
    <w:rsid w:val="008A36F0"/>
    <w:rsid w:val="008A3B56"/>
    <w:rsid w:val="008A3FA0"/>
    <w:rsid w:val="008A6286"/>
    <w:rsid w:val="008A68A0"/>
    <w:rsid w:val="008A69E6"/>
    <w:rsid w:val="008A77B1"/>
    <w:rsid w:val="008B0878"/>
    <w:rsid w:val="008B09C3"/>
    <w:rsid w:val="008B6020"/>
    <w:rsid w:val="008C1DAB"/>
    <w:rsid w:val="008D097A"/>
    <w:rsid w:val="008D154D"/>
    <w:rsid w:val="008D1AD8"/>
    <w:rsid w:val="008E0504"/>
    <w:rsid w:val="008E160C"/>
    <w:rsid w:val="008E4CF6"/>
    <w:rsid w:val="008E7640"/>
    <w:rsid w:val="008F21CD"/>
    <w:rsid w:val="008F3F45"/>
    <w:rsid w:val="008F45EE"/>
    <w:rsid w:val="008F59B6"/>
    <w:rsid w:val="008F6996"/>
    <w:rsid w:val="00901038"/>
    <w:rsid w:val="009010F2"/>
    <w:rsid w:val="0090237F"/>
    <w:rsid w:val="00904A92"/>
    <w:rsid w:val="00905255"/>
    <w:rsid w:val="00905610"/>
    <w:rsid w:val="009107FC"/>
    <w:rsid w:val="00911FFB"/>
    <w:rsid w:val="00913F2B"/>
    <w:rsid w:val="00914757"/>
    <w:rsid w:val="00915A18"/>
    <w:rsid w:val="00916AAD"/>
    <w:rsid w:val="00921C7A"/>
    <w:rsid w:val="00921FE3"/>
    <w:rsid w:val="00923C90"/>
    <w:rsid w:val="0092585A"/>
    <w:rsid w:val="00926385"/>
    <w:rsid w:val="0092753B"/>
    <w:rsid w:val="009347CD"/>
    <w:rsid w:val="00934AF9"/>
    <w:rsid w:val="00944388"/>
    <w:rsid w:val="00944CBD"/>
    <w:rsid w:val="00945D76"/>
    <w:rsid w:val="0094660A"/>
    <w:rsid w:val="00952A6C"/>
    <w:rsid w:val="009538D9"/>
    <w:rsid w:val="0095398A"/>
    <w:rsid w:val="009551FC"/>
    <w:rsid w:val="00955B7A"/>
    <w:rsid w:val="00956455"/>
    <w:rsid w:val="00960C6F"/>
    <w:rsid w:val="009613B1"/>
    <w:rsid w:val="00962D96"/>
    <w:rsid w:val="00964967"/>
    <w:rsid w:val="009649A8"/>
    <w:rsid w:val="0096637C"/>
    <w:rsid w:val="00973421"/>
    <w:rsid w:val="009747BF"/>
    <w:rsid w:val="00974A89"/>
    <w:rsid w:val="009752E4"/>
    <w:rsid w:val="00975E37"/>
    <w:rsid w:val="00976FAE"/>
    <w:rsid w:val="00977EC1"/>
    <w:rsid w:val="00984FD5"/>
    <w:rsid w:val="00985A7B"/>
    <w:rsid w:val="00986E13"/>
    <w:rsid w:val="009871BD"/>
    <w:rsid w:val="0099355F"/>
    <w:rsid w:val="00993955"/>
    <w:rsid w:val="00993B2A"/>
    <w:rsid w:val="00995461"/>
    <w:rsid w:val="00995627"/>
    <w:rsid w:val="009958D5"/>
    <w:rsid w:val="00997473"/>
    <w:rsid w:val="009A40F4"/>
    <w:rsid w:val="009A56F2"/>
    <w:rsid w:val="009A620E"/>
    <w:rsid w:val="009A6628"/>
    <w:rsid w:val="009B0A84"/>
    <w:rsid w:val="009B23D1"/>
    <w:rsid w:val="009B48E5"/>
    <w:rsid w:val="009B48E8"/>
    <w:rsid w:val="009C056B"/>
    <w:rsid w:val="009C08C7"/>
    <w:rsid w:val="009C1129"/>
    <w:rsid w:val="009C46D8"/>
    <w:rsid w:val="009D2186"/>
    <w:rsid w:val="009D5F99"/>
    <w:rsid w:val="009D667D"/>
    <w:rsid w:val="009D75D4"/>
    <w:rsid w:val="009D7D0C"/>
    <w:rsid w:val="009E1084"/>
    <w:rsid w:val="009E2DBC"/>
    <w:rsid w:val="009E3362"/>
    <w:rsid w:val="009E5619"/>
    <w:rsid w:val="009F1BA4"/>
    <w:rsid w:val="009F1D91"/>
    <w:rsid w:val="009F3E0C"/>
    <w:rsid w:val="009F55A5"/>
    <w:rsid w:val="00A00E2E"/>
    <w:rsid w:val="00A03DF3"/>
    <w:rsid w:val="00A05D75"/>
    <w:rsid w:val="00A07698"/>
    <w:rsid w:val="00A078C9"/>
    <w:rsid w:val="00A12662"/>
    <w:rsid w:val="00A12ED0"/>
    <w:rsid w:val="00A13323"/>
    <w:rsid w:val="00A142AD"/>
    <w:rsid w:val="00A168C9"/>
    <w:rsid w:val="00A203FD"/>
    <w:rsid w:val="00A217AA"/>
    <w:rsid w:val="00A2182C"/>
    <w:rsid w:val="00A22713"/>
    <w:rsid w:val="00A24904"/>
    <w:rsid w:val="00A24BA7"/>
    <w:rsid w:val="00A252B9"/>
    <w:rsid w:val="00A26790"/>
    <w:rsid w:val="00A27E1E"/>
    <w:rsid w:val="00A3067D"/>
    <w:rsid w:val="00A322AB"/>
    <w:rsid w:val="00A3575E"/>
    <w:rsid w:val="00A43192"/>
    <w:rsid w:val="00A453A6"/>
    <w:rsid w:val="00A470FF"/>
    <w:rsid w:val="00A512FD"/>
    <w:rsid w:val="00A528A0"/>
    <w:rsid w:val="00A54F80"/>
    <w:rsid w:val="00A554BC"/>
    <w:rsid w:val="00A55843"/>
    <w:rsid w:val="00A56398"/>
    <w:rsid w:val="00A57AD3"/>
    <w:rsid w:val="00A61D0A"/>
    <w:rsid w:val="00A61E91"/>
    <w:rsid w:val="00A631A7"/>
    <w:rsid w:val="00A67831"/>
    <w:rsid w:val="00A727D8"/>
    <w:rsid w:val="00A72F8D"/>
    <w:rsid w:val="00A74B8D"/>
    <w:rsid w:val="00A751EF"/>
    <w:rsid w:val="00A75DDA"/>
    <w:rsid w:val="00A763D3"/>
    <w:rsid w:val="00A76DA3"/>
    <w:rsid w:val="00A819B9"/>
    <w:rsid w:val="00A8333C"/>
    <w:rsid w:val="00A902C2"/>
    <w:rsid w:val="00A9259F"/>
    <w:rsid w:val="00A942FF"/>
    <w:rsid w:val="00A95CC7"/>
    <w:rsid w:val="00A967B4"/>
    <w:rsid w:val="00A97025"/>
    <w:rsid w:val="00AA31E1"/>
    <w:rsid w:val="00AA33E6"/>
    <w:rsid w:val="00AA618F"/>
    <w:rsid w:val="00AA6DE0"/>
    <w:rsid w:val="00AA72A5"/>
    <w:rsid w:val="00AA7D1A"/>
    <w:rsid w:val="00AB0B27"/>
    <w:rsid w:val="00AB29CC"/>
    <w:rsid w:val="00AB6048"/>
    <w:rsid w:val="00AB61BB"/>
    <w:rsid w:val="00AC2A92"/>
    <w:rsid w:val="00AC36FB"/>
    <w:rsid w:val="00AC6658"/>
    <w:rsid w:val="00AC6FB6"/>
    <w:rsid w:val="00AE55F5"/>
    <w:rsid w:val="00AE61D3"/>
    <w:rsid w:val="00AE7A1E"/>
    <w:rsid w:val="00AE7EC3"/>
    <w:rsid w:val="00AF03CD"/>
    <w:rsid w:val="00AF0D25"/>
    <w:rsid w:val="00AF17CF"/>
    <w:rsid w:val="00AF2DC3"/>
    <w:rsid w:val="00AF3CB3"/>
    <w:rsid w:val="00AF589F"/>
    <w:rsid w:val="00AF7147"/>
    <w:rsid w:val="00AF7987"/>
    <w:rsid w:val="00AF79BE"/>
    <w:rsid w:val="00AF7B12"/>
    <w:rsid w:val="00B00A35"/>
    <w:rsid w:val="00B01C5B"/>
    <w:rsid w:val="00B01DD3"/>
    <w:rsid w:val="00B02505"/>
    <w:rsid w:val="00B054F6"/>
    <w:rsid w:val="00B06760"/>
    <w:rsid w:val="00B0708D"/>
    <w:rsid w:val="00B075EE"/>
    <w:rsid w:val="00B14578"/>
    <w:rsid w:val="00B1536A"/>
    <w:rsid w:val="00B17D95"/>
    <w:rsid w:val="00B22C50"/>
    <w:rsid w:val="00B233E4"/>
    <w:rsid w:val="00B237B4"/>
    <w:rsid w:val="00B24166"/>
    <w:rsid w:val="00B2582B"/>
    <w:rsid w:val="00B27848"/>
    <w:rsid w:val="00B3318E"/>
    <w:rsid w:val="00B350FF"/>
    <w:rsid w:val="00B35A65"/>
    <w:rsid w:val="00B37A43"/>
    <w:rsid w:val="00B40C0E"/>
    <w:rsid w:val="00B455DF"/>
    <w:rsid w:val="00B46FEB"/>
    <w:rsid w:val="00B53D23"/>
    <w:rsid w:val="00B54455"/>
    <w:rsid w:val="00B5487D"/>
    <w:rsid w:val="00B5590F"/>
    <w:rsid w:val="00B55F91"/>
    <w:rsid w:val="00B5773F"/>
    <w:rsid w:val="00B57858"/>
    <w:rsid w:val="00B60F32"/>
    <w:rsid w:val="00B6328B"/>
    <w:rsid w:val="00B64F9F"/>
    <w:rsid w:val="00B72628"/>
    <w:rsid w:val="00B73E8A"/>
    <w:rsid w:val="00B761AB"/>
    <w:rsid w:val="00B763D9"/>
    <w:rsid w:val="00B76B27"/>
    <w:rsid w:val="00B7717E"/>
    <w:rsid w:val="00B810AB"/>
    <w:rsid w:val="00B82A34"/>
    <w:rsid w:val="00B83CA5"/>
    <w:rsid w:val="00B83FFD"/>
    <w:rsid w:val="00B84158"/>
    <w:rsid w:val="00B900B7"/>
    <w:rsid w:val="00B90166"/>
    <w:rsid w:val="00B91C38"/>
    <w:rsid w:val="00B957D6"/>
    <w:rsid w:val="00B97324"/>
    <w:rsid w:val="00BA0C28"/>
    <w:rsid w:val="00BA3402"/>
    <w:rsid w:val="00BA63FA"/>
    <w:rsid w:val="00BA6718"/>
    <w:rsid w:val="00BA6740"/>
    <w:rsid w:val="00BA7B0D"/>
    <w:rsid w:val="00BC0E81"/>
    <w:rsid w:val="00BC3E85"/>
    <w:rsid w:val="00BC4216"/>
    <w:rsid w:val="00BD0963"/>
    <w:rsid w:val="00BD1983"/>
    <w:rsid w:val="00BD1BF2"/>
    <w:rsid w:val="00BD2FE7"/>
    <w:rsid w:val="00BD3EBD"/>
    <w:rsid w:val="00BE1001"/>
    <w:rsid w:val="00BE218D"/>
    <w:rsid w:val="00BE2D51"/>
    <w:rsid w:val="00BE2F63"/>
    <w:rsid w:val="00BE4D03"/>
    <w:rsid w:val="00BE58DF"/>
    <w:rsid w:val="00BE70D2"/>
    <w:rsid w:val="00BE770F"/>
    <w:rsid w:val="00BF4043"/>
    <w:rsid w:val="00BF790C"/>
    <w:rsid w:val="00C006A5"/>
    <w:rsid w:val="00C02829"/>
    <w:rsid w:val="00C03A1D"/>
    <w:rsid w:val="00C040DF"/>
    <w:rsid w:val="00C0600B"/>
    <w:rsid w:val="00C07E60"/>
    <w:rsid w:val="00C1142E"/>
    <w:rsid w:val="00C119AA"/>
    <w:rsid w:val="00C13193"/>
    <w:rsid w:val="00C13D25"/>
    <w:rsid w:val="00C1451A"/>
    <w:rsid w:val="00C14AA0"/>
    <w:rsid w:val="00C1536F"/>
    <w:rsid w:val="00C15730"/>
    <w:rsid w:val="00C17C29"/>
    <w:rsid w:val="00C23BB6"/>
    <w:rsid w:val="00C24EDC"/>
    <w:rsid w:val="00C26554"/>
    <w:rsid w:val="00C2774A"/>
    <w:rsid w:val="00C27E61"/>
    <w:rsid w:val="00C31671"/>
    <w:rsid w:val="00C349E5"/>
    <w:rsid w:val="00C4054F"/>
    <w:rsid w:val="00C46C7E"/>
    <w:rsid w:val="00C47E07"/>
    <w:rsid w:val="00C47F6F"/>
    <w:rsid w:val="00C515A3"/>
    <w:rsid w:val="00C529F7"/>
    <w:rsid w:val="00C562B3"/>
    <w:rsid w:val="00C6113B"/>
    <w:rsid w:val="00C6312B"/>
    <w:rsid w:val="00C7138A"/>
    <w:rsid w:val="00C722F7"/>
    <w:rsid w:val="00C723CB"/>
    <w:rsid w:val="00C72CF5"/>
    <w:rsid w:val="00C73CE3"/>
    <w:rsid w:val="00C74FFB"/>
    <w:rsid w:val="00C773EE"/>
    <w:rsid w:val="00C77A0C"/>
    <w:rsid w:val="00C800FD"/>
    <w:rsid w:val="00C830E8"/>
    <w:rsid w:val="00C84792"/>
    <w:rsid w:val="00C865C7"/>
    <w:rsid w:val="00C91844"/>
    <w:rsid w:val="00C96AAE"/>
    <w:rsid w:val="00C970EF"/>
    <w:rsid w:val="00CA21DC"/>
    <w:rsid w:val="00CA4175"/>
    <w:rsid w:val="00CB291B"/>
    <w:rsid w:val="00CB2A1B"/>
    <w:rsid w:val="00CB3484"/>
    <w:rsid w:val="00CB4581"/>
    <w:rsid w:val="00CB5CDA"/>
    <w:rsid w:val="00CB6E0C"/>
    <w:rsid w:val="00CC1A63"/>
    <w:rsid w:val="00CC1C33"/>
    <w:rsid w:val="00CC2AF5"/>
    <w:rsid w:val="00CC4182"/>
    <w:rsid w:val="00CC750D"/>
    <w:rsid w:val="00CD20A5"/>
    <w:rsid w:val="00CD2EB2"/>
    <w:rsid w:val="00CD45C9"/>
    <w:rsid w:val="00CD5305"/>
    <w:rsid w:val="00CD61C8"/>
    <w:rsid w:val="00CD6986"/>
    <w:rsid w:val="00CE0098"/>
    <w:rsid w:val="00CE0C34"/>
    <w:rsid w:val="00CE10AD"/>
    <w:rsid w:val="00CE26BE"/>
    <w:rsid w:val="00CF0A8F"/>
    <w:rsid w:val="00D00EA6"/>
    <w:rsid w:val="00D02AF0"/>
    <w:rsid w:val="00D0599E"/>
    <w:rsid w:val="00D106B8"/>
    <w:rsid w:val="00D1269F"/>
    <w:rsid w:val="00D127F7"/>
    <w:rsid w:val="00D12805"/>
    <w:rsid w:val="00D1356B"/>
    <w:rsid w:val="00D15695"/>
    <w:rsid w:val="00D17809"/>
    <w:rsid w:val="00D20635"/>
    <w:rsid w:val="00D23796"/>
    <w:rsid w:val="00D306FD"/>
    <w:rsid w:val="00D3175F"/>
    <w:rsid w:val="00D32330"/>
    <w:rsid w:val="00D35615"/>
    <w:rsid w:val="00D41C5B"/>
    <w:rsid w:val="00D42DF5"/>
    <w:rsid w:val="00D42E93"/>
    <w:rsid w:val="00D432BF"/>
    <w:rsid w:val="00D45F3F"/>
    <w:rsid w:val="00D47123"/>
    <w:rsid w:val="00D4726C"/>
    <w:rsid w:val="00D50772"/>
    <w:rsid w:val="00D510CF"/>
    <w:rsid w:val="00D51748"/>
    <w:rsid w:val="00D5378B"/>
    <w:rsid w:val="00D54BF5"/>
    <w:rsid w:val="00D554DF"/>
    <w:rsid w:val="00D56AAA"/>
    <w:rsid w:val="00D609EB"/>
    <w:rsid w:val="00D6198B"/>
    <w:rsid w:val="00D624AF"/>
    <w:rsid w:val="00D62512"/>
    <w:rsid w:val="00D63879"/>
    <w:rsid w:val="00D75532"/>
    <w:rsid w:val="00D7562C"/>
    <w:rsid w:val="00D81941"/>
    <w:rsid w:val="00D82654"/>
    <w:rsid w:val="00D82FD2"/>
    <w:rsid w:val="00D85F35"/>
    <w:rsid w:val="00D874A3"/>
    <w:rsid w:val="00D875C8"/>
    <w:rsid w:val="00D90249"/>
    <w:rsid w:val="00D90997"/>
    <w:rsid w:val="00D9129C"/>
    <w:rsid w:val="00D941F5"/>
    <w:rsid w:val="00D94B32"/>
    <w:rsid w:val="00D953B7"/>
    <w:rsid w:val="00D95857"/>
    <w:rsid w:val="00D9794C"/>
    <w:rsid w:val="00DA0AAE"/>
    <w:rsid w:val="00DA2043"/>
    <w:rsid w:val="00DA295A"/>
    <w:rsid w:val="00DA60FA"/>
    <w:rsid w:val="00DA6B29"/>
    <w:rsid w:val="00DA6E9C"/>
    <w:rsid w:val="00DA75DF"/>
    <w:rsid w:val="00DB1297"/>
    <w:rsid w:val="00DB22FA"/>
    <w:rsid w:val="00DB3830"/>
    <w:rsid w:val="00DC0AE0"/>
    <w:rsid w:val="00DC4171"/>
    <w:rsid w:val="00DC679B"/>
    <w:rsid w:val="00DC6D4D"/>
    <w:rsid w:val="00DC7798"/>
    <w:rsid w:val="00DD23A3"/>
    <w:rsid w:val="00DD29ED"/>
    <w:rsid w:val="00DD4C9F"/>
    <w:rsid w:val="00DD5885"/>
    <w:rsid w:val="00DD6234"/>
    <w:rsid w:val="00DE08A8"/>
    <w:rsid w:val="00DE211F"/>
    <w:rsid w:val="00DE24FD"/>
    <w:rsid w:val="00DE2BA9"/>
    <w:rsid w:val="00DE3420"/>
    <w:rsid w:val="00DE50E8"/>
    <w:rsid w:val="00DE7077"/>
    <w:rsid w:val="00DF0747"/>
    <w:rsid w:val="00DF3ABE"/>
    <w:rsid w:val="00E00490"/>
    <w:rsid w:val="00E0241F"/>
    <w:rsid w:val="00E03A0E"/>
    <w:rsid w:val="00E041AF"/>
    <w:rsid w:val="00E046F7"/>
    <w:rsid w:val="00E102EE"/>
    <w:rsid w:val="00E1211E"/>
    <w:rsid w:val="00E14FE5"/>
    <w:rsid w:val="00E17041"/>
    <w:rsid w:val="00E172C8"/>
    <w:rsid w:val="00E20507"/>
    <w:rsid w:val="00E20650"/>
    <w:rsid w:val="00E2144B"/>
    <w:rsid w:val="00E23D49"/>
    <w:rsid w:val="00E244A5"/>
    <w:rsid w:val="00E244A9"/>
    <w:rsid w:val="00E2675D"/>
    <w:rsid w:val="00E3056D"/>
    <w:rsid w:val="00E32B4A"/>
    <w:rsid w:val="00E33D3E"/>
    <w:rsid w:val="00E346AB"/>
    <w:rsid w:val="00E402AA"/>
    <w:rsid w:val="00E417E8"/>
    <w:rsid w:val="00E42824"/>
    <w:rsid w:val="00E42BB0"/>
    <w:rsid w:val="00E52D97"/>
    <w:rsid w:val="00E55DB1"/>
    <w:rsid w:val="00E56329"/>
    <w:rsid w:val="00E564DD"/>
    <w:rsid w:val="00E56F2B"/>
    <w:rsid w:val="00E57DA0"/>
    <w:rsid w:val="00E62BDC"/>
    <w:rsid w:val="00E669F5"/>
    <w:rsid w:val="00E66DAC"/>
    <w:rsid w:val="00E70F28"/>
    <w:rsid w:val="00E722ED"/>
    <w:rsid w:val="00E7257B"/>
    <w:rsid w:val="00E72869"/>
    <w:rsid w:val="00E73BCF"/>
    <w:rsid w:val="00E77026"/>
    <w:rsid w:val="00E77308"/>
    <w:rsid w:val="00E77390"/>
    <w:rsid w:val="00E776CC"/>
    <w:rsid w:val="00E80A4E"/>
    <w:rsid w:val="00E82289"/>
    <w:rsid w:val="00E84F70"/>
    <w:rsid w:val="00E85677"/>
    <w:rsid w:val="00E87F9B"/>
    <w:rsid w:val="00E91474"/>
    <w:rsid w:val="00E93622"/>
    <w:rsid w:val="00E955E3"/>
    <w:rsid w:val="00E95B60"/>
    <w:rsid w:val="00E96E80"/>
    <w:rsid w:val="00E97B03"/>
    <w:rsid w:val="00EA02FD"/>
    <w:rsid w:val="00EA2A2C"/>
    <w:rsid w:val="00EA534F"/>
    <w:rsid w:val="00EA64F7"/>
    <w:rsid w:val="00EA70DE"/>
    <w:rsid w:val="00EA7553"/>
    <w:rsid w:val="00EB2073"/>
    <w:rsid w:val="00EB4C9D"/>
    <w:rsid w:val="00EB4E50"/>
    <w:rsid w:val="00EC1425"/>
    <w:rsid w:val="00EC1E93"/>
    <w:rsid w:val="00EC3C07"/>
    <w:rsid w:val="00EC4F6E"/>
    <w:rsid w:val="00EC5CA8"/>
    <w:rsid w:val="00EC6C97"/>
    <w:rsid w:val="00EC6F39"/>
    <w:rsid w:val="00EC7994"/>
    <w:rsid w:val="00ED0095"/>
    <w:rsid w:val="00ED1149"/>
    <w:rsid w:val="00ED513D"/>
    <w:rsid w:val="00ED516F"/>
    <w:rsid w:val="00EE09EF"/>
    <w:rsid w:val="00EE244B"/>
    <w:rsid w:val="00EE31FE"/>
    <w:rsid w:val="00EE4711"/>
    <w:rsid w:val="00EE7919"/>
    <w:rsid w:val="00EF0BE5"/>
    <w:rsid w:val="00EF12B0"/>
    <w:rsid w:val="00EF12F7"/>
    <w:rsid w:val="00EF32E2"/>
    <w:rsid w:val="00EF442B"/>
    <w:rsid w:val="00F0099C"/>
    <w:rsid w:val="00F01208"/>
    <w:rsid w:val="00F01987"/>
    <w:rsid w:val="00F01F9E"/>
    <w:rsid w:val="00F023F2"/>
    <w:rsid w:val="00F027C9"/>
    <w:rsid w:val="00F035AF"/>
    <w:rsid w:val="00F036D1"/>
    <w:rsid w:val="00F040C2"/>
    <w:rsid w:val="00F040D2"/>
    <w:rsid w:val="00F05041"/>
    <w:rsid w:val="00F05068"/>
    <w:rsid w:val="00F06515"/>
    <w:rsid w:val="00F12BE4"/>
    <w:rsid w:val="00F12F16"/>
    <w:rsid w:val="00F13A7E"/>
    <w:rsid w:val="00F15B3E"/>
    <w:rsid w:val="00F171E3"/>
    <w:rsid w:val="00F1761C"/>
    <w:rsid w:val="00F17A0D"/>
    <w:rsid w:val="00F204DB"/>
    <w:rsid w:val="00F20FCB"/>
    <w:rsid w:val="00F22674"/>
    <w:rsid w:val="00F25819"/>
    <w:rsid w:val="00F279AC"/>
    <w:rsid w:val="00F27AF4"/>
    <w:rsid w:val="00F30B22"/>
    <w:rsid w:val="00F324C3"/>
    <w:rsid w:val="00F34DA3"/>
    <w:rsid w:val="00F35AFB"/>
    <w:rsid w:val="00F37654"/>
    <w:rsid w:val="00F45E4F"/>
    <w:rsid w:val="00F50EC2"/>
    <w:rsid w:val="00F51137"/>
    <w:rsid w:val="00F51D69"/>
    <w:rsid w:val="00F523D5"/>
    <w:rsid w:val="00F52840"/>
    <w:rsid w:val="00F5577C"/>
    <w:rsid w:val="00F6064B"/>
    <w:rsid w:val="00F622A8"/>
    <w:rsid w:val="00F62880"/>
    <w:rsid w:val="00F63F84"/>
    <w:rsid w:val="00F65492"/>
    <w:rsid w:val="00F659B8"/>
    <w:rsid w:val="00F70E30"/>
    <w:rsid w:val="00F73DE3"/>
    <w:rsid w:val="00F80524"/>
    <w:rsid w:val="00F82018"/>
    <w:rsid w:val="00F83925"/>
    <w:rsid w:val="00F83C08"/>
    <w:rsid w:val="00F85960"/>
    <w:rsid w:val="00F861C9"/>
    <w:rsid w:val="00F86C33"/>
    <w:rsid w:val="00F8789C"/>
    <w:rsid w:val="00F87E6E"/>
    <w:rsid w:val="00F9085D"/>
    <w:rsid w:val="00F922C2"/>
    <w:rsid w:val="00F92830"/>
    <w:rsid w:val="00F9395A"/>
    <w:rsid w:val="00F95A85"/>
    <w:rsid w:val="00F96AE1"/>
    <w:rsid w:val="00FA5F81"/>
    <w:rsid w:val="00FA6AFA"/>
    <w:rsid w:val="00FB154C"/>
    <w:rsid w:val="00FB19D2"/>
    <w:rsid w:val="00FB290C"/>
    <w:rsid w:val="00FB2F56"/>
    <w:rsid w:val="00FB46B4"/>
    <w:rsid w:val="00FB4D1F"/>
    <w:rsid w:val="00FC2E4F"/>
    <w:rsid w:val="00FC3EF4"/>
    <w:rsid w:val="00FC4C73"/>
    <w:rsid w:val="00FD00DA"/>
    <w:rsid w:val="00FD0912"/>
    <w:rsid w:val="00FD2935"/>
    <w:rsid w:val="00FD38B3"/>
    <w:rsid w:val="00FD43DF"/>
    <w:rsid w:val="00FD43EA"/>
    <w:rsid w:val="00FD5B20"/>
    <w:rsid w:val="00FD5C9F"/>
    <w:rsid w:val="00FD5FCD"/>
    <w:rsid w:val="00FE02AB"/>
    <w:rsid w:val="00FE344D"/>
    <w:rsid w:val="00FE426A"/>
    <w:rsid w:val="00FE76F9"/>
    <w:rsid w:val="00FE7A5D"/>
    <w:rsid w:val="00FF0E15"/>
    <w:rsid w:val="00FF1350"/>
    <w:rsid w:val="00FF1417"/>
    <w:rsid w:val="00FF2BAB"/>
    <w:rsid w:val="00FF30D6"/>
    <w:rsid w:val="00FF33F6"/>
    <w:rsid w:val="00FF51C9"/>
    <w:rsid w:val="00FF5537"/>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9C3192-E214-47AE-8002-1D3175965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qFormat/>
    <w:rsid w:val="00130E8B"/>
    <w:pPr>
      <w:keepNext/>
      <w:keepLines/>
      <w:numPr>
        <w:numId w:val="16"/>
      </w:numPr>
      <w:spacing w:before="480" w:after="0"/>
      <w:outlineLvl w:val="0"/>
    </w:pPr>
    <w:rPr>
      <w:rFonts w:ascii="Times New Roman" w:eastAsia="Times New Roman" w:hAnsi="Times New Roman"/>
      <w:b/>
      <w:bCs/>
      <w:sz w:val="28"/>
      <w:szCs w:val="28"/>
    </w:rPr>
  </w:style>
  <w:style w:type="paragraph" w:styleId="2">
    <w:name w:val="heading 2"/>
    <w:basedOn w:val="a"/>
    <w:next w:val="a"/>
    <w:link w:val="20"/>
    <w:unhideWhenUsed/>
    <w:qFormat/>
    <w:rsid w:val="00273C79"/>
    <w:pPr>
      <w:keepNext/>
      <w:keepLines/>
      <w:numPr>
        <w:ilvl w:val="1"/>
        <w:numId w:val="16"/>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rsid w:val="000608D8"/>
    <w:pPr>
      <w:keepNext/>
      <w:numPr>
        <w:ilvl w:val="2"/>
        <w:numId w:val="16"/>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rsid w:val="000608D8"/>
    <w:pPr>
      <w:keepNext/>
      <w:numPr>
        <w:ilvl w:val="3"/>
        <w:numId w:val="16"/>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16"/>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16"/>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16"/>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16"/>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16"/>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rsid w:val="00D1356B"/>
  </w:style>
  <w:style w:type="paragraph" w:styleId="a5">
    <w:name w:val="footer"/>
    <w:aliases w:val=" Знак,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 Знак,Знак Знак,Нижний колонтитул Знак Знак2 Знак,Нижний колонтитул Знак1 Знак Знак Знак,Знак Знак Знак3 Знак"/>
    <w:basedOn w:val="a0"/>
    <w:link w:val="a5"/>
    <w:rsid w:val="00D1356B"/>
  </w:style>
  <w:style w:type="paragraph" w:customStyle="1" w:styleId="ConsPlusNormal">
    <w:name w:val="ConsPlusNormal"/>
    <w:link w:val="ConsPlusNormal0"/>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nhideWhenUsed/>
    <w:rsid w:val="00D1356B"/>
    <w:pPr>
      <w:spacing w:after="0" w:line="240" w:lineRule="auto"/>
    </w:pPr>
    <w:rPr>
      <w:rFonts w:ascii="Tahoma" w:hAnsi="Tahoma"/>
      <w:sz w:val="16"/>
      <w:szCs w:val="16"/>
    </w:rPr>
  </w:style>
  <w:style w:type="character" w:customStyle="1" w:styleId="a8">
    <w:name w:val="Схема документа Знак"/>
    <w:link w:val="a7"/>
    <w:rsid w:val="00D1356B"/>
    <w:rPr>
      <w:rFonts w:ascii="Tahoma" w:hAnsi="Tahoma" w:cs="Tahoma"/>
      <w:sz w:val="16"/>
      <w:szCs w:val="16"/>
    </w:rPr>
  </w:style>
  <w:style w:type="character" w:customStyle="1" w:styleId="10">
    <w:name w:val="Заголовок 1 Знак"/>
    <w:link w:val="1"/>
    <w:rsid w:val="00130E8B"/>
    <w:rPr>
      <w:rFonts w:ascii="Times New Roman" w:eastAsia="Times New Roman" w:hAnsi="Times New Roman"/>
      <w:b/>
      <w:bCs/>
      <w:sz w:val="28"/>
      <w:szCs w:val="28"/>
      <w:lang w:eastAsia="en-US"/>
    </w:rPr>
  </w:style>
  <w:style w:type="paragraph" w:styleId="a9">
    <w:name w:val="No Spacing"/>
    <w:link w:val="aa"/>
    <w:uiPriority w:val="1"/>
    <w:qFormat/>
    <w:rsid w:val="00D1356B"/>
    <w:rPr>
      <w:sz w:val="22"/>
      <w:szCs w:val="22"/>
      <w:lang w:eastAsia="en-US"/>
    </w:rPr>
  </w:style>
  <w:style w:type="character" w:customStyle="1" w:styleId="20">
    <w:name w:val="Заголовок 2 Знак"/>
    <w:link w:val="2"/>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sid w:val="00D1356B"/>
    <w:rPr>
      <w:rFonts w:ascii="Arial Unicode MS" w:eastAsia="Arial Unicode MS" w:hAnsi="Arial Unicode MS" w:cs="Arial Unicode MS"/>
      <w:sz w:val="23"/>
      <w:szCs w:val="23"/>
      <w:shd w:val="clear" w:color="auto" w:fill="FFFFFF"/>
    </w:rPr>
  </w:style>
  <w:style w:type="character" w:customStyle="1" w:styleId="af3">
    <w:name w:val="Колонтитул_"/>
    <w:link w:val="af4"/>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5">
    <w:name w:val="Strong"/>
    <w:qFormat/>
    <w:rsid w:val="00D1356B"/>
    <w:rPr>
      <w:b/>
      <w:bCs/>
    </w:rPr>
  </w:style>
  <w:style w:type="character" w:customStyle="1" w:styleId="af6">
    <w:name w:val="Подпись к таблице_"/>
    <w:link w:val="af7"/>
    <w:uiPriority w:val="99"/>
    <w:rsid w:val="00D1356B"/>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uiPriority w:val="99"/>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9A620E"/>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nhideWhenUsed/>
    <w:qFormat/>
    <w:rsid w:val="009A620E"/>
    <w:pPr>
      <w:tabs>
        <w:tab w:val="left" w:pos="880"/>
        <w:tab w:val="right" w:leader="dot" w:pos="10348"/>
      </w:tabs>
      <w:spacing w:after="100" w:line="240" w:lineRule="auto"/>
      <w:ind w:left="240"/>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rsid w:val="00D1356B"/>
    <w:pPr>
      <w:outlineLvl w:val="9"/>
    </w:pPr>
    <w:rPr>
      <w:lang w:eastAsia="ru-RU"/>
    </w:rPr>
  </w:style>
  <w:style w:type="paragraph" w:styleId="afa">
    <w:name w:val="Balloon Text"/>
    <w:basedOn w:val="a"/>
    <w:link w:val="afb"/>
    <w:unhideWhenUsed/>
    <w:rsid w:val="00D1356B"/>
    <w:pPr>
      <w:spacing w:after="0" w:line="240" w:lineRule="auto"/>
    </w:pPr>
    <w:rPr>
      <w:rFonts w:ascii="Tahoma" w:hAnsi="Tahoma"/>
      <w:sz w:val="16"/>
      <w:szCs w:val="16"/>
    </w:rPr>
  </w:style>
  <w:style w:type="character" w:customStyle="1" w:styleId="afb">
    <w:name w:val="Текст выноски Знак"/>
    <w:link w:val="afa"/>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Название Знак"/>
    <w:link w:val="afc"/>
    <w:rsid w:val="000608D8"/>
    <w:rPr>
      <w:rFonts w:ascii="Times New Roman" w:eastAsia="Times New Roman" w:hAnsi="Times New Roman" w:cs="Times New Roman"/>
      <w:b/>
      <w:bCs/>
      <w:sz w:val="24"/>
      <w:szCs w:val="24"/>
      <w:lang w:eastAsia="ru-RU"/>
    </w:rPr>
  </w:style>
  <w:style w:type="paragraph" w:customStyle="1" w:styleId="120">
    <w:name w:val="Абзац списка12"/>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FF0E15"/>
    <w:pPr>
      <w:tabs>
        <w:tab w:val="right" w:leader="dot" w:pos="10195"/>
      </w:tabs>
      <w:spacing w:after="0" w:line="240" w:lineRule="auto"/>
      <w:ind w:left="480"/>
    </w:pPr>
    <w:rPr>
      <w:rFonts w:ascii="Times New Roman" w:eastAsia="Times New Roman" w:hAnsi="Times New Roman"/>
      <w:iCs/>
      <w:noProof/>
      <w:sz w:val="24"/>
      <w:szCs w:val="24"/>
      <w:lang w:eastAsia="ru-RU"/>
    </w:rPr>
  </w:style>
  <w:style w:type="paragraph" w:customStyle="1" w:styleId="16">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rsid w:val="000608D8"/>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7">
    <w:name w:val="Верхний колонтитул1"/>
    <w:basedOn w:val="a"/>
    <w:next w:val="a3"/>
    <w:uiPriority w:val="99"/>
    <w:rsid w:val="000608D8"/>
    <w:pPr>
      <w:tabs>
        <w:tab w:val="center" w:pos="4677"/>
        <w:tab w:val="right" w:pos="9355"/>
      </w:tabs>
      <w:spacing w:after="0" w:line="240" w:lineRule="auto"/>
    </w:pPr>
  </w:style>
  <w:style w:type="character" w:customStyle="1" w:styleId="18">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9">
    <w:name w:val="Нижний колонтитул1"/>
    <w:basedOn w:val="a"/>
    <w:next w:val="a5"/>
    <w:uiPriority w:val="99"/>
    <w:rsid w:val="000608D8"/>
    <w:pPr>
      <w:tabs>
        <w:tab w:val="center" w:pos="4677"/>
        <w:tab w:val="right" w:pos="9355"/>
      </w:tabs>
      <w:spacing w:after="0" w:line="240" w:lineRule="auto"/>
    </w:pPr>
  </w:style>
  <w:style w:type="character" w:customStyle="1" w:styleId="1a">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locked/>
    <w:rsid w:val="000608D8"/>
    <w:rPr>
      <w:rFonts w:ascii="Calibri" w:eastAsia="Times New Roman" w:hAnsi="Calibri" w:cs="Times New Roman"/>
    </w:rPr>
  </w:style>
  <w:style w:type="paragraph" w:styleId="27">
    <w:name w:val="Body Text 2"/>
    <w:basedOn w:val="a"/>
    <w:link w:val="26"/>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uiPriority w:val="20"/>
    <w:qFormat/>
    <w:rsid w:val="000608D8"/>
    <w:rPr>
      <w:i/>
      <w:iCs/>
    </w:rPr>
  </w:style>
  <w:style w:type="table" w:customStyle="1" w:styleId="1b">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c">
    <w:name w:val="Схема документа1"/>
    <w:basedOn w:val="a"/>
    <w:next w:val="a7"/>
    <w:unhideWhenUsed/>
    <w:rsid w:val="000608D8"/>
    <w:pPr>
      <w:spacing w:after="0" w:line="240" w:lineRule="auto"/>
    </w:pPr>
    <w:rPr>
      <w:rFonts w:ascii="Tahoma" w:eastAsia="Times New Roman" w:hAnsi="Tahoma" w:cs="Tahoma"/>
      <w:sz w:val="16"/>
      <w:szCs w:val="16"/>
      <w:lang w:eastAsia="ru-RU"/>
    </w:rPr>
  </w:style>
  <w:style w:type="paragraph" w:customStyle="1" w:styleId="1d">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e">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1">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nhideWhenUsed/>
    <w:rsid w:val="000608D8"/>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uiPriority w:val="99"/>
    <w:rsid w:val="000608D8"/>
    <w:rPr>
      <w:rFonts w:ascii="Times New Roman" w:eastAsia="Times New Roman" w:hAnsi="Times New Roman" w:cs="Times New Roman"/>
      <w:sz w:val="20"/>
      <w:szCs w:val="20"/>
      <w:lang w:eastAsia="ru-RU"/>
    </w:rPr>
  </w:style>
  <w:style w:type="character" w:styleId="aff4">
    <w:name w:val="footnote reference"/>
    <w:unhideWhenUsed/>
    <w:rsid w:val="000608D8"/>
    <w:rPr>
      <w:vertAlign w:val="superscript"/>
    </w:rPr>
  </w:style>
  <w:style w:type="character" w:styleId="aff5">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qFormat/>
    <w:rsid w:val="000608D8"/>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8">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0">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sid w:val="000608D8"/>
    <w:rPr>
      <w:sz w:val="22"/>
      <w:szCs w:val="22"/>
      <w:lang w:eastAsia="en-US"/>
    </w:rPr>
  </w:style>
  <w:style w:type="character" w:customStyle="1" w:styleId="1f1">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uiPriority w:val="99"/>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1">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2">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a">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1"/>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0">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1">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b">
    <w:name w:val="Plain Text"/>
    <w:basedOn w:val="a"/>
    <w:link w:val="affc"/>
    <w:rsid w:val="005475D3"/>
    <w:pPr>
      <w:spacing w:after="0" w:line="240" w:lineRule="auto"/>
    </w:pPr>
    <w:rPr>
      <w:rFonts w:ascii="Courier New" w:eastAsia="Times New Roman" w:hAnsi="Courier New"/>
      <w:sz w:val="20"/>
      <w:szCs w:val="20"/>
    </w:rPr>
  </w:style>
  <w:style w:type="character" w:customStyle="1" w:styleId="affc">
    <w:name w:val="Текст Знак"/>
    <w:link w:val="affb"/>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d">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locked/>
    <w:rsid w:val="005475D3"/>
    <w:rPr>
      <w:rFonts w:cs="Times New Roman"/>
    </w:rPr>
  </w:style>
  <w:style w:type="character" w:customStyle="1" w:styleId="FooterChar">
    <w:name w:val="Footer Char"/>
    <w:locked/>
    <w:rsid w:val="005475D3"/>
    <w:rPr>
      <w:rFonts w:cs="Times New Roman"/>
    </w:rPr>
  </w:style>
  <w:style w:type="paragraph" w:customStyle="1" w:styleId="affe">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3">
    <w:name w:val="Без интервала1"/>
    <w:rsid w:val="005475D3"/>
    <w:rPr>
      <w:rFonts w:eastAsia="Times New Roman" w:cs="Calibri"/>
      <w:sz w:val="22"/>
      <w:szCs w:val="22"/>
    </w:rPr>
  </w:style>
  <w:style w:type="character" w:customStyle="1" w:styleId="ConsPlusNormal0">
    <w:name w:val="ConsPlusNormal Знак"/>
    <w:basedOn w:val="a0"/>
    <w:link w:val="ConsPlusNormal"/>
    <w:uiPriority w:val="99"/>
    <w:locked/>
    <w:rsid w:val="00A56398"/>
    <w:rPr>
      <w:rFonts w:ascii="Arial" w:eastAsia="Times New Roman" w:hAnsi="Arial" w:cs="Arial"/>
    </w:rPr>
  </w:style>
  <w:style w:type="paragraph" w:customStyle="1" w:styleId="formattext">
    <w:name w:val="formattext"/>
    <w:basedOn w:val="a"/>
    <w:rsid w:val="0065335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
    <w:name w:val="Table Normal"/>
    <w:uiPriority w:val="2"/>
    <w:semiHidden/>
    <w:unhideWhenUsed/>
    <w:qFormat/>
    <w:rsid w:val="00C07E6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07E60"/>
    <w:pPr>
      <w:widowControl w:val="0"/>
      <w:autoSpaceDE w:val="0"/>
      <w:autoSpaceDN w:val="0"/>
      <w:spacing w:before="88" w:after="0" w:line="240" w:lineRule="auto"/>
      <w:jc w:val="center"/>
    </w:pPr>
    <w:rPr>
      <w:rFonts w:ascii="Times New Roman" w:eastAsia="Times New Roman" w:hAnsi="Times New Roman"/>
    </w:rPr>
  </w:style>
  <w:style w:type="paragraph" w:customStyle="1" w:styleId="11a">
    <w:name w:val="Заголовок 11"/>
    <w:basedOn w:val="a"/>
    <w:uiPriority w:val="1"/>
    <w:qFormat/>
    <w:rsid w:val="00E32B4A"/>
    <w:pPr>
      <w:widowControl w:val="0"/>
      <w:autoSpaceDE w:val="0"/>
      <w:autoSpaceDN w:val="0"/>
      <w:spacing w:after="0" w:line="240" w:lineRule="auto"/>
      <w:ind w:left="1424" w:hanging="432"/>
      <w:outlineLvl w:val="1"/>
    </w:pPr>
    <w:rPr>
      <w:rFonts w:ascii="Times New Roman" w:eastAsia="Times New Roman" w:hAnsi="Times New Roman"/>
      <w:b/>
      <w:bCs/>
      <w:sz w:val="24"/>
      <w:szCs w:val="24"/>
    </w:rPr>
  </w:style>
  <w:style w:type="paragraph" w:customStyle="1" w:styleId="msonormalmrcssattr">
    <w:name w:val="msonormal_mr_css_attr"/>
    <w:basedOn w:val="a"/>
    <w:rsid w:val="0009790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
    <w:name w:val="headertext"/>
    <w:basedOn w:val="a"/>
    <w:rsid w:val="00ED51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4">
    <w:name w:val="Обычный1"/>
    <w:rsid w:val="00AC6658"/>
    <w:rPr>
      <w:rFonts w:ascii="Times New Roman" w:eastAsia="Times New Roman" w:hAnsi="Times New Roman"/>
    </w:rPr>
  </w:style>
  <w:style w:type="paragraph" w:customStyle="1" w:styleId="31a">
    <w:name w:val="Основной текст 31"/>
    <w:basedOn w:val="1f4"/>
    <w:rsid w:val="00AC6658"/>
    <w:pPr>
      <w:jc w:val="both"/>
    </w:pPr>
    <w:rPr>
      <w:sz w:val="24"/>
    </w:rPr>
  </w:style>
  <w:style w:type="paragraph" w:customStyle="1" w:styleId="afff0">
    <w:name w:val="Стиль Основной текст + полужирный курсив"/>
    <w:basedOn w:val="a"/>
    <w:next w:val="a"/>
    <w:rsid w:val="00AC6658"/>
    <w:pPr>
      <w:spacing w:after="0" w:line="240" w:lineRule="auto"/>
    </w:pPr>
    <w:rPr>
      <w:rFonts w:ascii="Times New Roman" w:eastAsia="Times New Roman" w:hAnsi="Times New Roman"/>
      <w:b/>
      <w:bCs/>
      <w:i/>
      <w:iCs/>
      <w:sz w:val="24"/>
      <w:szCs w:val="24"/>
      <w:lang w:eastAsia="ru-RU"/>
    </w:rPr>
  </w:style>
  <w:style w:type="paragraph" w:customStyle="1" w:styleId="ArialNarrow">
    <w:name w:val="Стиль Основной текст + Arial Narrow"/>
    <w:basedOn w:val="a"/>
    <w:next w:val="a"/>
    <w:rsid w:val="00AC6658"/>
    <w:pPr>
      <w:spacing w:after="0" w:line="240" w:lineRule="auto"/>
    </w:pPr>
    <w:rPr>
      <w:rFonts w:ascii="Arial Narrow" w:eastAsia="Times New Roman" w:hAnsi="Arial Narrow"/>
      <w:sz w:val="24"/>
      <w:szCs w:val="24"/>
      <w:lang w:eastAsia="ru-RU"/>
    </w:rPr>
  </w:style>
  <w:style w:type="paragraph" w:customStyle="1" w:styleId="1f5">
    <w:name w:val="1"/>
    <w:basedOn w:val="a"/>
    <w:next w:val="ae"/>
    <w:rsid w:val="00AC6658"/>
    <w:pPr>
      <w:spacing w:before="40" w:after="40" w:line="240" w:lineRule="auto"/>
    </w:pPr>
    <w:rPr>
      <w:rFonts w:ascii="Arial" w:eastAsia="Arial Unicode MS" w:hAnsi="Arial" w:cs="Arial"/>
      <w:color w:val="332E2D"/>
      <w:spacing w:val="2"/>
      <w:sz w:val="24"/>
      <w:szCs w:val="24"/>
      <w:lang w:eastAsia="ru-RU"/>
    </w:rPr>
  </w:style>
  <w:style w:type="paragraph" w:styleId="afff1">
    <w:name w:val="Normal Indent"/>
    <w:basedOn w:val="a"/>
    <w:rsid w:val="00AC6658"/>
    <w:pPr>
      <w:spacing w:after="0" w:line="240" w:lineRule="auto"/>
    </w:pPr>
    <w:rPr>
      <w:rFonts w:ascii="Times New Roman" w:eastAsia="Times New Roman" w:hAnsi="Times New Roman"/>
      <w:sz w:val="24"/>
      <w:szCs w:val="20"/>
      <w:lang w:eastAsia="ru-RU"/>
    </w:rPr>
  </w:style>
  <w:style w:type="paragraph" w:customStyle="1" w:styleId="FR1">
    <w:name w:val="FR1"/>
    <w:rsid w:val="00AC6658"/>
    <w:pPr>
      <w:widowControl w:val="0"/>
      <w:overflowPunct w:val="0"/>
      <w:autoSpaceDE w:val="0"/>
      <w:autoSpaceDN w:val="0"/>
      <w:adjustRightInd w:val="0"/>
      <w:spacing w:before="80"/>
      <w:ind w:left="160"/>
      <w:textAlignment w:val="baseline"/>
    </w:pPr>
    <w:rPr>
      <w:rFonts w:ascii="Times New Roman" w:eastAsia="Times New Roman" w:hAnsi="Times New Roman"/>
      <w:sz w:val="24"/>
    </w:rPr>
  </w:style>
  <w:style w:type="character" w:customStyle="1" w:styleId="afff2">
    <w:name w:val="Знак Знак Знак"/>
    <w:basedOn w:val="a0"/>
    <w:rsid w:val="00AC6658"/>
    <w:rPr>
      <w:sz w:val="24"/>
      <w:lang w:val="ru-RU" w:eastAsia="ru-RU" w:bidi="ar-SA"/>
    </w:rPr>
  </w:style>
  <w:style w:type="paragraph" w:customStyle="1" w:styleId="font1">
    <w:name w:val="font1"/>
    <w:basedOn w:val="a"/>
    <w:rsid w:val="00AC6658"/>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Heading">
    <w:name w:val="Heading"/>
    <w:basedOn w:val="a"/>
    <w:next w:val="aff6"/>
    <w:qFormat/>
    <w:rsid w:val="00AC6658"/>
    <w:pPr>
      <w:keepNext/>
      <w:widowControl w:val="0"/>
      <w:spacing w:before="240" w:after="120" w:line="240" w:lineRule="auto"/>
    </w:pPr>
    <w:rPr>
      <w:rFonts w:ascii="Liberation Sans" w:eastAsia="DejaVu Sans" w:hAnsi="Liberation Sans" w:cs="DejaVu Sans"/>
      <w:sz w:val="28"/>
      <w:szCs w:val="28"/>
      <w:lang w:val="en-US" w:eastAsia="zh-CN" w:bidi="hi-IN"/>
    </w:rPr>
  </w:style>
  <w:style w:type="paragraph" w:styleId="afff3">
    <w:name w:val="List"/>
    <w:basedOn w:val="aff6"/>
    <w:rsid w:val="00AC6658"/>
    <w:pPr>
      <w:widowControl w:val="0"/>
      <w:spacing w:after="140" w:line="276" w:lineRule="auto"/>
      <w:jc w:val="left"/>
    </w:pPr>
    <w:rPr>
      <w:rFonts w:ascii="Liberation Serif" w:eastAsia="DejaVu Sans" w:hAnsi="Liberation Serif" w:cs="DejaVu Sans"/>
      <w:lang w:val="en-US" w:eastAsia="zh-CN" w:bidi="hi-IN"/>
    </w:rPr>
  </w:style>
  <w:style w:type="paragraph" w:customStyle="1" w:styleId="2f0">
    <w:name w:val="Название объекта2"/>
    <w:basedOn w:val="a"/>
    <w:qFormat/>
    <w:rsid w:val="00AC6658"/>
    <w:pPr>
      <w:widowControl w:val="0"/>
      <w:suppressLineNumbers/>
      <w:spacing w:before="120" w:after="120" w:line="240" w:lineRule="auto"/>
    </w:pPr>
    <w:rPr>
      <w:rFonts w:ascii="Liberation Serif" w:eastAsia="DejaVu Sans" w:hAnsi="Liberation Serif" w:cs="DejaVu Sans"/>
      <w:i/>
      <w:iCs/>
      <w:sz w:val="24"/>
      <w:szCs w:val="24"/>
      <w:lang w:val="en-US" w:eastAsia="zh-CN" w:bidi="hi-IN"/>
    </w:rPr>
  </w:style>
  <w:style w:type="paragraph" w:customStyle="1" w:styleId="Index">
    <w:name w:val="Index"/>
    <w:basedOn w:val="a"/>
    <w:qFormat/>
    <w:rsid w:val="00AC6658"/>
    <w:pPr>
      <w:widowControl w:val="0"/>
      <w:suppressLineNumbers/>
      <w:spacing w:after="0" w:line="240" w:lineRule="auto"/>
    </w:pPr>
    <w:rPr>
      <w:rFonts w:ascii="Liberation Serif" w:eastAsia="DejaVu Sans" w:hAnsi="Liberation Serif" w:cs="DejaVu Sans"/>
      <w:sz w:val="24"/>
      <w:szCs w:val="24"/>
      <w:lang w:val="en-US" w:eastAsia="zh-CN" w:bidi="hi-IN"/>
    </w:rPr>
  </w:style>
  <w:style w:type="paragraph" w:customStyle="1" w:styleId="PreformattedText">
    <w:name w:val="Preformatted Text"/>
    <w:basedOn w:val="a"/>
    <w:qFormat/>
    <w:rsid w:val="00AC6658"/>
    <w:pPr>
      <w:widowControl w:val="0"/>
      <w:spacing w:after="0" w:line="240" w:lineRule="auto"/>
    </w:pPr>
    <w:rPr>
      <w:rFonts w:ascii="Liberation Mono" w:eastAsia="Liberation Mono" w:hAnsi="Liberation Mono" w:cs="Liberation Mono"/>
      <w:sz w:val="20"/>
      <w:szCs w:val="20"/>
      <w:lang w:val="en-US" w:eastAsia="zh-CN" w:bidi="hi-IN"/>
    </w:rPr>
  </w:style>
  <w:style w:type="paragraph" w:customStyle="1" w:styleId="font14">
    <w:name w:val="font14"/>
    <w:basedOn w:val="a"/>
    <w:rsid w:val="00AC66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
    <w:name w:val="xl17"/>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8">
    <w:name w:val="xl18"/>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20">
    <w:name w:val="xl20"/>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
    <w:name w:val="xl21"/>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24">
    <w:name w:val="xl24"/>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25">
    <w:name w:val="xl25"/>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000000"/>
      <w:sz w:val="24"/>
      <w:szCs w:val="24"/>
      <w:lang w:eastAsia="ru-RU"/>
    </w:rPr>
  </w:style>
  <w:style w:type="paragraph" w:customStyle="1" w:styleId="xl27">
    <w:name w:val="xl27"/>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9">
    <w:name w:val="xl29"/>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3">
    <w:name w:val="xl33"/>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6">
    <w:name w:val="xl36"/>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37">
    <w:name w:val="xl37"/>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8">
    <w:name w:val="xl38"/>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4"/>
      <w:szCs w:val="24"/>
      <w:lang w:eastAsia="ru-RU"/>
    </w:rPr>
  </w:style>
  <w:style w:type="paragraph" w:customStyle="1" w:styleId="xl39">
    <w:name w:val="xl39"/>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1">
    <w:name w:val="xl41"/>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2">
    <w:name w:val="xl42"/>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3">
    <w:name w:val="xl43"/>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4">
    <w:name w:val="xl44"/>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Times New Roman" w:hAnsi="Times New Roman"/>
      <w:sz w:val="24"/>
      <w:szCs w:val="24"/>
      <w:lang w:eastAsia="ru-RU"/>
    </w:rPr>
  </w:style>
  <w:style w:type="paragraph" w:customStyle="1" w:styleId="xl45">
    <w:name w:val="xl45"/>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47">
    <w:name w:val="xl47"/>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i/>
      <w:iCs/>
      <w:sz w:val="24"/>
      <w:szCs w:val="24"/>
      <w:lang w:eastAsia="ru-RU"/>
    </w:rPr>
  </w:style>
  <w:style w:type="paragraph" w:customStyle="1" w:styleId="xl48">
    <w:name w:val="xl48"/>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i/>
      <w:iCs/>
      <w:sz w:val="24"/>
      <w:szCs w:val="24"/>
      <w:lang w:eastAsia="ru-RU"/>
    </w:rPr>
  </w:style>
  <w:style w:type="paragraph" w:customStyle="1" w:styleId="xl51">
    <w:name w:val="xl51"/>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sz w:val="24"/>
      <w:szCs w:val="24"/>
      <w:lang w:eastAsia="ru-RU"/>
    </w:rPr>
  </w:style>
  <w:style w:type="paragraph" w:customStyle="1" w:styleId="xl52">
    <w:name w:val="xl52"/>
    <w:basedOn w:val="a"/>
    <w:rsid w:val="00AC6658"/>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b/>
      <w:bCs/>
      <w:sz w:val="24"/>
      <w:szCs w:val="24"/>
      <w:lang w:eastAsia="ru-RU"/>
    </w:rPr>
  </w:style>
  <w:style w:type="paragraph" w:customStyle="1" w:styleId="xl55">
    <w:name w:val="xl55"/>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56">
    <w:name w:val="xl56"/>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
    <w:rsid w:val="00AC665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8">
    <w:name w:val="xl58"/>
    <w:basedOn w:val="a"/>
    <w:rsid w:val="00AC665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59">
    <w:name w:val="xl59"/>
    <w:basedOn w:val="a"/>
    <w:rsid w:val="00AC665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character" w:customStyle="1" w:styleId="font141">
    <w:name w:val="font141"/>
    <w:basedOn w:val="a0"/>
    <w:rsid w:val="00AC6658"/>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91">
    <w:name w:val="font91"/>
    <w:basedOn w:val="a0"/>
    <w:rsid w:val="00AC6658"/>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61">
    <w:name w:val="font61"/>
    <w:basedOn w:val="a0"/>
    <w:rsid w:val="00AC665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71">
    <w:name w:val="font71"/>
    <w:basedOn w:val="a0"/>
    <w:rsid w:val="00AC6658"/>
    <w:rPr>
      <w:rFonts w:ascii="Times New Roman" w:hAnsi="Times New Roman" w:cs="Times New Roman" w:hint="default"/>
      <w:b/>
      <w:bCs/>
      <w:i/>
      <w:iCs/>
      <w:strike w:val="0"/>
      <w:dstrike w:val="0"/>
      <w:color w:val="auto"/>
      <w:sz w:val="24"/>
      <w:szCs w:val="24"/>
      <w:u w:val="none"/>
      <w:effect w:val="none"/>
    </w:rPr>
  </w:style>
  <w:style w:type="paragraph" w:customStyle="1" w:styleId="xl328">
    <w:name w:val="xl328"/>
    <w:basedOn w:val="a"/>
    <w:rsid w:val="00AC6658"/>
    <w:pP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29">
    <w:name w:val="xl329"/>
    <w:basedOn w:val="a"/>
    <w:rsid w:val="00AC6658"/>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30">
    <w:name w:val="xl330"/>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331">
    <w:name w:val="xl331"/>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32">
    <w:name w:val="xl332"/>
    <w:basedOn w:val="a"/>
    <w:rsid w:val="00AC6658"/>
    <w:pP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33">
    <w:name w:val="xl333"/>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34">
    <w:name w:val="xl334"/>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35">
    <w:name w:val="xl335"/>
    <w:basedOn w:val="a"/>
    <w:rsid w:val="00AC66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36">
    <w:name w:val="xl336"/>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337">
    <w:name w:val="xl337"/>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38">
    <w:name w:val="xl338"/>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339">
    <w:name w:val="xl339"/>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40">
    <w:name w:val="xl340"/>
    <w:basedOn w:val="a"/>
    <w:rsid w:val="00AC66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1">
    <w:name w:val="xl341"/>
    <w:basedOn w:val="a"/>
    <w:rsid w:val="00AC665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342">
    <w:name w:val="xl342"/>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3">
    <w:name w:val="xl343"/>
    <w:basedOn w:val="a"/>
    <w:rsid w:val="00AC66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344">
    <w:name w:val="xl344"/>
    <w:basedOn w:val="a"/>
    <w:rsid w:val="00AC665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5">
    <w:name w:val="xl345"/>
    <w:basedOn w:val="a"/>
    <w:rsid w:val="00AC665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6">
    <w:name w:val="xl346"/>
    <w:basedOn w:val="a"/>
    <w:rsid w:val="00AC6658"/>
    <w:pPr>
      <w:pBdr>
        <w:top w:val="single" w:sz="4" w:space="0" w:color="auto"/>
        <w:bottom w:val="single" w:sz="4" w:space="0" w:color="auto"/>
      </w:pBdr>
      <w:shd w:val="clear" w:color="000000" w:fill="C5BE9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47">
    <w:name w:val="xl347"/>
    <w:basedOn w:val="a"/>
    <w:rsid w:val="00AC665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48">
    <w:name w:val="xl348"/>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49">
    <w:name w:val="xl349"/>
    <w:basedOn w:val="a"/>
    <w:rsid w:val="00AC665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350">
    <w:name w:val="xl350"/>
    <w:basedOn w:val="a"/>
    <w:rsid w:val="00AC665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FF0000"/>
      <w:sz w:val="20"/>
      <w:szCs w:val="20"/>
      <w:lang w:eastAsia="ru-RU"/>
    </w:rPr>
  </w:style>
  <w:style w:type="paragraph" w:customStyle="1" w:styleId="xl351">
    <w:name w:val="xl351"/>
    <w:basedOn w:val="a"/>
    <w:rsid w:val="00AC6658"/>
    <w:pPr>
      <w:pBdr>
        <w:top w:val="single" w:sz="4" w:space="0" w:color="auto"/>
        <w:left w:val="single" w:sz="4" w:space="0" w:color="auto"/>
        <w:bottom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2">
    <w:name w:val="xl352"/>
    <w:basedOn w:val="a"/>
    <w:rsid w:val="00AC6658"/>
    <w:pPr>
      <w:pBdr>
        <w:top w:val="single" w:sz="4" w:space="0" w:color="auto"/>
        <w:bottom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3">
    <w:name w:val="xl353"/>
    <w:basedOn w:val="a"/>
    <w:rsid w:val="00AC6658"/>
    <w:pPr>
      <w:pBdr>
        <w:top w:val="single" w:sz="4" w:space="0" w:color="auto"/>
        <w:bottom w:val="single" w:sz="4" w:space="0" w:color="auto"/>
        <w:right w:val="single" w:sz="4" w:space="0" w:color="auto"/>
      </w:pBdr>
      <w:shd w:val="clear" w:color="000000" w:fill="C5BE97"/>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354">
    <w:name w:val="xl354"/>
    <w:basedOn w:val="a"/>
    <w:rsid w:val="00AC6658"/>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4"/>
      <w:szCs w:val="24"/>
      <w:lang w:eastAsia="ru-RU"/>
    </w:rPr>
  </w:style>
  <w:style w:type="paragraph" w:customStyle="1" w:styleId="xl355">
    <w:name w:val="xl355"/>
    <w:basedOn w:val="a"/>
    <w:rsid w:val="00AC6658"/>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0"/>
      <w:szCs w:val="20"/>
      <w:lang w:eastAsia="ru-RU"/>
    </w:rPr>
  </w:style>
  <w:style w:type="paragraph" w:customStyle="1" w:styleId="xl356">
    <w:name w:val="xl356"/>
    <w:basedOn w:val="a"/>
    <w:rsid w:val="00AC6658"/>
    <w:pPr>
      <w:pBdr>
        <w:top w:val="single" w:sz="4" w:space="0"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sz w:val="20"/>
      <w:szCs w:val="20"/>
      <w:lang w:eastAsia="ru-RU"/>
    </w:rPr>
  </w:style>
  <w:style w:type="paragraph" w:customStyle="1" w:styleId="xl357">
    <w:name w:val="xl357"/>
    <w:basedOn w:val="a"/>
    <w:rsid w:val="00AC6658"/>
    <w:pPr>
      <w:pBdr>
        <w:top w:val="single" w:sz="4" w:space="0" w:color="auto"/>
        <w:left w:val="single" w:sz="4" w:space="31"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sz w:val="20"/>
      <w:szCs w:val="20"/>
      <w:lang w:eastAsia="ru-RU"/>
    </w:rPr>
  </w:style>
  <w:style w:type="paragraph" w:customStyle="1" w:styleId="xl358">
    <w:name w:val="xl358"/>
    <w:basedOn w:val="a"/>
    <w:rsid w:val="00AC6658"/>
    <w:pPr>
      <w:pBdr>
        <w:top w:val="single" w:sz="4" w:space="0" w:color="auto"/>
        <w:left w:val="single" w:sz="4" w:space="31" w:color="auto"/>
        <w:bottom w:val="single" w:sz="4" w:space="0" w:color="auto"/>
      </w:pBdr>
      <w:spacing w:before="100" w:beforeAutospacing="1" w:after="100" w:afterAutospacing="1" w:line="240" w:lineRule="auto"/>
      <w:ind w:firstLineChars="1500" w:firstLine="1500"/>
      <w:textAlignment w:val="top"/>
    </w:pPr>
    <w:rPr>
      <w:rFonts w:ascii="Times New Roman" w:eastAsia="Times New Roman" w:hAnsi="Times New Roman"/>
      <w:b/>
      <w:bCs/>
      <w:sz w:val="20"/>
      <w:szCs w:val="20"/>
      <w:lang w:eastAsia="ru-RU"/>
    </w:rPr>
  </w:style>
  <w:style w:type="paragraph" w:customStyle="1" w:styleId="31b">
    <w:name w:val="Заголовок 31"/>
    <w:basedOn w:val="a"/>
    <w:uiPriority w:val="1"/>
    <w:qFormat/>
    <w:rsid w:val="00AC6658"/>
    <w:pPr>
      <w:widowControl w:val="0"/>
      <w:autoSpaceDE w:val="0"/>
      <w:autoSpaceDN w:val="0"/>
      <w:spacing w:after="0" w:line="240" w:lineRule="auto"/>
      <w:ind w:left="1360" w:hanging="432"/>
      <w:outlineLvl w:val="3"/>
    </w:pPr>
    <w:rPr>
      <w:rFonts w:ascii="Times New Roman" w:eastAsia="Times New Roman" w:hAnsi="Times New Roman"/>
      <w:b/>
      <w:bCs/>
      <w:sz w:val="24"/>
      <w:szCs w:val="24"/>
    </w:rPr>
  </w:style>
  <w:style w:type="paragraph" w:customStyle="1" w:styleId="11b">
    <w:name w:val="Оглавление 11"/>
    <w:basedOn w:val="a"/>
    <w:uiPriority w:val="1"/>
    <w:qFormat/>
    <w:rsid w:val="00AC6658"/>
    <w:pPr>
      <w:widowControl w:val="0"/>
      <w:autoSpaceDE w:val="0"/>
      <w:autoSpaceDN w:val="0"/>
      <w:spacing w:before="140" w:after="0" w:line="240" w:lineRule="auto"/>
      <w:ind w:left="281"/>
    </w:pPr>
    <w:rPr>
      <w:rFonts w:ascii="Times New Roman" w:eastAsia="Times New Roman" w:hAnsi="Times New Roman"/>
      <w:b/>
      <w:bCs/>
      <w:sz w:val="24"/>
      <w:szCs w:val="24"/>
    </w:rPr>
  </w:style>
  <w:style w:type="paragraph" w:customStyle="1" w:styleId="21a">
    <w:name w:val="Оглавление 21"/>
    <w:basedOn w:val="a"/>
    <w:uiPriority w:val="1"/>
    <w:qFormat/>
    <w:rsid w:val="00AC6658"/>
    <w:pPr>
      <w:widowControl w:val="0"/>
      <w:autoSpaceDE w:val="0"/>
      <w:autoSpaceDN w:val="0"/>
      <w:spacing w:before="100" w:after="0" w:line="240" w:lineRule="auto"/>
      <w:ind w:left="281"/>
    </w:pPr>
    <w:rPr>
      <w:rFonts w:ascii="Times New Roman" w:eastAsia="Times New Roman" w:hAnsi="Times New Roman"/>
      <w:sz w:val="24"/>
      <w:szCs w:val="24"/>
    </w:rPr>
  </w:style>
  <w:style w:type="paragraph" w:customStyle="1" w:styleId="31c">
    <w:name w:val="Оглавление 31"/>
    <w:basedOn w:val="a"/>
    <w:uiPriority w:val="1"/>
    <w:qFormat/>
    <w:rsid w:val="00AC6658"/>
    <w:pPr>
      <w:widowControl w:val="0"/>
      <w:autoSpaceDE w:val="0"/>
      <w:autoSpaceDN w:val="0"/>
      <w:spacing w:before="142" w:after="0" w:line="240" w:lineRule="auto"/>
      <w:ind w:left="281"/>
    </w:pPr>
    <w:rPr>
      <w:rFonts w:ascii="Times New Roman" w:eastAsia="Times New Roman" w:hAnsi="Times New Roman"/>
      <w:b/>
      <w:bCs/>
      <w:i/>
      <w:iCs/>
    </w:rPr>
  </w:style>
  <w:style w:type="paragraph" w:customStyle="1" w:styleId="42a">
    <w:name w:val="Оглавление 42"/>
    <w:basedOn w:val="a"/>
    <w:uiPriority w:val="1"/>
    <w:qFormat/>
    <w:rsid w:val="00AC6658"/>
    <w:pPr>
      <w:widowControl w:val="0"/>
      <w:autoSpaceDE w:val="0"/>
      <w:autoSpaceDN w:val="0"/>
      <w:spacing w:after="0" w:line="230" w:lineRule="exact"/>
      <w:ind w:left="1601" w:hanging="841"/>
    </w:pPr>
    <w:rPr>
      <w:rFonts w:ascii="Times New Roman" w:eastAsia="Times New Roman" w:hAnsi="Times New Roman"/>
      <w:i/>
      <w:iCs/>
      <w:sz w:val="20"/>
      <w:szCs w:val="20"/>
    </w:rPr>
  </w:style>
  <w:style w:type="paragraph" w:customStyle="1" w:styleId="52a">
    <w:name w:val="Оглавление 52"/>
    <w:basedOn w:val="a"/>
    <w:uiPriority w:val="1"/>
    <w:qFormat/>
    <w:rsid w:val="00AC6658"/>
    <w:pPr>
      <w:widowControl w:val="0"/>
      <w:autoSpaceDE w:val="0"/>
      <w:autoSpaceDN w:val="0"/>
      <w:spacing w:after="0" w:line="230" w:lineRule="exact"/>
      <w:ind w:left="1601"/>
    </w:pPr>
    <w:rPr>
      <w:rFonts w:ascii="Times New Roman" w:eastAsia="Times New Roman" w:hAnsi="Times New Roman"/>
      <w:i/>
      <w:iCs/>
      <w:sz w:val="20"/>
      <w:szCs w:val="20"/>
    </w:rPr>
  </w:style>
  <w:style w:type="paragraph" w:customStyle="1" w:styleId="21b">
    <w:name w:val="Заголовок 21"/>
    <w:basedOn w:val="a"/>
    <w:uiPriority w:val="1"/>
    <w:qFormat/>
    <w:rsid w:val="00AC6658"/>
    <w:pPr>
      <w:widowControl w:val="0"/>
      <w:autoSpaceDE w:val="0"/>
      <w:autoSpaceDN w:val="0"/>
      <w:spacing w:after="0" w:line="240" w:lineRule="auto"/>
      <w:ind w:left="1484" w:hanging="699"/>
      <w:outlineLvl w:val="2"/>
    </w:pPr>
    <w:rPr>
      <w:rFonts w:ascii="Cambria" w:eastAsia="Cambria" w:hAnsi="Cambria" w:cs="Cambria"/>
      <w:b/>
      <w:bCs/>
      <w:sz w:val="26"/>
      <w:szCs w:val="26"/>
    </w:rPr>
  </w:style>
  <w:style w:type="paragraph" w:customStyle="1" w:styleId="41a">
    <w:name w:val="Заголовок 41"/>
    <w:basedOn w:val="a"/>
    <w:uiPriority w:val="1"/>
    <w:qFormat/>
    <w:rsid w:val="00AC6658"/>
    <w:pPr>
      <w:widowControl w:val="0"/>
      <w:autoSpaceDE w:val="0"/>
      <w:autoSpaceDN w:val="0"/>
      <w:spacing w:before="2" w:after="0" w:line="240" w:lineRule="auto"/>
      <w:ind w:left="930"/>
      <w:jc w:val="both"/>
      <w:outlineLvl w:val="4"/>
    </w:pPr>
    <w:rPr>
      <w:rFonts w:ascii="Times New Roman" w:eastAsia="Times New Roman" w:hAnsi="Times New Roman"/>
      <w:b/>
      <w:bCs/>
      <w:i/>
      <w:iCs/>
      <w:sz w:val="24"/>
      <w:szCs w:val="24"/>
    </w:rPr>
  </w:style>
  <w:style w:type="character" w:customStyle="1" w:styleId="TimesNewRoman105pt">
    <w:name w:val="Основной текст + Times New Roman;10;5 pt"/>
    <w:basedOn w:val="af2"/>
    <w:rsid w:val="00AC6658"/>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ArialNarrow105pt">
    <w:name w:val="Основной текст + Arial Narrow;10;5 pt"/>
    <w:basedOn w:val="af2"/>
    <w:rsid w:val="00AC6658"/>
    <w:rPr>
      <w:rFonts w:ascii="Arial Narrow" w:eastAsia="Arial Narrow" w:hAnsi="Arial Narrow" w:cs="Arial Narrow"/>
      <w:color w:val="000000"/>
      <w:spacing w:val="0"/>
      <w:w w:val="100"/>
      <w:position w:val="0"/>
      <w:sz w:val="21"/>
      <w:szCs w:val="21"/>
      <w:shd w:val="clear" w:color="auto" w:fill="FFFFFF"/>
    </w:rPr>
  </w:style>
  <w:style w:type="character" w:customStyle="1" w:styleId="TimesNewRoman4pt">
    <w:name w:val="Основной текст + Times New Roman;4 pt"/>
    <w:basedOn w:val="af2"/>
    <w:rsid w:val="00AC6658"/>
    <w:rPr>
      <w:rFonts w:ascii="Times New Roman" w:eastAsia="Times New Roman" w:hAnsi="Times New Roman" w:cs="Times New Roman"/>
      <w:color w:val="000000"/>
      <w:spacing w:val="0"/>
      <w:w w:val="100"/>
      <w:position w:val="0"/>
      <w:sz w:val="8"/>
      <w:szCs w:val="8"/>
      <w:shd w:val="clear" w:color="auto" w:fill="FFFFFF"/>
    </w:rPr>
  </w:style>
  <w:style w:type="numbering" w:customStyle="1" w:styleId="1600">
    <w:name w:val="Нет списка160"/>
    <w:next w:val="a2"/>
    <w:uiPriority w:val="99"/>
    <w:semiHidden/>
    <w:unhideWhenUsed/>
    <w:rsid w:val="00AC6658"/>
  </w:style>
  <w:style w:type="table" w:customStyle="1" w:styleId="901">
    <w:name w:val="Сетка таблицы90"/>
    <w:basedOn w:val="a1"/>
    <w:next w:val="af"/>
    <w:uiPriority w:val="59"/>
    <w:rsid w:val="00AC66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4">
    <w:name w:val="ВЭК_Заголовок"/>
    <w:basedOn w:val="a"/>
    <w:next w:val="a"/>
    <w:rsid w:val="00AC6658"/>
    <w:pPr>
      <w:autoSpaceDE w:val="0"/>
      <w:autoSpaceDN w:val="0"/>
      <w:adjustRightInd w:val="0"/>
      <w:spacing w:before="120" w:after="120" w:line="240" w:lineRule="auto"/>
      <w:jc w:val="center"/>
    </w:pPr>
    <w:rPr>
      <w:rFonts w:ascii="Times New Roman" w:eastAsia="Times New Roman" w:hAnsi="Times New Roman" w:cs="Arial"/>
      <w:sz w:val="28"/>
      <w:szCs w:val="24"/>
      <w:lang w:eastAsia="ru-RU"/>
    </w:rPr>
  </w:style>
  <w:style w:type="paragraph" w:customStyle="1" w:styleId="afff5">
    <w:name w:val="ВЭК_Основной текст"/>
    <w:basedOn w:val="a"/>
    <w:rsid w:val="00AC6658"/>
    <w:pPr>
      <w:autoSpaceDE w:val="0"/>
      <w:autoSpaceDN w:val="0"/>
      <w:adjustRightInd w:val="0"/>
      <w:spacing w:before="40" w:after="40" w:line="240" w:lineRule="auto"/>
      <w:ind w:firstLine="567"/>
      <w:jc w:val="both"/>
    </w:pPr>
    <w:rPr>
      <w:rFonts w:ascii="Times New Roman" w:eastAsia="Times New Roman" w:hAnsi="Times New Roman"/>
      <w:sz w:val="24"/>
      <w:szCs w:val="24"/>
      <w:lang w:eastAsia="ru-RU"/>
    </w:rPr>
  </w:style>
  <w:style w:type="paragraph" w:customStyle="1" w:styleId="DEN">
    <w:name w:val="Документы DEN"/>
    <w:basedOn w:val="a"/>
    <w:rsid w:val="00AC6658"/>
    <w:pPr>
      <w:spacing w:after="0" w:line="360" w:lineRule="auto"/>
      <w:ind w:firstLine="709"/>
    </w:pPr>
    <w:rPr>
      <w:rFonts w:ascii="Times New Roman" w:eastAsia="Times New Roman" w:hAnsi="Times New Roman"/>
      <w:sz w:val="28"/>
      <w:szCs w:val="24"/>
      <w:lang w:eastAsia="ru-RU"/>
    </w:rPr>
  </w:style>
  <w:style w:type="paragraph" w:customStyle="1" w:styleId="afff6">
    <w:name w:val="ВЭК_Таблица"/>
    <w:basedOn w:val="affb"/>
    <w:rsid w:val="00AC6658"/>
  </w:style>
  <w:style w:type="paragraph" w:customStyle="1" w:styleId="AieoiaiouDEN">
    <w:name w:val="Aieoiaiou DEN"/>
    <w:basedOn w:val="a"/>
    <w:rsid w:val="00AC6658"/>
    <w:pPr>
      <w:overflowPunct w:val="0"/>
      <w:autoSpaceDE w:val="0"/>
      <w:autoSpaceDN w:val="0"/>
      <w:adjustRightInd w:val="0"/>
      <w:spacing w:after="0" w:line="360" w:lineRule="auto"/>
      <w:ind w:firstLine="709"/>
      <w:textAlignment w:val="baseline"/>
    </w:pPr>
    <w:rPr>
      <w:rFonts w:ascii="Times New Roman" w:eastAsia="Times New Roman" w:hAnsi="Times New Roman"/>
      <w:sz w:val="28"/>
      <w:szCs w:val="20"/>
      <w:lang w:eastAsia="ru-RU"/>
    </w:rPr>
  </w:style>
  <w:style w:type="paragraph" w:customStyle="1" w:styleId="21c">
    <w:name w:val="Основной текст 21"/>
    <w:basedOn w:val="a"/>
    <w:rsid w:val="00AC6658"/>
    <w:pPr>
      <w:overflowPunct w:val="0"/>
      <w:autoSpaceDE w:val="0"/>
      <w:autoSpaceDN w:val="0"/>
      <w:adjustRightInd w:val="0"/>
      <w:spacing w:after="0" w:line="240" w:lineRule="atLeast"/>
      <w:ind w:firstLine="284"/>
      <w:textAlignment w:val="baseline"/>
    </w:pPr>
    <w:rPr>
      <w:rFonts w:ascii="Times New Roman" w:eastAsia="Times New Roman" w:hAnsi="Times New Roman"/>
      <w:sz w:val="28"/>
      <w:szCs w:val="20"/>
      <w:lang w:eastAsia="ru-RU"/>
    </w:rPr>
  </w:style>
  <w:style w:type="paragraph" w:customStyle="1" w:styleId="31d">
    <w:name w:val="Основной текст с отступом 31"/>
    <w:basedOn w:val="a"/>
    <w:rsid w:val="00AC6658"/>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8"/>
      <w:szCs w:val="20"/>
      <w:lang w:eastAsia="ru-RU"/>
    </w:rPr>
  </w:style>
  <w:style w:type="character" w:customStyle="1" w:styleId="Heading1Char">
    <w:name w:val="Heading 1 Char"/>
    <w:locked/>
    <w:rsid w:val="00AC6658"/>
    <w:rPr>
      <w:rFonts w:cs="Times New Roman"/>
      <w:b/>
      <w:bCs/>
      <w:sz w:val="24"/>
      <w:szCs w:val="24"/>
    </w:rPr>
  </w:style>
  <w:style w:type="character" w:customStyle="1" w:styleId="Heading2Char">
    <w:name w:val="Heading 2 Char"/>
    <w:locked/>
    <w:rsid w:val="00AC6658"/>
    <w:rPr>
      <w:rFonts w:cs="Times New Roman"/>
      <w:b/>
      <w:bCs/>
      <w:sz w:val="24"/>
      <w:szCs w:val="24"/>
    </w:rPr>
  </w:style>
  <w:style w:type="character" w:customStyle="1" w:styleId="Heading3Char">
    <w:name w:val="Heading 3 Char"/>
    <w:locked/>
    <w:rsid w:val="00AC6658"/>
    <w:rPr>
      <w:rFonts w:eastAsia="Arial Unicode MS" w:cs="Times New Roman"/>
      <w:sz w:val="24"/>
      <w:szCs w:val="24"/>
      <w:u w:val="single"/>
    </w:rPr>
  </w:style>
  <w:style w:type="character" w:customStyle="1" w:styleId="Heading4Char">
    <w:name w:val="Heading 4 Char"/>
    <w:locked/>
    <w:rsid w:val="00AC6658"/>
    <w:rPr>
      <w:rFonts w:cs="Times New Roman"/>
      <w:b/>
      <w:bCs/>
      <w:sz w:val="24"/>
      <w:szCs w:val="24"/>
    </w:rPr>
  </w:style>
  <w:style w:type="character" w:customStyle="1" w:styleId="Heading5Char">
    <w:name w:val="Heading 5 Char"/>
    <w:locked/>
    <w:rsid w:val="00AC6658"/>
    <w:rPr>
      <w:rFonts w:cs="Times New Roman"/>
      <w:b/>
      <w:bCs/>
      <w:i/>
      <w:iCs/>
      <w:sz w:val="26"/>
      <w:szCs w:val="26"/>
    </w:rPr>
  </w:style>
  <w:style w:type="character" w:customStyle="1" w:styleId="Heading6Char">
    <w:name w:val="Heading 6 Char"/>
    <w:locked/>
    <w:rsid w:val="00AC6658"/>
    <w:rPr>
      <w:rFonts w:cs="Times New Roman"/>
      <w:b/>
      <w:bCs/>
      <w:sz w:val="24"/>
      <w:szCs w:val="24"/>
      <w:lang w:val="ru-RU" w:eastAsia="ru-RU" w:bidi="ar-SA"/>
    </w:rPr>
  </w:style>
  <w:style w:type="character" w:customStyle="1" w:styleId="Heading7Char">
    <w:name w:val="Heading 7 Char"/>
    <w:locked/>
    <w:rsid w:val="00AC6658"/>
    <w:rPr>
      <w:rFonts w:cs="Times New Roman"/>
      <w:sz w:val="24"/>
      <w:szCs w:val="24"/>
    </w:rPr>
  </w:style>
  <w:style w:type="character" w:customStyle="1" w:styleId="Heading8Char">
    <w:name w:val="Heading 8 Char"/>
    <w:locked/>
    <w:rsid w:val="00AC6658"/>
    <w:rPr>
      <w:rFonts w:cs="Times New Roman"/>
      <w:b/>
      <w:bCs/>
      <w:sz w:val="24"/>
      <w:szCs w:val="24"/>
    </w:rPr>
  </w:style>
  <w:style w:type="character" w:customStyle="1" w:styleId="Heading9Char">
    <w:name w:val="Heading 9 Char"/>
    <w:locked/>
    <w:rsid w:val="00AC6658"/>
    <w:rPr>
      <w:rFonts w:cs="Times New Roman"/>
      <w:b/>
      <w:i/>
      <w:sz w:val="26"/>
    </w:rPr>
  </w:style>
  <w:style w:type="character" w:customStyle="1" w:styleId="BodyTextIndentChar">
    <w:name w:val="Body Text Indent Char"/>
    <w:locked/>
    <w:rsid w:val="00AC6658"/>
    <w:rPr>
      <w:rFonts w:cs="Times New Roman"/>
      <w:sz w:val="24"/>
      <w:szCs w:val="24"/>
    </w:rPr>
  </w:style>
  <w:style w:type="character" w:customStyle="1" w:styleId="BodyTextIndent2Char">
    <w:name w:val="Body Text Indent 2 Char"/>
    <w:locked/>
    <w:rsid w:val="00AC6658"/>
    <w:rPr>
      <w:rFonts w:cs="Times New Roman"/>
      <w:b/>
      <w:bCs/>
      <w:sz w:val="24"/>
      <w:szCs w:val="24"/>
    </w:rPr>
  </w:style>
  <w:style w:type="paragraph" w:customStyle="1" w:styleId="4a">
    <w:name w:val="заголовок 4"/>
    <w:basedOn w:val="a"/>
    <w:next w:val="a"/>
    <w:rsid w:val="00AC6658"/>
    <w:pPr>
      <w:keepNext/>
      <w:widowControl w:val="0"/>
      <w:autoSpaceDE w:val="0"/>
      <w:autoSpaceDN w:val="0"/>
      <w:spacing w:after="0" w:line="240" w:lineRule="auto"/>
      <w:ind w:firstLine="567"/>
      <w:jc w:val="center"/>
    </w:pPr>
    <w:rPr>
      <w:rFonts w:ascii="Times New Roman" w:eastAsia="Times New Roman" w:hAnsi="Times New Roman"/>
      <w:b/>
      <w:bCs/>
      <w:caps/>
      <w:spacing w:val="40"/>
      <w:sz w:val="24"/>
      <w:szCs w:val="24"/>
      <w:lang w:eastAsia="ru-RU"/>
    </w:rPr>
  </w:style>
  <w:style w:type="paragraph" w:customStyle="1" w:styleId="9a">
    <w:name w:val="заголовок 9"/>
    <w:basedOn w:val="a"/>
    <w:next w:val="a"/>
    <w:rsid w:val="00AC6658"/>
    <w:pPr>
      <w:keepNext/>
      <w:widowControl w:val="0"/>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7a">
    <w:name w:val="заголовок 7"/>
    <w:basedOn w:val="a"/>
    <w:next w:val="a"/>
    <w:rsid w:val="00AC6658"/>
    <w:pPr>
      <w:keepNext/>
      <w:widowControl w:val="0"/>
      <w:autoSpaceDE w:val="0"/>
      <w:autoSpaceDN w:val="0"/>
      <w:spacing w:after="0" w:line="240" w:lineRule="auto"/>
      <w:jc w:val="center"/>
    </w:pPr>
    <w:rPr>
      <w:rFonts w:ascii="Times New Roman" w:eastAsia="Times New Roman" w:hAnsi="Times New Roman"/>
      <w:sz w:val="24"/>
      <w:szCs w:val="24"/>
      <w:lang w:eastAsia="ru-RU"/>
    </w:rPr>
  </w:style>
  <w:style w:type="paragraph" w:customStyle="1" w:styleId="3f">
    <w:name w:val="заголовок 3"/>
    <w:basedOn w:val="a"/>
    <w:next w:val="a"/>
    <w:rsid w:val="00AC6658"/>
    <w:pPr>
      <w:keepNext/>
      <w:widowControl w:val="0"/>
      <w:autoSpaceDE w:val="0"/>
      <w:autoSpaceDN w:val="0"/>
      <w:spacing w:after="0" w:line="240" w:lineRule="auto"/>
      <w:jc w:val="center"/>
    </w:pPr>
    <w:rPr>
      <w:rFonts w:ascii="Times New Roman" w:eastAsia="Times New Roman" w:hAnsi="Times New Roman"/>
      <w:b/>
      <w:bCs/>
      <w:caps/>
      <w:spacing w:val="40"/>
      <w:sz w:val="24"/>
      <w:szCs w:val="24"/>
      <w:lang w:eastAsia="ru-RU"/>
    </w:rPr>
  </w:style>
  <w:style w:type="paragraph" w:customStyle="1" w:styleId="2f1">
    <w:name w:val="заголовок 2"/>
    <w:basedOn w:val="a"/>
    <w:next w:val="a"/>
    <w:rsid w:val="00AC6658"/>
    <w:pPr>
      <w:keepNext/>
      <w:widowControl w:val="0"/>
      <w:autoSpaceDE w:val="0"/>
      <w:autoSpaceDN w:val="0"/>
      <w:spacing w:after="0" w:line="240" w:lineRule="auto"/>
    </w:pPr>
    <w:rPr>
      <w:rFonts w:ascii="Times New Roman" w:eastAsia="Times New Roman" w:hAnsi="Times New Roman"/>
      <w:sz w:val="24"/>
      <w:szCs w:val="24"/>
      <w:lang w:eastAsia="ru-RU"/>
    </w:rPr>
  </w:style>
  <w:style w:type="character" w:customStyle="1" w:styleId="BodyTextChar">
    <w:name w:val="Body Text Char"/>
    <w:locked/>
    <w:rsid w:val="00AC6658"/>
    <w:rPr>
      <w:rFonts w:ascii="Arial Unicode MS" w:eastAsia="Arial Unicode MS" w:cs="Times New Roman"/>
      <w:sz w:val="24"/>
    </w:rPr>
  </w:style>
  <w:style w:type="character" w:customStyle="1" w:styleId="BodyTextIndent3Char">
    <w:name w:val="Body Text Indent 3 Char"/>
    <w:locked/>
    <w:rsid w:val="00AC6658"/>
    <w:rPr>
      <w:rFonts w:cs="Times New Roman"/>
      <w:sz w:val="24"/>
      <w:szCs w:val="24"/>
    </w:rPr>
  </w:style>
  <w:style w:type="character" w:customStyle="1" w:styleId="BodyText3Char">
    <w:name w:val="Body Text 3 Char"/>
    <w:locked/>
    <w:rsid w:val="00AC6658"/>
    <w:rPr>
      <w:rFonts w:cs="Times New Roman"/>
      <w:b/>
      <w:bCs/>
      <w:sz w:val="24"/>
      <w:szCs w:val="24"/>
    </w:rPr>
  </w:style>
  <w:style w:type="character" w:customStyle="1" w:styleId="BodyText2Char">
    <w:name w:val="Body Text 2 Char"/>
    <w:locked/>
    <w:rsid w:val="00AC6658"/>
    <w:rPr>
      <w:rFonts w:cs="Times New Roman"/>
      <w:sz w:val="24"/>
      <w:szCs w:val="24"/>
    </w:rPr>
  </w:style>
  <w:style w:type="paragraph" w:customStyle="1" w:styleId="1f6">
    <w:name w:val="1 Знак Знак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1f7">
    <w:name w:val="1 Знак Знак Знак"/>
    <w:basedOn w:val="a"/>
    <w:rsid w:val="00AC6658"/>
    <w:pPr>
      <w:spacing w:after="160" w:line="240" w:lineRule="exact"/>
    </w:pPr>
    <w:rPr>
      <w:rFonts w:ascii="Verdana" w:eastAsia="Times New Roman" w:hAnsi="Verdana"/>
      <w:sz w:val="20"/>
      <w:szCs w:val="20"/>
      <w:lang w:val="en-US"/>
    </w:rPr>
  </w:style>
  <w:style w:type="character" w:customStyle="1" w:styleId="13a">
    <w:name w:val="Знак13"/>
    <w:rsid w:val="00AC6658"/>
    <w:rPr>
      <w:rFonts w:eastAsia="Times New Roman" w:cs="Times New Roman"/>
      <w:b/>
      <w:bCs/>
      <w:lang w:eastAsia="ru-RU"/>
    </w:rPr>
  </w:style>
  <w:style w:type="paragraph" w:customStyle="1" w:styleId="1f8">
    <w:name w:val="1 Знак Знак Знак Знак Знак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text">
    <w:name w:val="text"/>
    <w:basedOn w:val="a"/>
    <w:rsid w:val="00AC6658"/>
    <w:pPr>
      <w:spacing w:after="0" w:line="240" w:lineRule="auto"/>
      <w:ind w:firstLine="600"/>
      <w:jc w:val="both"/>
    </w:pPr>
    <w:rPr>
      <w:rFonts w:ascii="Times New Roman" w:eastAsia="Times New Roman" w:hAnsi="Times New Roman"/>
      <w:sz w:val="24"/>
      <w:szCs w:val="24"/>
      <w:lang w:eastAsia="ru-RU"/>
    </w:rPr>
  </w:style>
  <w:style w:type="character" w:customStyle="1" w:styleId="titletext1">
    <w:name w:val="titletext1"/>
    <w:rsid w:val="00AC6658"/>
    <w:rPr>
      <w:rFonts w:ascii="Arial" w:hAnsi="Arial" w:cs="Arial"/>
      <w:b/>
      <w:bCs/>
      <w:color w:val="4757C4"/>
      <w:sz w:val="23"/>
      <w:szCs w:val="23"/>
    </w:rPr>
  </w:style>
  <w:style w:type="paragraph" w:customStyle="1" w:styleId="style6">
    <w:name w:val="style6"/>
    <w:basedOn w:val="a"/>
    <w:rsid w:val="00AC6658"/>
    <w:pPr>
      <w:spacing w:before="100" w:beforeAutospacing="1" w:after="100" w:afterAutospacing="1" w:line="240" w:lineRule="auto"/>
    </w:pPr>
    <w:rPr>
      <w:rFonts w:ascii="Arial" w:eastAsia="Times New Roman" w:hAnsi="Arial" w:cs="Arial"/>
      <w:sz w:val="18"/>
      <w:szCs w:val="18"/>
      <w:lang w:eastAsia="ru-RU"/>
    </w:rPr>
  </w:style>
  <w:style w:type="paragraph" w:customStyle="1" w:styleId="11c">
    <w:name w:val="Знак Знак Знак11"/>
    <w:basedOn w:val="a"/>
    <w:rsid w:val="00AC6658"/>
    <w:pPr>
      <w:tabs>
        <w:tab w:val="num" w:pos="360"/>
      </w:tabs>
      <w:spacing w:after="160" w:line="240" w:lineRule="exact"/>
    </w:pPr>
    <w:rPr>
      <w:rFonts w:ascii="Verdana" w:eastAsia="Times New Roman" w:hAnsi="Verdana" w:cs="Verdana"/>
      <w:sz w:val="20"/>
      <w:szCs w:val="20"/>
      <w:lang w:val="en-US"/>
    </w:rPr>
  </w:style>
  <w:style w:type="paragraph" w:customStyle="1" w:styleId="afff7">
    <w:name w:val="Знак Знак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1f9">
    <w:name w:val="1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afff8">
    <w:name w:val="Знак Знак Знак Знак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afff9">
    <w:name w:val="Знак Знак Знак Знак Знак Знак Знак Знак Знак"/>
    <w:basedOn w:val="a"/>
    <w:rsid w:val="00AC6658"/>
    <w:pPr>
      <w:spacing w:after="160" w:line="240" w:lineRule="exact"/>
    </w:pPr>
    <w:rPr>
      <w:rFonts w:ascii="Verdana" w:eastAsia="Times New Roman" w:hAnsi="Verdana"/>
      <w:sz w:val="20"/>
      <w:szCs w:val="20"/>
      <w:lang w:val="en-US"/>
    </w:rPr>
  </w:style>
  <w:style w:type="paragraph" w:customStyle="1" w:styleId="head">
    <w:name w:val="head"/>
    <w:basedOn w:val="a"/>
    <w:rsid w:val="00AC665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29">
    <w:name w:val="Style29"/>
    <w:basedOn w:val="a"/>
    <w:rsid w:val="00AC6658"/>
    <w:pPr>
      <w:widowControl w:val="0"/>
      <w:autoSpaceDE w:val="0"/>
      <w:autoSpaceDN w:val="0"/>
      <w:adjustRightInd w:val="0"/>
      <w:spacing w:after="0" w:line="134" w:lineRule="exact"/>
      <w:ind w:hanging="1709"/>
    </w:pPr>
    <w:rPr>
      <w:rFonts w:ascii="Times New Roman" w:eastAsia="Times New Roman" w:hAnsi="Times New Roman"/>
      <w:sz w:val="24"/>
      <w:szCs w:val="24"/>
      <w:lang w:eastAsia="ru-RU"/>
    </w:rPr>
  </w:style>
  <w:style w:type="character" w:customStyle="1" w:styleId="FontStyle190">
    <w:name w:val="Font Style190"/>
    <w:rsid w:val="00AC6658"/>
    <w:rPr>
      <w:rFonts w:ascii="Lucida Sans Unicode" w:hAnsi="Lucida Sans Unicode" w:cs="Lucida Sans Unicode"/>
      <w:sz w:val="16"/>
      <w:szCs w:val="16"/>
    </w:rPr>
  </w:style>
  <w:style w:type="character" w:customStyle="1" w:styleId="style71">
    <w:name w:val="style71"/>
    <w:rsid w:val="00AC6658"/>
    <w:rPr>
      <w:rFonts w:cs="Times New Roman"/>
      <w:sz w:val="20"/>
      <w:szCs w:val="20"/>
    </w:rPr>
  </w:style>
  <w:style w:type="paragraph" w:customStyle="1" w:styleId="Style3">
    <w:name w:val="Style3"/>
    <w:basedOn w:val="a"/>
    <w:rsid w:val="00AC6658"/>
    <w:pPr>
      <w:widowControl w:val="0"/>
      <w:autoSpaceDE w:val="0"/>
      <w:autoSpaceDN w:val="0"/>
      <w:adjustRightInd w:val="0"/>
      <w:spacing w:after="0" w:line="480" w:lineRule="exact"/>
      <w:ind w:firstLine="902"/>
      <w:jc w:val="both"/>
    </w:pPr>
    <w:rPr>
      <w:rFonts w:ascii="Times New Roman" w:eastAsia="Times New Roman" w:hAnsi="Times New Roman"/>
      <w:sz w:val="24"/>
      <w:szCs w:val="24"/>
      <w:lang w:eastAsia="ru-RU"/>
    </w:rPr>
  </w:style>
  <w:style w:type="character" w:customStyle="1" w:styleId="FontStyle135">
    <w:name w:val="Font Style135"/>
    <w:rsid w:val="00AC6658"/>
    <w:rPr>
      <w:rFonts w:ascii="Times New Roman" w:hAnsi="Times New Roman" w:cs="Times New Roman"/>
      <w:sz w:val="26"/>
      <w:szCs w:val="26"/>
    </w:rPr>
  </w:style>
  <w:style w:type="paragraph" w:customStyle="1" w:styleId="Style2">
    <w:name w:val="Style2"/>
    <w:basedOn w:val="a"/>
    <w:rsid w:val="00AC6658"/>
    <w:pPr>
      <w:widowControl w:val="0"/>
      <w:autoSpaceDE w:val="0"/>
      <w:autoSpaceDN w:val="0"/>
      <w:adjustRightInd w:val="0"/>
      <w:spacing w:after="0" w:line="960" w:lineRule="exact"/>
      <w:jc w:val="both"/>
    </w:pPr>
    <w:rPr>
      <w:rFonts w:ascii="Times New Roman" w:eastAsia="Times New Roman" w:hAnsi="Times New Roman"/>
      <w:sz w:val="24"/>
      <w:szCs w:val="24"/>
      <w:lang w:eastAsia="ru-RU"/>
    </w:rPr>
  </w:style>
  <w:style w:type="paragraph" w:customStyle="1" w:styleId="Style4">
    <w:name w:val="Style4"/>
    <w:basedOn w:val="a"/>
    <w:rsid w:val="00AC6658"/>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60">
    <w:name w:val="Style6"/>
    <w:basedOn w:val="a"/>
    <w:rsid w:val="00AC665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AC665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34">
    <w:name w:val="Font Style134"/>
    <w:rsid w:val="00AC6658"/>
    <w:rPr>
      <w:rFonts w:ascii="Times New Roman" w:hAnsi="Times New Roman" w:cs="Times New Roman"/>
      <w:b/>
      <w:bCs/>
      <w:sz w:val="26"/>
      <w:szCs w:val="26"/>
    </w:rPr>
  </w:style>
  <w:style w:type="character" w:customStyle="1" w:styleId="FontStyle153">
    <w:name w:val="Font Style153"/>
    <w:rsid w:val="00AC6658"/>
    <w:rPr>
      <w:rFonts w:ascii="Times New Roman" w:hAnsi="Times New Roman" w:cs="Times New Roman"/>
      <w:sz w:val="24"/>
      <w:szCs w:val="24"/>
    </w:rPr>
  </w:style>
  <w:style w:type="character" w:customStyle="1" w:styleId="FontStyle170">
    <w:name w:val="Font Style170"/>
    <w:rsid w:val="00AC6658"/>
    <w:rPr>
      <w:rFonts w:ascii="Times New Roman" w:hAnsi="Times New Roman" w:cs="Times New Roman"/>
      <w:b/>
      <w:bCs/>
      <w:sz w:val="16"/>
      <w:szCs w:val="16"/>
    </w:rPr>
  </w:style>
  <w:style w:type="character" w:customStyle="1" w:styleId="BalloonTextChar">
    <w:name w:val="Balloon Text Char"/>
    <w:locked/>
    <w:rsid w:val="00AC6658"/>
    <w:rPr>
      <w:rFonts w:ascii="Tahoma" w:hAnsi="Tahoma" w:cs="Tahoma"/>
      <w:sz w:val="16"/>
      <w:szCs w:val="16"/>
      <w:lang w:val="ru-RU" w:eastAsia="ru-RU" w:bidi="ar-SA"/>
    </w:rPr>
  </w:style>
  <w:style w:type="paragraph" w:customStyle="1" w:styleId="Style34">
    <w:name w:val="Style34"/>
    <w:basedOn w:val="a"/>
    <w:rsid w:val="00AC665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2">
    <w:name w:val="Style52"/>
    <w:basedOn w:val="a"/>
    <w:rsid w:val="00AC6658"/>
    <w:pPr>
      <w:widowControl w:val="0"/>
      <w:autoSpaceDE w:val="0"/>
      <w:autoSpaceDN w:val="0"/>
      <w:adjustRightInd w:val="0"/>
      <w:spacing w:after="0" w:line="413" w:lineRule="exact"/>
      <w:jc w:val="center"/>
    </w:pPr>
    <w:rPr>
      <w:rFonts w:ascii="Times New Roman" w:eastAsia="Times New Roman" w:hAnsi="Times New Roman"/>
      <w:sz w:val="24"/>
      <w:szCs w:val="24"/>
      <w:lang w:eastAsia="ru-RU"/>
    </w:rPr>
  </w:style>
  <w:style w:type="paragraph" w:customStyle="1" w:styleId="Style53">
    <w:name w:val="Style53"/>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4">
    <w:name w:val="Style54"/>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
    <w:rsid w:val="00AC6658"/>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56">
    <w:name w:val="Style56"/>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52">
    <w:name w:val="Font Style152"/>
    <w:rsid w:val="00AC6658"/>
    <w:rPr>
      <w:rFonts w:ascii="Sylfaen" w:hAnsi="Sylfaen" w:cs="Sylfaen"/>
      <w:b/>
      <w:bCs/>
      <w:sz w:val="22"/>
      <w:szCs w:val="22"/>
    </w:rPr>
  </w:style>
  <w:style w:type="character" w:customStyle="1" w:styleId="FontStyle154">
    <w:name w:val="Font Style154"/>
    <w:rsid w:val="00AC6658"/>
    <w:rPr>
      <w:rFonts w:ascii="Times New Roman" w:hAnsi="Times New Roman" w:cs="Times New Roman"/>
      <w:sz w:val="28"/>
      <w:szCs w:val="28"/>
    </w:rPr>
  </w:style>
  <w:style w:type="paragraph" w:customStyle="1" w:styleId="Style27">
    <w:name w:val="Style27"/>
    <w:basedOn w:val="a"/>
    <w:rsid w:val="00AC6658"/>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42">
    <w:name w:val="Style42"/>
    <w:basedOn w:val="a"/>
    <w:rsid w:val="00AC6658"/>
    <w:pPr>
      <w:widowControl w:val="0"/>
      <w:autoSpaceDE w:val="0"/>
      <w:autoSpaceDN w:val="0"/>
      <w:adjustRightInd w:val="0"/>
      <w:spacing w:after="0" w:line="127" w:lineRule="exact"/>
    </w:pPr>
    <w:rPr>
      <w:rFonts w:ascii="Times New Roman" w:eastAsia="Times New Roman" w:hAnsi="Times New Roman"/>
      <w:sz w:val="24"/>
      <w:szCs w:val="24"/>
      <w:lang w:eastAsia="ru-RU"/>
    </w:rPr>
  </w:style>
  <w:style w:type="paragraph" w:customStyle="1" w:styleId="Style710">
    <w:name w:val="Style71"/>
    <w:basedOn w:val="a"/>
    <w:rsid w:val="00AC6658"/>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2">
    <w:name w:val="Style32"/>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
    <w:rsid w:val="00AC6658"/>
    <w:pPr>
      <w:widowControl w:val="0"/>
      <w:autoSpaceDE w:val="0"/>
      <w:autoSpaceDN w:val="0"/>
      <w:adjustRightInd w:val="0"/>
      <w:spacing w:after="0" w:line="278" w:lineRule="exact"/>
      <w:ind w:hanging="192"/>
    </w:pPr>
    <w:rPr>
      <w:rFonts w:ascii="Times New Roman" w:eastAsia="Times New Roman" w:hAnsi="Times New Roman"/>
      <w:sz w:val="24"/>
      <w:szCs w:val="24"/>
      <w:lang w:eastAsia="ru-RU"/>
    </w:rPr>
  </w:style>
  <w:style w:type="character" w:customStyle="1" w:styleId="FontStyle171">
    <w:name w:val="Font Style171"/>
    <w:rsid w:val="00AC6658"/>
    <w:rPr>
      <w:rFonts w:ascii="Times New Roman" w:hAnsi="Times New Roman" w:cs="Times New Roman"/>
      <w:b/>
      <w:bCs/>
      <w:sz w:val="8"/>
      <w:szCs w:val="8"/>
    </w:rPr>
  </w:style>
  <w:style w:type="paragraph" w:customStyle="1" w:styleId="Style19">
    <w:name w:val="Style19"/>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1">
    <w:name w:val="Style41"/>
    <w:basedOn w:val="a"/>
    <w:rsid w:val="00AC6658"/>
    <w:pPr>
      <w:widowControl w:val="0"/>
      <w:autoSpaceDE w:val="0"/>
      <w:autoSpaceDN w:val="0"/>
      <w:adjustRightInd w:val="0"/>
      <w:spacing w:after="0" w:line="108" w:lineRule="exact"/>
      <w:jc w:val="both"/>
    </w:pPr>
    <w:rPr>
      <w:rFonts w:ascii="Times New Roman" w:eastAsia="Times New Roman" w:hAnsi="Times New Roman"/>
      <w:sz w:val="24"/>
      <w:szCs w:val="24"/>
      <w:lang w:eastAsia="ru-RU"/>
    </w:rPr>
  </w:style>
  <w:style w:type="paragraph" w:customStyle="1" w:styleId="Style46">
    <w:name w:val="Style46"/>
    <w:basedOn w:val="a"/>
    <w:rsid w:val="00AC6658"/>
    <w:pPr>
      <w:widowControl w:val="0"/>
      <w:autoSpaceDE w:val="0"/>
      <w:autoSpaceDN w:val="0"/>
      <w:adjustRightInd w:val="0"/>
      <w:spacing w:after="0" w:line="355" w:lineRule="exact"/>
      <w:jc w:val="center"/>
    </w:pPr>
    <w:rPr>
      <w:rFonts w:ascii="Times New Roman" w:eastAsia="Times New Roman" w:hAnsi="Times New Roman"/>
      <w:sz w:val="24"/>
      <w:szCs w:val="24"/>
      <w:lang w:eastAsia="ru-RU"/>
    </w:rPr>
  </w:style>
  <w:style w:type="paragraph" w:customStyle="1" w:styleId="Style49">
    <w:name w:val="Style49"/>
    <w:basedOn w:val="a"/>
    <w:rsid w:val="00AC6658"/>
    <w:pPr>
      <w:widowControl w:val="0"/>
      <w:autoSpaceDE w:val="0"/>
      <w:autoSpaceDN w:val="0"/>
      <w:adjustRightInd w:val="0"/>
      <w:spacing w:after="0" w:line="480" w:lineRule="exact"/>
      <w:ind w:hanging="571"/>
    </w:pPr>
    <w:rPr>
      <w:rFonts w:ascii="Times New Roman" w:eastAsia="Times New Roman" w:hAnsi="Times New Roman"/>
      <w:sz w:val="24"/>
      <w:szCs w:val="24"/>
      <w:lang w:eastAsia="ru-RU"/>
    </w:rPr>
  </w:style>
  <w:style w:type="paragraph" w:customStyle="1" w:styleId="Style58">
    <w:name w:val="Style58"/>
    <w:basedOn w:val="a"/>
    <w:rsid w:val="00AC6658"/>
    <w:pPr>
      <w:widowControl w:val="0"/>
      <w:autoSpaceDE w:val="0"/>
      <w:autoSpaceDN w:val="0"/>
      <w:adjustRightInd w:val="0"/>
      <w:spacing w:after="0" w:line="232" w:lineRule="exact"/>
      <w:jc w:val="center"/>
    </w:pPr>
    <w:rPr>
      <w:rFonts w:ascii="Times New Roman" w:eastAsia="Times New Roman" w:hAnsi="Times New Roman"/>
      <w:sz w:val="24"/>
      <w:szCs w:val="24"/>
      <w:lang w:eastAsia="ru-RU"/>
    </w:rPr>
  </w:style>
  <w:style w:type="paragraph" w:customStyle="1" w:styleId="Style72">
    <w:name w:val="Style72"/>
    <w:basedOn w:val="a"/>
    <w:rsid w:val="00AC6658"/>
    <w:pPr>
      <w:widowControl w:val="0"/>
      <w:autoSpaceDE w:val="0"/>
      <w:autoSpaceDN w:val="0"/>
      <w:adjustRightInd w:val="0"/>
      <w:spacing w:after="0" w:line="485" w:lineRule="exact"/>
      <w:ind w:firstLine="888"/>
      <w:jc w:val="both"/>
    </w:pPr>
    <w:rPr>
      <w:rFonts w:ascii="Times New Roman" w:eastAsia="Times New Roman" w:hAnsi="Times New Roman"/>
      <w:sz w:val="24"/>
      <w:szCs w:val="24"/>
      <w:lang w:eastAsia="ru-RU"/>
    </w:rPr>
  </w:style>
  <w:style w:type="character" w:customStyle="1" w:styleId="FontStyle175">
    <w:name w:val="Font Style175"/>
    <w:rsid w:val="00AC6658"/>
    <w:rPr>
      <w:rFonts w:ascii="Franklin Gothic Demi Cond" w:hAnsi="Franklin Gothic Demi Cond" w:cs="Franklin Gothic Demi Cond"/>
      <w:b/>
      <w:bCs/>
      <w:sz w:val="24"/>
      <w:szCs w:val="24"/>
    </w:rPr>
  </w:style>
  <w:style w:type="character" w:customStyle="1" w:styleId="FontStyle176">
    <w:name w:val="Font Style176"/>
    <w:rsid w:val="00AC6658"/>
    <w:rPr>
      <w:rFonts w:ascii="Times New Roman" w:hAnsi="Times New Roman" w:cs="Times New Roman"/>
      <w:b/>
      <w:bCs/>
      <w:sz w:val="18"/>
      <w:szCs w:val="18"/>
    </w:rPr>
  </w:style>
  <w:style w:type="character" w:customStyle="1" w:styleId="FontStyle178">
    <w:name w:val="Font Style178"/>
    <w:rsid w:val="00AC6658"/>
    <w:rPr>
      <w:rFonts w:ascii="Times New Roman" w:hAnsi="Times New Roman" w:cs="Times New Roman"/>
      <w:b/>
      <w:bCs/>
      <w:sz w:val="22"/>
      <w:szCs w:val="22"/>
    </w:rPr>
  </w:style>
  <w:style w:type="character" w:customStyle="1" w:styleId="FontStyle179">
    <w:name w:val="Font Style179"/>
    <w:rsid w:val="00AC6658"/>
    <w:rPr>
      <w:rFonts w:ascii="Times New Roman" w:hAnsi="Times New Roman" w:cs="Times New Roman"/>
      <w:b/>
      <w:bCs/>
      <w:i/>
      <w:iCs/>
      <w:sz w:val="26"/>
      <w:szCs w:val="26"/>
    </w:rPr>
  </w:style>
  <w:style w:type="character" w:customStyle="1" w:styleId="FontStyle211">
    <w:name w:val="Font Style211"/>
    <w:rsid w:val="00AC6658"/>
    <w:rPr>
      <w:rFonts w:ascii="Times New Roman" w:hAnsi="Times New Roman" w:cs="Times New Roman"/>
      <w:b/>
      <w:bCs/>
      <w:i/>
      <w:iCs/>
      <w:sz w:val="26"/>
      <w:szCs w:val="26"/>
    </w:rPr>
  </w:style>
  <w:style w:type="paragraph" w:customStyle="1" w:styleId="Style57">
    <w:name w:val="Style57"/>
    <w:basedOn w:val="a"/>
    <w:rsid w:val="00AC6658"/>
    <w:pPr>
      <w:widowControl w:val="0"/>
      <w:autoSpaceDE w:val="0"/>
      <w:autoSpaceDN w:val="0"/>
      <w:adjustRightInd w:val="0"/>
      <w:spacing w:after="0" w:line="485" w:lineRule="exact"/>
      <w:jc w:val="both"/>
    </w:pPr>
    <w:rPr>
      <w:rFonts w:ascii="Times New Roman" w:eastAsia="Times New Roman" w:hAnsi="Times New Roman"/>
      <w:sz w:val="24"/>
      <w:szCs w:val="24"/>
      <w:lang w:eastAsia="ru-RU"/>
    </w:rPr>
  </w:style>
  <w:style w:type="paragraph" w:customStyle="1" w:styleId="Style67">
    <w:name w:val="Style67"/>
    <w:basedOn w:val="a"/>
    <w:rsid w:val="00AC6658"/>
    <w:pPr>
      <w:widowControl w:val="0"/>
      <w:autoSpaceDE w:val="0"/>
      <w:autoSpaceDN w:val="0"/>
      <w:adjustRightInd w:val="0"/>
      <w:spacing w:after="0" w:line="490" w:lineRule="exact"/>
      <w:ind w:firstLine="490"/>
    </w:pPr>
    <w:rPr>
      <w:rFonts w:ascii="Times New Roman" w:eastAsia="Times New Roman" w:hAnsi="Times New Roman"/>
      <w:sz w:val="24"/>
      <w:szCs w:val="24"/>
      <w:lang w:eastAsia="ru-RU"/>
    </w:rPr>
  </w:style>
  <w:style w:type="paragraph" w:customStyle="1" w:styleId="Style81">
    <w:name w:val="Style81"/>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
    <w:rsid w:val="00AC6658"/>
    <w:pPr>
      <w:widowControl w:val="0"/>
      <w:autoSpaceDE w:val="0"/>
      <w:autoSpaceDN w:val="0"/>
      <w:adjustRightInd w:val="0"/>
      <w:spacing w:after="0" w:line="955" w:lineRule="exact"/>
      <w:ind w:hanging="422"/>
    </w:pPr>
    <w:rPr>
      <w:rFonts w:ascii="Times New Roman" w:eastAsia="Times New Roman" w:hAnsi="Times New Roman"/>
      <w:sz w:val="24"/>
      <w:szCs w:val="24"/>
      <w:lang w:eastAsia="ru-RU"/>
    </w:rPr>
  </w:style>
  <w:style w:type="paragraph" w:customStyle="1" w:styleId="Style96">
    <w:name w:val="Style96"/>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8">
    <w:name w:val="Style128"/>
    <w:basedOn w:val="a"/>
    <w:rsid w:val="00AC6658"/>
    <w:pPr>
      <w:widowControl w:val="0"/>
      <w:autoSpaceDE w:val="0"/>
      <w:autoSpaceDN w:val="0"/>
      <w:adjustRightInd w:val="0"/>
      <w:spacing w:after="0" w:line="480" w:lineRule="exact"/>
      <w:ind w:hanging="1032"/>
    </w:pPr>
    <w:rPr>
      <w:rFonts w:ascii="Times New Roman" w:eastAsia="Times New Roman" w:hAnsi="Times New Roman"/>
      <w:sz w:val="24"/>
      <w:szCs w:val="24"/>
      <w:lang w:eastAsia="ru-RU"/>
    </w:rPr>
  </w:style>
  <w:style w:type="paragraph" w:customStyle="1" w:styleId="Style130">
    <w:name w:val="Style130"/>
    <w:basedOn w:val="a"/>
    <w:rsid w:val="00AC6658"/>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FontStyle184">
    <w:name w:val="Font Style184"/>
    <w:rsid w:val="00AC6658"/>
    <w:rPr>
      <w:rFonts w:ascii="Times New Roman" w:hAnsi="Times New Roman" w:cs="Times New Roman"/>
      <w:b/>
      <w:bCs/>
      <w:spacing w:val="-10"/>
      <w:sz w:val="24"/>
      <w:szCs w:val="24"/>
    </w:rPr>
  </w:style>
  <w:style w:type="character" w:customStyle="1" w:styleId="FontStyle207">
    <w:name w:val="Font Style207"/>
    <w:rsid w:val="00AC6658"/>
    <w:rPr>
      <w:rFonts w:ascii="Times New Roman" w:hAnsi="Times New Roman" w:cs="Times New Roman"/>
      <w:i/>
      <w:iCs/>
      <w:sz w:val="24"/>
      <w:szCs w:val="24"/>
    </w:rPr>
  </w:style>
  <w:style w:type="character" w:customStyle="1" w:styleId="FontStyle208">
    <w:name w:val="Font Style208"/>
    <w:rsid w:val="00AC6658"/>
    <w:rPr>
      <w:rFonts w:ascii="Times New Roman" w:hAnsi="Times New Roman" w:cs="Times New Roman"/>
      <w:b/>
      <w:bCs/>
      <w:sz w:val="22"/>
      <w:szCs w:val="22"/>
    </w:rPr>
  </w:style>
  <w:style w:type="paragraph" w:customStyle="1" w:styleId="Style61">
    <w:name w:val="Style61"/>
    <w:basedOn w:val="a"/>
    <w:rsid w:val="00AC6658"/>
    <w:pPr>
      <w:widowControl w:val="0"/>
      <w:autoSpaceDE w:val="0"/>
      <w:autoSpaceDN w:val="0"/>
      <w:adjustRightInd w:val="0"/>
      <w:spacing w:after="0" w:line="480" w:lineRule="exact"/>
      <w:ind w:hanging="355"/>
    </w:pPr>
    <w:rPr>
      <w:rFonts w:ascii="Times New Roman" w:eastAsia="Times New Roman" w:hAnsi="Times New Roman"/>
      <w:sz w:val="24"/>
      <w:szCs w:val="24"/>
      <w:lang w:eastAsia="ru-RU"/>
    </w:rPr>
  </w:style>
  <w:style w:type="paragraph" w:customStyle="1" w:styleId="Style113">
    <w:name w:val="Style113"/>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
    <w:rsid w:val="00AC6658"/>
    <w:pPr>
      <w:widowControl w:val="0"/>
      <w:autoSpaceDE w:val="0"/>
      <w:autoSpaceDN w:val="0"/>
      <w:adjustRightInd w:val="0"/>
      <w:spacing w:after="0" w:line="475" w:lineRule="exact"/>
      <w:ind w:hanging="278"/>
    </w:pPr>
    <w:rPr>
      <w:rFonts w:ascii="Times New Roman" w:eastAsia="Times New Roman" w:hAnsi="Times New Roman"/>
      <w:sz w:val="24"/>
      <w:szCs w:val="24"/>
      <w:lang w:eastAsia="ru-RU"/>
    </w:rPr>
  </w:style>
  <w:style w:type="character" w:customStyle="1" w:styleId="FontStyle15">
    <w:name w:val="Font Style15"/>
    <w:rsid w:val="00AC6658"/>
    <w:rPr>
      <w:rFonts w:ascii="Times New Roman" w:hAnsi="Times New Roman" w:cs="Times New Roman"/>
      <w:b/>
      <w:bCs/>
      <w:sz w:val="26"/>
      <w:szCs w:val="26"/>
    </w:rPr>
  </w:style>
  <w:style w:type="character" w:customStyle="1" w:styleId="FontStyle16">
    <w:name w:val="Font Style16"/>
    <w:rsid w:val="00AC6658"/>
    <w:rPr>
      <w:rFonts w:ascii="Times New Roman" w:hAnsi="Times New Roman" w:cs="Times New Roman"/>
      <w:b/>
      <w:bCs/>
      <w:i/>
      <w:iCs/>
      <w:sz w:val="26"/>
      <w:szCs w:val="26"/>
    </w:rPr>
  </w:style>
  <w:style w:type="character" w:customStyle="1" w:styleId="FontStyle18">
    <w:name w:val="Font Style18"/>
    <w:rsid w:val="00AC6658"/>
    <w:rPr>
      <w:rFonts w:ascii="Times New Roman" w:hAnsi="Times New Roman" w:cs="Times New Roman"/>
      <w:sz w:val="26"/>
      <w:szCs w:val="26"/>
    </w:rPr>
  </w:style>
  <w:style w:type="paragraph" w:customStyle="1" w:styleId="Style1">
    <w:name w:val="Style1"/>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AC6658"/>
    <w:pPr>
      <w:widowControl w:val="0"/>
      <w:autoSpaceDE w:val="0"/>
      <w:autoSpaceDN w:val="0"/>
      <w:adjustRightInd w:val="0"/>
      <w:spacing w:after="0" w:line="384" w:lineRule="exact"/>
      <w:ind w:hanging="163"/>
      <w:jc w:val="both"/>
    </w:pPr>
    <w:rPr>
      <w:rFonts w:ascii="Times New Roman" w:eastAsia="Times New Roman" w:hAnsi="Times New Roman"/>
      <w:sz w:val="24"/>
      <w:szCs w:val="24"/>
      <w:lang w:eastAsia="ru-RU"/>
    </w:rPr>
  </w:style>
  <w:style w:type="paragraph" w:customStyle="1" w:styleId="Style13">
    <w:name w:val="Style13"/>
    <w:basedOn w:val="a"/>
    <w:rsid w:val="00AC6658"/>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Style9">
    <w:name w:val="Style9"/>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
    <w:name w:val="Style10"/>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
    <w:rsid w:val="00AC6658"/>
    <w:pPr>
      <w:widowControl w:val="0"/>
      <w:autoSpaceDE w:val="0"/>
      <w:autoSpaceDN w:val="0"/>
      <w:adjustRightInd w:val="0"/>
      <w:spacing w:after="0" w:line="91" w:lineRule="exact"/>
      <w:jc w:val="both"/>
    </w:pPr>
    <w:rPr>
      <w:rFonts w:ascii="Times New Roman" w:eastAsia="Times New Roman" w:hAnsi="Times New Roman"/>
      <w:sz w:val="24"/>
      <w:szCs w:val="24"/>
      <w:lang w:eastAsia="ru-RU"/>
    </w:rPr>
  </w:style>
  <w:style w:type="paragraph" w:customStyle="1" w:styleId="Style21">
    <w:name w:val="Style21"/>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2">
    <w:name w:val="Style22"/>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3">
    <w:name w:val="Style23"/>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1">
    <w:name w:val="Style31"/>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
    <w:rsid w:val="00AC66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AC665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40">
    <w:name w:val="Style40"/>
    <w:basedOn w:val="a"/>
    <w:rsid w:val="00AC6658"/>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56">
    <w:name w:val="Font Style56"/>
    <w:rsid w:val="00AC6658"/>
    <w:rPr>
      <w:rFonts w:ascii="Times New Roman" w:hAnsi="Times New Roman" w:cs="Times New Roman"/>
      <w:b/>
      <w:bCs/>
      <w:spacing w:val="10"/>
      <w:sz w:val="18"/>
      <w:szCs w:val="18"/>
    </w:rPr>
  </w:style>
  <w:style w:type="character" w:customStyle="1" w:styleId="FontStyle57">
    <w:name w:val="Font Style57"/>
    <w:rsid w:val="00AC6658"/>
    <w:rPr>
      <w:rFonts w:ascii="Times New Roman" w:hAnsi="Times New Roman" w:cs="Times New Roman"/>
      <w:sz w:val="28"/>
      <w:szCs w:val="28"/>
    </w:rPr>
  </w:style>
  <w:style w:type="character" w:customStyle="1" w:styleId="FontStyle58">
    <w:name w:val="Font Style58"/>
    <w:rsid w:val="00AC6658"/>
    <w:rPr>
      <w:rFonts w:ascii="Consolas" w:hAnsi="Consolas" w:cs="Consolas"/>
      <w:i/>
      <w:iCs/>
      <w:spacing w:val="-20"/>
      <w:sz w:val="18"/>
      <w:szCs w:val="18"/>
    </w:rPr>
  </w:style>
  <w:style w:type="character" w:customStyle="1" w:styleId="FontStyle59">
    <w:name w:val="Font Style59"/>
    <w:rsid w:val="00AC6658"/>
    <w:rPr>
      <w:rFonts w:ascii="Times New Roman" w:hAnsi="Times New Roman" w:cs="Times New Roman"/>
      <w:b/>
      <w:bCs/>
      <w:sz w:val="22"/>
      <w:szCs w:val="22"/>
    </w:rPr>
  </w:style>
  <w:style w:type="character" w:customStyle="1" w:styleId="FontStyle60">
    <w:name w:val="Font Style60"/>
    <w:rsid w:val="00AC6658"/>
    <w:rPr>
      <w:rFonts w:ascii="Times New Roman" w:hAnsi="Times New Roman" w:cs="Times New Roman"/>
      <w:b/>
      <w:bCs/>
      <w:spacing w:val="10"/>
      <w:sz w:val="18"/>
      <w:szCs w:val="18"/>
    </w:rPr>
  </w:style>
  <w:style w:type="character" w:customStyle="1" w:styleId="FontStyle61">
    <w:name w:val="Font Style61"/>
    <w:rsid w:val="00AC6658"/>
    <w:rPr>
      <w:rFonts w:ascii="Times New Roman" w:hAnsi="Times New Roman" w:cs="Times New Roman"/>
      <w:i/>
      <w:iCs/>
      <w:spacing w:val="-10"/>
      <w:sz w:val="30"/>
      <w:szCs w:val="30"/>
    </w:rPr>
  </w:style>
  <w:style w:type="character" w:customStyle="1" w:styleId="FontStyle62">
    <w:name w:val="Font Style62"/>
    <w:rsid w:val="00AC6658"/>
    <w:rPr>
      <w:rFonts w:ascii="Times New Roman" w:hAnsi="Times New Roman" w:cs="Times New Roman"/>
      <w:sz w:val="26"/>
      <w:szCs w:val="26"/>
    </w:rPr>
  </w:style>
  <w:style w:type="character" w:customStyle="1" w:styleId="FontStyle63">
    <w:name w:val="Font Style63"/>
    <w:rsid w:val="00AC6658"/>
    <w:rPr>
      <w:rFonts w:ascii="Times New Roman" w:hAnsi="Times New Roman" w:cs="Times New Roman"/>
      <w:b/>
      <w:bCs/>
      <w:sz w:val="22"/>
      <w:szCs w:val="22"/>
    </w:rPr>
  </w:style>
  <w:style w:type="character" w:customStyle="1" w:styleId="FontStyle65">
    <w:name w:val="Font Style65"/>
    <w:rsid w:val="00AC6658"/>
    <w:rPr>
      <w:rFonts w:ascii="Arial Narrow" w:hAnsi="Arial Narrow" w:cs="Arial Narrow"/>
      <w:i/>
      <w:iCs/>
      <w:sz w:val="22"/>
      <w:szCs w:val="22"/>
    </w:rPr>
  </w:style>
  <w:style w:type="character" w:customStyle="1" w:styleId="FontStyle66">
    <w:name w:val="Font Style66"/>
    <w:rsid w:val="00AC6658"/>
    <w:rPr>
      <w:rFonts w:ascii="Times New Roman" w:hAnsi="Times New Roman" w:cs="Times New Roman"/>
      <w:b/>
      <w:bCs/>
      <w:i/>
      <w:iCs/>
      <w:sz w:val="30"/>
      <w:szCs w:val="30"/>
    </w:rPr>
  </w:style>
  <w:style w:type="character" w:customStyle="1" w:styleId="FontStyle67">
    <w:name w:val="Font Style67"/>
    <w:rsid w:val="00AC6658"/>
    <w:rPr>
      <w:rFonts w:ascii="Times New Roman" w:hAnsi="Times New Roman" w:cs="Times New Roman"/>
      <w:b/>
      <w:bCs/>
      <w:sz w:val="14"/>
      <w:szCs w:val="14"/>
    </w:rPr>
  </w:style>
  <w:style w:type="character" w:customStyle="1" w:styleId="FontStyle68">
    <w:name w:val="Font Style68"/>
    <w:rsid w:val="00AC6658"/>
    <w:rPr>
      <w:rFonts w:ascii="Times New Roman" w:hAnsi="Times New Roman" w:cs="Times New Roman"/>
      <w:sz w:val="18"/>
      <w:szCs w:val="18"/>
    </w:rPr>
  </w:style>
  <w:style w:type="character" w:customStyle="1" w:styleId="FontStyle88">
    <w:name w:val="Font Style88"/>
    <w:rsid w:val="00AC6658"/>
    <w:rPr>
      <w:rFonts w:ascii="Times New Roman" w:hAnsi="Times New Roman" w:cs="Times New Roman"/>
      <w:b/>
      <w:bCs/>
      <w:sz w:val="12"/>
      <w:szCs w:val="12"/>
    </w:rPr>
  </w:style>
  <w:style w:type="character" w:customStyle="1" w:styleId="Absatz-Standardschriftart">
    <w:name w:val="Absatz-Standardschriftart"/>
    <w:rsid w:val="00AC6658"/>
  </w:style>
  <w:style w:type="character" w:customStyle="1" w:styleId="WW-Absatz-Standardschriftart">
    <w:name w:val="WW-Absatz-Standardschriftart"/>
    <w:rsid w:val="00AC6658"/>
  </w:style>
  <w:style w:type="character" w:customStyle="1" w:styleId="WW8Num1z0">
    <w:name w:val="WW8Num1z0"/>
    <w:rsid w:val="00AC6658"/>
    <w:rPr>
      <w:rFonts w:ascii="Times New Roman" w:hAnsi="Times New Roman"/>
      <w:sz w:val="28"/>
    </w:rPr>
  </w:style>
  <w:style w:type="character" w:customStyle="1" w:styleId="1fa">
    <w:name w:val="Основной шрифт абзаца1"/>
    <w:rsid w:val="00AC6658"/>
  </w:style>
  <w:style w:type="character" w:customStyle="1" w:styleId="afffa">
    <w:name w:val="Символ нумерации"/>
    <w:rsid w:val="00AC6658"/>
  </w:style>
  <w:style w:type="paragraph" w:customStyle="1" w:styleId="afffb">
    <w:name w:val="Заголовок"/>
    <w:basedOn w:val="a"/>
    <w:next w:val="aff6"/>
    <w:rsid w:val="00AC6658"/>
    <w:pPr>
      <w:keepNext/>
      <w:widowControl w:val="0"/>
      <w:suppressAutoHyphens/>
      <w:spacing w:before="240" w:after="120" w:line="240" w:lineRule="auto"/>
    </w:pPr>
    <w:rPr>
      <w:rFonts w:ascii="Arial" w:eastAsia="Times New Roman" w:hAnsi="Arial" w:cs="Tahoma"/>
      <w:kern w:val="1"/>
      <w:sz w:val="28"/>
      <w:szCs w:val="28"/>
      <w:lang w:eastAsia="ar-SA"/>
    </w:rPr>
  </w:style>
  <w:style w:type="paragraph" w:customStyle="1" w:styleId="1fb">
    <w:name w:val="Название1"/>
    <w:basedOn w:val="a"/>
    <w:rsid w:val="00AC6658"/>
    <w:pPr>
      <w:widowControl w:val="0"/>
      <w:suppressLineNumbers/>
      <w:suppressAutoHyphens/>
      <w:spacing w:before="120" w:after="120" w:line="240" w:lineRule="auto"/>
    </w:pPr>
    <w:rPr>
      <w:rFonts w:ascii="Arial" w:eastAsia="Times New Roman" w:hAnsi="Arial" w:cs="Tahoma"/>
      <w:i/>
      <w:iCs/>
      <w:kern w:val="1"/>
      <w:sz w:val="20"/>
      <w:szCs w:val="24"/>
      <w:lang w:eastAsia="ar-SA"/>
    </w:rPr>
  </w:style>
  <w:style w:type="paragraph" w:customStyle="1" w:styleId="1fc">
    <w:name w:val="Указатель1"/>
    <w:basedOn w:val="a"/>
    <w:rsid w:val="00AC6658"/>
    <w:pPr>
      <w:widowControl w:val="0"/>
      <w:suppressLineNumbers/>
      <w:suppressAutoHyphens/>
      <w:spacing w:after="0" w:line="240" w:lineRule="auto"/>
    </w:pPr>
    <w:rPr>
      <w:rFonts w:ascii="Arial" w:eastAsia="Times New Roman" w:hAnsi="Arial" w:cs="Tahoma"/>
      <w:kern w:val="1"/>
      <w:sz w:val="20"/>
      <w:szCs w:val="24"/>
      <w:lang w:eastAsia="ar-SA"/>
    </w:rPr>
  </w:style>
  <w:style w:type="paragraph" w:customStyle="1" w:styleId="afffc">
    <w:name w:val="Содержимое врезки"/>
    <w:basedOn w:val="aff6"/>
    <w:rsid w:val="00AC6658"/>
  </w:style>
  <w:style w:type="paragraph" w:customStyle="1" w:styleId="afffd">
    <w:name w:val="Заголовок таблицы"/>
    <w:basedOn w:val="affe"/>
    <w:rsid w:val="00AC6658"/>
  </w:style>
  <w:style w:type="character" w:customStyle="1" w:styleId="Subst">
    <w:name w:val="Subst"/>
    <w:uiPriority w:val="99"/>
    <w:rsid w:val="00AC6658"/>
    <w:rPr>
      <w:b/>
      <w:i/>
    </w:rPr>
  </w:style>
  <w:style w:type="paragraph" w:styleId="afffe">
    <w:name w:val="Subtitle"/>
    <w:basedOn w:val="a"/>
    <w:link w:val="affff"/>
    <w:qFormat/>
    <w:rsid w:val="00AC6658"/>
    <w:pPr>
      <w:spacing w:after="0" w:line="360" w:lineRule="auto"/>
    </w:pPr>
    <w:rPr>
      <w:b/>
      <w:sz w:val="24"/>
      <w:szCs w:val="20"/>
      <w:lang w:eastAsia="ru-RU"/>
    </w:rPr>
  </w:style>
  <w:style w:type="character" w:customStyle="1" w:styleId="affff">
    <w:name w:val="Подзаголовок Знак"/>
    <w:basedOn w:val="a0"/>
    <w:link w:val="afffe"/>
    <w:rsid w:val="00AC6658"/>
    <w:rPr>
      <w:b/>
      <w:sz w:val="24"/>
    </w:rPr>
  </w:style>
  <w:style w:type="character" w:customStyle="1" w:styleId="PlainTextChar">
    <w:name w:val="Plain Text Char"/>
    <w:locked/>
    <w:rsid w:val="00AC6658"/>
    <w:rPr>
      <w:rFonts w:ascii="Courier New" w:hAnsi="Courier New" w:cs="Times New Roman"/>
    </w:rPr>
  </w:style>
  <w:style w:type="paragraph" w:customStyle="1" w:styleId="Style69">
    <w:name w:val="Style69"/>
    <w:basedOn w:val="a"/>
    <w:rsid w:val="00AC6658"/>
    <w:pPr>
      <w:widowControl w:val="0"/>
      <w:autoSpaceDE w:val="0"/>
      <w:autoSpaceDN w:val="0"/>
      <w:adjustRightInd w:val="0"/>
      <w:spacing w:after="0" w:line="250" w:lineRule="exact"/>
      <w:ind w:hanging="245"/>
    </w:pPr>
    <w:rPr>
      <w:rFonts w:ascii="Lucida Sans Unicode" w:eastAsia="Times New Roman" w:hAnsi="Lucida Sans Unicode"/>
      <w:sz w:val="24"/>
      <w:szCs w:val="24"/>
      <w:lang w:eastAsia="ru-RU"/>
    </w:rPr>
  </w:style>
  <w:style w:type="character" w:customStyle="1" w:styleId="FontStyle204">
    <w:name w:val="Font Style204"/>
    <w:rsid w:val="00AC6658"/>
    <w:rPr>
      <w:rFonts w:ascii="Lucida Sans Unicode" w:hAnsi="Lucida Sans Unicode" w:cs="Lucida Sans Unicode"/>
      <w:b/>
      <w:bCs/>
      <w:i/>
      <w:iCs/>
      <w:sz w:val="18"/>
      <w:szCs w:val="18"/>
    </w:rPr>
  </w:style>
  <w:style w:type="character" w:customStyle="1" w:styleId="style131">
    <w:name w:val="style131"/>
    <w:rsid w:val="00AC6658"/>
    <w:rPr>
      <w:rFonts w:ascii="Arial" w:hAnsi="Arial" w:cs="Arial"/>
      <w:color w:val="464646"/>
      <w:sz w:val="17"/>
      <w:szCs w:val="17"/>
    </w:rPr>
  </w:style>
  <w:style w:type="paragraph" w:customStyle="1" w:styleId="affff0">
    <w:name w:val="Без отступа"/>
    <w:basedOn w:val="a"/>
    <w:rsid w:val="00AC6658"/>
    <w:pPr>
      <w:spacing w:after="0" w:line="240" w:lineRule="auto"/>
      <w:jc w:val="both"/>
    </w:pPr>
    <w:rPr>
      <w:rFonts w:ascii="Times New Roman" w:eastAsia="Times New Roman" w:hAnsi="Times New Roman"/>
      <w:sz w:val="28"/>
      <w:szCs w:val="20"/>
      <w:lang w:eastAsia="ru-RU"/>
    </w:rPr>
  </w:style>
  <w:style w:type="paragraph" w:customStyle="1" w:styleId="1fd">
    <w:name w:val="Знак1"/>
    <w:basedOn w:val="a"/>
    <w:rsid w:val="00AC6658"/>
    <w:pPr>
      <w:tabs>
        <w:tab w:val="num" w:pos="360"/>
      </w:tabs>
      <w:spacing w:after="160" w:line="240" w:lineRule="exact"/>
    </w:pPr>
    <w:rPr>
      <w:rFonts w:ascii="Verdana" w:eastAsia="Times New Roman" w:hAnsi="Verdana" w:cs="Verdana"/>
      <w:sz w:val="20"/>
      <w:szCs w:val="20"/>
      <w:lang w:val="en-US"/>
    </w:rPr>
  </w:style>
  <w:style w:type="character" w:customStyle="1" w:styleId="WW8Num3z0">
    <w:name w:val="WW8Num3z0"/>
    <w:rsid w:val="00AC6658"/>
    <w:rPr>
      <w:rFonts w:ascii="Times New Roman" w:hAnsi="Times New Roman"/>
      <w:b/>
      <w:sz w:val="32"/>
    </w:rPr>
  </w:style>
  <w:style w:type="character" w:customStyle="1" w:styleId="WW8Num6z0">
    <w:name w:val="WW8Num6z0"/>
    <w:rsid w:val="00AC6658"/>
    <w:rPr>
      <w:rFonts w:ascii="Times New Roman" w:hAnsi="Times New Roman"/>
      <w:b/>
      <w:sz w:val="32"/>
    </w:rPr>
  </w:style>
  <w:style w:type="character" w:customStyle="1" w:styleId="WW8Num9z0">
    <w:name w:val="WW8Num9z0"/>
    <w:rsid w:val="00AC6658"/>
    <w:rPr>
      <w:rFonts w:ascii="Times New Roman" w:hAnsi="Times New Roman"/>
      <w:b/>
      <w:sz w:val="32"/>
    </w:rPr>
  </w:style>
  <w:style w:type="character" w:customStyle="1" w:styleId="WW8Num9z2">
    <w:name w:val="WW8Num9z2"/>
    <w:rsid w:val="00AC6658"/>
    <w:rPr>
      <w:rFonts w:ascii="Wingdings" w:hAnsi="Wingdings"/>
    </w:rPr>
  </w:style>
  <w:style w:type="character" w:customStyle="1" w:styleId="WW8Num9z3">
    <w:name w:val="WW8Num9z3"/>
    <w:rsid w:val="00AC6658"/>
    <w:rPr>
      <w:rFonts w:ascii="Symbol" w:hAnsi="Symbol"/>
    </w:rPr>
  </w:style>
  <w:style w:type="character" w:customStyle="1" w:styleId="WW8Num9z4">
    <w:name w:val="WW8Num9z4"/>
    <w:rsid w:val="00AC6658"/>
    <w:rPr>
      <w:rFonts w:ascii="Courier New" w:hAnsi="Courier New"/>
    </w:rPr>
  </w:style>
  <w:style w:type="character" w:customStyle="1" w:styleId="WW8Num10z0">
    <w:name w:val="WW8Num10z0"/>
    <w:rsid w:val="00AC6658"/>
    <w:rPr>
      <w:rFonts w:ascii="Times New Roman" w:hAnsi="Times New Roman"/>
    </w:rPr>
  </w:style>
  <w:style w:type="character" w:customStyle="1" w:styleId="WW8Num13z0">
    <w:name w:val="WW8Num13z0"/>
    <w:rsid w:val="00AC6658"/>
    <w:rPr>
      <w:rFonts w:ascii="Symbol" w:hAnsi="Symbol"/>
    </w:rPr>
  </w:style>
  <w:style w:type="character" w:customStyle="1" w:styleId="WW8Num2z0">
    <w:name w:val="WW8Num2z0"/>
    <w:rsid w:val="00AC6658"/>
    <w:rPr>
      <w:rFonts w:ascii="Times New Roman" w:hAnsi="Times New Roman"/>
      <w:sz w:val="28"/>
    </w:rPr>
  </w:style>
  <w:style w:type="character" w:customStyle="1" w:styleId="WW8Num4z1">
    <w:name w:val="WW8Num4z1"/>
    <w:rsid w:val="00AC6658"/>
    <w:rPr>
      <w:rFonts w:ascii="Courier New" w:hAnsi="Courier New"/>
    </w:rPr>
  </w:style>
  <w:style w:type="character" w:customStyle="1" w:styleId="WW8Num4z2">
    <w:name w:val="WW8Num4z2"/>
    <w:rsid w:val="00AC6658"/>
    <w:rPr>
      <w:rFonts w:ascii="Wingdings" w:hAnsi="Wingdings"/>
    </w:rPr>
  </w:style>
  <w:style w:type="character" w:customStyle="1" w:styleId="WW8Num4z3">
    <w:name w:val="WW8Num4z3"/>
    <w:rsid w:val="00AC6658"/>
    <w:rPr>
      <w:rFonts w:ascii="Symbol" w:hAnsi="Symbol"/>
    </w:rPr>
  </w:style>
  <w:style w:type="character" w:customStyle="1" w:styleId="WW8Num5z0">
    <w:name w:val="WW8Num5z0"/>
    <w:rsid w:val="00AC6658"/>
    <w:rPr>
      <w:rFonts w:ascii="Times New Roman" w:hAnsi="Times New Roman"/>
    </w:rPr>
  </w:style>
  <w:style w:type="character" w:customStyle="1" w:styleId="WW8Num6z1">
    <w:name w:val="WW8Num6z1"/>
    <w:rsid w:val="00AC6658"/>
    <w:rPr>
      <w:rFonts w:ascii="Courier New" w:hAnsi="Courier New"/>
    </w:rPr>
  </w:style>
  <w:style w:type="character" w:customStyle="1" w:styleId="WW8Num6z2">
    <w:name w:val="WW8Num6z2"/>
    <w:rsid w:val="00AC6658"/>
    <w:rPr>
      <w:rFonts w:ascii="Wingdings" w:hAnsi="Wingdings"/>
    </w:rPr>
  </w:style>
  <w:style w:type="character" w:customStyle="1" w:styleId="WW8Num6z3">
    <w:name w:val="WW8Num6z3"/>
    <w:rsid w:val="00AC6658"/>
    <w:rPr>
      <w:rFonts w:ascii="Symbol" w:hAnsi="Symbol"/>
    </w:rPr>
  </w:style>
  <w:style w:type="character" w:customStyle="1" w:styleId="WW8Num7z1">
    <w:name w:val="WW8Num7z1"/>
    <w:rsid w:val="00AC6658"/>
    <w:rPr>
      <w:rFonts w:ascii="Courier New" w:hAnsi="Courier New"/>
    </w:rPr>
  </w:style>
  <w:style w:type="character" w:customStyle="1" w:styleId="WW8Num7z2">
    <w:name w:val="WW8Num7z2"/>
    <w:rsid w:val="00AC6658"/>
    <w:rPr>
      <w:rFonts w:ascii="Wingdings" w:hAnsi="Wingdings"/>
    </w:rPr>
  </w:style>
  <w:style w:type="character" w:customStyle="1" w:styleId="WW8Num7z3">
    <w:name w:val="WW8Num7z3"/>
    <w:rsid w:val="00AC6658"/>
    <w:rPr>
      <w:rFonts w:ascii="Symbol" w:hAnsi="Symbol"/>
    </w:rPr>
  </w:style>
  <w:style w:type="character" w:customStyle="1" w:styleId="WW8Num8z0">
    <w:name w:val="WW8Num8z0"/>
    <w:rsid w:val="00AC6658"/>
    <w:rPr>
      <w:rFonts w:ascii="Times New Roman" w:hAnsi="Times New Roman"/>
      <w:b/>
      <w:sz w:val="32"/>
    </w:rPr>
  </w:style>
  <w:style w:type="character" w:customStyle="1" w:styleId="WW8Num8z1">
    <w:name w:val="WW8Num8z1"/>
    <w:rsid w:val="00AC6658"/>
    <w:rPr>
      <w:rFonts w:ascii="Courier New" w:hAnsi="Courier New"/>
    </w:rPr>
  </w:style>
  <w:style w:type="character" w:customStyle="1" w:styleId="WW8Num8z2">
    <w:name w:val="WW8Num8z2"/>
    <w:rsid w:val="00AC6658"/>
    <w:rPr>
      <w:rFonts w:ascii="Wingdings" w:hAnsi="Wingdings"/>
    </w:rPr>
  </w:style>
  <w:style w:type="character" w:customStyle="1" w:styleId="WW8Num8z3">
    <w:name w:val="WW8Num8z3"/>
    <w:rsid w:val="00AC6658"/>
    <w:rPr>
      <w:rFonts w:ascii="Symbol" w:hAnsi="Symbol"/>
    </w:rPr>
  </w:style>
  <w:style w:type="character" w:customStyle="1" w:styleId="WW8Num9z1">
    <w:name w:val="WW8Num9z1"/>
    <w:rsid w:val="00AC6658"/>
    <w:rPr>
      <w:rFonts w:ascii="Courier New" w:hAnsi="Courier New"/>
    </w:rPr>
  </w:style>
  <w:style w:type="character" w:customStyle="1" w:styleId="WW8Num11z1">
    <w:name w:val="WW8Num11z1"/>
    <w:rsid w:val="00AC6658"/>
    <w:rPr>
      <w:rFonts w:ascii="Courier New" w:hAnsi="Courier New"/>
    </w:rPr>
  </w:style>
  <w:style w:type="character" w:customStyle="1" w:styleId="WW8Num11z2">
    <w:name w:val="WW8Num11z2"/>
    <w:rsid w:val="00AC6658"/>
    <w:rPr>
      <w:rFonts w:ascii="Wingdings" w:hAnsi="Wingdings"/>
    </w:rPr>
  </w:style>
  <w:style w:type="character" w:customStyle="1" w:styleId="WW8Num11z3">
    <w:name w:val="WW8Num11z3"/>
    <w:rsid w:val="00AC6658"/>
    <w:rPr>
      <w:rFonts w:ascii="Symbol" w:hAnsi="Symbol"/>
    </w:rPr>
  </w:style>
  <w:style w:type="character" w:customStyle="1" w:styleId="WW8Num13z1">
    <w:name w:val="WW8Num13z1"/>
    <w:rsid w:val="00AC6658"/>
    <w:rPr>
      <w:rFonts w:ascii="Times New Roman" w:hAnsi="Times New Roman"/>
    </w:rPr>
  </w:style>
  <w:style w:type="character" w:customStyle="1" w:styleId="WW8Num14z0">
    <w:name w:val="WW8Num14z0"/>
    <w:rsid w:val="00AC6658"/>
    <w:rPr>
      <w:rFonts w:ascii="Symbol" w:hAnsi="Symbol"/>
      <w:sz w:val="20"/>
    </w:rPr>
  </w:style>
  <w:style w:type="character" w:customStyle="1" w:styleId="WW8Num14z1">
    <w:name w:val="WW8Num14z1"/>
    <w:rsid w:val="00AC6658"/>
    <w:rPr>
      <w:rFonts w:ascii="Courier New" w:hAnsi="Courier New"/>
      <w:sz w:val="20"/>
    </w:rPr>
  </w:style>
  <w:style w:type="character" w:customStyle="1" w:styleId="WW8Num14z2">
    <w:name w:val="WW8Num14z2"/>
    <w:rsid w:val="00AC6658"/>
    <w:rPr>
      <w:rFonts w:ascii="Wingdings" w:hAnsi="Wingdings"/>
      <w:sz w:val="20"/>
    </w:rPr>
  </w:style>
  <w:style w:type="character" w:customStyle="1" w:styleId="WW8Num15z0">
    <w:name w:val="WW8Num15z0"/>
    <w:rsid w:val="00AC6658"/>
    <w:rPr>
      <w:rFonts w:ascii="Times New Roman" w:hAnsi="Times New Roman"/>
      <w:b/>
      <w:sz w:val="32"/>
    </w:rPr>
  </w:style>
  <w:style w:type="character" w:customStyle="1" w:styleId="WW8Num15z1">
    <w:name w:val="WW8Num15z1"/>
    <w:rsid w:val="00AC6658"/>
    <w:rPr>
      <w:rFonts w:ascii="Courier New" w:hAnsi="Courier New"/>
    </w:rPr>
  </w:style>
  <w:style w:type="character" w:customStyle="1" w:styleId="WW8Num15z2">
    <w:name w:val="WW8Num15z2"/>
    <w:rsid w:val="00AC6658"/>
    <w:rPr>
      <w:rFonts w:ascii="Wingdings" w:hAnsi="Wingdings"/>
    </w:rPr>
  </w:style>
  <w:style w:type="character" w:customStyle="1" w:styleId="WW8Num15z3">
    <w:name w:val="WW8Num15z3"/>
    <w:rsid w:val="00AC6658"/>
    <w:rPr>
      <w:rFonts w:ascii="Symbol" w:hAnsi="Symbol"/>
    </w:rPr>
  </w:style>
  <w:style w:type="character" w:customStyle="1" w:styleId="WW8Num17z1">
    <w:name w:val="WW8Num17z1"/>
    <w:rsid w:val="00AC6658"/>
    <w:rPr>
      <w:rFonts w:ascii="Courier New" w:hAnsi="Courier New"/>
    </w:rPr>
  </w:style>
  <w:style w:type="character" w:customStyle="1" w:styleId="WW8Num17z2">
    <w:name w:val="WW8Num17z2"/>
    <w:rsid w:val="00AC6658"/>
    <w:rPr>
      <w:rFonts w:ascii="Wingdings" w:hAnsi="Wingdings"/>
    </w:rPr>
  </w:style>
  <w:style w:type="character" w:customStyle="1" w:styleId="WW8Num17z3">
    <w:name w:val="WW8Num17z3"/>
    <w:rsid w:val="00AC6658"/>
    <w:rPr>
      <w:rFonts w:ascii="Symbol" w:hAnsi="Symbol"/>
    </w:rPr>
  </w:style>
  <w:style w:type="character" w:customStyle="1" w:styleId="WW8Num19z0">
    <w:name w:val="WW8Num19z0"/>
    <w:rsid w:val="00AC6658"/>
    <w:rPr>
      <w:rFonts w:ascii="Times New Roman" w:hAnsi="Times New Roman"/>
    </w:rPr>
  </w:style>
  <w:style w:type="character" w:customStyle="1" w:styleId="WW8Num20z0">
    <w:name w:val="WW8Num20z0"/>
    <w:rsid w:val="00AC6658"/>
    <w:rPr>
      <w:rFonts w:ascii="Symbol" w:hAnsi="Symbol"/>
      <w:sz w:val="20"/>
    </w:rPr>
  </w:style>
  <w:style w:type="character" w:customStyle="1" w:styleId="WW8Num20z1">
    <w:name w:val="WW8Num20z1"/>
    <w:rsid w:val="00AC6658"/>
    <w:rPr>
      <w:rFonts w:ascii="Courier New" w:hAnsi="Courier New"/>
      <w:sz w:val="20"/>
    </w:rPr>
  </w:style>
  <w:style w:type="character" w:customStyle="1" w:styleId="WW8Num20z2">
    <w:name w:val="WW8Num20z2"/>
    <w:rsid w:val="00AC6658"/>
    <w:rPr>
      <w:rFonts w:ascii="Wingdings" w:hAnsi="Wingdings"/>
      <w:sz w:val="20"/>
    </w:rPr>
  </w:style>
  <w:style w:type="character" w:customStyle="1" w:styleId="WW8Num22z0">
    <w:name w:val="WW8Num22z0"/>
    <w:rsid w:val="00AC6658"/>
    <w:rPr>
      <w:rFonts w:ascii="Symbol" w:hAnsi="Symbol"/>
    </w:rPr>
  </w:style>
  <w:style w:type="character" w:customStyle="1" w:styleId="WW8Num22z1">
    <w:name w:val="WW8Num22z1"/>
    <w:rsid w:val="00AC6658"/>
    <w:rPr>
      <w:rFonts w:ascii="Courier New" w:hAnsi="Courier New"/>
    </w:rPr>
  </w:style>
  <w:style w:type="character" w:customStyle="1" w:styleId="WW8Num22z2">
    <w:name w:val="WW8Num22z2"/>
    <w:rsid w:val="00AC6658"/>
    <w:rPr>
      <w:rFonts w:ascii="Wingdings" w:hAnsi="Wingdings"/>
    </w:rPr>
  </w:style>
  <w:style w:type="character" w:customStyle="1" w:styleId="WW8Num23z0">
    <w:name w:val="WW8Num23z0"/>
    <w:rsid w:val="00AC6658"/>
    <w:rPr>
      <w:rFonts w:ascii="Times New Roman" w:hAnsi="Times New Roman"/>
      <w:b/>
      <w:sz w:val="32"/>
    </w:rPr>
  </w:style>
  <w:style w:type="character" w:customStyle="1" w:styleId="WW8Num23z1">
    <w:name w:val="WW8Num23z1"/>
    <w:rsid w:val="00AC6658"/>
    <w:rPr>
      <w:rFonts w:ascii="Courier New" w:hAnsi="Courier New"/>
      <w:sz w:val="20"/>
    </w:rPr>
  </w:style>
  <w:style w:type="character" w:customStyle="1" w:styleId="WW8Num23z2">
    <w:name w:val="WW8Num23z2"/>
    <w:rsid w:val="00AC6658"/>
    <w:rPr>
      <w:rFonts w:ascii="Wingdings" w:hAnsi="Wingdings"/>
      <w:sz w:val="20"/>
    </w:rPr>
  </w:style>
  <w:style w:type="character" w:customStyle="1" w:styleId="WW8Num24z0">
    <w:name w:val="WW8Num24z0"/>
    <w:rsid w:val="00AC6658"/>
    <w:rPr>
      <w:rFonts w:ascii="Times New Roman" w:hAnsi="Times New Roman"/>
    </w:rPr>
  </w:style>
  <w:style w:type="character" w:customStyle="1" w:styleId="WW8Num26z0">
    <w:name w:val="WW8Num26z0"/>
    <w:rsid w:val="00AC6658"/>
    <w:rPr>
      <w:rFonts w:ascii="Times New Roman" w:hAnsi="Times New Roman"/>
    </w:rPr>
  </w:style>
  <w:style w:type="character" w:customStyle="1" w:styleId="WW8Num26z2">
    <w:name w:val="WW8Num26z2"/>
    <w:rsid w:val="00AC6658"/>
    <w:rPr>
      <w:rFonts w:ascii="Wingdings" w:hAnsi="Wingdings"/>
    </w:rPr>
  </w:style>
  <w:style w:type="character" w:customStyle="1" w:styleId="WW8Num26z3">
    <w:name w:val="WW8Num26z3"/>
    <w:rsid w:val="00AC6658"/>
    <w:rPr>
      <w:rFonts w:ascii="Symbol" w:hAnsi="Symbol"/>
    </w:rPr>
  </w:style>
  <w:style w:type="character" w:customStyle="1" w:styleId="WW8Num26z4">
    <w:name w:val="WW8Num26z4"/>
    <w:rsid w:val="00AC6658"/>
    <w:rPr>
      <w:rFonts w:ascii="Courier New" w:hAnsi="Courier New"/>
    </w:rPr>
  </w:style>
  <w:style w:type="character" w:customStyle="1" w:styleId="WW8Num28z1">
    <w:name w:val="WW8Num28z1"/>
    <w:rsid w:val="00AC6658"/>
    <w:rPr>
      <w:rFonts w:ascii="Courier New" w:hAnsi="Courier New"/>
    </w:rPr>
  </w:style>
  <w:style w:type="character" w:customStyle="1" w:styleId="WW8Num28z2">
    <w:name w:val="WW8Num28z2"/>
    <w:rsid w:val="00AC6658"/>
    <w:rPr>
      <w:rFonts w:ascii="Wingdings" w:hAnsi="Wingdings"/>
    </w:rPr>
  </w:style>
  <w:style w:type="character" w:customStyle="1" w:styleId="WW8Num28z3">
    <w:name w:val="WW8Num28z3"/>
    <w:rsid w:val="00AC6658"/>
    <w:rPr>
      <w:rFonts w:ascii="Symbol" w:hAnsi="Symbol"/>
    </w:rPr>
  </w:style>
  <w:style w:type="character" w:customStyle="1" w:styleId="WW8Num29z0">
    <w:name w:val="WW8Num29z0"/>
    <w:rsid w:val="00AC6658"/>
    <w:rPr>
      <w:rFonts w:ascii="Times New Roman" w:hAnsi="Times New Roman"/>
      <w:b/>
      <w:sz w:val="32"/>
    </w:rPr>
  </w:style>
  <w:style w:type="character" w:customStyle="1" w:styleId="WW8Num29z1">
    <w:name w:val="WW8Num29z1"/>
    <w:rsid w:val="00AC6658"/>
    <w:rPr>
      <w:rFonts w:ascii="Courier New" w:hAnsi="Courier New"/>
    </w:rPr>
  </w:style>
  <w:style w:type="character" w:customStyle="1" w:styleId="WW8Num29z2">
    <w:name w:val="WW8Num29z2"/>
    <w:rsid w:val="00AC6658"/>
    <w:rPr>
      <w:rFonts w:ascii="Wingdings" w:hAnsi="Wingdings"/>
    </w:rPr>
  </w:style>
  <w:style w:type="character" w:customStyle="1" w:styleId="WW8Num29z3">
    <w:name w:val="WW8Num29z3"/>
    <w:rsid w:val="00AC6658"/>
    <w:rPr>
      <w:rFonts w:ascii="Symbol" w:hAnsi="Symbol"/>
    </w:rPr>
  </w:style>
  <w:style w:type="character" w:customStyle="1" w:styleId="WW8Num30z0">
    <w:name w:val="WW8Num30z0"/>
    <w:rsid w:val="00AC6658"/>
    <w:rPr>
      <w:rFonts w:ascii="Times New Roman" w:hAnsi="Times New Roman"/>
    </w:rPr>
  </w:style>
  <w:style w:type="character" w:customStyle="1" w:styleId="WW8Num32z0">
    <w:name w:val="WW8Num32z0"/>
    <w:rsid w:val="00AC6658"/>
    <w:rPr>
      <w:rFonts w:ascii="Symbol" w:hAnsi="Symbol"/>
    </w:rPr>
  </w:style>
  <w:style w:type="character" w:customStyle="1" w:styleId="WW8Num32z1">
    <w:name w:val="WW8Num32z1"/>
    <w:rsid w:val="00AC6658"/>
    <w:rPr>
      <w:rFonts w:ascii="Courier New" w:hAnsi="Courier New"/>
    </w:rPr>
  </w:style>
  <w:style w:type="character" w:customStyle="1" w:styleId="WW8Num32z2">
    <w:name w:val="WW8Num32z2"/>
    <w:rsid w:val="00AC6658"/>
    <w:rPr>
      <w:rFonts w:ascii="Wingdings" w:hAnsi="Wingdings"/>
    </w:rPr>
  </w:style>
  <w:style w:type="character" w:customStyle="1" w:styleId="WW8Num33z1">
    <w:name w:val="WW8Num33z1"/>
    <w:rsid w:val="00AC6658"/>
    <w:rPr>
      <w:rFonts w:ascii="Courier New" w:hAnsi="Courier New"/>
    </w:rPr>
  </w:style>
  <w:style w:type="character" w:customStyle="1" w:styleId="WW8Num33z2">
    <w:name w:val="WW8Num33z2"/>
    <w:rsid w:val="00AC6658"/>
    <w:rPr>
      <w:rFonts w:ascii="Wingdings" w:hAnsi="Wingdings"/>
    </w:rPr>
  </w:style>
  <w:style w:type="character" w:customStyle="1" w:styleId="WW8Num33z3">
    <w:name w:val="WW8Num33z3"/>
    <w:rsid w:val="00AC6658"/>
    <w:rPr>
      <w:rFonts w:ascii="Symbol" w:hAnsi="Symbol"/>
    </w:rPr>
  </w:style>
  <w:style w:type="character" w:customStyle="1" w:styleId="WW8Num34z0">
    <w:name w:val="WW8Num34z0"/>
    <w:rsid w:val="00AC6658"/>
    <w:rPr>
      <w:rFonts w:ascii="Times New Roman" w:hAnsi="Times New Roman"/>
      <w:b/>
      <w:sz w:val="32"/>
    </w:rPr>
  </w:style>
  <w:style w:type="character" w:customStyle="1" w:styleId="WW8Num34z1">
    <w:name w:val="WW8Num34z1"/>
    <w:rsid w:val="00AC6658"/>
    <w:rPr>
      <w:rFonts w:ascii="Courier New" w:hAnsi="Courier New"/>
    </w:rPr>
  </w:style>
  <w:style w:type="character" w:customStyle="1" w:styleId="WW8Num34z2">
    <w:name w:val="WW8Num34z2"/>
    <w:rsid w:val="00AC6658"/>
    <w:rPr>
      <w:rFonts w:ascii="Wingdings" w:hAnsi="Wingdings"/>
    </w:rPr>
  </w:style>
  <w:style w:type="character" w:customStyle="1" w:styleId="WW8Num34z3">
    <w:name w:val="WW8Num34z3"/>
    <w:rsid w:val="00AC6658"/>
    <w:rPr>
      <w:rFonts w:ascii="Symbol" w:hAnsi="Symbol"/>
    </w:rPr>
  </w:style>
  <w:style w:type="character" w:customStyle="1" w:styleId="WW8Num35z0">
    <w:name w:val="WW8Num35z0"/>
    <w:rsid w:val="00AC6658"/>
    <w:rPr>
      <w:rFonts w:ascii="Symbol" w:hAnsi="Symbol"/>
    </w:rPr>
  </w:style>
  <w:style w:type="character" w:customStyle="1" w:styleId="WW8Num35z1">
    <w:name w:val="WW8Num35z1"/>
    <w:rsid w:val="00AC6658"/>
    <w:rPr>
      <w:rFonts w:ascii="Courier New" w:hAnsi="Courier New"/>
    </w:rPr>
  </w:style>
  <w:style w:type="character" w:customStyle="1" w:styleId="WW8Num35z2">
    <w:name w:val="WW8Num35z2"/>
    <w:rsid w:val="00AC6658"/>
    <w:rPr>
      <w:rFonts w:ascii="Wingdings" w:hAnsi="Wingdings"/>
    </w:rPr>
  </w:style>
  <w:style w:type="character" w:customStyle="1" w:styleId="WW8Num36z0">
    <w:name w:val="WW8Num36z0"/>
    <w:rsid w:val="00AC6658"/>
    <w:rPr>
      <w:rFonts w:ascii="Times New Roman" w:hAnsi="Times New Roman"/>
    </w:rPr>
  </w:style>
  <w:style w:type="character" w:customStyle="1" w:styleId="WW8Num37z0">
    <w:name w:val="WW8Num37z0"/>
    <w:rsid w:val="00AC6658"/>
    <w:rPr>
      <w:rFonts w:ascii="Symbol" w:hAnsi="Symbol"/>
    </w:rPr>
  </w:style>
  <w:style w:type="character" w:customStyle="1" w:styleId="WW8Num37z1">
    <w:name w:val="WW8Num37z1"/>
    <w:rsid w:val="00AC6658"/>
    <w:rPr>
      <w:rFonts w:ascii="Courier New" w:hAnsi="Courier New"/>
    </w:rPr>
  </w:style>
  <w:style w:type="character" w:customStyle="1" w:styleId="WW8Num37z2">
    <w:name w:val="WW8Num37z2"/>
    <w:rsid w:val="00AC6658"/>
    <w:rPr>
      <w:rFonts w:ascii="Wingdings" w:hAnsi="Wingdings"/>
    </w:rPr>
  </w:style>
  <w:style w:type="character" w:customStyle="1" w:styleId="WW8Num38z1">
    <w:name w:val="WW8Num38z1"/>
    <w:rsid w:val="00AC6658"/>
    <w:rPr>
      <w:rFonts w:ascii="Courier New" w:hAnsi="Courier New"/>
    </w:rPr>
  </w:style>
  <w:style w:type="character" w:customStyle="1" w:styleId="WW8Num38z2">
    <w:name w:val="WW8Num38z2"/>
    <w:rsid w:val="00AC6658"/>
    <w:rPr>
      <w:rFonts w:ascii="Wingdings" w:hAnsi="Wingdings"/>
    </w:rPr>
  </w:style>
  <w:style w:type="character" w:customStyle="1" w:styleId="WW8Num38z3">
    <w:name w:val="WW8Num38z3"/>
    <w:rsid w:val="00AC6658"/>
    <w:rPr>
      <w:rFonts w:ascii="Symbol" w:hAnsi="Symbol"/>
    </w:rPr>
  </w:style>
  <w:style w:type="character" w:customStyle="1" w:styleId="WW8Num39z1">
    <w:name w:val="WW8Num39z1"/>
    <w:rsid w:val="00AC6658"/>
    <w:rPr>
      <w:rFonts w:ascii="Courier New" w:hAnsi="Courier New"/>
    </w:rPr>
  </w:style>
  <w:style w:type="character" w:customStyle="1" w:styleId="WW8Num39z2">
    <w:name w:val="WW8Num39z2"/>
    <w:rsid w:val="00AC6658"/>
    <w:rPr>
      <w:rFonts w:ascii="Wingdings" w:hAnsi="Wingdings"/>
    </w:rPr>
  </w:style>
  <w:style w:type="character" w:customStyle="1" w:styleId="WW8Num39z3">
    <w:name w:val="WW8Num39z3"/>
    <w:rsid w:val="00AC6658"/>
    <w:rPr>
      <w:rFonts w:ascii="Symbol" w:hAnsi="Symbol"/>
    </w:rPr>
  </w:style>
  <w:style w:type="character" w:customStyle="1" w:styleId="WW8Num41z0">
    <w:name w:val="WW8Num41z0"/>
    <w:rsid w:val="00AC6658"/>
    <w:rPr>
      <w:rFonts w:ascii="Symbol" w:hAnsi="Symbol"/>
    </w:rPr>
  </w:style>
  <w:style w:type="character" w:customStyle="1" w:styleId="WW8Num41z1">
    <w:name w:val="WW8Num41z1"/>
    <w:rsid w:val="00AC6658"/>
    <w:rPr>
      <w:rFonts w:ascii="Courier New" w:hAnsi="Courier New"/>
    </w:rPr>
  </w:style>
  <w:style w:type="character" w:customStyle="1" w:styleId="WW8Num41z2">
    <w:name w:val="WW8Num41z2"/>
    <w:rsid w:val="00AC6658"/>
    <w:rPr>
      <w:rFonts w:ascii="Wingdings" w:hAnsi="Wingdings"/>
    </w:rPr>
  </w:style>
  <w:style w:type="character" w:customStyle="1" w:styleId="WW8Num44z0">
    <w:name w:val="WW8Num44z0"/>
    <w:rsid w:val="00AC6658"/>
    <w:rPr>
      <w:rFonts w:ascii="Times New Roman" w:hAnsi="Times New Roman"/>
      <w:position w:val="0"/>
      <w:sz w:val="28"/>
      <w:vertAlign w:val="baseline"/>
    </w:rPr>
  </w:style>
  <w:style w:type="character" w:customStyle="1" w:styleId="WW8Num45z0">
    <w:name w:val="WW8Num45z0"/>
    <w:rsid w:val="00AC6658"/>
    <w:rPr>
      <w:rFonts w:ascii="Times New Roman" w:hAnsi="Times New Roman"/>
    </w:rPr>
  </w:style>
  <w:style w:type="character" w:customStyle="1" w:styleId="WW8NumSt7z0">
    <w:name w:val="WW8NumSt7z0"/>
    <w:rsid w:val="00AC6658"/>
    <w:rPr>
      <w:rFonts w:ascii="Times New Roman" w:hAnsi="Times New Roman"/>
    </w:rPr>
  </w:style>
  <w:style w:type="character" w:customStyle="1" w:styleId="WW8NumSt8z0">
    <w:name w:val="WW8NumSt8z0"/>
    <w:rsid w:val="00AC6658"/>
    <w:rPr>
      <w:rFonts w:ascii="Times New Roman" w:hAnsi="Times New Roman"/>
    </w:rPr>
  </w:style>
  <w:style w:type="character" w:customStyle="1" w:styleId="WW8NumSt9z0">
    <w:name w:val="WW8NumSt9z0"/>
    <w:rsid w:val="00AC6658"/>
    <w:rPr>
      <w:rFonts w:ascii="Times New Roman" w:hAnsi="Times New Roman"/>
    </w:rPr>
  </w:style>
  <w:style w:type="character" w:customStyle="1" w:styleId="2f2">
    <w:name w:val="Основной шрифт абзаца2"/>
    <w:rsid w:val="00AC6658"/>
  </w:style>
  <w:style w:type="character" w:customStyle="1" w:styleId="17a">
    <w:name w:val="Знак Знак17"/>
    <w:rsid w:val="00AC6658"/>
    <w:rPr>
      <w:rFonts w:cs="Times New Roman"/>
      <w:b/>
      <w:bCs/>
      <w:sz w:val="24"/>
      <w:szCs w:val="24"/>
      <w:lang w:val="ru-RU" w:eastAsia="ar-SA" w:bidi="ar-SA"/>
    </w:rPr>
  </w:style>
  <w:style w:type="character" w:customStyle="1" w:styleId="1313">
    <w:name w:val="Знак131"/>
    <w:rsid w:val="00AC6658"/>
    <w:rPr>
      <w:rFonts w:eastAsia="Times New Roman" w:cs="Times New Roman"/>
      <w:b/>
      <w:bCs/>
    </w:rPr>
  </w:style>
  <w:style w:type="character" w:customStyle="1" w:styleId="3f0">
    <w:name w:val="Знак Знак3"/>
    <w:rsid w:val="00AC6658"/>
    <w:rPr>
      <w:rFonts w:ascii="Tahoma" w:eastAsia="Times New Roman" w:hAnsi="Tahoma" w:cs="Tahoma"/>
      <w:sz w:val="16"/>
      <w:szCs w:val="16"/>
      <w:lang w:val="ru-RU" w:eastAsia="ar-SA" w:bidi="ar-SA"/>
    </w:rPr>
  </w:style>
  <w:style w:type="character" w:customStyle="1" w:styleId="5a">
    <w:name w:val="Знак Знак5"/>
    <w:rsid w:val="00AC6658"/>
    <w:rPr>
      <w:rFonts w:cs="Times New Roman"/>
      <w:sz w:val="24"/>
      <w:szCs w:val="24"/>
    </w:rPr>
  </w:style>
  <w:style w:type="character" w:customStyle="1" w:styleId="WW-Absatz-Standardschriftart1">
    <w:name w:val="WW-Absatz-Standardschriftart1"/>
    <w:rsid w:val="00AC6658"/>
  </w:style>
  <w:style w:type="character" w:customStyle="1" w:styleId="14a">
    <w:name w:val="Знак Знак14"/>
    <w:rsid w:val="00AC6658"/>
    <w:rPr>
      <w:rFonts w:cs="Times New Roman"/>
      <w:b/>
      <w:i/>
      <w:sz w:val="26"/>
    </w:rPr>
  </w:style>
  <w:style w:type="character" w:customStyle="1" w:styleId="2f3">
    <w:name w:val="Знак Знак2"/>
    <w:rsid w:val="00AC6658"/>
    <w:rPr>
      <w:rFonts w:cs="Times New Roman"/>
      <w:b/>
      <w:sz w:val="24"/>
    </w:rPr>
  </w:style>
  <w:style w:type="character" w:customStyle="1" w:styleId="1fe">
    <w:name w:val="Знак Знак1"/>
    <w:rsid w:val="00AC6658"/>
    <w:rPr>
      <w:rFonts w:ascii="Courier New" w:hAnsi="Courier New" w:cs="Times New Roman"/>
    </w:rPr>
  </w:style>
  <w:style w:type="character" w:customStyle="1" w:styleId="13b">
    <w:name w:val="Знак Знак13"/>
    <w:rsid w:val="00AC6658"/>
    <w:rPr>
      <w:rFonts w:cs="Times New Roman"/>
      <w:sz w:val="24"/>
      <w:szCs w:val="24"/>
    </w:rPr>
  </w:style>
  <w:style w:type="character" w:customStyle="1" w:styleId="22a">
    <w:name w:val="Знак Знак22"/>
    <w:rsid w:val="00AC6658"/>
    <w:rPr>
      <w:rFonts w:cs="Times New Roman"/>
      <w:b/>
      <w:bCs/>
      <w:sz w:val="24"/>
      <w:szCs w:val="24"/>
    </w:rPr>
  </w:style>
  <w:style w:type="character" w:customStyle="1" w:styleId="21d">
    <w:name w:val="Знак Знак21"/>
    <w:rsid w:val="00AC6658"/>
    <w:rPr>
      <w:rFonts w:cs="Times New Roman"/>
      <w:b/>
      <w:bCs/>
      <w:sz w:val="24"/>
      <w:szCs w:val="24"/>
    </w:rPr>
  </w:style>
  <w:style w:type="character" w:customStyle="1" w:styleId="20a">
    <w:name w:val="Знак Знак20"/>
    <w:rsid w:val="00AC6658"/>
    <w:rPr>
      <w:rFonts w:eastAsia="Arial Unicode MS" w:cs="Times New Roman"/>
      <w:sz w:val="24"/>
      <w:szCs w:val="24"/>
      <w:u w:val="single"/>
    </w:rPr>
  </w:style>
  <w:style w:type="character" w:customStyle="1" w:styleId="19a">
    <w:name w:val="Знак Знак19"/>
    <w:rsid w:val="00AC6658"/>
    <w:rPr>
      <w:rFonts w:cs="Times New Roman"/>
      <w:b/>
      <w:bCs/>
      <w:sz w:val="24"/>
      <w:szCs w:val="24"/>
    </w:rPr>
  </w:style>
  <w:style w:type="character" w:customStyle="1" w:styleId="18a">
    <w:name w:val="Знак Знак18"/>
    <w:rsid w:val="00AC6658"/>
    <w:rPr>
      <w:rFonts w:cs="Times New Roman"/>
      <w:b/>
      <w:bCs/>
      <w:i/>
      <w:iCs/>
      <w:sz w:val="26"/>
      <w:szCs w:val="26"/>
    </w:rPr>
  </w:style>
  <w:style w:type="character" w:customStyle="1" w:styleId="16a">
    <w:name w:val="Знак Знак16"/>
    <w:rsid w:val="00AC6658"/>
    <w:rPr>
      <w:rFonts w:cs="Times New Roman"/>
      <w:sz w:val="24"/>
      <w:szCs w:val="24"/>
    </w:rPr>
  </w:style>
  <w:style w:type="character" w:customStyle="1" w:styleId="15a">
    <w:name w:val="Знак Знак15"/>
    <w:rsid w:val="00AC6658"/>
    <w:rPr>
      <w:rFonts w:cs="Times New Roman"/>
      <w:b/>
      <w:bCs/>
      <w:sz w:val="24"/>
      <w:szCs w:val="24"/>
    </w:rPr>
  </w:style>
  <w:style w:type="character" w:customStyle="1" w:styleId="12a">
    <w:name w:val="Знак Знак12"/>
    <w:rsid w:val="00AC6658"/>
    <w:rPr>
      <w:rFonts w:cs="Times New Roman"/>
      <w:b/>
      <w:bCs/>
      <w:sz w:val="24"/>
      <w:szCs w:val="24"/>
    </w:rPr>
  </w:style>
  <w:style w:type="character" w:customStyle="1" w:styleId="11d">
    <w:name w:val="Знак Знак11"/>
    <w:rsid w:val="00AC6658"/>
    <w:rPr>
      <w:rFonts w:ascii="Arial Unicode MS" w:eastAsia="Arial Unicode MS" w:cs="Times New Roman"/>
      <w:sz w:val="24"/>
    </w:rPr>
  </w:style>
  <w:style w:type="character" w:customStyle="1" w:styleId="10a">
    <w:name w:val="Знак Знак10"/>
    <w:rsid w:val="00AC6658"/>
    <w:rPr>
      <w:rFonts w:cs="Times New Roman"/>
      <w:sz w:val="24"/>
      <w:szCs w:val="24"/>
    </w:rPr>
  </w:style>
  <w:style w:type="character" w:customStyle="1" w:styleId="9b">
    <w:name w:val="Знак Знак9"/>
    <w:rsid w:val="00AC6658"/>
    <w:rPr>
      <w:rFonts w:cs="Times New Roman"/>
      <w:b/>
      <w:bCs/>
      <w:sz w:val="24"/>
      <w:szCs w:val="24"/>
    </w:rPr>
  </w:style>
  <w:style w:type="character" w:customStyle="1" w:styleId="8a">
    <w:name w:val="Знак Знак8"/>
    <w:rsid w:val="00AC6658"/>
    <w:rPr>
      <w:rFonts w:cs="Times New Roman"/>
      <w:sz w:val="24"/>
      <w:szCs w:val="24"/>
    </w:rPr>
  </w:style>
  <w:style w:type="character" w:customStyle="1" w:styleId="7b">
    <w:name w:val="Знак Знак7"/>
    <w:rsid w:val="00AC6658"/>
    <w:rPr>
      <w:rFonts w:cs="Times New Roman"/>
      <w:b/>
      <w:bCs/>
      <w:sz w:val="24"/>
      <w:szCs w:val="24"/>
    </w:rPr>
  </w:style>
  <w:style w:type="character" w:customStyle="1" w:styleId="6c">
    <w:name w:val="Знак Знак6"/>
    <w:rsid w:val="00AC6658"/>
    <w:rPr>
      <w:rFonts w:cs="Times New Roman"/>
      <w:sz w:val="24"/>
      <w:szCs w:val="24"/>
    </w:rPr>
  </w:style>
  <w:style w:type="character" w:customStyle="1" w:styleId="4b">
    <w:name w:val="Знак Знак4"/>
    <w:rsid w:val="00AC6658"/>
    <w:rPr>
      <w:rFonts w:ascii="Courier New" w:hAnsi="Courier New" w:cs="Courier New"/>
    </w:rPr>
  </w:style>
  <w:style w:type="character" w:customStyle="1" w:styleId="googqs-tidbit">
    <w:name w:val="goog_qs-tidbit"/>
    <w:rsid w:val="00AC6658"/>
    <w:rPr>
      <w:rFonts w:cs="Times New Roman"/>
    </w:rPr>
  </w:style>
  <w:style w:type="paragraph" w:customStyle="1" w:styleId="2f4">
    <w:name w:val="Название2"/>
    <w:basedOn w:val="a"/>
    <w:rsid w:val="00AC6658"/>
    <w:pPr>
      <w:suppressLineNumbers/>
      <w:spacing w:before="120" w:after="120" w:line="240" w:lineRule="auto"/>
    </w:pPr>
    <w:rPr>
      <w:rFonts w:ascii="Arial" w:eastAsia="Times New Roman" w:hAnsi="Arial" w:cs="Mangal"/>
      <w:i/>
      <w:iCs/>
      <w:sz w:val="20"/>
      <w:szCs w:val="24"/>
      <w:lang w:eastAsia="ar-SA"/>
    </w:rPr>
  </w:style>
  <w:style w:type="paragraph" w:customStyle="1" w:styleId="2f5">
    <w:name w:val="Указатель2"/>
    <w:basedOn w:val="a"/>
    <w:rsid w:val="00AC6658"/>
    <w:pPr>
      <w:suppressLineNumbers/>
      <w:spacing w:after="0" w:line="240" w:lineRule="auto"/>
    </w:pPr>
    <w:rPr>
      <w:rFonts w:ascii="Arial" w:eastAsia="Times New Roman" w:hAnsi="Arial" w:cs="Mangal"/>
      <w:sz w:val="24"/>
      <w:szCs w:val="24"/>
      <w:lang w:eastAsia="ar-SA"/>
    </w:rPr>
  </w:style>
  <w:style w:type="paragraph" w:customStyle="1" w:styleId="11e">
    <w:name w:val="Знак Знак Знак Знак Знак Знак11"/>
    <w:basedOn w:val="a"/>
    <w:rsid w:val="00AC6658"/>
    <w:pPr>
      <w:spacing w:after="160" w:line="240" w:lineRule="exact"/>
    </w:pPr>
    <w:rPr>
      <w:rFonts w:ascii="Verdana" w:eastAsia="Times New Roman" w:hAnsi="Verdana"/>
      <w:sz w:val="20"/>
      <w:szCs w:val="20"/>
      <w:lang w:val="en-US" w:eastAsia="ar-SA"/>
    </w:rPr>
  </w:style>
  <w:style w:type="paragraph" w:customStyle="1" w:styleId="21e">
    <w:name w:val="Основной текст с отступом 21"/>
    <w:basedOn w:val="a"/>
    <w:rsid w:val="00AC6658"/>
    <w:pPr>
      <w:spacing w:after="0" w:line="240" w:lineRule="auto"/>
      <w:ind w:firstLine="567"/>
      <w:jc w:val="both"/>
    </w:pPr>
    <w:rPr>
      <w:rFonts w:ascii="Times New Roman" w:eastAsia="Times New Roman" w:hAnsi="Times New Roman"/>
      <w:b/>
      <w:bCs/>
      <w:sz w:val="24"/>
      <w:szCs w:val="24"/>
      <w:lang w:eastAsia="ar-SA"/>
    </w:rPr>
  </w:style>
  <w:style w:type="paragraph" w:customStyle="1" w:styleId="3117">
    <w:name w:val="Основной текст с отступом 311"/>
    <w:basedOn w:val="a"/>
    <w:rsid w:val="00AC6658"/>
    <w:pPr>
      <w:spacing w:after="0" w:line="360" w:lineRule="auto"/>
      <w:ind w:firstLine="567"/>
      <w:jc w:val="both"/>
    </w:pPr>
    <w:rPr>
      <w:rFonts w:ascii="Times New Roman" w:eastAsia="Times New Roman" w:hAnsi="Times New Roman"/>
      <w:sz w:val="24"/>
      <w:szCs w:val="24"/>
      <w:lang w:eastAsia="ar-SA"/>
    </w:rPr>
  </w:style>
  <w:style w:type="paragraph" w:customStyle="1" w:styleId="211a">
    <w:name w:val="Основной текст 211"/>
    <w:basedOn w:val="a"/>
    <w:rsid w:val="00AC6658"/>
    <w:pPr>
      <w:spacing w:after="0" w:line="240" w:lineRule="auto"/>
      <w:jc w:val="both"/>
    </w:pPr>
    <w:rPr>
      <w:rFonts w:ascii="Times New Roman" w:eastAsia="Times New Roman" w:hAnsi="Times New Roman"/>
      <w:sz w:val="24"/>
      <w:szCs w:val="24"/>
      <w:lang w:eastAsia="ar-SA"/>
    </w:rPr>
  </w:style>
  <w:style w:type="paragraph" w:customStyle="1" w:styleId="1ff">
    <w:name w:val="Цитата1"/>
    <w:basedOn w:val="a"/>
    <w:rsid w:val="00AC6658"/>
    <w:pPr>
      <w:spacing w:after="0" w:line="240" w:lineRule="auto"/>
      <w:ind w:left="142" w:right="113"/>
      <w:jc w:val="center"/>
    </w:pPr>
    <w:rPr>
      <w:rFonts w:ascii="Times New Roman" w:eastAsia="Times New Roman" w:hAnsi="Times New Roman"/>
      <w:sz w:val="24"/>
      <w:szCs w:val="24"/>
      <w:lang w:eastAsia="ar-SA"/>
    </w:rPr>
  </w:style>
  <w:style w:type="paragraph" w:customStyle="1" w:styleId="12b">
    <w:name w:val="Знак Знак Знак12"/>
    <w:basedOn w:val="a"/>
    <w:rsid w:val="00AC6658"/>
    <w:pPr>
      <w:tabs>
        <w:tab w:val="left" w:pos="360"/>
      </w:tabs>
      <w:spacing w:after="160" w:line="240" w:lineRule="exact"/>
    </w:pPr>
    <w:rPr>
      <w:rFonts w:ascii="Verdana" w:eastAsia="Times New Roman" w:hAnsi="Verdana" w:cs="Verdana"/>
      <w:sz w:val="20"/>
      <w:szCs w:val="20"/>
      <w:lang w:val="en-US" w:eastAsia="ar-SA"/>
    </w:rPr>
  </w:style>
  <w:style w:type="paragraph" w:customStyle="1" w:styleId="2f6">
    <w:name w:val="Знак Знак Знак Знак Знак Знак2"/>
    <w:basedOn w:val="a"/>
    <w:rsid w:val="00AC6658"/>
    <w:pPr>
      <w:spacing w:after="160" w:line="240" w:lineRule="exact"/>
    </w:pPr>
    <w:rPr>
      <w:rFonts w:ascii="Verdana" w:eastAsia="Times New Roman" w:hAnsi="Verdana"/>
      <w:sz w:val="20"/>
      <w:szCs w:val="20"/>
      <w:lang w:val="en-US" w:eastAsia="ar-SA"/>
    </w:rPr>
  </w:style>
  <w:style w:type="paragraph" w:customStyle="1" w:styleId="1ff0">
    <w:name w:val="Знак Знак Знак Знак Знак Знак Знак Знак1"/>
    <w:basedOn w:val="a"/>
    <w:rsid w:val="00AC6658"/>
    <w:pPr>
      <w:spacing w:after="160" w:line="240" w:lineRule="exact"/>
    </w:pPr>
    <w:rPr>
      <w:rFonts w:ascii="Verdana" w:eastAsia="Times New Roman" w:hAnsi="Verdana"/>
      <w:sz w:val="20"/>
      <w:szCs w:val="20"/>
      <w:lang w:val="en-US" w:eastAsia="ar-SA"/>
    </w:rPr>
  </w:style>
  <w:style w:type="paragraph" w:customStyle="1" w:styleId="1ff1">
    <w:name w:val="Знак Знак Знак Знак Знак Знак Знак Знак Знак1"/>
    <w:basedOn w:val="a"/>
    <w:rsid w:val="00AC6658"/>
    <w:pPr>
      <w:spacing w:after="160" w:line="240" w:lineRule="exact"/>
    </w:pPr>
    <w:rPr>
      <w:rFonts w:ascii="Verdana" w:eastAsia="Times New Roman" w:hAnsi="Verdana"/>
      <w:sz w:val="20"/>
      <w:szCs w:val="20"/>
      <w:lang w:val="en-US" w:eastAsia="ar-SA"/>
    </w:rPr>
  </w:style>
  <w:style w:type="paragraph" w:customStyle="1" w:styleId="2f7">
    <w:name w:val="Знак Знак Знак2"/>
    <w:basedOn w:val="a"/>
    <w:rsid w:val="00AC6658"/>
    <w:pPr>
      <w:spacing w:after="160" w:line="240" w:lineRule="exact"/>
    </w:pPr>
    <w:rPr>
      <w:rFonts w:ascii="Verdana" w:eastAsia="Times New Roman" w:hAnsi="Verdana"/>
      <w:sz w:val="20"/>
      <w:szCs w:val="20"/>
      <w:lang w:val="en-US" w:eastAsia="ar-SA"/>
    </w:rPr>
  </w:style>
  <w:style w:type="paragraph" w:customStyle="1" w:styleId="2f8">
    <w:name w:val="Знак2"/>
    <w:basedOn w:val="a"/>
    <w:rsid w:val="00AC6658"/>
    <w:pPr>
      <w:spacing w:after="160" w:line="240" w:lineRule="exact"/>
    </w:pPr>
    <w:rPr>
      <w:rFonts w:ascii="Verdana" w:eastAsia="Times New Roman" w:hAnsi="Verdana"/>
      <w:sz w:val="20"/>
      <w:szCs w:val="20"/>
      <w:lang w:val="en-US" w:eastAsia="ar-SA"/>
    </w:rPr>
  </w:style>
  <w:style w:type="paragraph" w:customStyle="1" w:styleId="9c">
    <w:name w:val="Абзац списка9"/>
    <w:basedOn w:val="a"/>
    <w:rsid w:val="00AC6658"/>
    <w:pPr>
      <w:ind w:left="720"/>
    </w:pPr>
    <w:rPr>
      <w:rFonts w:eastAsia="Times New Roman"/>
      <w:lang w:eastAsia="ar-SA"/>
    </w:rPr>
  </w:style>
  <w:style w:type="paragraph" w:customStyle="1" w:styleId="2f9">
    <w:name w:val="Обычный2"/>
    <w:rsid w:val="00AC6658"/>
    <w:pPr>
      <w:suppressAutoHyphens/>
    </w:pPr>
    <w:rPr>
      <w:rFonts w:ascii="MS Sans Serif" w:eastAsia="Times New Roman" w:hAnsi="MS Sans Serif"/>
      <w:lang w:val="en-US" w:eastAsia="ar-SA"/>
    </w:rPr>
  </w:style>
  <w:style w:type="paragraph" w:customStyle="1" w:styleId="1ff2">
    <w:name w:val="Текст1"/>
    <w:basedOn w:val="a"/>
    <w:rsid w:val="00AC6658"/>
    <w:pPr>
      <w:autoSpaceDE w:val="0"/>
      <w:spacing w:after="0" w:line="240" w:lineRule="auto"/>
    </w:pPr>
    <w:rPr>
      <w:rFonts w:ascii="Courier New" w:eastAsia="Times New Roman" w:hAnsi="Courier New"/>
      <w:sz w:val="20"/>
      <w:szCs w:val="20"/>
      <w:lang w:eastAsia="ar-SA"/>
    </w:rPr>
  </w:style>
  <w:style w:type="paragraph" w:customStyle="1" w:styleId="affff1">
    <w:name w:val="о"/>
    <w:basedOn w:val="a"/>
    <w:rsid w:val="00AC6658"/>
    <w:pPr>
      <w:spacing w:after="0" w:line="240" w:lineRule="auto"/>
    </w:pPr>
    <w:rPr>
      <w:rFonts w:ascii="Times New Roman" w:eastAsia="Times New Roman" w:hAnsi="Times New Roman"/>
      <w:sz w:val="24"/>
      <w:szCs w:val="24"/>
      <w:lang w:eastAsia="ar-SA"/>
    </w:rPr>
  </w:style>
  <w:style w:type="paragraph" w:customStyle="1" w:styleId="2fa">
    <w:name w:val="Без интервала2"/>
    <w:rsid w:val="00AC6658"/>
    <w:rPr>
      <w:rFonts w:ascii="Times New Roman" w:eastAsia="Times New Roman" w:hAnsi="Times New Roman"/>
      <w:sz w:val="24"/>
      <w:szCs w:val="22"/>
      <w:lang w:eastAsia="en-US"/>
    </w:rPr>
  </w:style>
  <w:style w:type="character" w:customStyle="1" w:styleId="ft">
    <w:name w:val="ft"/>
    <w:rsid w:val="00AC6658"/>
    <w:rPr>
      <w:rFonts w:cs="Times New Roman"/>
    </w:rPr>
  </w:style>
  <w:style w:type="paragraph" w:customStyle="1" w:styleId="wp-caption-text">
    <w:name w:val="wp-caption-text"/>
    <w:basedOn w:val="a"/>
    <w:rsid w:val="00AC665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title">
    <w:name w:val="texttitle"/>
    <w:rsid w:val="00AC6658"/>
    <w:rPr>
      <w:rFonts w:cs="Times New Roman"/>
    </w:rPr>
  </w:style>
  <w:style w:type="paragraph" w:customStyle="1" w:styleId="1ff3">
    <w:name w:val="Знак Знак Знак1"/>
    <w:basedOn w:val="a"/>
    <w:rsid w:val="00AC6658"/>
    <w:pPr>
      <w:tabs>
        <w:tab w:val="num" w:pos="360"/>
      </w:tabs>
      <w:spacing w:after="160" w:line="240" w:lineRule="exact"/>
    </w:pPr>
    <w:rPr>
      <w:rFonts w:ascii="Verdana" w:eastAsia="Times New Roman" w:hAnsi="Verdana" w:cs="Verdana"/>
      <w:sz w:val="20"/>
      <w:szCs w:val="20"/>
      <w:lang w:val="en-US"/>
    </w:rPr>
  </w:style>
  <w:style w:type="character" w:customStyle="1" w:styleId="295pt">
    <w:name w:val="Основной текст (2) + 9;5 pt;Не полужирный"/>
    <w:rsid w:val="00AC6658"/>
    <w:rPr>
      <w:rFonts w:cs="Calibri"/>
      <w:b/>
      <w:bCs/>
      <w:color w:val="000000"/>
      <w:spacing w:val="0"/>
      <w:w w:val="100"/>
      <w:position w:val="0"/>
      <w:sz w:val="19"/>
      <w:szCs w:val="19"/>
      <w:shd w:val="clear" w:color="auto" w:fill="FFFFFF"/>
      <w:lang w:val="ru-RU" w:eastAsia="ru-RU" w:bidi="ru-RU"/>
    </w:rPr>
  </w:style>
  <w:style w:type="character" w:customStyle="1" w:styleId="2SegoeUI">
    <w:name w:val="Основной текст (2) + Segoe UI"/>
    <w:aliases w:val="8,5 pt,Основной текст (2) + Arial Narrow3,Полужирный2,Основной текст (2) + Trebuchet MS,11,Основной текст (2) + Garamond3,Основной текст (2) + Franklin Gothic Heavy"/>
    <w:uiPriority w:val="99"/>
    <w:rsid w:val="00AC6658"/>
    <w:rPr>
      <w:rFonts w:ascii="Segoe UI" w:hAnsi="Segoe UI" w:cs="Segoe UI"/>
      <w:b/>
      <w:bCs/>
      <w:sz w:val="17"/>
      <w:szCs w:val="17"/>
      <w:u w:val="none"/>
      <w:shd w:val="clear" w:color="auto" w:fill="FFFFFF"/>
    </w:rPr>
  </w:style>
  <w:style w:type="character" w:customStyle="1" w:styleId="2ArialNarrow1">
    <w:name w:val="Основной текст (2) + Arial Narrow1"/>
    <w:aliases w:val="71,5 pt1,Масштаб 90%,9 pt1,Курсив1,Масштаб 60%1,Основной текст (2) + Impact,20 pt,15 pt,Основной текст (2) + 7,Основной текст (2) + 71,Основной текст (2) + Sylfaen"/>
    <w:uiPriority w:val="99"/>
    <w:rsid w:val="00AC6658"/>
    <w:rPr>
      <w:rFonts w:ascii="Arial Narrow" w:hAnsi="Arial Narrow" w:cs="Arial Narrow"/>
      <w:b/>
      <w:bCs/>
      <w:w w:val="90"/>
      <w:sz w:val="15"/>
      <w:szCs w:val="15"/>
      <w:u w:val="none"/>
      <w:shd w:val="clear" w:color="auto" w:fill="FFFFFF"/>
    </w:rPr>
  </w:style>
  <w:style w:type="character" w:customStyle="1" w:styleId="2SegoeUI2">
    <w:name w:val="Основной текст (2) + Segoe UI2"/>
    <w:aliases w:val="7,5 pt3,Основной текст (2) + Century Gothic,10,Полужирный3,Основной текст (2) + Tahoma,Основной текст (2) + 82,Не полужирный7,Малые прописные,Основной текст (2) + Franklin Gothic Heavy3,8 pt2,85"/>
    <w:uiPriority w:val="99"/>
    <w:rsid w:val="00AC6658"/>
    <w:rPr>
      <w:rFonts w:ascii="Segoe UI" w:hAnsi="Segoe UI" w:cs="Segoe UI"/>
      <w:b/>
      <w:bCs/>
      <w:spacing w:val="0"/>
      <w:sz w:val="15"/>
      <w:szCs w:val="15"/>
      <w:u w:val="none"/>
      <w:shd w:val="clear" w:color="auto" w:fill="FFFFFF"/>
    </w:rPr>
  </w:style>
  <w:style w:type="character" w:customStyle="1" w:styleId="2SegoeUI3">
    <w:name w:val="Основной текст (2) + Segoe UI3"/>
    <w:aliases w:val="81,5 pt4,Курсив,Основной текст (2) + Garamond1,Основной текст (2) + 83,Не полужирный13,Основной текст (2) + Microsoft Sans Serif1"/>
    <w:uiPriority w:val="99"/>
    <w:rsid w:val="00AC6658"/>
    <w:rPr>
      <w:rFonts w:ascii="Segoe UI" w:hAnsi="Segoe UI" w:cs="Segoe UI"/>
      <w:b/>
      <w:bCs/>
      <w:i/>
      <w:iCs/>
      <w:spacing w:val="0"/>
      <w:sz w:val="17"/>
      <w:szCs w:val="17"/>
      <w:u w:val="none"/>
      <w:shd w:val="clear" w:color="auto" w:fill="FFFFFF"/>
    </w:rPr>
  </w:style>
  <w:style w:type="character" w:customStyle="1" w:styleId="2SegoeUI4">
    <w:name w:val="Основной текст (2) + Segoe UI4"/>
    <w:aliases w:val="9,5 pt5,Основной текст (2) + Microsoft Sans Serif4,84"/>
    <w:uiPriority w:val="99"/>
    <w:rsid w:val="00AC6658"/>
    <w:rPr>
      <w:rFonts w:ascii="Segoe UI" w:hAnsi="Segoe UI" w:cs="Segoe UI"/>
      <w:b/>
      <w:bCs/>
      <w:sz w:val="19"/>
      <w:szCs w:val="19"/>
      <w:u w:val="none"/>
      <w:shd w:val="clear" w:color="auto" w:fill="FFFFFF"/>
    </w:rPr>
  </w:style>
  <w:style w:type="character" w:customStyle="1" w:styleId="2SegoeUI1">
    <w:name w:val="Основной текст (2) + Segoe UI1"/>
    <w:aliases w:val="72,5 pt2,Основной текст (2) + Arial Narrow4,91,Масштаб 75%,Основной текст (2) + Garamond2,82,Основной текст (2) + Calibri2,6"/>
    <w:uiPriority w:val="99"/>
    <w:rsid w:val="00AC6658"/>
    <w:rPr>
      <w:rFonts w:ascii="Segoe UI" w:hAnsi="Segoe UI" w:cs="Segoe UI"/>
      <w:b/>
      <w:bCs/>
      <w:sz w:val="15"/>
      <w:szCs w:val="15"/>
      <w:u w:val="none"/>
      <w:shd w:val="clear" w:color="auto" w:fill="FFFFFF"/>
    </w:rPr>
  </w:style>
  <w:style w:type="character" w:customStyle="1" w:styleId="2fb">
    <w:name w:val="Основной текст (2) + Не полужирный"/>
    <w:aliases w:val="Интервал 0 pt"/>
    <w:uiPriority w:val="99"/>
    <w:rsid w:val="00AC6658"/>
    <w:rPr>
      <w:rFonts w:ascii="Arial" w:hAnsi="Arial" w:cs="Arial"/>
      <w:b/>
      <w:bCs/>
      <w:spacing w:val="-10"/>
      <w:sz w:val="18"/>
      <w:szCs w:val="18"/>
      <w:u w:val="none"/>
      <w:shd w:val="clear" w:color="auto" w:fill="FFFFFF"/>
    </w:rPr>
  </w:style>
  <w:style w:type="paragraph" w:customStyle="1" w:styleId="21f">
    <w:name w:val="Основной текст (2)1"/>
    <w:basedOn w:val="a"/>
    <w:uiPriority w:val="99"/>
    <w:rsid w:val="00AC6658"/>
    <w:pPr>
      <w:widowControl w:val="0"/>
      <w:shd w:val="clear" w:color="auto" w:fill="FFFFFF"/>
      <w:spacing w:after="0" w:line="240" w:lineRule="atLeast"/>
    </w:pPr>
    <w:rPr>
      <w:rFonts w:ascii="Arial" w:eastAsia="Arial Unicode MS" w:hAnsi="Arial" w:cs="Arial"/>
      <w:b/>
      <w:bCs/>
      <w:sz w:val="18"/>
      <w:szCs w:val="18"/>
      <w:lang w:eastAsia="ru-RU"/>
    </w:rPr>
  </w:style>
  <w:style w:type="character" w:customStyle="1" w:styleId="23a">
    <w:name w:val="Основной текст (2) + Не полужирный3"/>
    <w:uiPriority w:val="99"/>
    <w:rsid w:val="00AC6658"/>
    <w:rPr>
      <w:rFonts w:ascii="Arial" w:hAnsi="Arial" w:cs="Arial"/>
      <w:b/>
      <w:bCs/>
      <w:spacing w:val="0"/>
      <w:sz w:val="18"/>
      <w:szCs w:val="18"/>
      <w:u w:val="none"/>
      <w:shd w:val="clear" w:color="auto" w:fill="FFFFFF"/>
    </w:rPr>
  </w:style>
  <w:style w:type="character" w:customStyle="1" w:styleId="210pt9">
    <w:name w:val="Основной текст (2) + 10 pt9"/>
    <w:aliases w:val="Не полужирный17"/>
    <w:uiPriority w:val="99"/>
    <w:rsid w:val="00AC6658"/>
    <w:rPr>
      <w:rFonts w:ascii="Arial" w:hAnsi="Arial" w:cs="Arial"/>
      <w:b/>
      <w:bCs/>
      <w:noProof/>
      <w:sz w:val="20"/>
      <w:szCs w:val="20"/>
      <w:u w:val="none"/>
      <w:shd w:val="clear" w:color="auto" w:fill="FFFFFF"/>
    </w:rPr>
  </w:style>
  <w:style w:type="character" w:customStyle="1" w:styleId="26a">
    <w:name w:val="Основной текст (2) + 6"/>
    <w:aliases w:val="5 pt11,Не курсив,Основной текст (2) + 8 pt,Не полужирный"/>
    <w:uiPriority w:val="99"/>
    <w:rsid w:val="00AC6658"/>
    <w:rPr>
      <w:rFonts w:ascii="Arial" w:hAnsi="Arial" w:cs="Arial"/>
      <w:b w:val="0"/>
      <w:bCs w:val="0"/>
      <w:sz w:val="13"/>
      <w:szCs w:val="13"/>
      <w:u w:val="none"/>
      <w:shd w:val="clear" w:color="auto" w:fill="FFFFFF"/>
    </w:rPr>
  </w:style>
  <w:style w:type="character" w:customStyle="1" w:styleId="28a">
    <w:name w:val="Основной текст (2) + 8"/>
    <w:aliases w:val="5 pt8"/>
    <w:uiPriority w:val="99"/>
    <w:rsid w:val="00AC6658"/>
    <w:rPr>
      <w:rFonts w:ascii="Arial" w:hAnsi="Arial" w:cs="Arial"/>
      <w:b w:val="0"/>
      <w:bCs w:val="0"/>
      <w:sz w:val="17"/>
      <w:szCs w:val="17"/>
      <w:u w:val="none"/>
      <w:shd w:val="clear" w:color="auto" w:fill="FFFFFF"/>
    </w:rPr>
  </w:style>
  <w:style w:type="character" w:customStyle="1" w:styleId="2MicrosoftSansSerif">
    <w:name w:val="Основной текст (2) + Microsoft Sans Serif"/>
    <w:aliases w:val="8 pt,Не полужирный12,Основной текст (2) + Candara1,Основной текст (2) + Georgia,Не полужирный5,Основной текст (2) + Verdana,5 pt6,Основной текст (2) + Microsoft Sans Serif5"/>
    <w:uiPriority w:val="99"/>
    <w:rsid w:val="00AC6658"/>
    <w:rPr>
      <w:rFonts w:ascii="Microsoft Sans Serif" w:hAnsi="Microsoft Sans Serif" w:cs="Microsoft Sans Serif"/>
      <w:b/>
      <w:bCs/>
      <w:sz w:val="16"/>
      <w:szCs w:val="16"/>
      <w:u w:val="none"/>
      <w:shd w:val="clear" w:color="auto" w:fill="FFFFFF"/>
    </w:rPr>
  </w:style>
  <w:style w:type="character" w:customStyle="1" w:styleId="28pt1">
    <w:name w:val="Основной текст (2) + 8 pt1"/>
    <w:aliases w:val="Не полужирный11,Курсив4"/>
    <w:uiPriority w:val="99"/>
    <w:rsid w:val="00AC6658"/>
    <w:rPr>
      <w:rFonts w:ascii="Arial" w:hAnsi="Arial" w:cs="Arial"/>
      <w:b/>
      <w:bCs/>
      <w:i/>
      <w:iCs/>
      <w:spacing w:val="0"/>
      <w:sz w:val="16"/>
      <w:szCs w:val="16"/>
      <w:u w:val="none"/>
      <w:shd w:val="clear" w:color="auto" w:fill="FFFFFF"/>
    </w:rPr>
  </w:style>
  <w:style w:type="character" w:customStyle="1" w:styleId="2812">
    <w:name w:val="Основной текст (2) + 81"/>
    <w:aliases w:val="5 pt7,Интервал -1 pt2,Не полужирный6,Курсив3"/>
    <w:uiPriority w:val="99"/>
    <w:rsid w:val="00AC6658"/>
    <w:rPr>
      <w:rFonts w:ascii="Arial" w:hAnsi="Arial" w:cs="Arial"/>
      <w:b w:val="0"/>
      <w:bCs w:val="0"/>
      <w:spacing w:val="-20"/>
      <w:sz w:val="17"/>
      <w:szCs w:val="17"/>
      <w:u w:val="none"/>
      <w:shd w:val="clear" w:color="auto" w:fill="FFFFFF"/>
    </w:rPr>
  </w:style>
  <w:style w:type="character" w:customStyle="1" w:styleId="210pt6">
    <w:name w:val="Основной текст (2) + 10 pt6"/>
    <w:uiPriority w:val="99"/>
    <w:rsid w:val="00AC6658"/>
    <w:rPr>
      <w:rFonts w:ascii="Arial" w:hAnsi="Arial" w:cs="Arial"/>
      <w:b w:val="0"/>
      <w:bCs w:val="0"/>
      <w:sz w:val="20"/>
      <w:szCs w:val="20"/>
      <w:u w:val="none"/>
      <w:shd w:val="clear" w:color="auto" w:fill="FFFFFF"/>
    </w:rPr>
  </w:style>
  <w:style w:type="character" w:customStyle="1" w:styleId="210pt2">
    <w:name w:val="Основной текст (2) + 10 pt2"/>
    <w:aliases w:val="Не полужирный8,Основной текст (2) + 8 pt3"/>
    <w:uiPriority w:val="99"/>
    <w:rsid w:val="00AC6658"/>
    <w:rPr>
      <w:rFonts w:ascii="Arial" w:hAnsi="Arial" w:cs="Arial"/>
      <w:b/>
      <w:bCs/>
      <w:spacing w:val="0"/>
      <w:sz w:val="20"/>
      <w:szCs w:val="20"/>
      <w:u w:val="none"/>
      <w:shd w:val="clear" w:color="auto" w:fill="FFFFFF"/>
    </w:rPr>
  </w:style>
  <w:style w:type="character" w:customStyle="1" w:styleId="22b">
    <w:name w:val="Основной текст (2) + Не полужирный2"/>
    <w:aliases w:val="Интервал 0 pt6"/>
    <w:uiPriority w:val="99"/>
    <w:rsid w:val="00AC6658"/>
    <w:rPr>
      <w:rFonts w:ascii="Arial" w:hAnsi="Arial" w:cs="Arial"/>
      <w:b/>
      <w:bCs/>
      <w:spacing w:val="-10"/>
      <w:sz w:val="18"/>
      <w:szCs w:val="18"/>
      <w:u w:val="none"/>
      <w:shd w:val="clear" w:color="auto" w:fill="FFFFFF"/>
    </w:rPr>
  </w:style>
  <w:style w:type="character" w:customStyle="1" w:styleId="210pt5">
    <w:name w:val="Основной текст (2) + 10 pt5"/>
    <w:uiPriority w:val="99"/>
    <w:rsid w:val="00AC6658"/>
    <w:rPr>
      <w:rFonts w:ascii="Arial" w:hAnsi="Arial" w:cs="Arial"/>
      <w:b w:val="0"/>
      <w:bCs w:val="0"/>
      <w:sz w:val="20"/>
      <w:szCs w:val="20"/>
      <w:u w:val="none"/>
      <w:shd w:val="clear" w:color="auto" w:fill="FFFFFF"/>
    </w:rPr>
  </w:style>
  <w:style w:type="character" w:customStyle="1" w:styleId="210pt4">
    <w:name w:val="Основной текст (2) + 10 pt4"/>
    <w:aliases w:val="Интервал -1 pt3"/>
    <w:uiPriority w:val="99"/>
    <w:rsid w:val="00AC6658"/>
    <w:rPr>
      <w:rFonts w:ascii="Arial" w:hAnsi="Arial" w:cs="Arial"/>
      <w:b w:val="0"/>
      <w:bCs w:val="0"/>
      <w:spacing w:val="-20"/>
      <w:sz w:val="20"/>
      <w:szCs w:val="20"/>
      <w:u w:val="none"/>
      <w:shd w:val="clear" w:color="auto" w:fill="FFFFFF"/>
    </w:rPr>
  </w:style>
  <w:style w:type="character" w:customStyle="1" w:styleId="2ArialNarrow">
    <w:name w:val="Основной текст (2) + Arial Narrow"/>
    <w:aliases w:val="9 pt,Полужирный,Основной текст (2) + Calibri,Основной текст (2) + Tahoma2"/>
    <w:uiPriority w:val="99"/>
    <w:rsid w:val="00AC6658"/>
    <w:rPr>
      <w:rFonts w:ascii="Arial Narrow" w:hAnsi="Arial Narrow" w:cs="Arial Narrow"/>
      <w:b w:val="0"/>
      <w:bCs w:val="0"/>
      <w:sz w:val="18"/>
      <w:szCs w:val="18"/>
      <w:u w:val="none"/>
      <w:shd w:val="clear" w:color="auto" w:fill="FFFFFF"/>
    </w:rPr>
  </w:style>
  <w:style w:type="character" w:customStyle="1" w:styleId="2ArialNarrow5">
    <w:name w:val="Основной текст (2) + Arial Narrow5"/>
    <w:aliases w:val="9 pt2,Курсив2,Масштаб 60%"/>
    <w:uiPriority w:val="99"/>
    <w:rsid w:val="00AC6658"/>
    <w:rPr>
      <w:rFonts w:ascii="Arial Narrow" w:hAnsi="Arial Narrow" w:cs="Arial Narrow"/>
      <w:b/>
      <w:bCs/>
      <w:i/>
      <w:iCs/>
      <w:w w:val="60"/>
      <w:sz w:val="18"/>
      <w:szCs w:val="18"/>
      <w:u w:val="none"/>
      <w:shd w:val="clear" w:color="auto" w:fill="FFFFFF"/>
    </w:rPr>
  </w:style>
  <w:style w:type="character" w:customStyle="1" w:styleId="2ArialNarrow2">
    <w:name w:val="Основной текст (2) + Arial Narrow2"/>
    <w:aliases w:val="13 pt,Полужирный1,Основной текст (2) + Trebuchet MS1,12 pt,Основной текст (2) + Garamond4,Основной текст (2) + Garamond,Не курсив3,Основной текст (2) + 9 pt,Не полужирный3,Интервал -1 pt,Основной текст (2) + Consolas"/>
    <w:uiPriority w:val="99"/>
    <w:rsid w:val="00AC6658"/>
    <w:rPr>
      <w:rFonts w:ascii="Arial Narrow" w:hAnsi="Arial Narrow" w:cs="Arial Narrow"/>
      <w:b w:val="0"/>
      <w:bCs w:val="0"/>
      <w:sz w:val="26"/>
      <w:szCs w:val="26"/>
      <w:u w:val="none"/>
      <w:shd w:val="clear" w:color="auto" w:fill="FFFFFF"/>
    </w:rPr>
  </w:style>
  <w:style w:type="character" w:customStyle="1" w:styleId="2TrebuchetMS4">
    <w:name w:val="Основной текст (2) + Trebuchet MS4"/>
    <w:aliases w:val="Интервал 0 pt3"/>
    <w:uiPriority w:val="99"/>
    <w:rsid w:val="00AC6658"/>
    <w:rPr>
      <w:rFonts w:ascii="Trebuchet MS" w:hAnsi="Trebuchet MS" w:cs="Trebuchet MS"/>
      <w:b/>
      <w:bCs/>
      <w:spacing w:val="-10"/>
      <w:sz w:val="20"/>
      <w:szCs w:val="20"/>
      <w:u w:val="none"/>
      <w:shd w:val="clear" w:color="auto" w:fill="FFFFFF"/>
    </w:rPr>
  </w:style>
  <w:style w:type="character" w:customStyle="1" w:styleId="2MSReferenceSansSerif">
    <w:name w:val="Основной текст (2) + MS Reference Sans Serif"/>
    <w:aliases w:val="6 pt"/>
    <w:uiPriority w:val="99"/>
    <w:rsid w:val="00AC6658"/>
    <w:rPr>
      <w:rFonts w:ascii="MS Reference Sans Serif" w:hAnsi="MS Reference Sans Serif" w:cs="MS Reference Sans Serif"/>
      <w:b/>
      <w:bCs/>
      <w:sz w:val="12"/>
      <w:szCs w:val="12"/>
      <w:u w:val="none"/>
      <w:shd w:val="clear" w:color="auto" w:fill="FFFFFF"/>
    </w:rPr>
  </w:style>
  <w:style w:type="character" w:customStyle="1" w:styleId="2TrebuchetMS3">
    <w:name w:val="Основной текст (2) + Trebuchet MS3"/>
    <w:aliases w:val="Интервал 0 pt2,Основной текст (2) + 6 pt"/>
    <w:uiPriority w:val="99"/>
    <w:rsid w:val="00AC6658"/>
    <w:rPr>
      <w:rFonts w:ascii="Trebuchet MS" w:hAnsi="Trebuchet MS" w:cs="Trebuchet MS"/>
      <w:b/>
      <w:bCs/>
      <w:spacing w:val="-10"/>
      <w:sz w:val="20"/>
      <w:szCs w:val="20"/>
      <w:u w:val="none"/>
      <w:shd w:val="clear" w:color="auto" w:fill="FFFFFF"/>
    </w:rPr>
  </w:style>
  <w:style w:type="character" w:customStyle="1" w:styleId="2TrebuchetMS2">
    <w:name w:val="Основной текст (2) + Trebuchet MS2"/>
    <w:aliases w:val="Интервал 0 pt1,Основной текст (2) + Candara,Не полужирный1,Не курсив1,Основной текст (2) + 9 pt1"/>
    <w:uiPriority w:val="99"/>
    <w:rsid w:val="00AC6658"/>
    <w:rPr>
      <w:rFonts w:ascii="Trebuchet MS" w:hAnsi="Trebuchet MS" w:cs="Trebuchet MS"/>
      <w:b/>
      <w:bCs/>
      <w:spacing w:val="-10"/>
      <w:sz w:val="20"/>
      <w:szCs w:val="20"/>
      <w:u w:val="none"/>
      <w:shd w:val="clear" w:color="auto" w:fill="FFFFFF"/>
    </w:rPr>
  </w:style>
  <w:style w:type="character" w:customStyle="1" w:styleId="2Calibri1">
    <w:name w:val="Основной текст (2) + Calibri1"/>
    <w:aliases w:val="Интервал 0 pt4"/>
    <w:uiPriority w:val="99"/>
    <w:rsid w:val="00AC6658"/>
    <w:rPr>
      <w:rFonts w:ascii="Calibri" w:hAnsi="Calibri" w:cs="Calibri"/>
      <w:b/>
      <w:bCs/>
      <w:spacing w:val="0"/>
      <w:sz w:val="14"/>
      <w:szCs w:val="14"/>
      <w:u w:val="none"/>
      <w:shd w:val="clear" w:color="auto" w:fill="FFFFFF"/>
    </w:rPr>
  </w:style>
  <w:style w:type="character" w:customStyle="1" w:styleId="2502">
    <w:name w:val="Основной текст (2) + Масштаб 50%"/>
    <w:uiPriority w:val="99"/>
    <w:rsid w:val="00AC6658"/>
    <w:rPr>
      <w:rFonts w:ascii="Franklin Gothic Heavy" w:hAnsi="Franklin Gothic Heavy" w:cs="Franklin Gothic Heavy"/>
      <w:b/>
      <w:bCs/>
      <w:i/>
      <w:iCs/>
      <w:w w:val="50"/>
      <w:sz w:val="17"/>
      <w:szCs w:val="17"/>
      <w:u w:val="none"/>
      <w:shd w:val="clear" w:color="auto" w:fill="FFFFFF"/>
    </w:rPr>
  </w:style>
  <w:style w:type="character" w:customStyle="1" w:styleId="210pt">
    <w:name w:val="Основной текст (2) + 10 pt"/>
    <w:aliases w:val="Не курсив4,Основной текст (2) + Arial Unicode MS2,7 pt,Не полужирный4,Не полужирный2,Не курсив2,Интервал -1 pt1,Основной текст (2) + 9 pt2,Основной текст (2) + Franklin Gothic Heavy2,10 pt"/>
    <w:uiPriority w:val="99"/>
    <w:rsid w:val="00AC6658"/>
    <w:rPr>
      <w:rFonts w:ascii="Franklin Gothic Heavy" w:hAnsi="Franklin Gothic Heavy" w:cs="Franklin Gothic Heavy"/>
      <w:b/>
      <w:bCs/>
      <w:sz w:val="20"/>
      <w:szCs w:val="20"/>
      <w:u w:val="none"/>
      <w:shd w:val="clear" w:color="auto" w:fill="FFFFFF"/>
    </w:rPr>
  </w:style>
  <w:style w:type="character" w:customStyle="1" w:styleId="2fc">
    <w:name w:val="Подпись к таблице (2)_"/>
    <w:link w:val="2fd"/>
    <w:uiPriority w:val="99"/>
    <w:rsid w:val="00AC6658"/>
    <w:rPr>
      <w:rFonts w:cs="Calibri"/>
      <w:sz w:val="17"/>
      <w:szCs w:val="17"/>
      <w:shd w:val="clear" w:color="auto" w:fill="FFFFFF"/>
    </w:rPr>
  </w:style>
  <w:style w:type="paragraph" w:customStyle="1" w:styleId="2fd">
    <w:name w:val="Подпись к таблице (2)"/>
    <w:basedOn w:val="a"/>
    <w:link w:val="2fc"/>
    <w:uiPriority w:val="99"/>
    <w:rsid w:val="00AC6658"/>
    <w:pPr>
      <w:widowControl w:val="0"/>
      <w:shd w:val="clear" w:color="auto" w:fill="FFFFFF"/>
      <w:spacing w:after="0" w:line="240" w:lineRule="atLeast"/>
    </w:pPr>
    <w:rPr>
      <w:rFonts w:cs="Calibri"/>
      <w:sz w:val="17"/>
      <w:szCs w:val="17"/>
      <w:lang w:eastAsia="ru-RU"/>
    </w:rPr>
  </w:style>
  <w:style w:type="paragraph" w:customStyle="1" w:styleId="3f1">
    <w:name w:val="Подпись к таблице (3)"/>
    <w:basedOn w:val="a"/>
    <w:uiPriority w:val="99"/>
    <w:rsid w:val="00AC6658"/>
    <w:pPr>
      <w:widowControl w:val="0"/>
      <w:shd w:val="clear" w:color="auto" w:fill="FFFFFF"/>
      <w:spacing w:after="0" w:line="240" w:lineRule="atLeast"/>
    </w:pPr>
    <w:rPr>
      <w:sz w:val="17"/>
      <w:szCs w:val="17"/>
    </w:rPr>
  </w:style>
  <w:style w:type="character" w:customStyle="1" w:styleId="27pt">
    <w:name w:val="Основной текст (2) + 7 pt"/>
    <w:uiPriority w:val="99"/>
    <w:rsid w:val="00AC6658"/>
    <w:rPr>
      <w:rFonts w:ascii="Franklin Gothic Heavy" w:hAnsi="Franklin Gothic Heavy" w:cs="Franklin Gothic Heavy"/>
      <w:b/>
      <w:bCs/>
      <w:sz w:val="14"/>
      <w:szCs w:val="14"/>
      <w:u w:val="none"/>
      <w:shd w:val="clear" w:color="auto" w:fill="FFFFFF"/>
    </w:rPr>
  </w:style>
  <w:style w:type="character" w:customStyle="1" w:styleId="2fe">
    <w:name w:val="Основной текст (2) + Полужирный"/>
    <w:uiPriority w:val="99"/>
    <w:rsid w:val="00AC6658"/>
    <w:rPr>
      <w:rFonts w:ascii="Arial" w:hAnsi="Arial" w:cs="Arial"/>
      <w:b w:val="0"/>
      <w:bCs w:val="0"/>
      <w:sz w:val="13"/>
      <w:szCs w:val="13"/>
      <w:u w:val="none"/>
      <w:shd w:val="clear" w:color="auto" w:fill="FFFFFF"/>
    </w:rPr>
  </w:style>
  <w:style w:type="character" w:customStyle="1" w:styleId="2Tahoma3">
    <w:name w:val="Основной текст (2) + Tahoma3"/>
    <w:uiPriority w:val="99"/>
    <w:rsid w:val="00AC6658"/>
    <w:rPr>
      <w:rFonts w:ascii="Tahoma" w:hAnsi="Tahoma" w:cs="Tahoma"/>
      <w:b/>
      <w:bCs/>
      <w:sz w:val="14"/>
      <w:szCs w:val="14"/>
      <w:u w:val="none"/>
      <w:shd w:val="clear" w:color="auto" w:fill="FFFFFF"/>
    </w:rPr>
  </w:style>
  <w:style w:type="character" w:customStyle="1" w:styleId="28pt6">
    <w:name w:val="Основной текст (2) + 8 pt6"/>
    <w:uiPriority w:val="99"/>
    <w:rsid w:val="00AC6658"/>
    <w:rPr>
      <w:rFonts w:ascii="Franklin Gothic Heavy" w:hAnsi="Franklin Gothic Heavy" w:cs="Franklin Gothic Heavy"/>
      <w:b w:val="0"/>
      <w:bCs w:val="0"/>
      <w:sz w:val="16"/>
      <w:szCs w:val="16"/>
      <w:u w:val="none"/>
      <w:shd w:val="clear" w:color="auto" w:fill="FFFFFF"/>
    </w:rPr>
  </w:style>
  <w:style w:type="character" w:customStyle="1" w:styleId="28pt5">
    <w:name w:val="Основной текст (2) + 8 pt5"/>
    <w:aliases w:val="Не полужирный10"/>
    <w:uiPriority w:val="99"/>
    <w:rsid w:val="00AC6658"/>
    <w:rPr>
      <w:rFonts w:ascii="Franklin Gothic Heavy" w:hAnsi="Franklin Gothic Heavy" w:cs="Franklin Gothic Heavy"/>
      <w:b/>
      <w:bCs/>
      <w:spacing w:val="0"/>
      <w:sz w:val="16"/>
      <w:szCs w:val="16"/>
      <w:u w:val="none"/>
      <w:shd w:val="clear" w:color="auto" w:fill="FFFFFF"/>
    </w:rPr>
  </w:style>
  <w:style w:type="character" w:customStyle="1" w:styleId="28pt2">
    <w:name w:val="Основной текст (2) + 8 pt2"/>
    <w:aliases w:val="Малые прописные2"/>
    <w:uiPriority w:val="99"/>
    <w:rsid w:val="00AC6658"/>
    <w:rPr>
      <w:rFonts w:ascii="Franklin Gothic Heavy" w:hAnsi="Franklin Gothic Heavy" w:cs="Franklin Gothic Heavy"/>
      <w:b w:val="0"/>
      <w:bCs w:val="0"/>
      <w:smallCaps/>
      <w:sz w:val="16"/>
      <w:szCs w:val="16"/>
      <w:u w:val="none"/>
      <w:shd w:val="clear" w:color="auto" w:fill="FFFFFF"/>
      <w:lang w:val="en-US" w:eastAsia="en-US"/>
    </w:rPr>
  </w:style>
  <w:style w:type="character" w:customStyle="1" w:styleId="28pt4">
    <w:name w:val="Основной текст (2) + 8 pt4"/>
    <w:aliases w:val="Не полужирный9"/>
    <w:uiPriority w:val="99"/>
    <w:rsid w:val="00AC6658"/>
    <w:rPr>
      <w:rFonts w:ascii="Franklin Gothic Heavy" w:hAnsi="Franklin Gothic Heavy" w:cs="Franklin Gothic Heavy"/>
      <w:b/>
      <w:bCs/>
      <w:spacing w:val="0"/>
      <w:sz w:val="16"/>
      <w:szCs w:val="16"/>
      <w:u w:val="none"/>
      <w:shd w:val="clear" w:color="auto" w:fill="FFFFFF"/>
    </w:rPr>
  </w:style>
  <w:style w:type="character" w:customStyle="1" w:styleId="2-1pt">
    <w:name w:val="Основной текст (2) + Интервал -1 pt"/>
    <w:uiPriority w:val="99"/>
    <w:rsid w:val="00AC6658"/>
    <w:rPr>
      <w:rFonts w:ascii="Franklin Gothic Heavy" w:hAnsi="Franklin Gothic Heavy" w:cs="Franklin Gothic Heavy"/>
      <w:b w:val="0"/>
      <w:bCs w:val="0"/>
      <w:spacing w:val="-20"/>
      <w:sz w:val="19"/>
      <w:szCs w:val="19"/>
      <w:u w:val="none"/>
      <w:shd w:val="clear" w:color="auto" w:fill="FFFFFF"/>
    </w:rPr>
  </w:style>
  <w:style w:type="character" w:customStyle="1" w:styleId="2Arial2">
    <w:name w:val="Основной текст (2) + Arial2"/>
    <w:uiPriority w:val="99"/>
    <w:rsid w:val="00AC6658"/>
    <w:rPr>
      <w:rFonts w:ascii="Arial" w:hAnsi="Arial" w:cs="Arial"/>
      <w:b/>
      <w:bCs/>
      <w:sz w:val="20"/>
      <w:szCs w:val="20"/>
      <w:u w:val="none"/>
      <w:shd w:val="clear" w:color="auto" w:fill="FFFFFF"/>
    </w:rPr>
  </w:style>
  <w:style w:type="character" w:customStyle="1" w:styleId="WW-1234567">
    <w:name w:val="WW- Знак1234567"/>
    <w:basedOn w:val="1fa"/>
    <w:rsid w:val="00AC6658"/>
    <w:rPr>
      <w:sz w:val="24"/>
      <w:szCs w:val="24"/>
      <w:lang w:val="ru-RU" w:eastAsia="ar-SA" w:bidi="ar-SA"/>
    </w:rPr>
  </w:style>
  <w:style w:type="character" w:customStyle="1" w:styleId="TextNPA">
    <w:name w:val="Text NPA"/>
    <w:basedOn w:val="1fa"/>
    <w:rsid w:val="00AC6658"/>
    <w:rPr>
      <w:rFonts w:ascii="Courier New" w:hAnsi="Courier New"/>
    </w:rPr>
  </w:style>
  <w:style w:type="numbering" w:customStyle="1" w:styleId="1700">
    <w:name w:val="Нет списка170"/>
    <w:next w:val="a2"/>
    <w:uiPriority w:val="99"/>
    <w:semiHidden/>
    <w:unhideWhenUsed/>
    <w:rsid w:val="00AC6658"/>
  </w:style>
  <w:style w:type="table" w:customStyle="1" w:styleId="1001">
    <w:name w:val="Сетка таблицы100"/>
    <w:basedOn w:val="a1"/>
    <w:next w:val="af"/>
    <w:uiPriority w:val="59"/>
    <w:rsid w:val="00AC66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c">
    <w:name w:val="Основной текст 22"/>
    <w:basedOn w:val="a"/>
    <w:rsid w:val="00AC6658"/>
    <w:pPr>
      <w:overflowPunct w:val="0"/>
      <w:autoSpaceDE w:val="0"/>
      <w:autoSpaceDN w:val="0"/>
      <w:adjustRightInd w:val="0"/>
      <w:spacing w:after="0" w:line="240" w:lineRule="atLeast"/>
      <w:ind w:firstLine="284"/>
      <w:textAlignment w:val="baseline"/>
    </w:pPr>
    <w:rPr>
      <w:rFonts w:ascii="Times New Roman" w:eastAsia="Times New Roman" w:hAnsi="Times New Roman"/>
      <w:sz w:val="28"/>
      <w:szCs w:val="20"/>
      <w:lang w:eastAsia="ru-RU"/>
    </w:rPr>
  </w:style>
  <w:style w:type="paragraph" w:customStyle="1" w:styleId="32a">
    <w:name w:val="Основной текст с отступом 32"/>
    <w:basedOn w:val="a"/>
    <w:rsid w:val="00AC6658"/>
    <w:pPr>
      <w:overflowPunct w:val="0"/>
      <w:autoSpaceDE w:val="0"/>
      <w:autoSpaceDN w:val="0"/>
      <w:adjustRightInd w:val="0"/>
      <w:spacing w:after="0" w:line="240" w:lineRule="auto"/>
      <w:ind w:firstLine="284"/>
      <w:jc w:val="both"/>
      <w:textAlignment w:val="baseline"/>
    </w:pPr>
    <w:rPr>
      <w:rFonts w:ascii="Times New Roman" w:eastAsia="Times New Roman" w:hAnsi="Times New Roman"/>
      <w:sz w:val="28"/>
      <w:szCs w:val="20"/>
      <w:lang w:eastAsia="ru-RU"/>
    </w:rPr>
  </w:style>
  <w:style w:type="paragraph" w:customStyle="1" w:styleId="10b">
    <w:name w:val="Абзац списка10"/>
    <w:basedOn w:val="a"/>
    <w:rsid w:val="00AC6658"/>
    <w:pPr>
      <w:ind w:left="720"/>
    </w:pPr>
    <w:rPr>
      <w:rFonts w:eastAsia="Times New Roman"/>
      <w:lang w:eastAsia="ar-SA"/>
    </w:rPr>
  </w:style>
  <w:style w:type="paragraph" w:customStyle="1" w:styleId="3f2">
    <w:name w:val="Без интервала3"/>
    <w:rsid w:val="00AC6658"/>
    <w:rPr>
      <w:rFonts w:ascii="Times New Roman" w:eastAsia="Times New Roman" w:hAnsi="Times New Roman"/>
      <w:sz w:val="24"/>
      <w:szCs w:val="22"/>
      <w:lang w:eastAsia="en-US"/>
    </w:rPr>
  </w:style>
  <w:style w:type="numbering" w:customStyle="1" w:styleId="1800">
    <w:name w:val="Нет списка180"/>
    <w:next w:val="a2"/>
    <w:uiPriority w:val="99"/>
    <w:semiHidden/>
    <w:unhideWhenUsed/>
    <w:rsid w:val="00AC6658"/>
  </w:style>
  <w:style w:type="table" w:customStyle="1" w:styleId="1601">
    <w:name w:val="Сетка таблицы160"/>
    <w:basedOn w:val="a1"/>
    <w:next w:val="af"/>
    <w:uiPriority w:val="59"/>
    <w:rsid w:val="00AC665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25086929">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4743191">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58487535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50253423">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807818207">
      <w:bodyDiv w:val="1"/>
      <w:marLeft w:val="0"/>
      <w:marRight w:val="0"/>
      <w:marTop w:val="0"/>
      <w:marBottom w:val="0"/>
      <w:divBdr>
        <w:top w:val="none" w:sz="0" w:space="0" w:color="auto"/>
        <w:left w:val="none" w:sz="0" w:space="0" w:color="auto"/>
        <w:bottom w:val="none" w:sz="0" w:space="0" w:color="auto"/>
        <w:right w:val="none" w:sz="0" w:space="0" w:color="auto"/>
      </w:divBdr>
    </w:div>
    <w:div w:id="850147356">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97317137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190030677">
      <w:bodyDiv w:val="1"/>
      <w:marLeft w:val="0"/>
      <w:marRight w:val="0"/>
      <w:marTop w:val="0"/>
      <w:marBottom w:val="0"/>
      <w:divBdr>
        <w:top w:val="none" w:sz="0" w:space="0" w:color="auto"/>
        <w:left w:val="none" w:sz="0" w:space="0" w:color="auto"/>
        <w:bottom w:val="none" w:sz="0" w:space="0" w:color="auto"/>
        <w:right w:val="none" w:sz="0" w:space="0" w:color="auto"/>
      </w:divBdr>
    </w:div>
    <w:div w:id="1240479794">
      <w:bodyDiv w:val="1"/>
      <w:marLeft w:val="0"/>
      <w:marRight w:val="0"/>
      <w:marTop w:val="0"/>
      <w:marBottom w:val="0"/>
      <w:divBdr>
        <w:top w:val="none" w:sz="0" w:space="0" w:color="auto"/>
        <w:left w:val="none" w:sz="0" w:space="0" w:color="auto"/>
        <w:bottom w:val="none" w:sz="0" w:space="0" w:color="auto"/>
        <w:right w:val="none" w:sz="0" w:space="0" w:color="auto"/>
      </w:divBdr>
    </w:div>
    <w:div w:id="1268462493">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0503471">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17444588">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44722004">
      <w:bodyDiv w:val="1"/>
      <w:marLeft w:val="0"/>
      <w:marRight w:val="0"/>
      <w:marTop w:val="0"/>
      <w:marBottom w:val="0"/>
      <w:divBdr>
        <w:top w:val="none" w:sz="0" w:space="0" w:color="auto"/>
        <w:left w:val="none" w:sz="0" w:space="0" w:color="auto"/>
        <w:bottom w:val="none" w:sz="0" w:space="0" w:color="auto"/>
        <w:right w:val="none" w:sz="0" w:space="0" w:color="auto"/>
      </w:divBdr>
    </w:div>
    <w:div w:id="1763528669">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56193576">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oter" Target="footer7.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4.xml"/><Relationship Id="rId47" Type="http://schemas.openxmlformats.org/officeDocument/2006/relationships/header" Target="header14.xm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header" Target="header10.xml"/><Relationship Id="rId46"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yperlink" Target="http://www.tialbur.ru/warm.html" TargetMode="External"/><Relationship Id="rId20" Type="http://schemas.openxmlformats.org/officeDocument/2006/relationships/header" Target="header5.xml"/><Relationship Id="rId29" Type="http://schemas.openxmlformats.org/officeDocument/2006/relationships/chart" Target="charts/chart3.xml"/><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footer" Target="footer13.xml"/><Relationship Id="rId45" Type="http://schemas.openxmlformats.org/officeDocument/2006/relationships/footer" Target="footer1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chart" Target="charts/chart2.xml"/><Relationship Id="rId36" Type="http://schemas.openxmlformats.org/officeDocument/2006/relationships/chart" Target="charts/chart4.xml"/><Relationship Id="rId49"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hyperlink" Target="http://www.tialbur.ru/warm.html" TargetMode="External"/><Relationship Id="rId30" Type="http://schemas.openxmlformats.org/officeDocument/2006/relationships/footer" Target="footer8.xml"/><Relationship Id="rId35" Type="http://schemas.openxmlformats.org/officeDocument/2006/relationships/image" Target="media/image4.jpeg"/><Relationship Id="rId43" Type="http://schemas.openxmlformats.org/officeDocument/2006/relationships/header" Target="header12.xml"/><Relationship Id="rId48" Type="http://schemas.openxmlformats.org/officeDocument/2006/relationships/footer" Target="footer17.xml"/><Relationship Id="rId8" Type="http://schemas.openxmlformats.org/officeDocument/2006/relationships/header" Target="header1.xml"/><Relationship Id="rId51" Type="http://schemas.openxmlformats.org/officeDocument/2006/relationships/header" Target="header1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Перспективная тепловая нагрузка, Гкал/ч</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numFmt formatCode="#,##0.00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Лист4!$F$7:$F$8</c:f>
              <c:strCache>
                <c:ptCount val="2"/>
                <c:pt idx="0">
                  <c:v>Котельная с.Шекшово</c:v>
                </c:pt>
                <c:pt idx="1">
                  <c:v>Котельная с.Ратницкое</c:v>
                </c:pt>
              </c:strCache>
            </c:strRef>
          </c:cat>
          <c:val>
            <c:numRef>
              <c:f>Лист4!$G$7:$G$8</c:f>
              <c:numCache>
                <c:formatCode>General</c:formatCode>
                <c:ptCount val="2"/>
                <c:pt idx="0">
                  <c:v>0.24000000000000007</c:v>
                </c:pt>
                <c:pt idx="1">
                  <c:v>0.17</c:v>
                </c:pt>
              </c:numCache>
            </c:numRef>
          </c:val>
        </c:ser>
        <c:dLbls>
          <c:showLegendKey val="0"/>
          <c:showVal val="0"/>
          <c:showCatName val="0"/>
          <c:showSerName val="0"/>
          <c:showPercent val="1"/>
          <c:showBubbleSize val="0"/>
          <c:showLeaderLines val="0"/>
        </c:dLbls>
      </c:pie3DChart>
      <c:spPr>
        <a:noFill/>
        <a:ln w="25366">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0.28000000000000008</c:v>
                </c:pt>
                <c:pt idx="1">
                  <c:v>0.25650000000000001</c:v>
                </c:pt>
                <c:pt idx="2">
                  <c:v>0.25650000000000001</c:v>
                </c:pt>
                <c:pt idx="3">
                  <c:v>2.35E-2</c:v>
                </c:pt>
              </c:numCache>
            </c:numRef>
          </c:val>
        </c:ser>
        <c:dLbls>
          <c:showLegendKey val="0"/>
          <c:showVal val="0"/>
          <c:showCatName val="0"/>
          <c:showSerName val="0"/>
          <c:showPercent val="0"/>
          <c:showBubbleSize val="0"/>
        </c:dLbls>
        <c:gapWidth val="75"/>
        <c:overlap val="40"/>
        <c:axId val="302268344"/>
        <c:axId val="302828728"/>
      </c:barChart>
      <c:catAx>
        <c:axId val="302268344"/>
        <c:scaling>
          <c:orientation val="minMax"/>
        </c:scaling>
        <c:delete val="0"/>
        <c:axPos val="b"/>
        <c:numFmt formatCode="General" sourceLinked="0"/>
        <c:majorTickMark val="none"/>
        <c:minorTickMark val="none"/>
        <c:tickLblPos val="nextTo"/>
        <c:crossAx val="302828728"/>
        <c:crosses val="autoZero"/>
        <c:auto val="1"/>
        <c:lblAlgn val="ctr"/>
        <c:lblOffset val="100"/>
        <c:noMultiLvlLbl val="0"/>
      </c:catAx>
      <c:valAx>
        <c:axId val="302828728"/>
        <c:scaling>
          <c:orientation val="minMax"/>
        </c:scaling>
        <c:delete val="0"/>
        <c:axPos val="l"/>
        <c:majorGridlines/>
        <c:numFmt formatCode="General" sourceLinked="1"/>
        <c:majorTickMark val="none"/>
        <c:minorTickMark val="none"/>
        <c:tickLblPos val="nextTo"/>
        <c:crossAx val="3022683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Лист1!$C$24:$F$24</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Лист1!$C$25:$F$25</c:f>
              <c:numCache>
                <c:formatCode>General</c:formatCode>
                <c:ptCount val="4"/>
                <c:pt idx="0">
                  <c:v>2.58</c:v>
                </c:pt>
                <c:pt idx="1">
                  <c:v>0.98</c:v>
                </c:pt>
                <c:pt idx="2">
                  <c:v>0.98</c:v>
                </c:pt>
                <c:pt idx="3">
                  <c:v>4.9000000000000064E-2</c:v>
                </c:pt>
              </c:numCache>
            </c:numRef>
          </c:val>
        </c:ser>
        <c:dLbls>
          <c:showLegendKey val="0"/>
          <c:showVal val="0"/>
          <c:showCatName val="0"/>
          <c:showSerName val="0"/>
          <c:showPercent val="0"/>
          <c:showBubbleSize val="0"/>
        </c:dLbls>
        <c:gapWidth val="75"/>
        <c:overlap val="40"/>
        <c:axId val="302829120"/>
        <c:axId val="302829904"/>
      </c:barChart>
      <c:catAx>
        <c:axId val="302829120"/>
        <c:scaling>
          <c:orientation val="minMax"/>
        </c:scaling>
        <c:delete val="0"/>
        <c:axPos val="b"/>
        <c:numFmt formatCode="General" sourceLinked="0"/>
        <c:majorTickMark val="none"/>
        <c:minorTickMark val="none"/>
        <c:tickLblPos val="nextTo"/>
        <c:crossAx val="302829904"/>
        <c:crosses val="autoZero"/>
        <c:auto val="1"/>
        <c:lblAlgn val="ctr"/>
        <c:lblOffset val="100"/>
        <c:noMultiLvlLbl val="0"/>
      </c:catAx>
      <c:valAx>
        <c:axId val="302829904"/>
        <c:scaling>
          <c:orientation val="minMax"/>
        </c:scaling>
        <c:delete val="0"/>
        <c:axPos val="l"/>
        <c:majorGridlines/>
        <c:numFmt formatCode="General" sourceLinked="1"/>
        <c:majorTickMark val="none"/>
        <c:minorTickMark val="none"/>
        <c:tickLblPos val="nextTo"/>
        <c:crossAx val="30282912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Интенсивность отказов 1/км/год</a:t>
            </a:r>
            <a:endParaRPr lang="en-US" sz="14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ser>
        <c:dLbls>
          <c:showLegendKey val="0"/>
          <c:showVal val="0"/>
          <c:showCatName val="0"/>
          <c:showSerName val="0"/>
          <c:showPercent val="0"/>
          <c:showBubbleSize val="0"/>
        </c:dLbls>
        <c:axId val="308710864"/>
        <c:axId val="308712824"/>
      </c:scatterChart>
      <c:valAx>
        <c:axId val="308710864"/>
        <c:scaling>
          <c:orientation val="minMax"/>
        </c:scaling>
        <c:delete val="0"/>
        <c:axPos val="b"/>
        <c:numFmt formatCode="General" sourceLinked="1"/>
        <c:majorTickMark val="out"/>
        <c:minorTickMark val="none"/>
        <c:tickLblPos val="nextTo"/>
        <c:crossAx val="308712824"/>
        <c:crosses val="autoZero"/>
        <c:crossBetween val="midCat"/>
      </c:valAx>
      <c:valAx>
        <c:axId val="308712824"/>
        <c:scaling>
          <c:orientation val="minMax"/>
        </c:scaling>
        <c:delete val="0"/>
        <c:axPos val="l"/>
        <c:majorGridlines/>
        <c:numFmt formatCode="General" sourceLinked="1"/>
        <c:majorTickMark val="out"/>
        <c:minorTickMark val="none"/>
        <c:tickLblPos val="nextTo"/>
        <c:crossAx val="30871086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8827A-7064-4554-AABD-7C8C01F07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Pages>
  <Words>41721</Words>
  <Characters>237815</Characters>
  <Application>Microsoft Office Word</Application>
  <DocSecurity>0</DocSecurity>
  <Lines>1981</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278979</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OMS</cp:lastModifiedBy>
  <cp:revision>15</cp:revision>
  <cp:lastPrinted>2022-07-08T06:31:00Z</cp:lastPrinted>
  <dcterms:created xsi:type="dcterms:W3CDTF">2025-06-30T11:26:00Z</dcterms:created>
  <dcterms:modified xsi:type="dcterms:W3CDTF">2025-07-08T11:59:00Z</dcterms:modified>
</cp:coreProperties>
</file>