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9B8F" w14:textId="3F2CFBF8" w:rsidR="004E75AA" w:rsidRPr="006428DB" w:rsidRDefault="006428DB" w:rsidP="00653BDE">
      <w:pPr>
        <w:pStyle w:val="ConsPlusNormal"/>
        <w:ind w:firstLine="0"/>
        <w:jc w:val="right"/>
        <w:rPr>
          <w:b/>
          <w:bCs/>
          <w:sz w:val="28"/>
          <w:szCs w:val="28"/>
        </w:rPr>
      </w:pPr>
      <w:r w:rsidRPr="006428DB">
        <w:rPr>
          <w:b/>
          <w:bCs/>
          <w:noProof/>
          <w:sz w:val="28"/>
          <w:szCs w:val="28"/>
        </w:rPr>
        <w:drawing>
          <wp:anchor distT="0" distB="0" distL="114300" distR="114300" simplePos="0" relativeHeight="251657216" behindDoc="0" locked="0" layoutInCell="1" allowOverlap="1" wp14:anchorId="0C841AE9" wp14:editId="213EC41D">
            <wp:simplePos x="0" y="0"/>
            <wp:positionH relativeFrom="margin">
              <wp:posOffset>2384425</wp:posOffset>
            </wp:positionH>
            <wp:positionV relativeFrom="paragraph">
              <wp:posOffset>-442595</wp:posOffset>
            </wp:positionV>
            <wp:extent cx="814705" cy="981075"/>
            <wp:effectExtent l="0" t="0" r="4445" b="9525"/>
            <wp:wrapNone/>
            <wp:docPr id="917494497"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78A69403" w14:textId="77777777" w:rsidR="004E75AA" w:rsidRDefault="004E75AA" w:rsidP="004E75AA">
      <w:pPr>
        <w:pStyle w:val="ConsPlusNormal"/>
        <w:ind w:firstLine="540"/>
        <w:jc w:val="both"/>
      </w:pPr>
    </w:p>
    <w:p w14:paraId="298939D7" w14:textId="77777777" w:rsidR="004E75AA" w:rsidRDefault="004E75AA" w:rsidP="004E75AA">
      <w:pPr>
        <w:pStyle w:val="ConsPlusNormal"/>
        <w:ind w:firstLine="540"/>
        <w:jc w:val="both"/>
      </w:pPr>
    </w:p>
    <w:p w14:paraId="107CC599"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1DB545EB"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4E47F8D9"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3A228AAD"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5A2EF3A0" w14:textId="77777777" w:rsidR="004E75AA" w:rsidRDefault="004E75AA" w:rsidP="004E75AA">
      <w:pPr>
        <w:jc w:val="center"/>
        <w:rPr>
          <w:b/>
          <w:sz w:val="28"/>
          <w:szCs w:val="28"/>
        </w:rPr>
      </w:pPr>
    </w:p>
    <w:p w14:paraId="367D8AFD" w14:textId="77777777" w:rsidR="00653BDE" w:rsidRDefault="00653BDE" w:rsidP="004E75AA">
      <w:pPr>
        <w:jc w:val="center"/>
        <w:rPr>
          <w:rFonts w:ascii="Times New Roman" w:hAnsi="Times New Roman"/>
          <w:b/>
          <w:sz w:val="28"/>
          <w:szCs w:val="28"/>
        </w:rPr>
      </w:pPr>
    </w:p>
    <w:p w14:paraId="564526BA" w14:textId="38DAA1CA"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35EB9319" w14:textId="77777777" w:rsidR="004E75AA" w:rsidRPr="001752C5" w:rsidRDefault="004E75AA" w:rsidP="004E75AA">
      <w:pPr>
        <w:jc w:val="center"/>
        <w:rPr>
          <w:rFonts w:ascii="Times New Roman" w:hAnsi="Times New Roman"/>
          <w:b/>
          <w:sz w:val="28"/>
          <w:szCs w:val="28"/>
        </w:rPr>
      </w:pPr>
    </w:p>
    <w:p w14:paraId="2403F0CB" w14:textId="2CE17723" w:rsidR="005828D3" w:rsidRDefault="005828D3" w:rsidP="005828D3">
      <w:pPr>
        <w:jc w:val="center"/>
        <w:outlineLvl w:val="0"/>
        <w:rPr>
          <w:rFonts w:ascii="Times New Roman" w:hAnsi="Times New Roman"/>
          <w:sz w:val="28"/>
          <w:szCs w:val="28"/>
        </w:rPr>
      </w:pPr>
      <w:bookmarkStart w:id="0" w:name="_Hlk88226393"/>
      <w:r w:rsidRPr="005828D3">
        <w:rPr>
          <w:rFonts w:ascii="Times New Roman" w:hAnsi="Times New Roman"/>
          <w:sz w:val="28"/>
          <w:szCs w:val="28"/>
        </w:rPr>
        <w:t xml:space="preserve">       Принято</w:t>
      </w:r>
      <w:r w:rsidR="00653BDE">
        <w:rPr>
          <w:rFonts w:ascii="Times New Roman" w:hAnsi="Times New Roman"/>
          <w:sz w:val="28"/>
          <w:szCs w:val="28"/>
        </w:rPr>
        <w:t xml:space="preserve"> </w:t>
      </w:r>
      <w:r w:rsidR="00CD2FC1">
        <w:rPr>
          <w:rFonts w:ascii="Times New Roman" w:hAnsi="Times New Roman"/>
          <w:sz w:val="28"/>
          <w:szCs w:val="28"/>
        </w:rPr>
        <w:t>24</w:t>
      </w:r>
      <w:r w:rsidR="00653BDE">
        <w:rPr>
          <w:rFonts w:ascii="Times New Roman" w:hAnsi="Times New Roman"/>
          <w:sz w:val="28"/>
          <w:szCs w:val="28"/>
        </w:rPr>
        <w:t xml:space="preserve"> июня</w:t>
      </w:r>
      <w:r w:rsidRPr="005828D3">
        <w:rPr>
          <w:rFonts w:ascii="Times New Roman" w:hAnsi="Times New Roman"/>
          <w:sz w:val="28"/>
          <w:szCs w:val="28"/>
        </w:rPr>
        <w:t xml:space="preserve"> 202</w:t>
      </w:r>
      <w:r w:rsidR="00AF7715">
        <w:rPr>
          <w:rFonts w:ascii="Times New Roman" w:hAnsi="Times New Roman"/>
          <w:sz w:val="28"/>
          <w:szCs w:val="28"/>
        </w:rPr>
        <w:t>5</w:t>
      </w:r>
      <w:r w:rsidRPr="005828D3">
        <w:rPr>
          <w:rFonts w:ascii="Times New Roman" w:hAnsi="Times New Roman"/>
          <w:sz w:val="28"/>
          <w:szCs w:val="28"/>
        </w:rPr>
        <w:t xml:space="preserve"> года </w:t>
      </w:r>
    </w:p>
    <w:p w14:paraId="7CD2D37F" w14:textId="77777777" w:rsidR="00653BDE" w:rsidRDefault="00653BDE" w:rsidP="005828D3">
      <w:pPr>
        <w:jc w:val="center"/>
        <w:outlineLvl w:val="0"/>
        <w:rPr>
          <w:rFonts w:ascii="Times New Roman" w:hAnsi="Times New Roman"/>
          <w:sz w:val="28"/>
          <w:szCs w:val="28"/>
        </w:rPr>
      </w:pPr>
    </w:p>
    <w:p w14:paraId="55F9EA42" w14:textId="77777777" w:rsidR="003253ED" w:rsidRDefault="003253ED" w:rsidP="00A868E1">
      <w:pPr>
        <w:jc w:val="center"/>
        <w:outlineLvl w:val="0"/>
        <w:rPr>
          <w:rFonts w:ascii="Times New Roman" w:hAnsi="Times New Roman"/>
          <w:sz w:val="28"/>
          <w:szCs w:val="28"/>
        </w:rPr>
      </w:pPr>
    </w:p>
    <w:p w14:paraId="03FBEC2B" w14:textId="77777777" w:rsidR="00653BDE" w:rsidRDefault="005E185F" w:rsidP="005E185F">
      <w:pPr>
        <w:jc w:val="center"/>
        <w:outlineLvl w:val="0"/>
        <w:rPr>
          <w:rFonts w:ascii="Times New Roman" w:hAnsi="Times New Roman"/>
          <w:b/>
          <w:color w:val="auto"/>
          <w:sz w:val="28"/>
          <w:szCs w:val="28"/>
        </w:rPr>
      </w:pPr>
      <w:r>
        <w:rPr>
          <w:rFonts w:ascii="Times New Roman" w:hAnsi="Times New Roman"/>
          <w:b/>
          <w:color w:val="auto"/>
          <w:sz w:val="28"/>
          <w:szCs w:val="28"/>
        </w:rPr>
        <w:t xml:space="preserve">      </w:t>
      </w:r>
      <w:r w:rsidR="003253ED" w:rsidRPr="003253ED">
        <w:rPr>
          <w:rFonts w:ascii="Times New Roman" w:hAnsi="Times New Roman"/>
          <w:b/>
          <w:color w:val="auto"/>
          <w:sz w:val="28"/>
          <w:szCs w:val="28"/>
        </w:rPr>
        <w:t xml:space="preserve">О внесении изменений в решение </w:t>
      </w:r>
      <w:r w:rsidR="00451563">
        <w:rPr>
          <w:rFonts w:ascii="Times New Roman" w:hAnsi="Times New Roman"/>
          <w:b/>
          <w:color w:val="auto"/>
          <w:sz w:val="28"/>
          <w:szCs w:val="28"/>
        </w:rPr>
        <w:t xml:space="preserve">Совета </w:t>
      </w:r>
    </w:p>
    <w:p w14:paraId="730E27C6" w14:textId="2EAED3B1" w:rsidR="00653BDE" w:rsidRDefault="003253ED" w:rsidP="005E185F">
      <w:pPr>
        <w:jc w:val="center"/>
        <w:outlineLvl w:val="0"/>
        <w:rPr>
          <w:rFonts w:ascii="Times New Roman" w:hAnsi="Times New Roman"/>
          <w:b/>
          <w:color w:val="auto"/>
          <w:sz w:val="28"/>
          <w:szCs w:val="28"/>
        </w:rPr>
      </w:pPr>
      <w:r w:rsidRPr="003253ED">
        <w:rPr>
          <w:rFonts w:ascii="Times New Roman" w:hAnsi="Times New Roman"/>
          <w:b/>
          <w:color w:val="auto"/>
          <w:sz w:val="28"/>
          <w:szCs w:val="28"/>
        </w:rPr>
        <w:t xml:space="preserve">Гаврилово-Посадского </w:t>
      </w:r>
      <w:r w:rsidR="00451563">
        <w:rPr>
          <w:rFonts w:ascii="Times New Roman" w:hAnsi="Times New Roman"/>
          <w:b/>
          <w:color w:val="auto"/>
          <w:sz w:val="28"/>
          <w:szCs w:val="28"/>
        </w:rPr>
        <w:t xml:space="preserve">муниципального </w:t>
      </w:r>
      <w:r w:rsidRPr="003253ED">
        <w:rPr>
          <w:rFonts w:ascii="Times New Roman" w:hAnsi="Times New Roman"/>
          <w:b/>
          <w:color w:val="auto"/>
          <w:sz w:val="28"/>
          <w:szCs w:val="28"/>
        </w:rPr>
        <w:t>район</w:t>
      </w:r>
      <w:r w:rsidR="00451563">
        <w:rPr>
          <w:rFonts w:ascii="Times New Roman" w:hAnsi="Times New Roman"/>
          <w:b/>
          <w:color w:val="auto"/>
          <w:sz w:val="28"/>
          <w:szCs w:val="28"/>
        </w:rPr>
        <w:t xml:space="preserve">а </w:t>
      </w:r>
      <w:r>
        <w:rPr>
          <w:rFonts w:ascii="Times New Roman" w:hAnsi="Times New Roman"/>
          <w:b/>
          <w:color w:val="auto"/>
          <w:sz w:val="28"/>
          <w:szCs w:val="28"/>
        </w:rPr>
        <w:t>от 30.11.2021 № 9</w:t>
      </w:r>
      <w:r w:rsidR="005E185F">
        <w:rPr>
          <w:rFonts w:ascii="Times New Roman" w:hAnsi="Times New Roman"/>
          <w:b/>
          <w:color w:val="auto"/>
          <w:sz w:val="28"/>
          <w:szCs w:val="28"/>
        </w:rPr>
        <w:t>2</w:t>
      </w:r>
    </w:p>
    <w:p w14:paraId="2A431509" w14:textId="77777777" w:rsidR="00653BDE" w:rsidRDefault="003253ED" w:rsidP="005E185F">
      <w:pPr>
        <w:jc w:val="center"/>
        <w:outlineLvl w:val="0"/>
        <w:rPr>
          <w:rFonts w:ascii="Times New Roman" w:hAnsi="Times New Roman"/>
          <w:b/>
          <w:color w:val="auto"/>
          <w:sz w:val="28"/>
          <w:szCs w:val="28"/>
        </w:rPr>
      </w:pPr>
      <w:r w:rsidRPr="003253ED">
        <w:rPr>
          <w:rFonts w:ascii="Times New Roman" w:hAnsi="Times New Roman"/>
          <w:b/>
          <w:color w:val="auto"/>
          <w:sz w:val="28"/>
          <w:szCs w:val="28"/>
        </w:rPr>
        <w:t xml:space="preserve"> </w:t>
      </w:r>
      <w:r>
        <w:rPr>
          <w:rFonts w:ascii="Times New Roman" w:hAnsi="Times New Roman"/>
          <w:b/>
          <w:color w:val="auto"/>
          <w:sz w:val="28"/>
          <w:szCs w:val="28"/>
        </w:rPr>
        <w:t>«</w:t>
      </w:r>
      <w:r w:rsidR="005E185F" w:rsidRPr="005E185F">
        <w:rPr>
          <w:rFonts w:ascii="Times New Roman" w:hAnsi="Times New Roman"/>
          <w:b/>
          <w:color w:val="auto"/>
          <w:sz w:val="28"/>
          <w:szCs w:val="28"/>
        </w:rPr>
        <w:t>Об утверждении Положения о порядке осуществления муниципального</w:t>
      </w:r>
      <w:r w:rsidR="005E185F">
        <w:rPr>
          <w:rFonts w:ascii="Times New Roman" w:hAnsi="Times New Roman"/>
          <w:b/>
          <w:color w:val="auto"/>
          <w:sz w:val="28"/>
          <w:szCs w:val="28"/>
        </w:rPr>
        <w:t xml:space="preserve"> контроля в области использования</w:t>
      </w:r>
    </w:p>
    <w:p w14:paraId="6B301552" w14:textId="77777777" w:rsidR="00653BDE" w:rsidRDefault="005E185F" w:rsidP="005E185F">
      <w:pPr>
        <w:jc w:val="center"/>
        <w:outlineLvl w:val="0"/>
        <w:rPr>
          <w:rFonts w:ascii="Times New Roman" w:hAnsi="Times New Roman"/>
          <w:b/>
          <w:color w:val="auto"/>
          <w:sz w:val="28"/>
          <w:szCs w:val="28"/>
        </w:rPr>
      </w:pPr>
      <w:r>
        <w:rPr>
          <w:rFonts w:ascii="Times New Roman" w:hAnsi="Times New Roman"/>
          <w:b/>
          <w:color w:val="auto"/>
          <w:sz w:val="28"/>
          <w:szCs w:val="28"/>
        </w:rPr>
        <w:t xml:space="preserve"> </w:t>
      </w:r>
      <w:r w:rsidRPr="005E185F">
        <w:rPr>
          <w:rFonts w:ascii="Times New Roman" w:hAnsi="Times New Roman"/>
          <w:b/>
          <w:color w:val="auto"/>
          <w:sz w:val="28"/>
          <w:szCs w:val="28"/>
        </w:rPr>
        <w:t>и охраны особо охра</w:t>
      </w:r>
      <w:r>
        <w:rPr>
          <w:rFonts w:ascii="Times New Roman" w:hAnsi="Times New Roman"/>
          <w:b/>
          <w:color w:val="auto"/>
          <w:sz w:val="28"/>
          <w:szCs w:val="28"/>
        </w:rPr>
        <w:t xml:space="preserve">няемых природных территорий </w:t>
      </w:r>
    </w:p>
    <w:p w14:paraId="6F9CC848" w14:textId="6A8AD591" w:rsidR="0024234A" w:rsidRDefault="005E185F" w:rsidP="005E185F">
      <w:pPr>
        <w:jc w:val="center"/>
        <w:outlineLvl w:val="0"/>
        <w:rPr>
          <w:rFonts w:ascii="Times New Roman" w:hAnsi="Times New Roman"/>
          <w:b/>
          <w:sz w:val="28"/>
          <w:szCs w:val="28"/>
        </w:rPr>
      </w:pPr>
      <w:r w:rsidRPr="005E185F">
        <w:rPr>
          <w:rFonts w:ascii="Times New Roman" w:hAnsi="Times New Roman"/>
          <w:b/>
          <w:color w:val="auto"/>
          <w:sz w:val="28"/>
          <w:szCs w:val="28"/>
        </w:rPr>
        <w:t>Гаврилово-Посадского муниципального района</w:t>
      </w:r>
      <w:r w:rsidR="003253ED">
        <w:rPr>
          <w:rFonts w:ascii="Times New Roman" w:hAnsi="Times New Roman"/>
          <w:b/>
          <w:sz w:val="28"/>
          <w:szCs w:val="28"/>
        </w:rPr>
        <w:t>»</w:t>
      </w:r>
    </w:p>
    <w:p w14:paraId="06C3BCE4" w14:textId="77777777" w:rsidR="00AF7715" w:rsidRDefault="00AC7A3F" w:rsidP="005E185F">
      <w:pPr>
        <w:jc w:val="center"/>
        <w:outlineLvl w:val="0"/>
        <w:rPr>
          <w:rFonts w:ascii="Times New Roman" w:hAnsi="Times New Roman"/>
          <w:b/>
          <w:sz w:val="28"/>
          <w:szCs w:val="28"/>
        </w:rPr>
      </w:pPr>
      <w:r>
        <w:rPr>
          <w:rFonts w:ascii="Times New Roman" w:hAnsi="Times New Roman"/>
          <w:b/>
          <w:sz w:val="28"/>
          <w:szCs w:val="28"/>
        </w:rPr>
        <w:t>(в редакции от18.04.2023 №186, от 28.05.2024 №253</w:t>
      </w:r>
      <w:r w:rsidR="005828D3">
        <w:rPr>
          <w:rFonts w:ascii="Times New Roman" w:hAnsi="Times New Roman"/>
          <w:b/>
          <w:sz w:val="28"/>
          <w:szCs w:val="28"/>
        </w:rPr>
        <w:t xml:space="preserve">, </w:t>
      </w:r>
    </w:p>
    <w:p w14:paraId="42CCBD4F" w14:textId="50CABA3D" w:rsidR="00AC7A3F" w:rsidRDefault="005828D3" w:rsidP="005E185F">
      <w:pPr>
        <w:jc w:val="center"/>
        <w:outlineLvl w:val="0"/>
        <w:rPr>
          <w:rFonts w:ascii="Times New Roman" w:hAnsi="Times New Roman"/>
          <w:b/>
          <w:sz w:val="28"/>
          <w:szCs w:val="28"/>
        </w:rPr>
      </w:pPr>
      <w:r>
        <w:rPr>
          <w:rFonts w:ascii="Times New Roman" w:hAnsi="Times New Roman"/>
          <w:b/>
          <w:sz w:val="28"/>
          <w:szCs w:val="28"/>
        </w:rPr>
        <w:t>от 26.11.2024 № 289</w:t>
      </w:r>
      <w:r w:rsidR="00AF7715">
        <w:rPr>
          <w:rFonts w:ascii="Times New Roman" w:hAnsi="Times New Roman"/>
          <w:b/>
          <w:sz w:val="28"/>
          <w:szCs w:val="28"/>
        </w:rPr>
        <w:t>, от 26.12.2024 № 299</w:t>
      </w:r>
      <w:r w:rsidR="00AC7A3F">
        <w:rPr>
          <w:rFonts w:ascii="Times New Roman" w:hAnsi="Times New Roman"/>
          <w:b/>
          <w:sz w:val="28"/>
          <w:szCs w:val="28"/>
        </w:rPr>
        <w:t>)</w:t>
      </w:r>
    </w:p>
    <w:p w14:paraId="7979951E" w14:textId="77777777" w:rsidR="00653BDE" w:rsidRPr="00346F9E" w:rsidRDefault="00653BDE" w:rsidP="005E185F">
      <w:pPr>
        <w:jc w:val="center"/>
        <w:outlineLvl w:val="0"/>
        <w:rPr>
          <w:rFonts w:ascii="Times New Roman" w:hAnsi="Times New Roman"/>
          <w:b/>
          <w:color w:val="auto"/>
          <w:sz w:val="28"/>
          <w:szCs w:val="28"/>
        </w:rPr>
      </w:pPr>
    </w:p>
    <w:p w14:paraId="6CBC57FB" w14:textId="77777777" w:rsidR="0024234A" w:rsidRDefault="0024234A" w:rsidP="0024234A">
      <w:pPr>
        <w:jc w:val="both"/>
        <w:outlineLvl w:val="0"/>
        <w:rPr>
          <w:rFonts w:ascii="Times New Roman" w:hAnsi="Times New Roman"/>
          <w:color w:val="auto"/>
        </w:rPr>
      </w:pPr>
    </w:p>
    <w:bookmarkEnd w:id="0"/>
    <w:p w14:paraId="108832B2" w14:textId="77777777" w:rsidR="004E75AA" w:rsidRPr="005B30E6" w:rsidRDefault="004E75AA" w:rsidP="0024234A">
      <w:pPr>
        <w:jc w:val="both"/>
        <w:outlineLvl w:val="0"/>
        <w:rPr>
          <w:rFonts w:ascii="Times New Roman" w:hAnsi="Times New Roman"/>
          <w:color w:val="auto"/>
        </w:rPr>
      </w:pPr>
    </w:p>
    <w:p w14:paraId="540D898A" w14:textId="43EE2862" w:rsidR="00346F9E" w:rsidRDefault="00AA0E49" w:rsidP="00653BDE">
      <w:pPr>
        <w:spacing w:line="276" w:lineRule="auto"/>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w:t>
      </w:r>
      <w:r w:rsidR="005E185F" w:rsidRPr="005E185F">
        <w:rPr>
          <w:rFonts w:ascii="Times New Roman" w:hAnsi="Times New Roman"/>
          <w:sz w:val="28"/>
          <w:szCs w:val="28"/>
        </w:rPr>
        <w:t>Федеральным законом от 14.03.1995 № 33-ФЗ «Об особо охраняемых природных территориях»,</w:t>
      </w:r>
      <w:r w:rsidR="005E185F">
        <w:rPr>
          <w:rFonts w:ascii="Times New Roman" w:hAnsi="Times New Roman"/>
          <w:sz w:val="28"/>
          <w:szCs w:val="28"/>
        </w:rPr>
        <w:t xml:space="preserve">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color w:val="auto"/>
          <w:sz w:val="28"/>
        </w:rPr>
        <w:t>Федеральн</w:t>
      </w:r>
      <w:r w:rsidR="008D6223">
        <w:rPr>
          <w:rFonts w:ascii="Times New Roman" w:hAnsi="Times New Roman"/>
          <w:color w:val="auto"/>
          <w:sz w:val="28"/>
        </w:rPr>
        <w:t>ым</w:t>
      </w:r>
      <w:r w:rsidR="0024234A" w:rsidRPr="005B30E6">
        <w:rPr>
          <w:rFonts w:ascii="Times New Roman" w:hAnsi="Times New Roman"/>
          <w:color w:val="auto"/>
          <w:sz w:val="28"/>
        </w:rPr>
        <w:t xml:space="preserve"> закон</w:t>
      </w:r>
      <w:r w:rsidR="008D6223">
        <w:rPr>
          <w:rFonts w:ascii="Times New Roman" w:hAnsi="Times New Roman"/>
          <w:color w:val="auto"/>
          <w:sz w:val="28"/>
        </w:rPr>
        <w:t>ом</w:t>
      </w:r>
      <w:r w:rsidR="0024234A" w:rsidRPr="005B30E6">
        <w:rPr>
          <w:rFonts w:ascii="Times New Roman" w:hAnsi="Times New Roman"/>
          <w:color w:val="auto"/>
          <w:sz w:val="28"/>
        </w:rPr>
        <w:t xml:space="preserve">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w:t>
      </w:r>
      <w:r w:rsidR="008D6223" w:rsidRPr="008D6223">
        <w:t xml:space="preserve"> </w:t>
      </w:r>
      <w:r w:rsidR="008D6223" w:rsidRPr="008D6223">
        <w:rPr>
          <w:rFonts w:ascii="Times New Roman" w:hAnsi="Times New Roman"/>
          <w:color w:val="auto"/>
          <w:sz w:val="28"/>
        </w:rPr>
        <w:t xml:space="preserve">Законом Ивановской области от 06.05.2011 № 39-ОЗ «Об особо охраняемых природных территориях в Ивановской области», </w:t>
      </w:r>
      <w:r w:rsidR="00346F9E">
        <w:rPr>
          <w:rFonts w:ascii="Times New Roman" w:hAnsi="Times New Roman"/>
          <w:color w:val="auto"/>
          <w:sz w:val="28"/>
        </w:rPr>
        <w:t xml:space="preserve"> Совет Гаврилово-Посадского муниципального района </w:t>
      </w:r>
      <w:r w:rsidR="004E75AA" w:rsidRPr="00886F2F">
        <w:rPr>
          <w:rFonts w:ascii="Times New Roman" w:hAnsi="Times New Roman"/>
          <w:b/>
          <w:color w:val="auto"/>
          <w:sz w:val="28"/>
        </w:rPr>
        <w:t>р е ш и л</w:t>
      </w:r>
      <w:r w:rsidR="00346F9E" w:rsidRPr="00886F2F">
        <w:rPr>
          <w:rFonts w:ascii="Times New Roman" w:hAnsi="Times New Roman"/>
          <w:b/>
          <w:color w:val="auto"/>
          <w:sz w:val="28"/>
        </w:rPr>
        <w:t>:</w:t>
      </w:r>
    </w:p>
    <w:p w14:paraId="2D40176F" w14:textId="1C6859E1" w:rsidR="00AF7715" w:rsidRPr="00653BDE" w:rsidRDefault="00081C03" w:rsidP="00653BDE">
      <w:pPr>
        <w:pStyle w:val="a8"/>
        <w:numPr>
          <w:ilvl w:val="0"/>
          <w:numId w:val="7"/>
        </w:numPr>
        <w:spacing w:line="276" w:lineRule="auto"/>
        <w:ind w:left="0" w:firstLine="426"/>
        <w:jc w:val="both"/>
        <w:outlineLvl w:val="0"/>
        <w:rPr>
          <w:rFonts w:ascii="Times New Roman" w:hAnsi="Times New Roman"/>
          <w:sz w:val="28"/>
        </w:rPr>
      </w:pPr>
      <w:r w:rsidRPr="00653BDE">
        <w:rPr>
          <w:rFonts w:ascii="Times New Roman" w:hAnsi="Times New Roman"/>
          <w:sz w:val="28"/>
        </w:rPr>
        <w:t xml:space="preserve">Внести в </w:t>
      </w:r>
      <w:r w:rsidR="00A92D3C" w:rsidRPr="00653BDE">
        <w:rPr>
          <w:rFonts w:ascii="Times New Roman" w:hAnsi="Times New Roman"/>
          <w:sz w:val="28"/>
        </w:rPr>
        <w:t>решение Совета Гаврилово-Посадского муниципального района от 30.11.2021 № 92 «Об утверждении Положения о порядке осуществления муниципального контроля в области использования и охраны особо охраняемых природных территорий Гаврилово-Посадского муниципального района» (в редакции от</w:t>
      </w:r>
      <w:r w:rsidR="005828D3" w:rsidRPr="00653BDE">
        <w:rPr>
          <w:rFonts w:ascii="Times New Roman" w:hAnsi="Times New Roman"/>
          <w:sz w:val="28"/>
        </w:rPr>
        <w:t xml:space="preserve"> </w:t>
      </w:r>
      <w:r w:rsidR="00A92D3C" w:rsidRPr="00653BDE">
        <w:rPr>
          <w:rFonts w:ascii="Times New Roman" w:hAnsi="Times New Roman"/>
          <w:sz w:val="28"/>
        </w:rPr>
        <w:t>18.04.2023 №186, от 28.05.2024 №253</w:t>
      </w:r>
      <w:r w:rsidR="005828D3" w:rsidRPr="00653BDE">
        <w:rPr>
          <w:rFonts w:ascii="Times New Roman" w:hAnsi="Times New Roman"/>
          <w:sz w:val="28"/>
        </w:rPr>
        <w:t>, от 26.11.2024 № 289</w:t>
      </w:r>
      <w:r w:rsidR="00AF7715" w:rsidRPr="00653BDE">
        <w:rPr>
          <w:rFonts w:ascii="Times New Roman" w:hAnsi="Times New Roman"/>
          <w:sz w:val="28"/>
        </w:rPr>
        <w:t>,</w:t>
      </w:r>
      <w:r w:rsidR="00AF7715" w:rsidRPr="00AF7715">
        <w:t xml:space="preserve"> </w:t>
      </w:r>
      <w:r w:rsidR="00AF7715" w:rsidRPr="00653BDE">
        <w:rPr>
          <w:rFonts w:ascii="Times New Roman" w:hAnsi="Times New Roman"/>
          <w:sz w:val="28"/>
        </w:rPr>
        <w:t>от 26.12.2024 № 299</w:t>
      </w:r>
      <w:r w:rsidR="00A92D3C" w:rsidRPr="00653BDE">
        <w:rPr>
          <w:rFonts w:ascii="Times New Roman" w:hAnsi="Times New Roman"/>
          <w:sz w:val="28"/>
        </w:rPr>
        <w:t xml:space="preserve">) </w:t>
      </w:r>
      <w:r w:rsidR="00AF7715" w:rsidRPr="00653BDE">
        <w:rPr>
          <w:rFonts w:ascii="Times New Roman" w:hAnsi="Times New Roman"/>
          <w:sz w:val="28"/>
        </w:rPr>
        <w:t xml:space="preserve">изменения согласно приложению. </w:t>
      </w:r>
    </w:p>
    <w:p w14:paraId="281B867D" w14:textId="77777777" w:rsidR="00653BDE" w:rsidRDefault="00653BDE" w:rsidP="00653BDE">
      <w:pPr>
        <w:spacing w:line="276" w:lineRule="auto"/>
        <w:ind w:firstLine="426"/>
        <w:jc w:val="both"/>
        <w:outlineLvl w:val="0"/>
        <w:rPr>
          <w:rFonts w:ascii="Times New Roman" w:hAnsi="Times New Roman"/>
          <w:sz w:val="28"/>
        </w:rPr>
      </w:pPr>
    </w:p>
    <w:p w14:paraId="4E27A996" w14:textId="77777777" w:rsidR="00653BDE" w:rsidRPr="00653BDE" w:rsidRDefault="00653BDE" w:rsidP="00653BDE">
      <w:pPr>
        <w:spacing w:line="276" w:lineRule="auto"/>
        <w:jc w:val="both"/>
        <w:outlineLvl w:val="0"/>
        <w:rPr>
          <w:rFonts w:ascii="Times New Roman" w:hAnsi="Times New Roman"/>
          <w:sz w:val="28"/>
        </w:rPr>
      </w:pPr>
    </w:p>
    <w:p w14:paraId="0291EA78" w14:textId="18C9AAE3" w:rsidR="00346F9E" w:rsidRPr="00AE2655" w:rsidRDefault="00AF7715" w:rsidP="00653BDE">
      <w:pPr>
        <w:pStyle w:val="ConsPlusNormal"/>
        <w:tabs>
          <w:tab w:val="left" w:pos="709"/>
        </w:tabs>
        <w:spacing w:line="276" w:lineRule="auto"/>
        <w:ind w:firstLine="0"/>
        <w:jc w:val="both"/>
        <w:rPr>
          <w:sz w:val="28"/>
          <w:szCs w:val="28"/>
        </w:rPr>
      </w:pPr>
      <w:r>
        <w:rPr>
          <w:rFonts w:ascii="Arial" w:hAnsi="Arial"/>
          <w:color w:val="000000"/>
          <w:sz w:val="28"/>
          <w:szCs w:val="28"/>
        </w:rPr>
        <w:lastRenderedPageBreak/>
        <w:t xml:space="preserve">        </w:t>
      </w:r>
      <w:r w:rsidR="00D60C0D">
        <w:rPr>
          <w:sz w:val="28"/>
          <w:szCs w:val="28"/>
        </w:rPr>
        <w:t xml:space="preserve"> </w:t>
      </w:r>
      <w:r w:rsidR="00346F9E"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32DCAC20" w14:textId="77777777" w:rsidR="00346F9E" w:rsidRPr="00AE2655" w:rsidRDefault="00346F9E" w:rsidP="00653BDE">
      <w:pPr>
        <w:pStyle w:val="afa"/>
        <w:spacing w:line="276" w:lineRule="auto"/>
        <w:ind w:firstLine="708"/>
        <w:rPr>
          <w:sz w:val="28"/>
          <w:szCs w:val="28"/>
        </w:rPr>
      </w:pPr>
      <w:r w:rsidRPr="00AE2655">
        <w:rPr>
          <w:sz w:val="28"/>
          <w:szCs w:val="28"/>
        </w:rPr>
        <w:t xml:space="preserve">3. </w:t>
      </w:r>
      <w:r w:rsidR="009F0109" w:rsidRPr="009F0109">
        <w:rPr>
          <w:sz w:val="28"/>
          <w:szCs w:val="28"/>
        </w:rPr>
        <w:t>Настоящее решение вступает в силу со дня официального опубликования</w:t>
      </w:r>
      <w:r w:rsidR="00E73205">
        <w:rPr>
          <w:sz w:val="28"/>
          <w:szCs w:val="28"/>
        </w:rPr>
        <w:t>.</w:t>
      </w:r>
    </w:p>
    <w:p w14:paraId="3C1CA83A" w14:textId="77777777" w:rsidR="004E75AA" w:rsidRDefault="004E75AA" w:rsidP="00653BDE">
      <w:pPr>
        <w:pStyle w:val="afa"/>
        <w:spacing w:line="276" w:lineRule="auto"/>
        <w:ind w:firstLine="708"/>
        <w:rPr>
          <w:color w:val="FF0000"/>
          <w:sz w:val="28"/>
          <w:szCs w:val="28"/>
        </w:rPr>
      </w:pPr>
    </w:p>
    <w:p w14:paraId="26D7E982" w14:textId="77777777" w:rsidR="00DC3982" w:rsidRDefault="00DC3982" w:rsidP="00653BDE">
      <w:pPr>
        <w:pStyle w:val="afa"/>
        <w:ind w:firstLine="708"/>
        <w:rPr>
          <w:color w:val="FF0000"/>
          <w:sz w:val="28"/>
          <w:szCs w:val="28"/>
        </w:rPr>
      </w:pPr>
    </w:p>
    <w:p w14:paraId="326E8BDE" w14:textId="77777777" w:rsidR="00B91E7E" w:rsidRPr="00B91E7E" w:rsidRDefault="00B91E7E" w:rsidP="00653BDE">
      <w:pPr>
        <w:jc w:val="both"/>
        <w:rPr>
          <w:rFonts w:ascii="Times New Roman" w:hAnsi="Times New Roman"/>
          <w:b/>
          <w:color w:val="auto"/>
          <w:sz w:val="28"/>
          <w:szCs w:val="28"/>
        </w:rPr>
      </w:pPr>
      <w:r w:rsidRPr="00B91E7E">
        <w:rPr>
          <w:rFonts w:ascii="Times New Roman" w:hAnsi="Times New Roman"/>
          <w:b/>
          <w:sz w:val="28"/>
          <w:szCs w:val="28"/>
        </w:rPr>
        <w:t>Глав</w:t>
      </w:r>
      <w:r w:rsidR="00D60C0D">
        <w:rPr>
          <w:rFonts w:ascii="Times New Roman" w:hAnsi="Times New Roman"/>
          <w:b/>
          <w:sz w:val="28"/>
          <w:szCs w:val="28"/>
        </w:rPr>
        <w:t>а</w:t>
      </w:r>
      <w:r w:rsidRPr="00B91E7E">
        <w:rPr>
          <w:rFonts w:ascii="Times New Roman" w:hAnsi="Times New Roman"/>
          <w:b/>
          <w:sz w:val="28"/>
          <w:szCs w:val="28"/>
        </w:rPr>
        <w:t xml:space="preserve"> Гаврилово-Посадского </w:t>
      </w:r>
    </w:p>
    <w:p w14:paraId="55F89279" w14:textId="550CBCDD" w:rsidR="00B91E7E" w:rsidRPr="00B91E7E" w:rsidRDefault="00B91E7E" w:rsidP="00653BDE">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sidR="009F0109">
        <w:rPr>
          <w:rFonts w:ascii="Times New Roman" w:hAnsi="Times New Roman"/>
          <w:b/>
          <w:sz w:val="28"/>
          <w:szCs w:val="28"/>
        </w:rPr>
        <w:t xml:space="preserve"> </w:t>
      </w:r>
      <w:r w:rsidRPr="00B91E7E">
        <w:rPr>
          <w:rFonts w:ascii="Times New Roman" w:hAnsi="Times New Roman"/>
          <w:b/>
          <w:sz w:val="28"/>
          <w:szCs w:val="28"/>
        </w:rPr>
        <w:t xml:space="preserve"> </w:t>
      </w:r>
      <w:r w:rsidR="009F0109">
        <w:rPr>
          <w:rFonts w:ascii="Times New Roman" w:hAnsi="Times New Roman"/>
          <w:b/>
          <w:sz w:val="28"/>
          <w:szCs w:val="28"/>
        </w:rPr>
        <w:t xml:space="preserve">      </w:t>
      </w:r>
      <w:r w:rsidR="007952E0">
        <w:rPr>
          <w:rFonts w:ascii="Times New Roman" w:hAnsi="Times New Roman"/>
          <w:b/>
          <w:sz w:val="28"/>
          <w:szCs w:val="28"/>
        </w:rPr>
        <w:t xml:space="preserve"> </w:t>
      </w:r>
      <w:r w:rsidR="00D60C0D">
        <w:rPr>
          <w:rFonts w:ascii="Times New Roman" w:hAnsi="Times New Roman"/>
          <w:b/>
          <w:sz w:val="28"/>
          <w:szCs w:val="28"/>
        </w:rPr>
        <w:t>В.Ю. Лаптев</w:t>
      </w:r>
    </w:p>
    <w:p w14:paraId="3C180918" w14:textId="77777777" w:rsidR="00B91E7E" w:rsidRPr="00B91E7E" w:rsidRDefault="00B91E7E" w:rsidP="00653BDE">
      <w:pPr>
        <w:jc w:val="both"/>
        <w:rPr>
          <w:rFonts w:ascii="Times New Roman" w:hAnsi="Times New Roman"/>
          <w:sz w:val="28"/>
          <w:szCs w:val="28"/>
        </w:rPr>
      </w:pPr>
    </w:p>
    <w:p w14:paraId="0121AF18" w14:textId="77777777" w:rsidR="009F0109" w:rsidRPr="009F0109" w:rsidRDefault="009F0109" w:rsidP="00653BDE">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Председатель Совета Гаврилово-</w:t>
      </w:r>
    </w:p>
    <w:p w14:paraId="0446E93D" w14:textId="2070BCE0" w:rsidR="009F0109" w:rsidRPr="009F0109" w:rsidRDefault="009F0109" w:rsidP="00653BDE">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Посадского муниципального района                                      С.С.</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Сухов</w:t>
      </w:r>
    </w:p>
    <w:p w14:paraId="3D6B2DFA" w14:textId="77777777" w:rsidR="009F0109" w:rsidRDefault="009F0109" w:rsidP="00653BDE">
      <w:pPr>
        <w:pStyle w:val="afa"/>
        <w:rPr>
          <w:sz w:val="22"/>
        </w:rPr>
      </w:pPr>
    </w:p>
    <w:p w14:paraId="511BC497" w14:textId="77777777" w:rsidR="00653BDE" w:rsidRDefault="00653BDE" w:rsidP="00653BDE">
      <w:pPr>
        <w:pStyle w:val="afa"/>
        <w:rPr>
          <w:sz w:val="22"/>
        </w:rPr>
      </w:pPr>
    </w:p>
    <w:p w14:paraId="264E6CD6" w14:textId="77777777" w:rsidR="00653BDE" w:rsidRDefault="00653BDE" w:rsidP="00653BDE">
      <w:pPr>
        <w:pStyle w:val="afa"/>
        <w:rPr>
          <w:sz w:val="22"/>
        </w:rPr>
      </w:pPr>
    </w:p>
    <w:p w14:paraId="3140E0D7" w14:textId="77777777" w:rsidR="00653BDE" w:rsidRDefault="00653BDE" w:rsidP="00653BDE">
      <w:pPr>
        <w:pStyle w:val="afa"/>
        <w:rPr>
          <w:sz w:val="22"/>
        </w:rPr>
      </w:pPr>
    </w:p>
    <w:p w14:paraId="586C905E" w14:textId="77777777" w:rsidR="00653BDE" w:rsidRDefault="00653BDE" w:rsidP="00653BDE">
      <w:pPr>
        <w:pStyle w:val="afa"/>
        <w:rPr>
          <w:sz w:val="22"/>
        </w:rPr>
      </w:pPr>
    </w:p>
    <w:p w14:paraId="77199D8B" w14:textId="77777777" w:rsidR="00653BDE" w:rsidRDefault="00653BDE" w:rsidP="00653BDE">
      <w:pPr>
        <w:pStyle w:val="afa"/>
        <w:rPr>
          <w:sz w:val="22"/>
        </w:rPr>
      </w:pPr>
    </w:p>
    <w:p w14:paraId="0BACA53E" w14:textId="77777777" w:rsidR="00653BDE" w:rsidRDefault="00653BDE" w:rsidP="00653BDE">
      <w:pPr>
        <w:pStyle w:val="afa"/>
        <w:rPr>
          <w:sz w:val="22"/>
        </w:rPr>
      </w:pPr>
    </w:p>
    <w:p w14:paraId="71927F5E" w14:textId="77777777" w:rsidR="00653BDE" w:rsidRDefault="00653BDE" w:rsidP="00653BDE">
      <w:pPr>
        <w:pStyle w:val="afa"/>
        <w:rPr>
          <w:sz w:val="22"/>
        </w:rPr>
      </w:pPr>
    </w:p>
    <w:p w14:paraId="0B9C9EDD" w14:textId="77777777" w:rsidR="00653BDE" w:rsidRDefault="00653BDE" w:rsidP="00653BDE">
      <w:pPr>
        <w:pStyle w:val="afa"/>
        <w:rPr>
          <w:sz w:val="22"/>
        </w:rPr>
      </w:pPr>
    </w:p>
    <w:p w14:paraId="4425D666" w14:textId="77777777" w:rsidR="00DC3982" w:rsidRDefault="00DC3982" w:rsidP="00653BDE">
      <w:pPr>
        <w:pStyle w:val="afa"/>
        <w:rPr>
          <w:sz w:val="22"/>
        </w:rPr>
      </w:pPr>
    </w:p>
    <w:p w14:paraId="05939CD1" w14:textId="77777777" w:rsidR="005828D3" w:rsidRPr="005828D3" w:rsidRDefault="005828D3" w:rsidP="00653BDE">
      <w:pPr>
        <w:pStyle w:val="afa"/>
        <w:rPr>
          <w:sz w:val="22"/>
        </w:rPr>
      </w:pPr>
      <w:r w:rsidRPr="005828D3">
        <w:rPr>
          <w:sz w:val="22"/>
        </w:rPr>
        <w:t>г. Гаврилов Посад</w:t>
      </w:r>
    </w:p>
    <w:p w14:paraId="0AF3C137" w14:textId="7D94AD7C" w:rsidR="005828D3" w:rsidRPr="005828D3" w:rsidRDefault="00CD2FC1" w:rsidP="00653BDE">
      <w:pPr>
        <w:pStyle w:val="afa"/>
        <w:rPr>
          <w:sz w:val="22"/>
        </w:rPr>
      </w:pPr>
      <w:r>
        <w:rPr>
          <w:sz w:val="22"/>
        </w:rPr>
        <w:t xml:space="preserve">24 июня </w:t>
      </w:r>
      <w:r w:rsidR="005828D3" w:rsidRPr="005828D3">
        <w:rPr>
          <w:sz w:val="22"/>
        </w:rPr>
        <w:t>202</w:t>
      </w:r>
      <w:r w:rsidR="00AF7715">
        <w:rPr>
          <w:sz w:val="22"/>
        </w:rPr>
        <w:t>5</w:t>
      </w:r>
      <w:r w:rsidR="005828D3" w:rsidRPr="005828D3">
        <w:rPr>
          <w:sz w:val="22"/>
        </w:rPr>
        <w:t xml:space="preserve"> года</w:t>
      </w:r>
    </w:p>
    <w:p w14:paraId="444812CD" w14:textId="015D15A8" w:rsidR="005828D3" w:rsidRPr="005828D3" w:rsidRDefault="005828D3" w:rsidP="00653BDE">
      <w:pPr>
        <w:pStyle w:val="afa"/>
        <w:rPr>
          <w:sz w:val="22"/>
        </w:rPr>
      </w:pPr>
      <w:r w:rsidRPr="005828D3">
        <w:rPr>
          <w:sz w:val="22"/>
        </w:rPr>
        <w:t xml:space="preserve">№ </w:t>
      </w:r>
      <w:r w:rsidR="00CD2FC1">
        <w:rPr>
          <w:sz w:val="22"/>
        </w:rPr>
        <w:t>325</w:t>
      </w:r>
    </w:p>
    <w:p w14:paraId="1C0628AD" w14:textId="77777777" w:rsidR="005828D3" w:rsidRPr="005828D3" w:rsidRDefault="005828D3" w:rsidP="00653BDE">
      <w:pPr>
        <w:pStyle w:val="afa"/>
        <w:rPr>
          <w:sz w:val="22"/>
        </w:rPr>
      </w:pPr>
    </w:p>
    <w:p w14:paraId="79023ECD" w14:textId="77777777" w:rsidR="00086CC0" w:rsidRDefault="00086CC0" w:rsidP="00086CC0">
      <w:pPr>
        <w:ind w:right="-6"/>
        <w:jc w:val="right"/>
        <w:rPr>
          <w:rFonts w:ascii="Times New Roman" w:hAnsi="Times New Roman"/>
          <w:color w:val="auto"/>
          <w:sz w:val="28"/>
          <w:szCs w:val="28"/>
        </w:rPr>
      </w:pPr>
    </w:p>
    <w:p w14:paraId="66303036" w14:textId="77777777" w:rsidR="00086CC0" w:rsidRDefault="00086CC0" w:rsidP="00086CC0">
      <w:pPr>
        <w:ind w:right="-6"/>
        <w:jc w:val="right"/>
        <w:rPr>
          <w:rFonts w:ascii="Times New Roman" w:hAnsi="Times New Roman"/>
          <w:color w:val="auto"/>
          <w:sz w:val="28"/>
          <w:szCs w:val="28"/>
        </w:rPr>
      </w:pPr>
    </w:p>
    <w:p w14:paraId="61B67DA1" w14:textId="77777777" w:rsidR="00086CC0" w:rsidRDefault="00086CC0" w:rsidP="00086CC0">
      <w:pPr>
        <w:ind w:right="-6"/>
        <w:jc w:val="right"/>
        <w:rPr>
          <w:rFonts w:ascii="Times New Roman" w:hAnsi="Times New Roman"/>
          <w:color w:val="auto"/>
          <w:sz w:val="28"/>
          <w:szCs w:val="28"/>
        </w:rPr>
      </w:pPr>
    </w:p>
    <w:p w14:paraId="30FE668D" w14:textId="77777777" w:rsidR="00086CC0" w:rsidRDefault="00086CC0" w:rsidP="00086CC0">
      <w:pPr>
        <w:ind w:right="-6"/>
        <w:jc w:val="right"/>
        <w:rPr>
          <w:rFonts w:ascii="Times New Roman" w:hAnsi="Times New Roman"/>
          <w:color w:val="auto"/>
          <w:sz w:val="28"/>
          <w:szCs w:val="28"/>
        </w:rPr>
      </w:pPr>
    </w:p>
    <w:p w14:paraId="2AB0F9A1" w14:textId="77777777" w:rsidR="00086CC0" w:rsidRDefault="00086CC0" w:rsidP="00086CC0">
      <w:pPr>
        <w:ind w:right="-6"/>
        <w:jc w:val="right"/>
        <w:rPr>
          <w:rFonts w:ascii="Times New Roman" w:hAnsi="Times New Roman"/>
          <w:color w:val="auto"/>
          <w:sz w:val="28"/>
          <w:szCs w:val="28"/>
        </w:rPr>
      </w:pPr>
    </w:p>
    <w:p w14:paraId="62655720" w14:textId="77777777" w:rsidR="00086CC0" w:rsidRDefault="00086CC0" w:rsidP="00086CC0">
      <w:pPr>
        <w:ind w:right="-6"/>
        <w:jc w:val="right"/>
        <w:rPr>
          <w:rFonts w:ascii="Times New Roman" w:hAnsi="Times New Roman"/>
          <w:color w:val="auto"/>
          <w:sz w:val="28"/>
          <w:szCs w:val="28"/>
        </w:rPr>
      </w:pPr>
    </w:p>
    <w:p w14:paraId="64CC44F5" w14:textId="77777777" w:rsidR="00086CC0" w:rsidRDefault="00086CC0" w:rsidP="00086CC0">
      <w:pPr>
        <w:ind w:right="-6"/>
        <w:jc w:val="right"/>
        <w:rPr>
          <w:rFonts w:ascii="Times New Roman" w:hAnsi="Times New Roman"/>
          <w:color w:val="auto"/>
          <w:sz w:val="28"/>
          <w:szCs w:val="28"/>
        </w:rPr>
      </w:pPr>
    </w:p>
    <w:p w14:paraId="0B7E5F25" w14:textId="77777777" w:rsidR="00086CC0" w:rsidRDefault="00086CC0" w:rsidP="00086CC0">
      <w:pPr>
        <w:ind w:right="-6"/>
        <w:jc w:val="right"/>
        <w:rPr>
          <w:rFonts w:ascii="Times New Roman" w:hAnsi="Times New Roman"/>
          <w:color w:val="auto"/>
          <w:sz w:val="28"/>
          <w:szCs w:val="28"/>
        </w:rPr>
      </w:pPr>
    </w:p>
    <w:p w14:paraId="0A14D6C0" w14:textId="77777777" w:rsidR="00086CC0" w:rsidRDefault="00086CC0" w:rsidP="00086CC0">
      <w:pPr>
        <w:ind w:right="-6"/>
        <w:jc w:val="right"/>
        <w:rPr>
          <w:rFonts w:ascii="Times New Roman" w:hAnsi="Times New Roman"/>
          <w:color w:val="auto"/>
          <w:sz w:val="28"/>
          <w:szCs w:val="28"/>
        </w:rPr>
      </w:pPr>
    </w:p>
    <w:p w14:paraId="5C7F4217" w14:textId="77777777" w:rsidR="00086CC0" w:rsidRDefault="00086CC0" w:rsidP="00086CC0">
      <w:pPr>
        <w:ind w:right="-6"/>
        <w:jc w:val="right"/>
        <w:rPr>
          <w:rFonts w:ascii="Times New Roman" w:hAnsi="Times New Roman"/>
          <w:color w:val="auto"/>
          <w:sz w:val="28"/>
          <w:szCs w:val="28"/>
        </w:rPr>
      </w:pPr>
    </w:p>
    <w:p w14:paraId="19174AFE" w14:textId="77777777" w:rsidR="00086CC0" w:rsidRDefault="00086CC0" w:rsidP="00086CC0">
      <w:pPr>
        <w:ind w:right="-6"/>
        <w:jc w:val="right"/>
        <w:rPr>
          <w:rFonts w:ascii="Times New Roman" w:hAnsi="Times New Roman"/>
          <w:color w:val="auto"/>
          <w:sz w:val="28"/>
          <w:szCs w:val="28"/>
        </w:rPr>
      </w:pPr>
    </w:p>
    <w:p w14:paraId="2DA4B58F" w14:textId="77777777" w:rsidR="00086CC0" w:rsidRDefault="00086CC0" w:rsidP="00086CC0">
      <w:pPr>
        <w:ind w:right="-6"/>
        <w:jc w:val="right"/>
        <w:rPr>
          <w:rFonts w:ascii="Times New Roman" w:hAnsi="Times New Roman"/>
          <w:color w:val="auto"/>
          <w:sz w:val="28"/>
          <w:szCs w:val="28"/>
        </w:rPr>
      </w:pPr>
    </w:p>
    <w:p w14:paraId="22D60D23" w14:textId="77777777" w:rsidR="00086CC0" w:rsidRDefault="00086CC0" w:rsidP="00086CC0">
      <w:pPr>
        <w:ind w:right="-6"/>
        <w:jc w:val="right"/>
        <w:rPr>
          <w:rFonts w:ascii="Times New Roman" w:hAnsi="Times New Roman"/>
          <w:color w:val="auto"/>
          <w:sz w:val="28"/>
          <w:szCs w:val="28"/>
        </w:rPr>
      </w:pPr>
    </w:p>
    <w:p w14:paraId="08C2B78F" w14:textId="77777777" w:rsidR="00086CC0" w:rsidRDefault="00086CC0" w:rsidP="00086CC0">
      <w:pPr>
        <w:ind w:right="-6"/>
        <w:jc w:val="right"/>
        <w:rPr>
          <w:rFonts w:ascii="Times New Roman" w:hAnsi="Times New Roman"/>
          <w:color w:val="auto"/>
          <w:sz w:val="28"/>
          <w:szCs w:val="28"/>
        </w:rPr>
      </w:pPr>
    </w:p>
    <w:p w14:paraId="31089323" w14:textId="77777777" w:rsidR="00086CC0" w:rsidRDefault="00086CC0" w:rsidP="00086CC0">
      <w:pPr>
        <w:ind w:right="-6"/>
        <w:jc w:val="right"/>
        <w:rPr>
          <w:rFonts w:ascii="Times New Roman" w:hAnsi="Times New Roman"/>
          <w:color w:val="auto"/>
          <w:sz w:val="28"/>
          <w:szCs w:val="28"/>
        </w:rPr>
      </w:pPr>
    </w:p>
    <w:p w14:paraId="3101634F" w14:textId="77777777" w:rsidR="00086CC0" w:rsidRDefault="00086CC0" w:rsidP="00086CC0">
      <w:pPr>
        <w:ind w:right="-6"/>
        <w:jc w:val="right"/>
        <w:rPr>
          <w:rFonts w:ascii="Times New Roman" w:hAnsi="Times New Roman"/>
          <w:color w:val="auto"/>
          <w:sz w:val="28"/>
          <w:szCs w:val="28"/>
        </w:rPr>
      </w:pPr>
    </w:p>
    <w:p w14:paraId="1D4B8D04" w14:textId="77777777" w:rsidR="00086CC0" w:rsidRDefault="00086CC0" w:rsidP="00086CC0">
      <w:pPr>
        <w:ind w:right="-6"/>
        <w:jc w:val="right"/>
        <w:rPr>
          <w:rFonts w:ascii="Times New Roman" w:hAnsi="Times New Roman"/>
          <w:color w:val="auto"/>
          <w:sz w:val="28"/>
          <w:szCs w:val="28"/>
        </w:rPr>
      </w:pPr>
    </w:p>
    <w:p w14:paraId="766D9895" w14:textId="77777777" w:rsidR="00086CC0" w:rsidRDefault="00086CC0" w:rsidP="00086CC0">
      <w:pPr>
        <w:ind w:right="-6"/>
        <w:jc w:val="right"/>
        <w:rPr>
          <w:rFonts w:ascii="Times New Roman" w:hAnsi="Times New Roman"/>
          <w:color w:val="auto"/>
          <w:sz w:val="28"/>
          <w:szCs w:val="28"/>
        </w:rPr>
      </w:pPr>
    </w:p>
    <w:p w14:paraId="65838CEE" w14:textId="77777777" w:rsidR="00086CC0" w:rsidRDefault="00086CC0" w:rsidP="00086CC0">
      <w:pPr>
        <w:ind w:right="-6"/>
        <w:jc w:val="right"/>
        <w:rPr>
          <w:rFonts w:ascii="Times New Roman" w:hAnsi="Times New Roman"/>
          <w:color w:val="auto"/>
          <w:sz w:val="28"/>
          <w:szCs w:val="28"/>
        </w:rPr>
      </w:pPr>
    </w:p>
    <w:p w14:paraId="02C26998" w14:textId="77777777" w:rsidR="00086CC0" w:rsidRDefault="00086CC0" w:rsidP="00086CC0">
      <w:pPr>
        <w:ind w:right="-6"/>
        <w:jc w:val="right"/>
        <w:rPr>
          <w:rFonts w:ascii="Times New Roman" w:hAnsi="Times New Roman"/>
          <w:color w:val="auto"/>
          <w:sz w:val="28"/>
          <w:szCs w:val="28"/>
        </w:rPr>
      </w:pPr>
    </w:p>
    <w:p w14:paraId="564ADF57" w14:textId="77777777" w:rsidR="00086CC0" w:rsidRDefault="00086CC0" w:rsidP="00086CC0">
      <w:pPr>
        <w:ind w:right="-6"/>
        <w:jc w:val="right"/>
        <w:rPr>
          <w:rFonts w:ascii="Times New Roman" w:hAnsi="Times New Roman"/>
          <w:color w:val="auto"/>
          <w:sz w:val="28"/>
          <w:szCs w:val="28"/>
        </w:rPr>
      </w:pPr>
    </w:p>
    <w:p w14:paraId="4FD5A89B" w14:textId="77777777" w:rsidR="00086CC0" w:rsidRPr="00EB6666" w:rsidRDefault="00086CC0" w:rsidP="00086CC0">
      <w:pPr>
        <w:ind w:right="-6"/>
        <w:jc w:val="right"/>
        <w:rPr>
          <w:rFonts w:ascii="Times New Roman" w:hAnsi="Times New Roman"/>
          <w:color w:val="auto"/>
          <w:sz w:val="28"/>
          <w:szCs w:val="28"/>
        </w:rPr>
      </w:pPr>
      <w:r w:rsidRPr="00EB6666">
        <w:rPr>
          <w:rFonts w:ascii="Times New Roman" w:hAnsi="Times New Roman"/>
          <w:color w:val="auto"/>
          <w:sz w:val="28"/>
          <w:szCs w:val="28"/>
        </w:rPr>
        <w:t xml:space="preserve">Приложение к решению </w:t>
      </w:r>
    </w:p>
    <w:p w14:paraId="52B23373" w14:textId="77777777" w:rsidR="00086CC0" w:rsidRPr="00EB6666" w:rsidRDefault="00086CC0" w:rsidP="00086CC0">
      <w:pPr>
        <w:ind w:right="-6"/>
        <w:jc w:val="right"/>
        <w:rPr>
          <w:rFonts w:ascii="Times New Roman" w:hAnsi="Times New Roman"/>
          <w:color w:val="auto"/>
          <w:sz w:val="28"/>
          <w:szCs w:val="28"/>
        </w:rPr>
      </w:pPr>
      <w:r w:rsidRPr="00EB6666">
        <w:rPr>
          <w:rFonts w:ascii="Times New Roman" w:hAnsi="Times New Roman"/>
          <w:color w:val="auto"/>
          <w:sz w:val="28"/>
          <w:szCs w:val="28"/>
        </w:rPr>
        <w:t xml:space="preserve">Совета  Гаврилово-Посадского              </w:t>
      </w:r>
    </w:p>
    <w:p w14:paraId="196CA742" w14:textId="77777777" w:rsidR="00086CC0" w:rsidRPr="00EB6666" w:rsidRDefault="00086CC0" w:rsidP="00086CC0">
      <w:pPr>
        <w:widowControl/>
        <w:autoSpaceDE w:val="0"/>
        <w:autoSpaceDN w:val="0"/>
        <w:adjustRightInd w:val="0"/>
        <w:jc w:val="right"/>
        <w:rPr>
          <w:rFonts w:ascii="Times New Roman" w:hAnsi="Times New Roman"/>
          <w:color w:val="auto"/>
          <w:sz w:val="28"/>
          <w:szCs w:val="28"/>
        </w:rPr>
      </w:pPr>
      <w:r w:rsidRPr="00EB6666">
        <w:rPr>
          <w:rFonts w:ascii="Times New Roman" w:hAnsi="Times New Roman"/>
          <w:color w:val="auto"/>
          <w:sz w:val="28"/>
          <w:szCs w:val="28"/>
        </w:rPr>
        <w:t xml:space="preserve">                                                                                      муниципального  района</w:t>
      </w:r>
    </w:p>
    <w:p w14:paraId="785958B4" w14:textId="30E48D7F" w:rsidR="00086CC0" w:rsidRPr="00EB6666" w:rsidRDefault="00086CC0" w:rsidP="00086CC0">
      <w:pPr>
        <w:ind w:firstLine="708"/>
        <w:jc w:val="both"/>
        <w:outlineLvl w:val="0"/>
        <w:rPr>
          <w:rFonts w:ascii="Times New Roman" w:hAnsi="Times New Roman"/>
          <w:sz w:val="28"/>
          <w:szCs w:val="28"/>
        </w:rPr>
      </w:pPr>
      <w:r w:rsidRPr="00EB6666">
        <w:rPr>
          <w:rFonts w:ascii="Times New Roman" w:hAnsi="Times New Roman"/>
          <w:sz w:val="28"/>
          <w:szCs w:val="28"/>
        </w:rPr>
        <w:t xml:space="preserve">                                                                                    от</w:t>
      </w:r>
      <w:r w:rsidR="00CD2FC1">
        <w:rPr>
          <w:rFonts w:ascii="Times New Roman" w:hAnsi="Times New Roman"/>
          <w:sz w:val="28"/>
          <w:szCs w:val="28"/>
        </w:rPr>
        <w:t xml:space="preserve"> 24.06.2025 </w:t>
      </w:r>
      <w:r>
        <w:rPr>
          <w:rFonts w:ascii="Times New Roman" w:hAnsi="Times New Roman"/>
          <w:sz w:val="28"/>
          <w:szCs w:val="28"/>
        </w:rPr>
        <w:t xml:space="preserve">№ </w:t>
      </w:r>
      <w:r w:rsidR="00CD2FC1">
        <w:rPr>
          <w:rFonts w:ascii="Times New Roman" w:hAnsi="Times New Roman"/>
          <w:sz w:val="28"/>
          <w:szCs w:val="28"/>
        </w:rPr>
        <w:t>325</w:t>
      </w:r>
    </w:p>
    <w:p w14:paraId="16ACE768" w14:textId="77777777" w:rsidR="00086CC0" w:rsidRDefault="00086CC0" w:rsidP="00086CC0">
      <w:pPr>
        <w:pStyle w:val="ConsPlusNormal"/>
        <w:tabs>
          <w:tab w:val="left" w:pos="851"/>
        </w:tabs>
        <w:ind w:firstLine="0"/>
        <w:jc w:val="both"/>
        <w:rPr>
          <w:sz w:val="28"/>
          <w:szCs w:val="28"/>
        </w:rPr>
      </w:pPr>
      <w:r>
        <w:rPr>
          <w:sz w:val="28"/>
          <w:szCs w:val="28"/>
        </w:rPr>
        <w:tab/>
      </w:r>
    </w:p>
    <w:p w14:paraId="696655EC" w14:textId="77777777" w:rsidR="00653BDE" w:rsidRDefault="00086CC0" w:rsidP="00086CC0">
      <w:pPr>
        <w:pStyle w:val="ConsPlusNormal"/>
        <w:tabs>
          <w:tab w:val="left" w:pos="851"/>
        </w:tabs>
        <w:rPr>
          <w:b/>
          <w:bCs/>
          <w:sz w:val="28"/>
          <w:szCs w:val="28"/>
        </w:rPr>
      </w:pPr>
      <w:r w:rsidRPr="00653BDE">
        <w:rPr>
          <w:b/>
          <w:bCs/>
          <w:sz w:val="28"/>
          <w:szCs w:val="28"/>
        </w:rPr>
        <w:t xml:space="preserve">                                     </w:t>
      </w:r>
      <w:r w:rsidR="00DC3982" w:rsidRPr="00653BDE">
        <w:rPr>
          <w:b/>
          <w:bCs/>
          <w:sz w:val="28"/>
          <w:szCs w:val="28"/>
        </w:rPr>
        <w:t xml:space="preserve">   </w:t>
      </w:r>
      <w:r w:rsidRPr="00653BDE">
        <w:rPr>
          <w:b/>
          <w:bCs/>
          <w:sz w:val="28"/>
          <w:szCs w:val="28"/>
        </w:rPr>
        <w:t xml:space="preserve"> </w:t>
      </w:r>
    </w:p>
    <w:p w14:paraId="0236378F" w14:textId="34F656A2" w:rsidR="00086CC0" w:rsidRPr="00653BDE" w:rsidRDefault="00086CC0" w:rsidP="00791F32">
      <w:pPr>
        <w:pStyle w:val="ConsPlusNormal"/>
        <w:tabs>
          <w:tab w:val="left" w:pos="851"/>
        </w:tabs>
        <w:jc w:val="center"/>
        <w:rPr>
          <w:b/>
          <w:bCs/>
          <w:sz w:val="28"/>
          <w:szCs w:val="28"/>
        </w:rPr>
      </w:pPr>
      <w:r w:rsidRPr="00653BDE">
        <w:rPr>
          <w:b/>
          <w:bCs/>
          <w:sz w:val="28"/>
          <w:szCs w:val="28"/>
        </w:rPr>
        <w:t>И З М Е Н Е Н И Я</w:t>
      </w:r>
    </w:p>
    <w:p w14:paraId="46AD04EE" w14:textId="3E068D44" w:rsidR="001C3847" w:rsidRDefault="00086CC0" w:rsidP="00DC3982">
      <w:pPr>
        <w:pStyle w:val="ConsPlusNormal"/>
        <w:tabs>
          <w:tab w:val="left" w:pos="851"/>
        </w:tabs>
        <w:jc w:val="center"/>
        <w:rPr>
          <w:sz w:val="28"/>
          <w:szCs w:val="28"/>
        </w:rPr>
      </w:pPr>
      <w:r w:rsidRPr="00EB6666">
        <w:rPr>
          <w:sz w:val="28"/>
          <w:szCs w:val="28"/>
        </w:rPr>
        <w:t>в решение Совета Гаврилово-Посадского муниципального района</w:t>
      </w:r>
    </w:p>
    <w:p w14:paraId="09CFE433" w14:textId="77777777" w:rsidR="00653BDE" w:rsidRDefault="00086CC0" w:rsidP="00DC3982">
      <w:pPr>
        <w:pStyle w:val="ConsPlusNormal"/>
        <w:tabs>
          <w:tab w:val="left" w:pos="851"/>
        </w:tabs>
        <w:jc w:val="center"/>
        <w:rPr>
          <w:sz w:val="28"/>
          <w:szCs w:val="28"/>
        </w:rPr>
      </w:pPr>
      <w:r w:rsidRPr="00EB6666">
        <w:rPr>
          <w:sz w:val="28"/>
          <w:szCs w:val="28"/>
        </w:rPr>
        <w:t>от</w:t>
      </w:r>
      <w:r w:rsidR="001C3847">
        <w:rPr>
          <w:sz w:val="28"/>
          <w:szCs w:val="28"/>
        </w:rPr>
        <w:t xml:space="preserve"> </w:t>
      </w:r>
      <w:r w:rsidR="001C3847" w:rsidRPr="001C3847">
        <w:rPr>
          <w:sz w:val="28"/>
          <w:szCs w:val="28"/>
        </w:rPr>
        <w:t>30.11.2021 № 92 «Об утверждении Положения</w:t>
      </w:r>
      <w:r w:rsidR="00DC3982">
        <w:rPr>
          <w:sz w:val="28"/>
          <w:szCs w:val="28"/>
        </w:rPr>
        <w:t xml:space="preserve"> </w:t>
      </w:r>
      <w:r w:rsidR="001C3847" w:rsidRPr="001C3847">
        <w:rPr>
          <w:sz w:val="28"/>
          <w:szCs w:val="28"/>
        </w:rPr>
        <w:t xml:space="preserve">о порядке осуществления муниципального контроля в области использования </w:t>
      </w:r>
    </w:p>
    <w:p w14:paraId="4F851BFF" w14:textId="10759488" w:rsidR="00DC3982" w:rsidRDefault="001C3847" w:rsidP="00DC3982">
      <w:pPr>
        <w:pStyle w:val="ConsPlusNormal"/>
        <w:tabs>
          <w:tab w:val="left" w:pos="851"/>
        </w:tabs>
        <w:jc w:val="center"/>
        <w:rPr>
          <w:sz w:val="28"/>
          <w:szCs w:val="28"/>
        </w:rPr>
      </w:pPr>
      <w:r w:rsidRPr="001C3847">
        <w:rPr>
          <w:sz w:val="28"/>
          <w:szCs w:val="28"/>
        </w:rPr>
        <w:t xml:space="preserve">и охраны особо охраняемых природных территорий </w:t>
      </w:r>
    </w:p>
    <w:p w14:paraId="1A88DC32" w14:textId="408FE89E" w:rsidR="001C3847" w:rsidRPr="001C3847" w:rsidRDefault="001C3847" w:rsidP="00DC3982">
      <w:pPr>
        <w:pStyle w:val="ConsPlusNormal"/>
        <w:tabs>
          <w:tab w:val="left" w:pos="851"/>
        </w:tabs>
        <w:jc w:val="center"/>
        <w:rPr>
          <w:sz w:val="28"/>
          <w:szCs w:val="28"/>
        </w:rPr>
      </w:pPr>
      <w:r w:rsidRPr="001C3847">
        <w:rPr>
          <w:sz w:val="28"/>
          <w:szCs w:val="28"/>
        </w:rPr>
        <w:t>Гаврилово-Посадского муниципального района»</w:t>
      </w:r>
    </w:p>
    <w:p w14:paraId="0F741999" w14:textId="1A84B9CF" w:rsidR="001C3847" w:rsidRPr="001C3847" w:rsidRDefault="001C3847" w:rsidP="00DC3982">
      <w:pPr>
        <w:pStyle w:val="ConsPlusNormal"/>
        <w:tabs>
          <w:tab w:val="left" w:pos="851"/>
        </w:tabs>
        <w:jc w:val="center"/>
        <w:rPr>
          <w:sz w:val="28"/>
          <w:szCs w:val="28"/>
        </w:rPr>
      </w:pPr>
      <w:r w:rsidRPr="001C3847">
        <w:rPr>
          <w:sz w:val="28"/>
          <w:szCs w:val="28"/>
        </w:rPr>
        <w:t>(в редакции от18.04.2023 №186, от 28.05.2024 №253,</w:t>
      </w:r>
    </w:p>
    <w:p w14:paraId="7593B0D0" w14:textId="7406B53B" w:rsidR="00086CC0" w:rsidRDefault="001C3847" w:rsidP="00DC3982">
      <w:pPr>
        <w:pStyle w:val="ConsPlusNormal"/>
        <w:tabs>
          <w:tab w:val="left" w:pos="851"/>
        </w:tabs>
        <w:jc w:val="center"/>
        <w:rPr>
          <w:sz w:val="28"/>
          <w:szCs w:val="28"/>
        </w:rPr>
      </w:pPr>
      <w:r w:rsidRPr="001C3847">
        <w:rPr>
          <w:sz w:val="28"/>
          <w:szCs w:val="28"/>
        </w:rPr>
        <w:t>от 26.11.2024 № 289, от 26.12.2024 № 299)</w:t>
      </w:r>
    </w:p>
    <w:p w14:paraId="434B25CF" w14:textId="77777777" w:rsidR="00653BDE" w:rsidRDefault="00653BDE" w:rsidP="00DC3982">
      <w:pPr>
        <w:pStyle w:val="ConsPlusNormal"/>
        <w:tabs>
          <w:tab w:val="left" w:pos="851"/>
        </w:tabs>
        <w:jc w:val="center"/>
        <w:rPr>
          <w:sz w:val="28"/>
          <w:szCs w:val="28"/>
        </w:rPr>
      </w:pPr>
    </w:p>
    <w:p w14:paraId="3DF3031D" w14:textId="77777777" w:rsidR="00086CC0" w:rsidRDefault="00086CC0" w:rsidP="00086CC0">
      <w:pPr>
        <w:pStyle w:val="ConsPlusNormal"/>
        <w:tabs>
          <w:tab w:val="left" w:pos="851"/>
        </w:tabs>
        <w:ind w:firstLine="0"/>
        <w:jc w:val="both"/>
        <w:rPr>
          <w:sz w:val="28"/>
          <w:szCs w:val="28"/>
        </w:rPr>
      </w:pPr>
    </w:p>
    <w:p w14:paraId="2ECB4A93" w14:textId="48321C64" w:rsidR="00086CC0" w:rsidRPr="007B1156" w:rsidRDefault="00086CC0" w:rsidP="001C3847">
      <w:pPr>
        <w:pStyle w:val="ConsPlusNormal"/>
        <w:tabs>
          <w:tab w:val="left" w:pos="851"/>
        </w:tabs>
        <w:ind w:firstLine="0"/>
        <w:jc w:val="both"/>
        <w:rPr>
          <w:sz w:val="28"/>
          <w:szCs w:val="28"/>
        </w:rPr>
      </w:pPr>
      <w:r>
        <w:rPr>
          <w:sz w:val="28"/>
          <w:szCs w:val="28"/>
        </w:rPr>
        <w:t xml:space="preserve">          1. В</w:t>
      </w:r>
      <w:r w:rsidRPr="007B1156">
        <w:rPr>
          <w:sz w:val="28"/>
          <w:szCs w:val="28"/>
        </w:rPr>
        <w:t xml:space="preserve"> приложении к решению «</w:t>
      </w:r>
      <w:r w:rsidR="001C3847" w:rsidRPr="001C3847">
        <w:rPr>
          <w:sz w:val="28"/>
          <w:szCs w:val="28"/>
        </w:rPr>
        <w:t>Положения о порядке осуществления муниципального контроля в области использования и охраны особо охраняемых природных территорий Гаврилово-Посадского муниципального района</w:t>
      </w:r>
      <w:r w:rsidRPr="007B1156">
        <w:rPr>
          <w:sz w:val="28"/>
          <w:szCs w:val="28"/>
        </w:rPr>
        <w:t>»:</w:t>
      </w:r>
    </w:p>
    <w:p w14:paraId="405DADB8" w14:textId="2A2E43D1" w:rsidR="00086CC0" w:rsidRDefault="001C3847" w:rsidP="00086CC0">
      <w:pPr>
        <w:pStyle w:val="ConsPlusNormal"/>
        <w:tabs>
          <w:tab w:val="left" w:pos="1134"/>
        </w:tabs>
        <w:jc w:val="both"/>
        <w:rPr>
          <w:sz w:val="28"/>
          <w:szCs w:val="28"/>
        </w:rPr>
      </w:pPr>
      <w:r>
        <w:rPr>
          <w:sz w:val="28"/>
          <w:szCs w:val="28"/>
        </w:rPr>
        <w:t>1</w:t>
      </w:r>
      <w:r w:rsidR="00086CC0">
        <w:rPr>
          <w:sz w:val="28"/>
          <w:szCs w:val="28"/>
        </w:rPr>
        <w:t xml:space="preserve">). </w:t>
      </w:r>
      <w:r w:rsidR="00086CC0" w:rsidRPr="0051228F">
        <w:rPr>
          <w:sz w:val="28"/>
          <w:szCs w:val="28"/>
        </w:rPr>
        <w:t>в разделе 3 п. 3.</w:t>
      </w:r>
      <w:r w:rsidR="00086CC0">
        <w:rPr>
          <w:sz w:val="28"/>
          <w:szCs w:val="28"/>
        </w:rPr>
        <w:t>3</w:t>
      </w:r>
      <w:r w:rsidR="00086CC0" w:rsidRPr="0051228F">
        <w:rPr>
          <w:sz w:val="28"/>
          <w:szCs w:val="28"/>
        </w:rPr>
        <w:t>. «</w:t>
      </w:r>
      <w:r w:rsidR="00086CC0">
        <w:rPr>
          <w:sz w:val="28"/>
          <w:szCs w:val="28"/>
        </w:rPr>
        <w:t>Консультирование</w:t>
      </w:r>
      <w:r w:rsidR="00086CC0" w:rsidRPr="0051228F">
        <w:rPr>
          <w:sz w:val="28"/>
          <w:szCs w:val="28"/>
        </w:rPr>
        <w:t>» - изложить в новой редакции:</w:t>
      </w:r>
    </w:p>
    <w:p w14:paraId="64DE4BFA" w14:textId="77777777" w:rsidR="00086CC0" w:rsidRPr="0051228F" w:rsidRDefault="00086CC0" w:rsidP="00086CC0">
      <w:pPr>
        <w:pStyle w:val="ConsPlusNormal"/>
        <w:tabs>
          <w:tab w:val="left" w:pos="1134"/>
        </w:tabs>
        <w:jc w:val="both"/>
        <w:rPr>
          <w:sz w:val="28"/>
          <w:szCs w:val="28"/>
        </w:rPr>
      </w:pPr>
      <w:r>
        <w:rPr>
          <w:sz w:val="28"/>
          <w:szCs w:val="28"/>
        </w:rPr>
        <w:t xml:space="preserve">« 3.3.1. </w:t>
      </w:r>
      <w:r w:rsidRPr="0051228F">
        <w:rPr>
          <w:sz w:val="28"/>
          <w:szCs w:val="28"/>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3F159162" w14:textId="77777777" w:rsidR="00086CC0" w:rsidRPr="0051228F" w:rsidRDefault="00086CC0" w:rsidP="00086CC0">
      <w:pPr>
        <w:pStyle w:val="ConsPlusNormal"/>
        <w:tabs>
          <w:tab w:val="left" w:pos="1134"/>
        </w:tabs>
        <w:jc w:val="both"/>
        <w:rPr>
          <w:sz w:val="28"/>
          <w:szCs w:val="28"/>
        </w:rPr>
      </w:pPr>
      <w:r>
        <w:rPr>
          <w:sz w:val="28"/>
          <w:szCs w:val="28"/>
        </w:rPr>
        <w:t xml:space="preserve">3.3.2. </w:t>
      </w:r>
      <w:r w:rsidRPr="0051228F">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9773518" w14:textId="77777777" w:rsidR="00086CC0" w:rsidRPr="0051228F" w:rsidRDefault="00086CC0" w:rsidP="00086CC0">
      <w:pPr>
        <w:pStyle w:val="ConsPlusNormal"/>
        <w:tabs>
          <w:tab w:val="left" w:pos="1134"/>
        </w:tabs>
        <w:jc w:val="both"/>
        <w:rPr>
          <w:sz w:val="28"/>
          <w:szCs w:val="28"/>
        </w:rPr>
      </w:pPr>
      <w:r>
        <w:rPr>
          <w:sz w:val="28"/>
          <w:szCs w:val="28"/>
        </w:rPr>
        <w:t xml:space="preserve">3.3.3. </w:t>
      </w:r>
      <w:r w:rsidRPr="0051228F">
        <w:rPr>
          <w:sz w:val="28"/>
          <w:szCs w:val="28"/>
        </w:rPr>
        <w:t xml:space="preserve">Время консультирования не должно превышать 15 минут. </w:t>
      </w:r>
    </w:p>
    <w:p w14:paraId="2D3CA10D"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Консультирование осуществляется по следующим вопросам: </w:t>
      </w:r>
    </w:p>
    <w:p w14:paraId="09FB4691"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1) компетенция контрольного органа; </w:t>
      </w:r>
      <w:r w:rsidRPr="0051228F">
        <w:rPr>
          <w:sz w:val="28"/>
          <w:szCs w:val="28"/>
        </w:rPr>
        <w:tab/>
      </w:r>
    </w:p>
    <w:p w14:paraId="07CEF029" w14:textId="77777777" w:rsidR="00086CC0" w:rsidRPr="0051228F" w:rsidRDefault="00086CC0" w:rsidP="00086CC0">
      <w:pPr>
        <w:pStyle w:val="ConsPlusNormal"/>
        <w:tabs>
          <w:tab w:val="left" w:pos="1134"/>
        </w:tabs>
        <w:jc w:val="both"/>
        <w:rPr>
          <w:sz w:val="28"/>
          <w:szCs w:val="28"/>
        </w:rPr>
      </w:pPr>
      <w:r w:rsidRPr="0051228F">
        <w:rPr>
          <w:sz w:val="28"/>
          <w:szCs w:val="28"/>
        </w:rPr>
        <w:t>2) организация и осуществление муниципального контроля;</w:t>
      </w:r>
    </w:p>
    <w:p w14:paraId="28E01350" w14:textId="77777777" w:rsidR="00086CC0" w:rsidRPr="0051228F" w:rsidRDefault="00086CC0" w:rsidP="00086CC0">
      <w:pPr>
        <w:pStyle w:val="ConsPlusNormal"/>
        <w:tabs>
          <w:tab w:val="left" w:pos="1134"/>
        </w:tabs>
        <w:jc w:val="both"/>
        <w:rPr>
          <w:sz w:val="28"/>
          <w:szCs w:val="28"/>
        </w:rPr>
      </w:pPr>
      <w:r w:rsidRPr="0051228F">
        <w:rPr>
          <w:sz w:val="28"/>
          <w:szCs w:val="28"/>
        </w:rPr>
        <w:t>3) порядок осуществления профилактических, контрольных мероприятий, установленных Положением;</w:t>
      </w:r>
    </w:p>
    <w:p w14:paraId="3751A34E" w14:textId="77777777" w:rsidR="00086CC0" w:rsidRPr="0051228F" w:rsidRDefault="00086CC0" w:rsidP="00086CC0">
      <w:pPr>
        <w:pStyle w:val="ConsPlusNormal"/>
        <w:tabs>
          <w:tab w:val="left" w:pos="1134"/>
        </w:tabs>
        <w:jc w:val="both"/>
        <w:rPr>
          <w:sz w:val="28"/>
          <w:szCs w:val="28"/>
        </w:rPr>
      </w:pPr>
      <w:r w:rsidRPr="0051228F">
        <w:rPr>
          <w:sz w:val="28"/>
          <w:szCs w:val="28"/>
        </w:rPr>
        <w:t xml:space="preserve">4) применение мер ответственности за нарушение обязательных требований. </w:t>
      </w:r>
    </w:p>
    <w:p w14:paraId="51F2A680" w14:textId="77777777" w:rsidR="00086CC0" w:rsidRPr="0051228F" w:rsidRDefault="00086CC0" w:rsidP="00086CC0">
      <w:pPr>
        <w:pStyle w:val="ConsPlusNormal"/>
        <w:tabs>
          <w:tab w:val="left" w:pos="1134"/>
        </w:tabs>
        <w:jc w:val="both"/>
        <w:rPr>
          <w:sz w:val="28"/>
          <w:szCs w:val="28"/>
        </w:rPr>
      </w:pPr>
      <w:r>
        <w:rPr>
          <w:sz w:val="28"/>
          <w:szCs w:val="28"/>
        </w:rPr>
        <w:t xml:space="preserve">3.3.4. </w:t>
      </w:r>
      <w:r w:rsidRPr="0051228F">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w:t>
      </w:r>
      <w:r w:rsidRPr="0051228F">
        <w:rPr>
          <w:sz w:val="28"/>
          <w:szCs w:val="28"/>
        </w:rPr>
        <w:lastRenderedPageBreak/>
        <w:t>письменного ответа в сроки, установленные Федеральным зако</w:t>
      </w:r>
      <w:r>
        <w:rPr>
          <w:sz w:val="28"/>
          <w:szCs w:val="28"/>
        </w:rPr>
        <w:t>ном от 2 мая 2006 года N 59-ФЗ «</w:t>
      </w:r>
      <w:r w:rsidRPr="0051228F">
        <w:rPr>
          <w:sz w:val="28"/>
          <w:szCs w:val="28"/>
        </w:rPr>
        <w:t>О порядке рассмотрения обращен</w:t>
      </w:r>
      <w:r>
        <w:rPr>
          <w:sz w:val="28"/>
          <w:szCs w:val="28"/>
        </w:rPr>
        <w:t>ий граждан Российской Федерации»</w:t>
      </w:r>
      <w:r w:rsidRPr="0051228F">
        <w:rPr>
          <w:sz w:val="28"/>
          <w:szCs w:val="28"/>
        </w:rPr>
        <w:t>.</w:t>
      </w:r>
    </w:p>
    <w:p w14:paraId="64EA5B0F" w14:textId="77777777" w:rsidR="00086CC0" w:rsidRPr="0051228F" w:rsidRDefault="00086CC0" w:rsidP="00086CC0">
      <w:pPr>
        <w:pStyle w:val="ConsPlusNormal"/>
        <w:tabs>
          <w:tab w:val="left" w:pos="1134"/>
        </w:tabs>
        <w:jc w:val="both"/>
        <w:rPr>
          <w:sz w:val="28"/>
          <w:szCs w:val="28"/>
        </w:rPr>
      </w:pPr>
      <w:r>
        <w:rPr>
          <w:sz w:val="28"/>
          <w:szCs w:val="28"/>
        </w:rPr>
        <w:t xml:space="preserve">3.3.5. </w:t>
      </w:r>
      <w:r w:rsidRPr="0051228F">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DB43122" w14:textId="77777777" w:rsidR="00086CC0" w:rsidRPr="0051228F" w:rsidRDefault="00086CC0" w:rsidP="00086CC0">
      <w:pPr>
        <w:pStyle w:val="ConsPlusNormal"/>
        <w:tabs>
          <w:tab w:val="left" w:pos="1134"/>
        </w:tabs>
        <w:jc w:val="both"/>
        <w:rPr>
          <w:sz w:val="28"/>
          <w:szCs w:val="28"/>
        </w:rPr>
      </w:pPr>
      <w:r>
        <w:rPr>
          <w:sz w:val="28"/>
          <w:szCs w:val="28"/>
        </w:rPr>
        <w:t xml:space="preserve">3.3.6. </w:t>
      </w:r>
      <w:r w:rsidRPr="0051228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54CDA14B" w14:textId="77777777" w:rsidR="00086CC0" w:rsidRPr="0051228F" w:rsidRDefault="00086CC0" w:rsidP="00086CC0">
      <w:pPr>
        <w:pStyle w:val="ConsPlusNormal"/>
        <w:tabs>
          <w:tab w:val="left" w:pos="1134"/>
        </w:tabs>
        <w:jc w:val="both"/>
        <w:rPr>
          <w:sz w:val="28"/>
          <w:szCs w:val="28"/>
        </w:rPr>
      </w:pPr>
      <w:r>
        <w:rPr>
          <w:sz w:val="28"/>
          <w:szCs w:val="28"/>
        </w:rPr>
        <w:t xml:space="preserve">3.3.7. </w:t>
      </w:r>
      <w:r w:rsidRPr="0051228F">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FB1A012" w14:textId="77777777" w:rsidR="00086CC0" w:rsidRPr="0051228F" w:rsidRDefault="00086CC0" w:rsidP="00086CC0">
      <w:pPr>
        <w:pStyle w:val="ConsPlusNormal"/>
        <w:tabs>
          <w:tab w:val="left" w:pos="1134"/>
        </w:tabs>
        <w:jc w:val="both"/>
        <w:rPr>
          <w:sz w:val="28"/>
          <w:szCs w:val="28"/>
        </w:rPr>
      </w:pPr>
      <w:r>
        <w:rPr>
          <w:sz w:val="28"/>
          <w:szCs w:val="28"/>
        </w:rPr>
        <w:t xml:space="preserve">3.3.8. </w:t>
      </w:r>
      <w:r w:rsidRPr="0051228F">
        <w:rPr>
          <w:sz w:val="28"/>
          <w:szCs w:val="28"/>
        </w:rPr>
        <w:t>Контрольный орган осуществляют учет консультирований.</w:t>
      </w:r>
    </w:p>
    <w:p w14:paraId="4A105273" w14:textId="77777777" w:rsidR="00885424" w:rsidRDefault="00086CC0" w:rsidP="00885424">
      <w:pPr>
        <w:pStyle w:val="ConsPlusNormal"/>
        <w:tabs>
          <w:tab w:val="left" w:pos="1134"/>
        </w:tabs>
        <w:jc w:val="both"/>
        <w:rPr>
          <w:sz w:val="28"/>
          <w:szCs w:val="28"/>
        </w:rPr>
      </w:pPr>
      <w:r>
        <w:rPr>
          <w:sz w:val="28"/>
          <w:szCs w:val="28"/>
        </w:rPr>
        <w:t xml:space="preserve">3.3.9. </w:t>
      </w:r>
      <w:r w:rsidRPr="0051228F">
        <w:rPr>
          <w:sz w:val="28"/>
          <w:szCs w:val="28"/>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w:t>
      </w:r>
      <w:r>
        <w:rPr>
          <w:sz w:val="28"/>
          <w:szCs w:val="28"/>
        </w:rPr>
        <w:t>йте контрольного органа в сети «Интернет»</w:t>
      </w:r>
      <w:r w:rsidRPr="0051228F">
        <w:rPr>
          <w:sz w:val="28"/>
          <w:szCs w:val="28"/>
        </w:rPr>
        <w:t xml:space="preserve"> письменного разъяснения, подписанного уполномоченным должностным лицом контрольного органа.</w:t>
      </w:r>
      <w:r>
        <w:rPr>
          <w:sz w:val="28"/>
          <w:szCs w:val="28"/>
        </w:rPr>
        <w:t>».</w:t>
      </w:r>
      <w:r w:rsidR="00885424" w:rsidRPr="00885424">
        <w:rPr>
          <w:sz w:val="28"/>
          <w:szCs w:val="28"/>
        </w:rPr>
        <w:t xml:space="preserve"> </w:t>
      </w:r>
      <w:r w:rsidR="00885424">
        <w:rPr>
          <w:sz w:val="28"/>
          <w:szCs w:val="28"/>
        </w:rPr>
        <w:t xml:space="preserve">     </w:t>
      </w:r>
    </w:p>
    <w:p w14:paraId="51125BC1" w14:textId="6F37F15F" w:rsidR="00885424" w:rsidRPr="00AC5337" w:rsidRDefault="00885424" w:rsidP="00885424">
      <w:pPr>
        <w:pStyle w:val="ConsPlusNormal"/>
        <w:tabs>
          <w:tab w:val="left" w:pos="1134"/>
        </w:tabs>
        <w:jc w:val="both"/>
        <w:rPr>
          <w:sz w:val="28"/>
          <w:szCs w:val="28"/>
        </w:rPr>
      </w:pPr>
      <w:r>
        <w:rPr>
          <w:sz w:val="28"/>
          <w:szCs w:val="28"/>
        </w:rPr>
        <w:t xml:space="preserve">2). </w:t>
      </w:r>
      <w:r w:rsidRPr="00AC5337">
        <w:rPr>
          <w:sz w:val="28"/>
          <w:szCs w:val="28"/>
        </w:rPr>
        <w:t>в разделе 3 п. 3.4. «Профилактический визит» - изложить в новой редакции:</w:t>
      </w:r>
    </w:p>
    <w:p w14:paraId="4856E237"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 «3.4.1.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r>
        <w:rPr>
          <w:sz w:val="28"/>
          <w:szCs w:val="28"/>
        </w:rPr>
        <w:t xml:space="preserve"> или мобильного приложения «Инспектор»</w:t>
      </w:r>
      <w:r w:rsidRPr="00AC5337">
        <w:rPr>
          <w:sz w:val="28"/>
          <w:szCs w:val="28"/>
        </w:rPr>
        <w:t>.</w:t>
      </w:r>
    </w:p>
    <w:p w14:paraId="48312F6C" w14:textId="77777777" w:rsidR="00885424" w:rsidRPr="00AC5337" w:rsidRDefault="00885424" w:rsidP="00885424">
      <w:pPr>
        <w:pStyle w:val="ConsPlusNormal"/>
        <w:tabs>
          <w:tab w:val="left" w:pos="1134"/>
        </w:tabs>
        <w:jc w:val="both"/>
        <w:rPr>
          <w:sz w:val="28"/>
          <w:szCs w:val="28"/>
        </w:rPr>
      </w:pPr>
      <w:r w:rsidRPr="00AC5337">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1F51B1A" w14:textId="77777777" w:rsidR="00885424" w:rsidRPr="00AC5337" w:rsidRDefault="00885424" w:rsidP="00885424">
      <w:pPr>
        <w:pStyle w:val="ConsPlusNormal"/>
        <w:tabs>
          <w:tab w:val="left" w:pos="1134"/>
        </w:tabs>
        <w:jc w:val="both"/>
        <w:rPr>
          <w:sz w:val="28"/>
          <w:szCs w:val="28"/>
        </w:rPr>
      </w:pPr>
      <w:r w:rsidRPr="00AC5337">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31D7841"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По итогам проведения профилактического визита объекту контроля может быть присвоена публичная оценка уровня соблюдения </w:t>
      </w:r>
      <w:r w:rsidRPr="00AC5337">
        <w:rPr>
          <w:sz w:val="28"/>
          <w:szCs w:val="28"/>
        </w:rPr>
        <w:lastRenderedPageBreak/>
        <w:t>обязательных требований в соответствии с частями 6 и 7 статьи 48 закона о контроле.</w:t>
      </w:r>
    </w:p>
    <w:p w14:paraId="2C9B3E37" w14:textId="77777777" w:rsidR="00885424" w:rsidRPr="00AC5337" w:rsidRDefault="00885424" w:rsidP="00885424">
      <w:pPr>
        <w:pStyle w:val="ConsPlusNormal"/>
        <w:tabs>
          <w:tab w:val="left" w:pos="1134"/>
        </w:tabs>
        <w:jc w:val="both"/>
        <w:rPr>
          <w:sz w:val="28"/>
          <w:szCs w:val="28"/>
        </w:rPr>
      </w:pPr>
      <w:r w:rsidRPr="00AC5337">
        <w:rPr>
          <w:sz w:val="28"/>
          <w:szCs w:val="28"/>
        </w:rPr>
        <w:t>3.4.4. Обязательный профилактический визит проводится:</w:t>
      </w:r>
    </w:p>
    <w:p w14:paraId="5AAE8D55" w14:textId="77777777" w:rsidR="00885424" w:rsidRPr="00AC5337" w:rsidRDefault="00885424" w:rsidP="00885424">
      <w:pPr>
        <w:pStyle w:val="ConsPlusNormal"/>
        <w:tabs>
          <w:tab w:val="left" w:pos="1134"/>
        </w:tabs>
        <w:jc w:val="both"/>
        <w:rPr>
          <w:sz w:val="28"/>
          <w:szCs w:val="28"/>
        </w:rPr>
      </w:pPr>
      <w:r w:rsidRPr="00AC5337">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о контроле;</w:t>
      </w:r>
    </w:p>
    <w:p w14:paraId="7570EF69"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w:t>
      </w:r>
      <w:r>
        <w:rPr>
          <w:sz w:val="28"/>
          <w:szCs w:val="28"/>
        </w:rPr>
        <w:t>«</w:t>
      </w:r>
      <w:r w:rsidRPr="00AC533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AC5337">
        <w:rPr>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089D80D1" w14:textId="77777777" w:rsidR="00885424" w:rsidRPr="00AC5337" w:rsidRDefault="00885424" w:rsidP="00885424">
      <w:pPr>
        <w:pStyle w:val="ConsPlusNormal"/>
        <w:tabs>
          <w:tab w:val="left" w:pos="1134"/>
        </w:tabs>
        <w:jc w:val="both"/>
        <w:rPr>
          <w:sz w:val="28"/>
          <w:szCs w:val="28"/>
        </w:rPr>
      </w:pPr>
      <w:r w:rsidRPr="00AC5337">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D63742C" w14:textId="77777777" w:rsidR="00885424" w:rsidRPr="00AC5337" w:rsidRDefault="00885424" w:rsidP="00885424">
      <w:pPr>
        <w:pStyle w:val="ConsPlusNormal"/>
        <w:tabs>
          <w:tab w:val="left" w:pos="1134"/>
        </w:tabs>
        <w:jc w:val="both"/>
        <w:rPr>
          <w:sz w:val="28"/>
          <w:szCs w:val="28"/>
        </w:rPr>
      </w:pPr>
      <w:r w:rsidRPr="00AC5337">
        <w:rPr>
          <w:sz w:val="28"/>
          <w:szCs w:val="28"/>
        </w:rPr>
        <w:t>4) по поручению:</w:t>
      </w:r>
    </w:p>
    <w:p w14:paraId="0B6C6FD7" w14:textId="77777777" w:rsidR="00885424" w:rsidRPr="00AC5337" w:rsidRDefault="00885424" w:rsidP="00885424">
      <w:pPr>
        <w:pStyle w:val="ConsPlusNormal"/>
        <w:tabs>
          <w:tab w:val="left" w:pos="1134"/>
        </w:tabs>
        <w:jc w:val="both"/>
        <w:rPr>
          <w:sz w:val="28"/>
          <w:szCs w:val="28"/>
        </w:rPr>
      </w:pPr>
      <w:r w:rsidRPr="00AC5337">
        <w:rPr>
          <w:sz w:val="28"/>
          <w:szCs w:val="28"/>
        </w:rPr>
        <w:t>а) Президента Российской Федерации;</w:t>
      </w:r>
    </w:p>
    <w:p w14:paraId="5A0B32E4" w14:textId="77777777" w:rsidR="00885424" w:rsidRPr="00AC5337" w:rsidRDefault="00885424" w:rsidP="00885424">
      <w:pPr>
        <w:pStyle w:val="ConsPlusNormal"/>
        <w:tabs>
          <w:tab w:val="left" w:pos="1134"/>
        </w:tabs>
        <w:jc w:val="both"/>
        <w:rPr>
          <w:sz w:val="28"/>
          <w:szCs w:val="28"/>
        </w:rPr>
      </w:pPr>
      <w:r w:rsidRPr="00AC5337">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AAC3FF9" w14:textId="77777777" w:rsidR="00885424" w:rsidRPr="00AC5337" w:rsidRDefault="00885424" w:rsidP="00885424">
      <w:pPr>
        <w:pStyle w:val="ConsPlusNormal"/>
        <w:tabs>
          <w:tab w:val="left" w:pos="1134"/>
        </w:tabs>
        <w:jc w:val="both"/>
        <w:rPr>
          <w:sz w:val="28"/>
          <w:szCs w:val="28"/>
        </w:rPr>
      </w:pPr>
      <w:r w:rsidRPr="00AC5337">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D1F29EB" w14:textId="77777777" w:rsidR="00885424" w:rsidRPr="00AC5337" w:rsidRDefault="00885424" w:rsidP="00885424">
      <w:pPr>
        <w:pStyle w:val="ConsPlusNormal"/>
        <w:tabs>
          <w:tab w:val="left" w:pos="1134"/>
        </w:tabs>
        <w:jc w:val="both"/>
        <w:rPr>
          <w:sz w:val="28"/>
          <w:szCs w:val="28"/>
        </w:rPr>
      </w:pPr>
      <w:r w:rsidRPr="00AC5337">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F97FCF3" w14:textId="77777777" w:rsidR="00885424" w:rsidRPr="00AC5337" w:rsidRDefault="00885424" w:rsidP="00885424">
      <w:pPr>
        <w:pStyle w:val="ConsPlusNormal"/>
        <w:tabs>
          <w:tab w:val="left" w:pos="1134"/>
        </w:tabs>
        <w:jc w:val="both"/>
        <w:rPr>
          <w:sz w:val="28"/>
          <w:szCs w:val="28"/>
        </w:rPr>
      </w:pPr>
      <w:r w:rsidRPr="00AC5337">
        <w:rPr>
          <w:sz w:val="28"/>
          <w:szCs w:val="28"/>
        </w:rPr>
        <w:t>3.4.5. Обязательный профилактический визит не предусматривает отказ контролируемого лица от его проведения.</w:t>
      </w:r>
    </w:p>
    <w:p w14:paraId="34CFFBA7"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w:t>
      </w:r>
      <w:r w:rsidRPr="00AC5337">
        <w:rPr>
          <w:sz w:val="28"/>
          <w:szCs w:val="28"/>
        </w:rPr>
        <w:lastRenderedPageBreak/>
        <w:t>испытание, экспертизу.</w:t>
      </w:r>
    </w:p>
    <w:p w14:paraId="29F5F56F" w14:textId="77777777" w:rsidR="00885424" w:rsidRPr="00AC5337" w:rsidRDefault="00885424" w:rsidP="00885424">
      <w:pPr>
        <w:pStyle w:val="ConsPlusNormal"/>
        <w:tabs>
          <w:tab w:val="left" w:pos="1134"/>
        </w:tabs>
        <w:jc w:val="both"/>
        <w:rPr>
          <w:sz w:val="28"/>
          <w:szCs w:val="28"/>
        </w:rPr>
      </w:pPr>
      <w:r w:rsidRPr="00AC5337">
        <w:rPr>
          <w:sz w:val="28"/>
          <w:szCs w:val="28"/>
        </w:rPr>
        <w:t>3.4.7.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5BD56CE7" w14:textId="77777777" w:rsidR="00885424" w:rsidRPr="00AC5337" w:rsidRDefault="00885424" w:rsidP="00885424">
      <w:pPr>
        <w:pStyle w:val="ConsPlusNormal"/>
        <w:tabs>
          <w:tab w:val="left" w:pos="1134"/>
        </w:tabs>
        <w:jc w:val="both"/>
        <w:rPr>
          <w:sz w:val="28"/>
          <w:szCs w:val="28"/>
        </w:rPr>
      </w:pPr>
      <w:r w:rsidRPr="00AC5337">
        <w:rPr>
          <w:sz w:val="28"/>
          <w:szCs w:val="28"/>
        </w:rPr>
        <w:t>3.4.8.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настоящим пунктом.</w:t>
      </w:r>
    </w:p>
    <w:p w14:paraId="25BFC1FF" w14:textId="77777777" w:rsidR="00885424" w:rsidRPr="00AC5337" w:rsidRDefault="00885424" w:rsidP="00885424">
      <w:pPr>
        <w:pStyle w:val="ConsPlusNormal"/>
        <w:tabs>
          <w:tab w:val="left" w:pos="1134"/>
        </w:tabs>
        <w:jc w:val="both"/>
        <w:rPr>
          <w:sz w:val="28"/>
          <w:szCs w:val="28"/>
        </w:rPr>
      </w:pPr>
      <w:r w:rsidRPr="00AC5337">
        <w:rPr>
          <w:sz w:val="28"/>
          <w:szCs w:val="28"/>
        </w:rPr>
        <w:t>3.4.9.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8821294" w14:textId="77777777" w:rsidR="00885424" w:rsidRPr="00AC5337" w:rsidRDefault="00885424" w:rsidP="00885424">
      <w:pPr>
        <w:pStyle w:val="ConsPlusNormal"/>
        <w:tabs>
          <w:tab w:val="left" w:pos="1134"/>
        </w:tabs>
        <w:jc w:val="both"/>
        <w:rPr>
          <w:sz w:val="28"/>
          <w:szCs w:val="28"/>
        </w:rPr>
      </w:pPr>
      <w:r w:rsidRPr="00AC5337">
        <w:rPr>
          <w:sz w:val="28"/>
          <w:szCs w:val="28"/>
        </w:rPr>
        <w:t>1) вид контроля, в рамках которого должны быть проведены обязательные профилактические визиты;</w:t>
      </w:r>
    </w:p>
    <w:p w14:paraId="410F816C" w14:textId="77777777" w:rsidR="00885424" w:rsidRPr="00AC5337" w:rsidRDefault="00885424" w:rsidP="00885424">
      <w:pPr>
        <w:pStyle w:val="ConsPlusNormal"/>
        <w:tabs>
          <w:tab w:val="left" w:pos="1134"/>
        </w:tabs>
        <w:jc w:val="both"/>
        <w:rPr>
          <w:sz w:val="28"/>
          <w:szCs w:val="28"/>
        </w:rPr>
      </w:pPr>
      <w:r w:rsidRPr="00AC5337">
        <w:rPr>
          <w:sz w:val="28"/>
          <w:szCs w:val="28"/>
        </w:rPr>
        <w:t>2) перечень контролируемых лиц, в отношении которых должны быть проведены обязательные профилактические визиты;</w:t>
      </w:r>
    </w:p>
    <w:p w14:paraId="0AE4D4EB" w14:textId="77777777" w:rsidR="00885424" w:rsidRPr="00AC5337" w:rsidRDefault="00885424" w:rsidP="00885424">
      <w:pPr>
        <w:pStyle w:val="ConsPlusNormal"/>
        <w:tabs>
          <w:tab w:val="left" w:pos="1134"/>
        </w:tabs>
        <w:jc w:val="both"/>
        <w:rPr>
          <w:sz w:val="28"/>
          <w:szCs w:val="28"/>
        </w:rPr>
      </w:pPr>
      <w:r w:rsidRPr="00AC5337">
        <w:rPr>
          <w:sz w:val="28"/>
          <w:szCs w:val="28"/>
        </w:rPr>
        <w:t>3)  предмет обязательного профилактического визита;</w:t>
      </w:r>
    </w:p>
    <w:p w14:paraId="07C8F632" w14:textId="77777777" w:rsidR="00885424" w:rsidRPr="00AC5337" w:rsidRDefault="00885424" w:rsidP="00885424">
      <w:pPr>
        <w:pStyle w:val="ConsPlusNormal"/>
        <w:tabs>
          <w:tab w:val="left" w:pos="1134"/>
        </w:tabs>
        <w:jc w:val="both"/>
        <w:rPr>
          <w:sz w:val="28"/>
          <w:szCs w:val="28"/>
        </w:rPr>
      </w:pPr>
      <w:r w:rsidRPr="00AC5337">
        <w:rPr>
          <w:sz w:val="28"/>
          <w:szCs w:val="28"/>
        </w:rPr>
        <w:t>4)  период, в течение которого должны быть проведены обязательные профилактические визиты.</w:t>
      </w:r>
    </w:p>
    <w:p w14:paraId="43997FD4" w14:textId="77777777" w:rsidR="00885424" w:rsidRPr="00AC5337" w:rsidRDefault="00885424" w:rsidP="00885424">
      <w:pPr>
        <w:pStyle w:val="ConsPlusNormal"/>
        <w:tabs>
          <w:tab w:val="left" w:pos="1134"/>
        </w:tabs>
        <w:jc w:val="both"/>
        <w:rPr>
          <w:sz w:val="28"/>
          <w:szCs w:val="28"/>
        </w:rPr>
      </w:pPr>
      <w:r w:rsidRPr="00AC5337">
        <w:rPr>
          <w:sz w:val="28"/>
          <w:szCs w:val="28"/>
        </w:rPr>
        <w:t>3.4.10.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2C9D389" w14:textId="77777777" w:rsidR="00885424" w:rsidRPr="00AC5337" w:rsidRDefault="00885424" w:rsidP="00885424">
      <w:pPr>
        <w:pStyle w:val="ConsPlusNormal"/>
        <w:tabs>
          <w:tab w:val="left" w:pos="1134"/>
        </w:tabs>
        <w:jc w:val="both"/>
        <w:rPr>
          <w:sz w:val="28"/>
          <w:szCs w:val="28"/>
        </w:rPr>
      </w:pPr>
      <w:r w:rsidRPr="00AC5337">
        <w:rPr>
          <w:sz w:val="28"/>
          <w:szCs w:val="28"/>
        </w:rPr>
        <w:t>3.4.11.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о контроле для контрольных (надзорных) мероприятий.</w:t>
      </w:r>
    </w:p>
    <w:p w14:paraId="43C521B6" w14:textId="77777777" w:rsidR="00885424" w:rsidRPr="00AC5337" w:rsidRDefault="00885424" w:rsidP="00885424">
      <w:pPr>
        <w:pStyle w:val="ConsPlusNormal"/>
        <w:tabs>
          <w:tab w:val="left" w:pos="1134"/>
        </w:tabs>
        <w:jc w:val="both"/>
        <w:rPr>
          <w:sz w:val="28"/>
          <w:szCs w:val="28"/>
        </w:rPr>
      </w:pPr>
      <w:r w:rsidRPr="00AC5337">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о контроле для контрольных (надзорных) мероприятий.</w:t>
      </w:r>
    </w:p>
    <w:p w14:paraId="7CAB0F2B" w14:textId="77777777" w:rsidR="00885424" w:rsidRPr="00AC5337" w:rsidRDefault="00885424" w:rsidP="00885424">
      <w:pPr>
        <w:pStyle w:val="ConsPlusNormal"/>
        <w:tabs>
          <w:tab w:val="left" w:pos="1134"/>
        </w:tabs>
        <w:jc w:val="both"/>
        <w:rPr>
          <w:sz w:val="28"/>
          <w:szCs w:val="28"/>
        </w:rPr>
      </w:pPr>
      <w:r w:rsidRPr="00AC5337">
        <w:rPr>
          <w:sz w:val="28"/>
          <w:szCs w:val="28"/>
        </w:rPr>
        <w:t>3.4.12.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о контроле для контрольных (надзорных) мероприятий.</w:t>
      </w:r>
    </w:p>
    <w:p w14:paraId="4971CC79"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3.4.13. В случае невозможности проведения обязательного </w:t>
      </w:r>
      <w:r w:rsidRPr="00AC5337">
        <w:rPr>
          <w:sz w:val="28"/>
          <w:szCs w:val="28"/>
        </w:rPr>
        <w:lastRenderedPageBreak/>
        <w:t>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DBE0E82" w14:textId="77777777" w:rsidR="00885424" w:rsidRPr="00AC5337" w:rsidRDefault="00885424" w:rsidP="00885424">
      <w:pPr>
        <w:pStyle w:val="ConsPlusNormal"/>
        <w:tabs>
          <w:tab w:val="left" w:pos="1134"/>
        </w:tabs>
        <w:jc w:val="both"/>
        <w:rPr>
          <w:sz w:val="28"/>
          <w:szCs w:val="28"/>
        </w:rPr>
      </w:pPr>
      <w:r w:rsidRPr="00AC5337">
        <w:rPr>
          <w:sz w:val="28"/>
          <w:szCs w:val="28"/>
        </w:rPr>
        <w:t>3.4.14.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о контроле.</w:t>
      </w:r>
    </w:p>
    <w:p w14:paraId="6F3F4ED1" w14:textId="77777777" w:rsidR="00885424" w:rsidRPr="00AC5337" w:rsidRDefault="00885424" w:rsidP="00885424">
      <w:pPr>
        <w:pStyle w:val="ConsPlusNormal"/>
        <w:tabs>
          <w:tab w:val="left" w:pos="1134"/>
        </w:tabs>
        <w:jc w:val="both"/>
        <w:rPr>
          <w:sz w:val="28"/>
          <w:szCs w:val="28"/>
        </w:rPr>
      </w:pPr>
      <w:r w:rsidRPr="00AC5337">
        <w:rPr>
          <w:sz w:val="28"/>
          <w:szCs w:val="28"/>
        </w:rPr>
        <w:t>3.4.15.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ABF8D9A" w14:textId="77777777" w:rsidR="00885424" w:rsidRPr="00AC5337" w:rsidRDefault="00885424" w:rsidP="00885424">
      <w:pPr>
        <w:pStyle w:val="ConsPlusNormal"/>
        <w:tabs>
          <w:tab w:val="left" w:pos="1134"/>
        </w:tabs>
        <w:jc w:val="both"/>
        <w:rPr>
          <w:sz w:val="28"/>
          <w:szCs w:val="28"/>
        </w:rPr>
      </w:pPr>
      <w:r w:rsidRPr="00AC5337">
        <w:rPr>
          <w:sz w:val="28"/>
          <w:szCs w:val="28"/>
        </w:rPr>
        <w:t>3.4.16.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A83984" w14:textId="77777777" w:rsidR="00885424" w:rsidRPr="00AC5337" w:rsidRDefault="00885424" w:rsidP="00885424">
      <w:pPr>
        <w:pStyle w:val="ConsPlusNormal"/>
        <w:tabs>
          <w:tab w:val="left" w:pos="1134"/>
        </w:tabs>
        <w:jc w:val="both"/>
        <w:rPr>
          <w:sz w:val="28"/>
          <w:szCs w:val="28"/>
        </w:rPr>
      </w:pPr>
      <w:r w:rsidRPr="00AC5337">
        <w:rPr>
          <w:sz w:val="28"/>
          <w:szCs w:val="28"/>
        </w:rPr>
        <w:t>3.4.17.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DB35E5C" w14:textId="77777777" w:rsidR="00885424" w:rsidRPr="00AC5337" w:rsidRDefault="00885424" w:rsidP="00885424">
      <w:pPr>
        <w:pStyle w:val="ConsPlusNormal"/>
        <w:tabs>
          <w:tab w:val="left" w:pos="1134"/>
        </w:tabs>
        <w:jc w:val="both"/>
        <w:rPr>
          <w:sz w:val="28"/>
          <w:szCs w:val="28"/>
        </w:rPr>
      </w:pPr>
      <w:r w:rsidRPr="00AC5337">
        <w:rPr>
          <w:sz w:val="28"/>
          <w:szCs w:val="28"/>
        </w:rPr>
        <w:t>3.4.18. Решение об отказе в проведении профилактического визита принимается в следующих случаях:</w:t>
      </w:r>
    </w:p>
    <w:p w14:paraId="2537CE5C" w14:textId="77777777" w:rsidR="00885424" w:rsidRPr="00AC5337" w:rsidRDefault="00885424" w:rsidP="00885424">
      <w:pPr>
        <w:pStyle w:val="ConsPlusNormal"/>
        <w:tabs>
          <w:tab w:val="left" w:pos="1134"/>
        </w:tabs>
        <w:jc w:val="both"/>
        <w:rPr>
          <w:sz w:val="28"/>
          <w:szCs w:val="28"/>
        </w:rPr>
      </w:pPr>
      <w:r w:rsidRPr="00AC5337">
        <w:rPr>
          <w:sz w:val="28"/>
          <w:szCs w:val="28"/>
        </w:rPr>
        <w:t>1) от контролируемого лица поступило уведомление об отзыве заявления;</w:t>
      </w:r>
    </w:p>
    <w:p w14:paraId="68F45837" w14:textId="77777777" w:rsidR="00885424" w:rsidRPr="00AC5337" w:rsidRDefault="00885424" w:rsidP="00885424">
      <w:pPr>
        <w:pStyle w:val="ConsPlusNormal"/>
        <w:tabs>
          <w:tab w:val="left" w:pos="1134"/>
        </w:tabs>
        <w:jc w:val="both"/>
        <w:rPr>
          <w:sz w:val="28"/>
          <w:szCs w:val="28"/>
        </w:rPr>
      </w:pPr>
      <w:r w:rsidRPr="00AC5337">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0E92A0C" w14:textId="77777777" w:rsidR="00885424" w:rsidRPr="00AC5337" w:rsidRDefault="00885424" w:rsidP="00885424">
      <w:pPr>
        <w:pStyle w:val="ConsPlusNormal"/>
        <w:tabs>
          <w:tab w:val="left" w:pos="1134"/>
        </w:tabs>
        <w:jc w:val="both"/>
        <w:rPr>
          <w:sz w:val="28"/>
          <w:szCs w:val="28"/>
        </w:rPr>
      </w:pPr>
      <w:r w:rsidRPr="00AC5337">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0BFECFB3" w14:textId="77777777" w:rsidR="00885424" w:rsidRPr="00AC5337" w:rsidRDefault="00885424" w:rsidP="00885424">
      <w:pPr>
        <w:pStyle w:val="ConsPlusNormal"/>
        <w:tabs>
          <w:tab w:val="left" w:pos="1134"/>
        </w:tabs>
        <w:jc w:val="both"/>
        <w:rPr>
          <w:sz w:val="28"/>
          <w:szCs w:val="28"/>
        </w:rPr>
      </w:pPr>
      <w:r w:rsidRPr="00AC5337">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972C87D" w14:textId="77777777" w:rsidR="00885424" w:rsidRPr="00AC5337" w:rsidRDefault="00885424" w:rsidP="00885424">
      <w:pPr>
        <w:pStyle w:val="ConsPlusNormal"/>
        <w:tabs>
          <w:tab w:val="left" w:pos="1134"/>
        </w:tabs>
        <w:jc w:val="both"/>
        <w:rPr>
          <w:sz w:val="28"/>
          <w:szCs w:val="28"/>
        </w:rPr>
      </w:pPr>
      <w:r w:rsidRPr="00AC5337">
        <w:rPr>
          <w:sz w:val="28"/>
          <w:szCs w:val="28"/>
        </w:rPr>
        <w:t>3.4.19. Решение об отказе в проведении профилактического визита может быть обжаловано контролируемым лицом в порядке, установленном законом о контроле.</w:t>
      </w:r>
    </w:p>
    <w:p w14:paraId="53824D2C" w14:textId="77777777" w:rsidR="00885424" w:rsidRPr="00AC5337" w:rsidRDefault="00885424" w:rsidP="00885424">
      <w:pPr>
        <w:pStyle w:val="ConsPlusNormal"/>
        <w:tabs>
          <w:tab w:val="left" w:pos="1134"/>
        </w:tabs>
        <w:jc w:val="both"/>
        <w:rPr>
          <w:sz w:val="28"/>
          <w:szCs w:val="28"/>
        </w:rPr>
      </w:pPr>
      <w:r w:rsidRPr="00AC5337">
        <w:rPr>
          <w:sz w:val="28"/>
          <w:szCs w:val="28"/>
        </w:rPr>
        <w:t xml:space="preserve">3.4.20. Контролируемое лицо вправе отозвать заявление либо </w:t>
      </w:r>
      <w:r w:rsidRPr="00AC5337">
        <w:rPr>
          <w:sz w:val="28"/>
          <w:szCs w:val="28"/>
        </w:rPr>
        <w:lastRenderedPageBreak/>
        <w:t>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48D76667" w14:textId="77777777" w:rsidR="00885424" w:rsidRPr="00AC5337" w:rsidRDefault="00885424" w:rsidP="00885424">
      <w:pPr>
        <w:pStyle w:val="ConsPlusNormal"/>
        <w:tabs>
          <w:tab w:val="left" w:pos="1134"/>
        </w:tabs>
        <w:jc w:val="both"/>
        <w:rPr>
          <w:sz w:val="28"/>
          <w:szCs w:val="28"/>
        </w:rPr>
      </w:pPr>
      <w:r w:rsidRPr="00AC5337">
        <w:rPr>
          <w:sz w:val="28"/>
          <w:szCs w:val="28"/>
        </w:rPr>
        <w:t>3.4.21.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A8059F5" w14:textId="77777777" w:rsidR="00885424" w:rsidRPr="00AC5337" w:rsidRDefault="00885424" w:rsidP="00885424">
      <w:pPr>
        <w:pStyle w:val="ConsPlusNormal"/>
        <w:tabs>
          <w:tab w:val="left" w:pos="1134"/>
        </w:tabs>
        <w:jc w:val="both"/>
        <w:rPr>
          <w:sz w:val="28"/>
          <w:szCs w:val="28"/>
        </w:rPr>
      </w:pPr>
      <w:r w:rsidRPr="00AC5337">
        <w:rPr>
          <w:sz w:val="28"/>
          <w:szCs w:val="28"/>
        </w:rPr>
        <w:t>3.4.22. Разъяснения и рекомендации, полученные контролируемым лицом в ходе профилактического визита, носят рекомендательный характер.</w:t>
      </w:r>
    </w:p>
    <w:p w14:paraId="7907CBFD" w14:textId="77777777" w:rsidR="00885424" w:rsidRPr="00AC5337" w:rsidRDefault="00885424" w:rsidP="00885424">
      <w:pPr>
        <w:pStyle w:val="ConsPlusNormal"/>
        <w:tabs>
          <w:tab w:val="left" w:pos="1134"/>
        </w:tabs>
        <w:jc w:val="both"/>
        <w:rPr>
          <w:sz w:val="28"/>
          <w:szCs w:val="28"/>
        </w:rPr>
      </w:pPr>
      <w:r w:rsidRPr="00AC5337">
        <w:rPr>
          <w:sz w:val="28"/>
          <w:szCs w:val="28"/>
        </w:rPr>
        <w:t>3.4.23.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29ADC2" w14:textId="77777777" w:rsidR="00885424" w:rsidRDefault="00885424" w:rsidP="00885424">
      <w:pPr>
        <w:pStyle w:val="ConsPlusNormal"/>
        <w:tabs>
          <w:tab w:val="left" w:pos="1134"/>
        </w:tabs>
        <w:jc w:val="both"/>
        <w:rPr>
          <w:sz w:val="28"/>
          <w:szCs w:val="28"/>
        </w:rPr>
      </w:pPr>
      <w:r w:rsidRPr="00AC5337">
        <w:rPr>
          <w:sz w:val="28"/>
          <w:szCs w:val="28"/>
        </w:rPr>
        <w:t>3.4.24.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79723858" w14:textId="00A39F93" w:rsidR="00663BB4" w:rsidRDefault="00663BB4" w:rsidP="00663BB4">
      <w:pPr>
        <w:pStyle w:val="ConsPlusNormal"/>
        <w:tabs>
          <w:tab w:val="left" w:pos="1134"/>
        </w:tabs>
        <w:jc w:val="both"/>
        <w:rPr>
          <w:sz w:val="28"/>
          <w:szCs w:val="28"/>
        </w:rPr>
      </w:pPr>
      <w:r>
        <w:rPr>
          <w:sz w:val="28"/>
          <w:szCs w:val="28"/>
        </w:rPr>
        <w:t>3</w:t>
      </w:r>
      <w:r w:rsidRPr="00AC5337">
        <w:rPr>
          <w:sz w:val="28"/>
          <w:szCs w:val="28"/>
        </w:rPr>
        <w:t>) в разделе 4</w:t>
      </w:r>
      <w:r>
        <w:rPr>
          <w:sz w:val="28"/>
          <w:szCs w:val="28"/>
        </w:rPr>
        <w:t xml:space="preserve"> п. </w:t>
      </w:r>
      <w:r w:rsidRPr="00AC5337">
        <w:rPr>
          <w:sz w:val="28"/>
          <w:szCs w:val="28"/>
        </w:rPr>
        <w:t xml:space="preserve"> </w:t>
      </w:r>
      <w:r w:rsidRPr="00B15CEB">
        <w:rPr>
          <w:sz w:val="28"/>
          <w:szCs w:val="28"/>
        </w:rPr>
        <w:t xml:space="preserve">4.1. </w:t>
      </w:r>
      <w:r>
        <w:rPr>
          <w:sz w:val="28"/>
          <w:szCs w:val="28"/>
        </w:rPr>
        <w:t xml:space="preserve">« </w:t>
      </w:r>
      <w:r w:rsidRPr="00B15CEB">
        <w:rPr>
          <w:sz w:val="28"/>
          <w:szCs w:val="28"/>
        </w:rPr>
        <w:t>Контрольные мероприятия. Общие вопросы</w:t>
      </w:r>
      <w:r>
        <w:rPr>
          <w:sz w:val="28"/>
          <w:szCs w:val="28"/>
        </w:rPr>
        <w:t xml:space="preserve">»- </w:t>
      </w:r>
      <w:r w:rsidRPr="00F22036">
        <w:rPr>
          <w:sz w:val="28"/>
          <w:szCs w:val="28"/>
        </w:rPr>
        <w:t>изложить в новой редакции:</w:t>
      </w:r>
      <w:r>
        <w:rPr>
          <w:sz w:val="28"/>
          <w:szCs w:val="28"/>
        </w:rPr>
        <w:t>.</w:t>
      </w:r>
    </w:p>
    <w:p w14:paraId="2DE88B3F" w14:textId="77777777" w:rsidR="00663BB4" w:rsidRPr="00F22036" w:rsidRDefault="00663BB4" w:rsidP="00663BB4">
      <w:pPr>
        <w:pStyle w:val="ConsPlusNormal"/>
        <w:tabs>
          <w:tab w:val="left" w:pos="1134"/>
        </w:tabs>
        <w:jc w:val="both"/>
        <w:rPr>
          <w:sz w:val="28"/>
          <w:szCs w:val="28"/>
        </w:rPr>
      </w:pPr>
      <w:r>
        <w:rPr>
          <w:sz w:val="28"/>
          <w:szCs w:val="28"/>
        </w:rPr>
        <w:t xml:space="preserve"> «</w:t>
      </w:r>
      <w:r w:rsidRPr="00F22036">
        <w:rPr>
          <w:sz w:val="28"/>
          <w:szCs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4D32AC5A" w14:textId="77777777" w:rsidR="00663BB4" w:rsidRDefault="00663BB4" w:rsidP="00663BB4">
      <w:pPr>
        <w:pStyle w:val="ConsPlusNormal"/>
        <w:tabs>
          <w:tab w:val="left" w:pos="1134"/>
        </w:tabs>
        <w:jc w:val="both"/>
        <w:rPr>
          <w:sz w:val="28"/>
          <w:szCs w:val="28"/>
        </w:rPr>
      </w:pPr>
      <w:r w:rsidRPr="00F22036">
        <w:rPr>
          <w:sz w:val="28"/>
          <w:szCs w:val="28"/>
        </w:rPr>
        <w:t>инспекционный визит, рейдовый осмотр, документарная проверка, выездная проверка</w:t>
      </w:r>
      <w:r>
        <w:rPr>
          <w:sz w:val="28"/>
          <w:szCs w:val="28"/>
        </w:rPr>
        <w:t xml:space="preserve">, </w:t>
      </w:r>
      <w:r w:rsidRPr="00F22036">
        <w:rPr>
          <w:sz w:val="28"/>
          <w:szCs w:val="28"/>
        </w:rPr>
        <w:t>наблюдение за соблюдением обязательных требований, выездное обследование – без взаимодействия с контролируемыми лицами</w:t>
      </w:r>
      <w:r>
        <w:rPr>
          <w:sz w:val="28"/>
          <w:szCs w:val="28"/>
        </w:rPr>
        <w:t xml:space="preserve">     </w:t>
      </w:r>
    </w:p>
    <w:p w14:paraId="2C0AE8F0" w14:textId="77777777" w:rsidR="00663BB4" w:rsidRPr="00B15CEB" w:rsidRDefault="00663BB4" w:rsidP="00663BB4">
      <w:pPr>
        <w:pStyle w:val="ConsPlusNormal"/>
        <w:tabs>
          <w:tab w:val="left" w:pos="1134"/>
        </w:tabs>
        <w:jc w:val="both"/>
        <w:rPr>
          <w:sz w:val="28"/>
          <w:szCs w:val="28"/>
        </w:rPr>
      </w:pPr>
      <w:r w:rsidRPr="00B15CEB">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закона о контроле. </w:t>
      </w:r>
    </w:p>
    <w:p w14:paraId="39971CC6" w14:textId="77777777" w:rsidR="00663BB4" w:rsidRPr="00B15CEB" w:rsidRDefault="00663BB4" w:rsidP="00663BB4">
      <w:pPr>
        <w:pStyle w:val="ConsPlusNormal"/>
        <w:tabs>
          <w:tab w:val="left" w:pos="1134"/>
        </w:tabs>
        <w:jc w:val="both"/>
        <w:rPr>
          <w:sz w:val="28"/>
          <w:szCs w:val="28"/>
        </w:rPr>
      </w:pPr>
      <w:r w:rsidRPr="00B15CEB">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537ACBF" w14:textId="77777777" w:rsidR="00663BB4" w:rsidRDefault="00663BB4" w:rsidP="00663BB4">
      <w:pPr>
        <w:pStyle w:val="ConsPlusNormal"/>
        <w:tabs>
          <w:tab w:val="left" w:pos="1134"/>
        </w:tabs>
        <w:jc w:val="both"/>
        <w:rPr>
          <w:sz w:val="28"/>
          <w:szCs w:val="28"/>
        </w:rPr>
      </w:pPr>
      <w:r w:rsidRPr="00B15CEB">
        <w:rPr>
          <w:sz w:val="28"/>
          <w:szCs w:val="28"/>
        </w:rPr>
        <w:t>В случаях, установленных законом о контроле, в целях организации и проведения внеплановых контрольных мероприятий может учитываться категория риска объекта контроля.</w:t>
      </w:r>
    </w:p>
    <w:p w14:paraId="73EB0CE6" w14:textId="77777777" w:rsidR="00663BB4" w:rsidRPr="00987378" w:rsidRDefault="00663BB4" w:rsidP="00663BB4">
      <w:pPr>
        <w:pStyle w:val="ConsPlusNormal"/>
        <w:tabs>
          <w:tab w:val="left" w:pos="1134"/>
        </w:tabs>
        <w:jc w:val="both"/>
        <w:rPr>
          <w:sz w:val="28"/>
          <w:szCs w:val="28"/>
        </w:rPr>
      </w:pPr>
      <w:r w:rsidRPr="00987378">
        <w:rPr>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w:t>
      </w:r>
      <w:r w:rsidRPr="00987378">
        <w:rPr>
          <w:sz w:val="28"/>
          <w:szCs w:val="28"/>
        </w:rPr>
        <w:lastRenderedPageBreak/>
        <w:t>(надзорного)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закона</w:t>
      </w:r>
      <w:r>
        <w:rPr>
          <w:sz w:val="28"/>
          <w:szCs w:val="28"/>
        </w:rPr>
        <w:t xml:space="preserve"> о контроле</w:t>
      </w:r>
      <w:r w:rsidRPr="00987378">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1B5ADAF4" w14:textId="77777777" w:rsidR="00663BB4" w:rsidRPr="00987378" w:rsidRDefault="00663BB4" w:rsidP="00663BB4">
      <w:pPr>
        <w:pStyle w:val="ConsPlusNormal"/>
        <w:tabs>
          <w:tab w:val="left" w:pos="1134"/>
        </w:tabs>
        <w:ind w:firstLine="0"/>
        <w:jc w:val="both"/>
        <w:rPr>
          <w:sz w:val="28"/>
          <w:szCs w:val="28"/>
        </w:rPr>
      </w:pPr>
      <w:r>
        <w:rPr>
          <w:sz w:val="28"/>
          <w:szCs w:val="28"/>
        </w:rPr>
        <w:t xml:space="preserve">       </w:t>
      </w:r>
      <w:r w:rsidRPr="00987378">
        <w:rPr>
          <w:sz w:val="28"/>
          <w:szCs w:val="28"/>
        </w:rPr>
        <w:t xml:space="preserve"> В случае, указанном в части 10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sz w:val="28"/>
          <w:szCs w:val="28"/>
        </w:rPr>
        <w:t>»</w:t>
      </w:r>
    </w:p>
    <w:p w14:paraId="006EEA70" w14:textId="01918AC2" w:rsidR="00663BB4" w:rsidRPr="00AC5337" w:rsidRDefault="00663BB4" w:rsidP="00663BB4">
      <w:pPr>
        <w:pStyle w:val="ConsPlusNormal"/>
        <w:tabs>
          <w:tab w:val="left" w:pos="1134"/>
        </w:tabs>
        <w:jc w:val="both"/>
        <w:rPr>
          <w:sz w:val="28"/>
          <w:szCs w:val="28"/>
        </w:rPr>
      </w:pPr>
      <w:r>
        <w:rPr>
          <w:sz w:val="28"/>
          <w:szCs w:val="28"/>
        </w:rPr>
        <w:t xml:space="preserve">4) в разделе 4 </w:t>
      </w:r>
      <w:r w:rsidRPr="00AC5337">
        <w:rPr>
          <w:sz w:val="28"/>
          <w:szCs w:val="28"/>
        </w:rPr>
        <w:t>п. 4.4. «Документарная проверка» - изложить в новой редакции:</w:t>
      </w:r>
    </w:p>
    <w:p w14:paraId="3A2471F3"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 4.4.1. Документарная проверка проводится в порядке, установленном статьей 72 закона о контроле. </w:t>
      </w:r>
    </w:p>
    <w:p w14:paraId="23345803" w14:textId="77777777" w:rsidR="00663BB4" w:rsidRPr="00AC5337" w:rsidRDefault="00663BB4" w:rsidP="00663BB4">
      <w:pPr>
        <w:pStyle w:val="ConsPlusNormal"/>
        <w:tabs>
          <w:tab w:val="left" w:pos="1134"/>
        </w:tabs>
        <w:jc w:val="both"/>
        <w:rPr>
          <w:sz w:val="28"/>
          <w:szCs w:val="28"/>
        </w:rPr>
      </w:pPr>
      <w:r>
        <w:rPr>
          <w:sz w:val="28"/>
          <w:szCs w:val="28"/>
        </w:rPr>
        <w:t xml:space="preserve"> </w:t>
      </w:r>
      <w:r w:rsidRPr="00AC5337">
        <w:rPr>
          <w:sz w:val="28"/>
          <w:szCs w:val="28"/>
        </w:rPr>
        <w:t>4.4.2. Под документарной проверкой в целях закона о контроле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A213D23" w14:textId="77777777" w:rsidR="00663BB4" w:rsidRPr="00AC5337" w:rsidRDefault="00663BB4" w:rsidP="00663BB4">
      <w:pPr>
        <w:pStyle w:val="ConsPlusNormal"/>
        <w:tabs>
          <w:tab w:val="left" w:pos="1134"/>
        </w:tabs>
        <w:jc w:val="both"/>
        <w:rPr>
          <w:sz w:val="28"/>
          <w:szCs w:val="28"/>
        </w:rPr>
      </w:pPr>
      <w:r w:rsidRPr="00AC5337">
        <w:rPr>
          <w:sz w:val="28"/>
          <w:szCs w:val="28"/>
        </w:rPr>
        <w:t>4.4.3.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58333D95" w14:textId="77777777" w:rsidR="00663BB4" w:rsidRPr="00AC5337" w:rsidRDefault="00663BB4" w:rsidP="00663BB4">
      <w:pPr>
        <w:pStyle w:val="ConsPlusNormal"/>
        <w:tabs>
          <w:tab w:val="left" w:pos="1134"/>
        </w:tabs>
        <w:jc w:val="both"/>
        <w:rPr>
          <w:sz w:val="28"/>
          <w:szCs w:val="28"/>
        </w:rPr>
      </w:pPr>
      <w:r w:rsidRPr="00AC5337">
        <w:rPr>
          <w:sz w:val="28"/>
          <w:szCs w:val="28"/>
        </w:rPr>
        <w:t>4.4.4. В ходе документарной проверки могут совершаться следующие контрольные (надзорные) действия:</w:t>
      </w:r>
    </w:p>
    <w:p w14:paraId="40CE5D1D" w14:textId="77777777" w:rsidR="00663BB4" w:rsidRPr="00AC5337" w:rsidRDefault="00663BB4" w:rsidP="00663BB4">
      <w:pPr>
        <w:pStyle w:val="ConsPlusNormal"/>
        <w:tabs>
          <w:tab w:val="left" w:pos="1134"/>
        </w:tabs>
        <w:jc w:val="both"/>
        <w:rPr>
          <w:sz w:val="28"/>
          <w:szCs w:val="28"/>
        </w:rPr>
      </w:pPr>
      <w:r w:rsidRPr="00AC5337">
        <w:rPr>
          <w:sz w:val="28"/>
          <w:szCs w:val="28"/>
        </w:rPr>
        <w:t>1) получение письменных объяснений;</w:t>
      </w:r>
    </w:p>
    <w:p w14:paraId="47D6EF29" w14:textId="77777777" w:rsidR="00663BB4" w:rsidRPr="00AC5337" w:rsidRDefault="00663BB4" w:rsidP="00663BB4">
      <w:pPr>
        <w:pStyle w:val="ConsPlusNormal"/>
        <w:tabs>
          <w:tab w:val="left" w:pos="1134"/>
        </w:tabs>
        <w:jc w:val="both"/>
        <w:rPr>
          <w:sz w:val="28"/>
          <w:szCs w:val="28"/>
        </w:rPr>
      </w:pPr>
      <w:r w:rsidRPr="00AC5337">
        <w:rPr>
          <w:sz w:val="28"/>
          <w:szCs w:val="28"/>
        </w:rPr>
        <w:t>2) истребование документов.</w:t>
      </w:r>
    </w:p>
    <w:p w14:paraId="1BA1D8A1"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4.4.5.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rsidRPr="00AC5337">
        <w:rPr>
          <w:sz w:val="28"/>
          <w:szCs w:val="28"/>
        </w:rPr>
        <w:lastRenderedPageBreak/>
        <w:t>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B005F13" w14:textId="77777777" w:rsidR="00663BB4" w:rsidRPr="00AC5337" w:rsidRDefault="00663BB4" w:rsidP="00663BB4">
      <w:pPr>
        <w:pStyle w:val="ConsPlusNormal"/>
        <w:tabs>
          <w:tab w:val="left" w:pos="1134"/>
        </w:tabs>
        <w:jc w:val="both"/>
        <w:rPr>
          <w:sz w:val="28"/>
          <w:szCs w:val="28"/>
        </w:rPr>
      </w:pPr>
      <w:r w:rsidRPr="00AC5337">
        <w:rPr>
          <w:sz w:val="28"/>
          <w:szCs w:val="28"/>
        </w:rPr>
        <w:t>4.4.6.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484C136D" w14:textId="77777777" w:rsidR="00663BB4" w:rsidRPr="00AC5337" w:rsidRDefault="00663BB4" w:rsidP="00663BB4">
      <w:pPr>
        <w:pStyle w:val="ConsPlusNormal"/>
        <w:tabs>
          <w:tab w:val="left" w:pos="1134"/>
        </w:tabs>
        <w:jc w:val="both"/>
        <w:rPr>
          <w:sz w:val="28"/>
          <w:szCs w:val="28"/>
        </w:rPr>
      </w:pPr>
      <w:r w:rsidRPr="00AC5337">
        <w:rPr>
          <w:sz w:val="28"/>
          <w:szCs w:val="28"/>
        </w:rPr>
        <w:t>4.4.7.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99206EE" w14:textId="77777777" w:rsidR="00663BB4" w:rsidRPr="00AC5337" w:rsidRDefault="00663BB4" w:rsidP="00663BB4">
      <w:pPr>
        <w:pStyle w:val="ConsPlusNormal"/>
        <w:tabs>
          <w:tab w:val="left" w:pos="1134"/>
        </w:tabs>
        <w:jc w:val="both"/>
        <w:rPr>
          <w:sz w:val="28"/>
          <w:szCs w:val="28"/>
        </w:rPr>
      </w:pPr>
      <w:r w:rsidRPr="00AC5337">
        <w:rPr>
          <w:sz w:val="28"/>
          <w:szCs w:val="28"/>
        </w:rPr>
        <w:t>4.4.8.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62209321" w14:textId="77777777" w:rsidR="00663BB4" w:rsidRPr="00AC5337" w:rsidRDefault="00663BB4" w:rsidP="00663BB4">
      <w:pPr>
        <w:pStyle w:val="ConsPlusNormal"/>
        <w:tabs>
          <w:tab w:val="left" w:pos="1134"/>
        </w:tabs>
        <w:jc w:val="both"/>
        <w:rPr>
          <w:sz w:val="28"/>
          <w:szCs w:val="28"/>
        </w:rPr>
      </w:pPr>
      <w:r w:rsidRPr="00AC5337">
        <w:rPr>
          <w:sz w:val="28"/>
          <w:szCs w:val="28"/>
        </w:rPr>
        <w:t xml:space="preserve">4.4.9. Положением о виде контроля может быть предусмотрено проведение документарной проверки, предметом которой являются </w:t>
      </w:r>
      <w:r w:rsidRPr="00AC5337">
        <w:rPr>
          <w:sz w:val="28"/>
          <w:szCs w:val="28"/>
        </w:rPr>
        <w:lastRenderedPageBreak/>
        <w:t>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16B93B72" w14:textId="77777777" w:rsidR="00663BB4" w:rsidRDefault="00663BB4" w:rsidP="00663BB4">
      <w:pPr>
        <w:pStyle w:val="ConsPlusNormal"/>
        <w:tabs>
          <w:tab w:val="left" w:pos="1134"/>
        </w:tabs>
        <w:jc w:val="both"/>
        <w:rPr>
          <w:sz w:val="28"/>
          <w:szCs w:val="28"/>
        </w:rPr>
      </w:pPr>
      <w:r w:rsidRPr="00AC5337">
        <w:rPr>
          <w:sz w:val="28"/>
          <w:szCs w:val="28"/>
        </w:rPr>
        <w:t>4.4.10.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w:t>
      </w:r>
      <w:r>
        <w:rPr>
          <w:sz w:val="28"/>
          <w:szCs w:val="28"/>
        </w:rPr>
        <w:t>и 1 статьи 57 закона о контроле</w:t>
      </w:r>
      <w:r w:rsidRPr="00AC5337">
        <w:rPr>
          <w:sz w:val="28"/>
          <w:szCs w:val="28"/>
        </w:rPr>
        <w:t>».</w:t>
      </w:r>
    </w:p>
    <w:p w14:paraId="2E26BC05" w14:textId="77777777" w:rsidR="00663BB4" w:rsidRPr="00AC5337" w:rsidRDefault="00663BB4" w:rsidP="00885424">
      <w:pPr>
        <w:pStyle w:val="ConsPlusNormal"/>
        <w:tabs>
          <w:tab w:val="left" w:pos="1134"/>
        </w:tabs>
        <w:jc w:val="both"/>
        <w:rPr>
          <w:sz w:val="28"/>
          <w:szCs w:val="28"/>
        </w:rPr>
      </w:pPr>
    </w:p>
    <w:p w14:paraId="429BFC49" w14:textId="0C56CCFA" w:rsidR="0024234A" w:rsidRPr="00234246" w:rsidRDefault="0024234A" w:rsidP="00086CC0">
      <w:pPr>
        <w:pStyle w:val="afa"/>
        <w:rPr>
          <w:b/>
          <w:sz w:val="28"/>
        </w:rPr>
      </w:pPr>
    </w:p>
    <w:sectPr w:rsidR="0024234A" w:rsidRPr="00234246" w:rsidSect="00653BDE">
      <w:headerReference w:type="default" r:id="rId8"/>
      <w:pgSz w:w="11906" w:h="16838"/>
      <w:pgMar w:top="1134" w:right="1133" w:bottom="1276"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E199" w14:textId="77777777" w:rsidR="00995D09" w:rsidRDefault="00995D09" w:rsidP="0024234A">
      <w:r>
        <w:separator/>
      </w:r>
    </w:p>
  </w:endnote>
  <w:endnote w:type="continuationSeparator" w:id="0">
    <w:p w14:paraId="3841D190" w14:textId="77777777" w:rsidR="00995D09" w:rsidRDefault="00995D09"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1C0D" w14:textId="77777777" w:rsidR="00995D09" w:rsidRDefault="00995D09" w:rsidP="0024234A">
      <w:r>
        <w:separator/>
      </w:r>
    </w:p>
  </w:footnote>
  <w:footnote w:type="continuationSeparator" w:id="0">
    <w:p w14:paraId="232F146B" w14:textId="77777777" w:rsidR="00995D09" w:rsidRDefault="00995D09"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EDBB" w14:textId="77777777" w:rsidR="00935D38" w:rsidRPr="006830B9" w:rsidRDefault="009A4F78">
    <w:pPr>
      <w:pStyle w:val="ab"/>
      <w:jc w:val="center"/>
      <w:rPr>
        <w:rFonts w:ascii="Times New Roman" w:hAnsi="Times New Roman"/>
      </w:rPr>
    </w:pPr>
    <w:r w:rsidRPr="006830B9">
      <w:rPr>
        <w:rFonts w:ascii="Times New Roman" w:hAnsi="Times New Roman"/>
      </w:rPr>
      <w:fldChar w:fldCharType="begin"/>
    </w:r>
    <w:r w:rsidR="00935D38" w:rsidRPr="006830B9">
      <w:rPr>
        <w:rFonts w:ascii="Times New Roman" w:hAnsi="Times New Roman"/>
      </w:rPr>
      <w:instrText>PAGE   \* MERGEFORMAT</w:instrText>
    </w:r>
    <w:r w:rsidRPr="006830B9">
      <w:rPr>
        <w:rFonts w:ascii="Times New Roman" w:hAnsi="Times New Roman"/>
      </w:rPr>
      <w:fldChar w:fldCharType="separate"/>
    </w:r>
    <w:r w:rsidR="00DC3982">
      <w:rPr>
        <w:rFonts w:ascii="Times New Roman" w:hAnsi="Times New Roman"/>
        <w:noProof/>
      </w:rPr>
      <w:t>10</w:t>
    </w:r>
    <w:r w:rsidRPr="006830B9">
      <w:rPr>
        <w:rFonts w:ascii="Times New Roman" w:hAnsi="Times New Roman"/>
      </w:rPr>
      <w:fldChar w:fldCharType="end"/>
    </w:r>
  </w:p>
  <w:p w14:paraId="44A1EFA2" w14:textId="77777777" w:rsidR="00935D38" w:rsidRDefault="00935D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6F4C10A7"/>
    <w:multiLevelType w:val="hybridMultilevel"/>
    <w:tmpl w:val="DA7C7E42"/>
    <w:lvl w:ilvl="0" w:tplc="36F00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8659004">
    <w:abstractNumId w:val="5"/>
  </w:num>
  <w:num w:numId="2" w16cid:durableId="173808318">
    <w:abstractNumId w:val="3"/>
  </w:num>
  <w:num w:numId="3" w16cid:durableId="151876388">
    <w:abstractNumId w:val="0"/>
  </w:num>
  <w:num w:numId="4" w16cid:durableId="818616716">
    <w:abstractNumId w:val="2"/>
  </w:num>
  <w:num w:numId="5" w16cid:durableId="983583445">
    <w:abstractNumId w:val="4"/>
  </w:num>
  <w:num w:numId="6" w16cid:durableId="1325163462">
    <w:abstractNumId w:val="1"/>
  </w:num>
  <w:num w:numId="7" w16cid:durableId="1337683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2B7F"/>
    <w:rsid w:val="0002216E"/>
    <w:rsid w:val="00024FFD"/>
    <w:rsid w:val="00081C03"/>
    <w:rsid w:val="00086CC0"/>
    <w:rsid w:val="00087412"/>
    <w:rsid w:val="001028F8"/>
    <w:rsid w:val="001075B6"/>
    <w:rsid w:val="0011399A"/>
    <w:rsid w:val="00121291"/>
    <w:rsid w:val="00122388"/>
    <w:rsid w:val="00124704"/>
    <w:rsid w:val="00153528"/>
    <w:rsid w:val="0016616C"/>
    <w:rsid w:val="00167A9E"/>
    <w:rsid w:val="001B0302"/>
    <w:rsid w:val="001C3847"/>
    <w:rsid w:val="001E553C"/>
    <w:rsid w:val="001F6E0E"/>
    <w:rsid w:val="00234246"/>
    <w:rsid w:val="0024234A"/>
    <w:rsid w:val="0027507A"/>
    <w:rsid w:val="002900ED"/>
    <w:rsid w:val="002C1CCE"/>
    <w:rsid w:val="002E7154"/>
    <w:rsid w:val="002F6BA6"/>
    <w:rsid w:val="003253ED"/>
    <w:rsid w:val="00340C35"/>
    <w:rsid w:val="00346F9E"/>
    <w:rsid w:val="003668B1"/>
    <w:rsid w:val="003721B3"/>
    <w:rsid w:val="0037541D"/>
    <w:rsid w:val="003C75A0"/>
    <w:rsid w:val="003D0205"/>
    <w:rsid w:val="003E67D7"/>
    <w:rsid w:val="00405DC4"/>
    <w:rsid w:val="00407002"/>
    <w:rsid w:val="004222A7"/>
    <w:rsid w:val="004250E9"/>
    <w:rsid w:val="00432930"/>
    <w:rsid w:val="00441FD4"/>
    <w:rsid w:val="0044535B"/>
    <w:rsid w:val="00451563"/>
    <w:rsid w:val="004E4397"/>
    <w:rsid w:val="004E75AA"/>
    <w:rsid w:val="005203C1"/>
    <w:rsid w:val="005828D3"/>
    <w:rsid w:val="005857C8"/>
    <w:rsid w:val="005A61A2"/>
    <w:rsid w:val="005E185F"/>
    <w:rsid w:val="0060270D"/>
    <w:rsid w:val="00616502"/>
    <w:rsid w:val="00625D13"/>
    <w:rsid w:val="006428DB"/>
    <w:rsid w:val="00652F1A"/>
    <w:rsid w:val="00653BDE"/>
    <w:rsid w:val="006569E0"/>
    <w:rsid w:val="00663BB4"/>
    <w:rsid w:val="006700F0"/>
    <w:rsid w:val="00685D4D"/>
    <w:rsid w:val="006A0741"/>
    <w:rsid w:val="00752842"/>
    <w:rsid w:val="00791F32"/>
    <w:rsid w:val="007952E0"/>
    <w:rsid w:val="007A7C02"/>
    <w:rsid w:val="007B1156"/>
    <w:rsid w:val="007E6D77"/>
    <w:rsid w:val="008137E7"/>
    <w:rsid w:val="00822233"/>
    <w:rsid w:val="00850D99"/>
    <w:rsid w:val="008718C1"/>
    <w:rsid w:val="008768A9"/>
    <w:rsid w:val="00885424"/>
    <w:rsid w:val="00886F2F"/>
    <w:rsid w:val="008B4E6C"/>
    <w:rsid w:val="008C1A54"/>
    <w:rsid w:val="008D6223"/>
    <w:rsid w:val="008F0D9F"/>
    <w:rsid w:val="008F7CAA"/>
    <w:rsid w:val="009158CD"/>
    <w:rsid w:val="00921B47"/>
    <w:rsid w:val="00935D38"/>
    <w:rsid w:val="00990E11"/>
    <w:rsid w:val="00995D09"/>
    <w:rsid w:val="009A4F78"/>
    <w:rsid w:val="009B5C9F"/>
    <w:rsid w:val="009F0109"/>
    <w:rsid w:val="009F6E88"/>
    <w:rsid w:val="00A24F55"/>
    <w:rsid w:val="00A739FB"/>
    <w:rsid w:val="00A768AC"/>
    <w:rsid w:val="00A80C83"/>
    <w:rsid w:val="00A868E1"/>
    <w:rsid w:val="00A92D3C"/>
    <w:rsid w:val="00AA0E49"/>
    <w:rsid w:val="00AB060D"/>
    <w:rsid w:val="00AC2BED"/>
    <w:rsid w:val="00AC7A3F"/>
    <w:rsid w:val="00AF7715"/>
    <w:rsid w:val="00AF7ACE"/>
    <w:rsid w:val="00B2030E"/>
    <w:rsid w:val="00B677DA"/>
    <w:rsid w:val="00B70D28"/>
    <w:rsid w:val="00B76184"/>
    <w:rsid w:val="00B91E7E"/>
    <w:rsid w:val="00BA0BAC"/>
    <w:rsid w:val="00BA7A25"/>
    <w:rsid w:val="00BB459F"/>
    <w:rsid w:val="00BC0343"/>
    <w:rsid w:val="00BF7497"/>
    <w:rsid w:val="00C20752"/>
    <w:rsid w:val="00C433A5"/>
    <w:rsid w:val="00C54F1F"/>
    <w:rsid w:val="00C85713"/>
    <w:rsid w:val="00CA04FA"/>
    <w:rsid w:val="00CD2FC1"/>
    <w:rsid w:val="00CE21AA"/>
    <w:rsid w:val="00CE30F1"/>
    <w:rsid w:val="00CE6A99"/>
    <w:rsid w:val="00D266D6"/>
    <w:rsid w:val="00D36F53"/>
    <w:rsid w:val="00D4745A"/>
    <w:rsid w:val="00D60C0D"/>
    <w:rsid w:val="00D753E8"/>
    <w:rsid w:val="00D82660"/>
    <w:rsid w:val="00DA74D5"/>
    <w:rsid w:val="00DB020A"/>
    <w:rsid w:val="00DC3982"/>
    <w:rsid w:val="00DD5322"/>
    <w:rsid w:val="00DD75D5"/>
    <w:rsid w:val="00DE7B71"/>
    <w:rsid w:val="00DE7C14"/>
    <w:rsid w:val="00DF7BD9"/>
    <w:rsid w:val="00E007F4"/>
    <w:rsid w:val="00E04F6F"/>
    <w:rsid w:val="00E45FE0"/>
    <w:rsid w:val="00E73205"/>
    <w:rsid w:val="00E77BA1"/>
    <w:rsid w:val="00E927AF"/>
    <w:rsid w:val="00E95BA0"/>
    <w:rsid w:val="00ED2542"/>
    <w:rsid w:val="00EF0541"/>
    <w:rsid w:val="00EF4697"/>
    <w:rsid w:val="00F03D71"/>
    <w:rsid w:val="00F371BC"/>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6F54"/>
  <w15:docId w15:val="{7A4914B3-CBB2-45AC-B024-4F4C530D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8</cp:revision>
  <cp:lastPrinted>2025-06-20T05:19:00Z</cp:lastPrinted>
  <dcterms:created xsi:type="dcterms:W3CDTF">2025-06-19T12:48:00Z</dcterms:created>
  <dcterms:modified xsi:type="dcterms:W3CDTF">2025-06-20T06:55:00Z</dcterms:modified>
</cp:coreProperties>
</file>