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00C" w:rsidRDefault="00B31CAF">
      <w:pPr>
        <w:tabs>
          <w:tab w:val="left" w:pos="4536"/>
        </w:tabs>
        <w:spacing w:after="0" w:line="240" w:lineRule="auto"/>
        <w:ind w:firstLine="53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2558415</wp:posOffset>
            </wp:positionH>
            <wp:positionV relativeFrom="paragraph">
              <wp:posOffset>3810</wp:posOffset>
            </wp:positionV>
            <wp:extent cx="809625" cy="990600"/>
            <wp:effectExtent l="0" t="0" r="0" b="0"/>
            <wp:wrapNone/>
            <wp:docPr id="1" name="Рисунок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FF600C" w:rsidRDefault="00FF600C">
      <w:pPr>
        <w:spacing w:after="0" w:line="240" w:lineRule="auto"/>
        <w:ind w:firstLine="539"/>
        <w:jc w:val="center"/>
        <w:rPr>
          <w:rFonts w:ascii="Times New Roman" w:hAnsi="Times New Roman"/>
          <w:sz w:val="28"/>
        </w:rPr>
      </w:pPr>
    </w:p>
    <w:p w:rsidR="00FF600C" w:rsidRDefault="00FF600C">
      <w:pPr>
        <w:spacing w:after="0" w:line="240" w:lineRule="auto"/>
        <w:ind w:firstLine="539"/>
        <w:jc w:val="center"/>
        <w:rPr>
          <w:rFonts w:ascii="Times New Roman" w:hAnsi="Times New Roman"/>
          <w:sz w:val="28"/>
        </w:rPr>
      </w:pPr>
    </w:p>
    <w:p w:rsidR="00FF600C" w:rsidRDefault="00FF600C">
      <w:pPr>
        <w:spacing w:after="0" w:line="240" w:lineRule="auto"/>
        <w:ind w:firstLine="539"/>
        <w:jc w:val="center"/>
        <w:rPr>
          <w:rFonts w:ascii="Times New Roman" w:hAnsi="Times New Roman"/>
          <w:sz w:val="28"/>
        </w:rPr>
      </w:pPr>
    </w:p>
    <w:p w:rsidR="00FF600C" w:rsidRDefault="00FF600C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FF600C" w:rsidRDefault="00B31CAF">
      <w:pPr>
        <w:spacing w:after="0" w:line="240" w:lineRule="auto"/>
        <w:ind w:firstLine="53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ГАВРИЛОВО-ПОСАДСКОГО</w:t>
      </w:r>
    </w:p>
    <w:p w:rsidR="00FF600C" w:rsidRDefault="00B31CAF">
      <w:pPr>
        <w:spacing w:after="0" w:line="240" w:lineRule="auto"/>
        <w:ind w:firstLine="53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РАЙОНА ИВАНОВСКОЙ ОБЛАСТИ</w:t>
      </w:r>
    </w:p>
    <w:p w:rsidR="00FF600C" w:rsidRDefault="00B31CAF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FF600C" w:rsidRDefault="00FF600C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</w:rPr>
      </w:pPr>
    </w:p>
    <w:p w:rsidR="00FF600C" w:rsidRDefault="00FF600C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</w:rPr>
      </w:pPr>
    </w:p>
    <w:p w:rsidR="00FF600C" w:rsidRDefault="00B31CAF">
      <w:pPr>
        <w:spacing w:after="0" w:line="240" w:lineRule="auto"/>
        <w:ind w:firstLine="53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27.01.2025 </w:t>
      </w:r>
      <w:r>
        <w:rPr>
          <w:rFonts w:ascii="Times New Roman" w:hAnsi="Times New Roman"/>
          <w:sz w:val="28"/>
        </w:rPr>
        <w:t>№ 42-п</w:t>
      </w:r>
    </w:p>
    <w:p w:rsidR="00FF600C" w:rsidRDefault="00FF600C">
      <w:pPr>
        <w:spacing w:after="0" w:line="240" w:lineRule="auto"/>
        <w:ind w:firstLine="539"/>
        <w:jc w:val="center"/>
        <w:rPr>
          <w:rFonts w:ascii="Times New Roman" w:hAnsi="Times New Roman"/>
          <w:sz w:val="28"/>
        </w:rPr>
      </w:pPr>
    </w:p>
    <w:p w:rsidR="00FF600C" w:rsidRDefault="00FF600C">
      <w:pPr>
        <w:spacing w:after="0" w:line="240" w:lineRule="auto"/>
        <w:ind w:firstLine="539"/>
        <w:jc w:val="center"/>
        <w:rPr>
          <w:rFonts w:ascii="Times New Roman" w:hAnsi="Times New Roman"/>
          <w:sz w:val="28"/>
        </w:rPr>
      </w:pPr>
    </w:p>
    <w:p w:rsidR="00FF600C" w:rsidRDefault="00B31CA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Об установлении и исполнении расходного обязательства Гаврилово-Посадского муниципального района на ежемесячное денежное </w:t>
      </w:r>
      <w:r>
        <w:rPr>
          <w:rFonts w:ascii="Times New Roman" w:hAnsi="Times New Roman"/>
          <w:b/>
          <w:sz w:val="28"/>
        </w:rPr>
        <w:t>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Ивановской области, муниципальных общеобразовательных о</w:t>
      </w:r>
      <w:r>
        <w:rPr>
          <w:rFonts w:ascii="Times New Roman" w:hAnsi="Times New Roman"/>
          <w:b/>
          <w:sz w:val="28"/>
        </w:rPr>
        <w:t>рганизаций</w:t>
      </w:r>
    </w:p>
    <w:p w:rsidR="00FF600C" w:rsidRDefault="00FF600C">
      <w:pPr>
        <w:spacing w:after="0" w:line="240" w:lineRule="auto"/>
        <w:ind w:right="-6" w:firstLine="539"/>
        <w:jc w:val="both"/>
        <w:rPr>
          <w:rFonts w:ascii="Times New Roman" w:hAnsi="Times New Roman"/>
          <w:sz w:val="28"/>
        </w:rPr>
      </w:pPr>
    </w:p>
    <w:p w:rsidR="00FF600C" w:rsidRDefault="00FF600C">
      <w:pPr>
        <w:spacing w:after="0" w:line="240" w:lineRule="auto"/>
        <w:ind w:right="-6" w:firstLine="539"/>
        <w:jc w:val="both"/>
        <w:rPr>
          <w:rFonts w:ascii="Times New Roman" w:hAnsi="Times New Roman"/>
          <w:sz w:val="28"/>
        </w:rPr>
      </w:pPr>
    </w:p>
    <w:p w:rsidR="00FF600C" w:rsidRDefault="00B31C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 соответствии с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Бюджетным кодексом Российской Федерации, Законом Ивановской области от 20.12.2024 № 70-ОЗ «Об областном бюджете на 2025 год и на плановый период 2026 и 2027 годов» региональным проектом «Педагоги и наставники», Методикой распр</w:t>
      </w:r>
      <w:r>
        <w:rPr>
          <w:rFonts w:ascii="Times New Roman" w:hAnsi="Times New Roman"/>
          <w:sz w:val="28"/>
        </w:rPr>
        <w:t>еделения и правилами предоставления из областного  бюджета бюджетам муниципальных районов и городских округов Ивановской области иных межбюджетных трансфертов  на ежемесячное денежное вознаграждение советников директоров по воспитанию и взаимодействию с де</w:t>
      </w:r>
      <w:r>
        <w:rPr>
          <w:rFonts w:ascii="Times New Roman" w:hAnsi="Times New Roman"/>
          <w:sz w:val="28"/>
        </w:rPr>
        <w:t>тскими общественными объединениями муниципальных общеобразовательных организациях, утвержденной постановлением Правительства Ивановской области от 13.11.2013 № 450-п «Об утверждении государственной программы «Развитие образования Ивановской области», руков</w:t>
      </w:r>
      <w:r>
        <w:rPr>
          <w:rFonts w:ascii="Times New Roman" w:hAnsi="Times New Roman"/>
          <w:sz w:val="28"/>
        </w:rPr>
        <w:t xml:space="preserve">одствуясь Уставом Гаврилово-Посадского муниципального района, Администрация Гаврилово-Посадского муниципального района </w:t>
      </w:r>
      <w:r>
        <w:rPr>
          <w:rFonts w:ascii="Times New Roman" w:hAnsi="Times New Roman"/>
          <w:b/>
          <w:sz w:val="28"/>
        </w:rPr>
        <w:t xml:space="preserve"> п о с т а н о в л я е т:</w:t>
      </w:r>
    </w:p>
    <w:p w:rsidR="00FF600C" w:rsidRDefault="00B31CAF">
      <w:pPr>
        <w:numPr>
          <w:ilvl w:val="0"/>
          <w:numId w:val="10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Установить с 01.01.2025 год расходное обязательство  </w:t>
      </w:r>
      <w:r>
        <w:rPr>
          <w:rFonts w:ascii="Times New Roman" w:hAnsi="Times New Roman"/>
          <w:sz w:val="28"/>
        </w:rPr>
        <w:t xml:space="preserve">Гаврилово-Посадского муниципального района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</w:t>
      </w:r>
      <w:r>
        <w:rPr>
          <w:rFonts w:ascii="Times New Roman" w:hAnsi="Times New Roman"/>
          <w:sz w:val="28"/>
        </w:rPr>
        <w:t>организаций Ивановской области, муниципальных общеобразовательных организаций в том числе:</w:t>
      </w:r>
    </w:p>
    <w:p w:rsidR="00FF600C" w:rsidRDefault="00B31CAF">
      <w:pPr>
        <w:spacing w:after="0" w:line="240" w:lineRule="auto"/>
        <w:ind w:right="-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– на 2025 год в сумме  703 080 (Семьсот три тысячи восемьдесят) рублей 00 копеек;</w:t>
      </w:r>
    </w:p>
    <w:p w:rsidR="00FF600C" w:rsidRDefault="00B31CAF">
      <w:pPr>
        <w:spacing w:after="0" w:line="240" w:lineRule="auto"/>
        <w:ind w:right="-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2026 год в сумме 703 080 (Семьсот три тысячи восемьдесят) рублей 00 копеек;</w:t>
      </w:r>
    </w:p>
    <w:p w:rsidR="00FF600C" w:rsidRDefault="00B31CAF">
      <w:pPr>
        <w:spacing w:after="0" w:line="240" w:lineRule="auto"/>
        <w:ind w:right="-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на 2027 год в сумме 703 080 (Семьсот три тысячи восемьдесят) рублей 00 копеек.</w:t>
      </w:r>
    </w:p>
    <w:p w:rsidR="00FF600C" w:rsidRDefault="00B31C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Финансирование расходного обязательства, указанного в пункте 1 настоящего постановления осуществлять за счет средств иного межбюджетного трансферта бюджету Гаврилово-Посадско</w:t>
      </w:r>
      <w:r>
        <w:rPr>
          <w:rFonts w:ascii="Times New Roman" w:hAnsi="Times New Roman"/>
          <w:sz w:val="28"/>
        </w:rPr>
        <w:t>го муниципального района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Иванов</w:t>
      </w:r>
      <w:r>
        <w:rPr>
          <w:rFonts w:ascii="Times New Roman" w:hAnsi="Times New Roman"/>
          <w:sz w:val="28"/>
        </w:rPr>
        <w:t>ской области, муниципальных общеобразовательных организаций.</w:t>
      </w:r>
    </w:p>
    <w:p w:rsidR="00FF600C" w:rsidRDefault="00B31C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Установить с 01.01.2025 советникам директоров по  воспитанию и взаимодействию с детскими общественными объединениями государственных общеобразовательных организаций и профессиональных образова</w:t>
      </w:r>
      <w:r>
        <w:rPr>
          <w:rFonts w:ascii="Times New Roman" w:hAnsi="Times New Roman"/>
          <w:sz w:val="28"/>
        </w:rPr>
        <w:t>тельных организаций Ивановской области, муниципальных общеобразовательных организаций ежемесячное денежное вознаграждение в размере 5 тыс. рублей (но не более одной выплаты ежемесячного денежного вознаграждения одному педагогическому работнику образователь</w:t>
      </w:r>
      <w:r>
        <w:rPr>
          <w:rFonts w:ascii="Times New Roman" w:hAnsi="Times New Roman"/>
          <w:sz w:val="28"/>
        </w:rPr>
        <w:t>ной организации при осуществлении трудовых функций советника директора в 2 и более образовательных организациях).</w:t>
      </w:r>
    </w:p>
    <w:p w:rsidR="00FF600C" w:rsidRDefault="00B31C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начисленные выплаты денежного вознаграждения осуществляются соответствующие отчисления по обязательному социальному страхованию в государст</w:t>
      </w:r>
      <w:r>
        <w:rPr>
          <w:rFonts w:ascii="Times New Roman" w:hAnsi="Times New Roman"/>
          <w:sz w:val="28"/>
        </w:rPr>
        <w:t>венные внебюджетные фонды Российской Федерации (Фонд пенсионного и социального страхования Российской Федерации на обязательное пенсионное страхование, на обязательное социальное страхование на случай временной нетрудоспособности и в связи с материнством и</w:t>
      </w:r>
      <w:r>
        <w:rPr>
          <w:rFonts w:ascii="Times New Roman" w:hAnsi="Times New Roman"/>
          <w:sz w:val="28"/>
        </w:rPr>
        <w:t xml:space="preserve"> обязательное социальное страхование от несчастных случаев на производстве и профессиональных заболеваний, Федеральный фонд обязательного медицинского страхования на обязательное медицинское страхование).</w:t>
      </w:r>
    </w:p>
    <w:p w:rsidR="00FF600C" w:rsidRDefault="00B31C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Денежное вознаграждение учитывается при исчислении </w:t>
      </w:r>
      <w:r>
        <w:rPr>
          <w:rFonts w:ascii="Times New Roman" w:hAnsi="Times New Roman"/>
          <w:sz w:val="28"/>
        </w:rPr>
        <w:t>среднего заработка для оплаты отпускных.</w:t>
      </w:r>
    </w:p>
    <w:p w:rsidR="00FF600C" w:rsidRDefault="00B31C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Утвердить порядок исполнения расходного обязательства Гаврилово-Посадского муниципального района на ежемесячное денежное вознаграждение советникам директоров по воспитанию и взаимодействию с детскими общественным</w:t>
      </w:r>
      <w:r>
        <w:rPr>
          <w:rFonts w:ascii="Times New Roman" w:hAnsi="Times New Roman"/>
          <w:sz w:val="28"/>
        </w:rPr>
        <w:t>и объединениями государственных общеобразовательных организаций, профессиональных образовательных организаций Ивановской области, муниципальных общеобразовательных организаций, согласно приложению.</w:t>
      </w:r>
    </w:p>
    <w:p w:rsidR="00FF600C" w:rsidRDefault="00B31C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5. Опубликовать настоящее постановление в   сборнике «Вест</w:t>
      </w:r>
      <w:r>
        <w:rPr>
          <w:rFonts w:ascii="Times New Roman" w:hAnsi="Times New Roman"/>
          <w:sz w:val="28"/>
        </w:rPr>
        <w:t>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FF600C" w:rsidRDefault="00B31C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sz w:val="28"/>
        </w:rPr>
        <w:tab/>
        <w:t>Настоящее постановление вступает в силу со дня официального опубликования.</w:t>
      </w:r>
    </w:p>
    <w:p w:rsidR="00FF600C" w:rsidRDefault="00FF600C">
      <w:pPr>
        <w:spacing w:after="0" w:line="240" w:lineRule="auto"/>
        <w:ind w:right="-6"/>
        <w:jc w:val="both"/>
        <w:rPr>
          <w:rFonts w:ascii="Times New Roman" w:hAnsi="Times New Roman"/>
          <w:sz w:val="28"/>
        </w:rPr>
      </w:pPr>
    </w:p>
    <w:p w:rsidR="00FF600C" w:rsidRDefault="00FF600C">
      <w:pPr>
        <w:spacing w:after="0" w:line="240" w:lineRule="auto"/>
        <w:ind w:right="-6"/>
        <w:jc w:val="both"/>
        <w:rPr>
          <w:rFonts w:ascii="Times New Roman" w:hAnsi="Times New Roman"/>
          <w:sz w:val="28"/>
        </w:rPr>
      </w:pPr>
    </w:p>
    <w:p w:rsidR="00FF600C" w:rsidRDefault="00FF600C">
      <w:pPr>
        <w:spacing w:after="0" w:line="240" w:lineRule="auto"/>
        <w:ind w:right="-6"/>
        <w:jc w:val="both"/>
        <w:rPr>
          <w:rFonts w:ascii="Times New Roman" w:hAnsi="Times New Roman"/>
          <w:sz w:val="28"/>
        </w:rPr>
      </w:pPr>
    </w:p>
    <w:p w:rsidR="00FF600C" w:rsidRDefault="00B31CAF">
      <w:pPr>
        <w:spacing w:after="0" w:line="240" w:lineRule="auto"/>
        <w:ind w:right="-6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Гаврилово-Посадского </w:t>
      </w:r>
    </w:p>
    <w:p w:rsidR="00FF600C" w:rsidRDefault="00B31CAF">
      <w:pPr>
        <w:spacing w:after="0" w:line="240" w:lineRule="auto"/>
        <w:ind w:right="-6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района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                                        В.Ю. Лаптев</w:t>
      </w:r>
    </w:p>
    <w:p w:rsidR="00FF600C" w:rsidRDefault="00FF600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FF600C" w:rsidRDefault="00FF600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FF600C" w:rsidRDefault="00FF600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FF600C" w:rsidRDefault="00FF600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FF600C" w:rsidRDefault="00FF600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FF600C" w:rsidRDefault="00FF600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FF600C" w:rsidRDefault="00FF600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FF600C" w:rsidRDefault="00FF600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FF600C" w:rsidRDefault="00FF600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FF600C" w:rsidRDefault="00FF600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FF600C" w:rsidRDefault="00FF600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FF600C" w:rsidRDefault="00FF600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FF600C" w:rsidRDefault="00FF600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FF600C" w:rsidRDefault="00FF600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FF600C" w:rsidRDefault="00FF600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FF600C" w:rsidRDefault="00FF600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FF600C" w:rsidRDefault="00FF600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FF600C" w:rsidRDefault="00FF600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FF600C" w:rsidRDefault="00FF600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FF600C" w:rsidRDefault="00FF600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FF600C" w:rsidRDefault="00FF600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FF600C" w:rsidRDefault="00FF600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FF600C" w:rsidRDefault="00FF600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FF600C" w:rsidRDefault="00FF600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FF600C" w:rsidRDefault="00FF600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FF600C" w:rsidRDefault="00FF600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FF600C" w:rsidRDefault="00FF600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FF600C" w:rsidRDefault="00FF600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FF600C" w:rsidRDefault="00FF600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FF600C" w:rsidRDefault="00FF600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FF600C" w:rsidRDefault="00FF600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FF600C" w:rsidRDefault="00FF600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FF600C" w:rsidRDefault="00FF600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FF600C" w:rsidRDefault="00FF600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FF600C" w:rsidRDefault="00FF600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FF600C" w:rsidRDefault="00FF600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FF600C" w:rsidRDefault="00B31CAF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к постановлению </w:t>
      </w:r>
    </w:p>
    <w:p w:rsidR="00FF600C" w:rsidRDefault="00B31CAF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Гаврилово-Посадского</w:t>
      </w:r>
    </w:p>
    <w:p w:rsidR="00FF600C" w:rsidRDefault="00B31CAF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муниципального района                                                                                                                                      </w:t>
      </w:r>
    </w:p>
    <w:p w:rsidR="00FF600C" w:rsidRDefault="00B31CAF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от 27.01.2025 </w:t>
      </w:r>
      <w:r>
        <w:rPr>
          <w:rFonts w:ascii="Times New Roman" w:hAnsi="Times New Roman"/>
          <w:sz w:val="28"/>
        </w:rPr>
        <w:t>№ 42-п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</w:t>
      </w:r>
    </w:p>
    <w:p w:rsidR="00FF600C" w:rsidRDefault="00FF600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FF600C" w:rsidRDefault="00FF600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FF600C" w:rsidRDefault="00B31CAF">
      <w:pPr>
        <w:pStyle w:val="ConsPlusTitle"/>
        <w:widowControl/>
        <w:jc w:val="center"/>
        <w:rPr>
          <w:sz w:val="28"/>
        </w:rPr>
      </w:pPr>
      <w:r>
        <w:rPr>
          <w:sz w:val="28"/>
        </w:rPr>
        <w:t>ПОРЯДО</w:t>
      </w:r>
      <w:r>
        <w:rPr>
          <w:sz w:val="28"/>
        </w:rPr>
        <w:t>К</w:t>
      </w:r>
    </w:p>
    <w:p w:rsidR="00FF600C" w:rsidRDefault="00B31CA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исполнения расходного обязательства Гаврилово-Посадского муниципального района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</w:t>
      </w:r>
      <w:r>
        <w:rPr>
          <w:rFonts w:ascii="Times New Roman" w:hAnsi="Times New Roman"/>
          <w:b/>
          <w:sz w:val="28"/>
        </w:rPr>
        <w:t>ций, профессиональных образовательных организаций Ивановской области, муниципальных общеобразовательных организаций</w:t>
      </w:r>
    </w:p>
    <w:p w:rsidR="00FF600C" w:rsidRDefault="00FF600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F600C" w:rsidRDefault="00FF600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F600C" w:rsidRDefault="00B31CA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1. Настоящий Порядок определяет механизм исполнения расходного обязательства Гаврилово-Посадского муниципального района на ежемеся</w:t>
      </w:r>
      <w:r>
        <w:rPr>
          <w:rFonts w:ascii="Times New Roman" w:hAnsi="Times New Roman"/>
          <w:sz w:val="28"/>
        </w:rPr>
        <w:t>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Ивановской области, муниципальных общеобр</w:t>
      </w:r>
      <w:r>
        <w:rPr>
          <w:rFonts w:ascii="Times New Roman" w:hAnsi="Times New Roman"/>
          <w:sz w:val="28"/>
        </w:rPr>
        <w:t>азовательных организаций (Далее – расходное обязательство).</w:t>
      </w:r>
    </w:p>
    <w:p w:rsidR="00FF600C" w:rsidRDefault="00B31C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Исполнение расходного обязательства осуществляет главный распорядитель бюджетных средств – Управление социальной сферы Администрации Гаврилово-Посадского муниципального района Ивановской област</w:t>
      </w:r>
      <w:r>
        <w:rPr>
          <w:rFonts w:ascii="Times New Roman" w:hAnsi="Times New Roman"/>
          <w:sz w:val="28"/>
        </w:rPr>
        <w:t>и  (далее – Управление социальной сферы).</w:t>
      </w:r>
    </w:p>
    <w:p w:rsidR="00FF600C" w:rsidRDefault="00B31CA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 Средства иных межбюджетных трансфертов бюджету Гаврилово-Посадского муниципального района на ежемесячное денежное вознаграждение советникам директоров по воспитанию и взаимодействию с детскими общественными объ</w:t>
      </w:r>
      <w:r>
        <w:rPr>
          <w:rFonts w:ascii="Times New Roman" w:hAnsi="Times New Roman"/>
          <w:sz w:val="28"/>
        </w:rPr>
        <w:t>единениями государственных общеобразовательных организаций, профессиональных образовательных организаций Ивановской области, муниципальных общеобразовательных организаций (далее – иные межбюджетные трансферты) предоставляются на условиях, указанных в прило</w:t>
      </w:r>
      <w:r>
        <w:rPr>
          <w:rFonts w:ascii="Times New Roman" w:hAnsi="Times New Roman"/>
          <w:sz w:val="28"/>
        </w:rPr>
        <w:t xml:space="preserve">жении 23  постановления Правительства Ивановской области от 13.11.2013 № 450-п «Об утверждении государственной  программы  Ивановской области «Развитие образования и науки Ивановской области»». </w:t>
      </w:r>
    </w:p>
    <w:p w:rsidR="00FF600C" w:rsidRDefault="00B31C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Средства иных межбюджетных трансфертов перечисляются Депар</w:t>
      </w:r>
      <w:r>
        <w:rPr>
          <w:rFonts w:ascii="Times New Roman" w:hAnsi="Times New Roman"/>
          <w:sz w:val="28"/>
        </w:rPr>
        <w:t xml:space="preserve">таментом образования и науки Ивановской области (Далее – </w:t>
      </w:r>
      <w:r>
        <w:rPr>
          <w:rFonts w:ascii="Times New Roman" w:hAnsi="Times New Roman"/>
          <w:sz w:val="28"/>
        </w:rPr>
        <w:lastRenderedPageBreak/>
        <w:t xml:space="preserve">Департамент) на счет УФК по Ивановской области, открытый для кассового обслуживания исполнения местных бюджетов. </w:t>
      </w:r>
    </w:p>
    <w:p w:rsidR="00FF600C" w:rsidRDefault="00B31C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 Финансовое управление  администрации Гаврилово-Посадского муниципального района (</w:t>
      </w:r>
      <w:r>
        <w:rPr>
          <w:rFonts w:ascii="Times New Roman" w:hAnsi="Times New Roman"/>
          <w:sz w:val="28"/>
        </w:rPr>
        <w:t>далее - финансовое управление) после получения выписки из лицевого счета перечисляет средства на исполнение расходного обязательства Управлению социальной сферы.</w:t>
      </w:r>
    </w:p>
    <w:p w:rsidR="00FF600C" w:rsidRDefault="00B31C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Учет операций, связанных с использованием средств, предусмотренных на исполнение расходного</w:t>
      </w:r>
      <w:r>
        <w:rPr>
          <w:rFonts w:ascii="Times New Roman" w:hAnsi="Times New Roman"/>
          <w:sz w:val="28"/>
        </w:rPr>
        <w:t xml:space="preserve"> обязательства, осуществляется на лицевых счетах получателей, открытых в УФК по Ивановской области.</w:t>
      </w:r>
    </w:p>
    <w:p w:rsidR="00FF600C" w:rsidRDefault="00B31C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Финансовое управление на основании отчета Управления социальной сферы представляет в Департамент ежеквартально не позднее 5 числа месяца, следующего за о</w:t>
      </w:r>
      <w:r>
        <w:rPr>
          <w:rFonts w:ascii="Times New Roman" w:hAnsi="Times New Roman"/>
          <w:sz w:val="28"/>
        </w:rPr>
        <w:t>тчетным кварталом,  отчет о расходовании средств иных межбюджетных трансфертов. Управление социальной сферы, по мере освоения денежных средств, направляет в Департамент отчет о достижении значения результата предоставления иного межбюджетного трансферта.</w:t>
      </w:r>
    </w:p>
    <w:p w:rsidR="00FF600C" w:rsidRDefault="00B31C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 Ответственность за целевое и эффективное использование средств, предусмотренных на исполнение расходного обязательства, возлагается на Управление социальной сферы.</w:t>
      </w:r>
    </w:p>
    <w:p w:rsidR="00FF600C" w:rsidRDefault="00B31C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 При нецелевом использовании средств, предусмотренных на исполнение расходного обязател</w:t>
      </w:r>
      <w:r>
        <w:rPr>
          <w:rFonts w:ascii="Times New Roman" w:hAnsi="Times New Roman"/>
          <w:sz w:val="28"/>
        </w:rPr>
        <w:t>ьства, Управление социальной сферы обязано вернуть указанные средства в доход бюджета Гаврилово-Посадского муниципального района в полном объеме в течение 30 дней с момента установления фактов нецелевого использования, оформленных соответствующими актами и</w:t>
      </w:r>
      <w:r>
        <w:rPr>
          <w:rFonts w:ascii="Times New Roman" w:hAnsi="Times New Roman"/>
          <w:sz w:val="28"/>
        </w:rPr>
        <w:t>ли иными подтверждающими документами.</w:t>
      </w:r>
    </w:p>
    <w:p w:rsidR="00FF600C" w:rsidRDefault="00FF6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F600C" w:rsidRDefault="00FF6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F600C" w:rsidRDefault="00FF6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F600C" w:rsidRDefault="00FF600C">
      <w:pPr>
        <w:spacing w:after="0" w:line="240" w:lineRule="auto"/>
        <w:rPr>
          <w:rFonts w:ascii="Times New Roman" w:hAnsi="Times New Roman"/>
          <w:sz w:val="28"/>
        </w:rPr>
      </w:pPr>
    </w:p>
    <w:sectPr w:rsidR="00FF600C">
      <w:headerReference w:type="default" r:id="rId8"/>
      <w:type w:val="oddPage"/>
      <w:pgSz w:w="11907" w:h="16839" w:code="9"/>
      <w:pgMar w:top="1133" w:right="1275" w:bottom="1133" w:left="1559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31CAF">
      <w:pPr>
        <w:spacing w:after="0" w:line="240" w:lineRule="auto"/>
      </w:pPr>
      <w:r>
        <w:separator/>
      </w:r>
    </w:p>
  </w:endnote>
  <w:endnote w:type="continuationSeparator" w:id="0">
    <w:p w:rsidR="00000000" w:rsidRDefault="00B31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31CAF">
      <w:pPr>
        <w:spacing w:after="0" w:line="240" w:lineRule="auto"/>
      </w:pPr>
      <w:r>
        <w:separator/>
      </w:r>
    </w:p>
  </w:footnote>
  <w:footnote w:type="continuationSeparator" w:id="0">
    <w:p w:rsidR="00000000" w:rsidRDefault="00B31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00C" w:rsidRDefault="00FF600C">
    <w:pPr>
      <w:pStyle w:val="a3"/>
      <w:jc w:val="right"/>
    </w:pPr>
  </w:p>
  <w:p w:rsidR="00FF600C" w:rsidRDefault="00B31CAF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563AA"/>
    <w:multiLevelType w:val="multilevel"/>
    <w:tmpl w:val="E99220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D704D"/>
    <w:multiLevelType w:val="multilevel"/>
    <w:tmpl w:val="E72C3642"/>
    <w:lvl w:ilvl="0">
      <w:start w:val="1"/>
      <w:numFmt w:val="decimal"/>
      <w:lvlText w:val="%1."/>
      <w:lvlJc w:val="left"/>
      <w:pPr>
        <w:ind w:left="1473" w:hanging="48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FCD3A72"/>
    <w:multiLevelType w:val="multilevel"/>
    <w:tmpl w:val="D7080236"/>
    <w:lvl w:ilvl="0">
      <w:start w:val="1"/>
      <w:numFmt w:val="decimal"/>
      <w:lvlText w:val="%1."/>
      <w:lvlJc w:val="left"/>
      <w:pPr>
        <w:ind w:left="1110" w:hanging="360"/>
      </w:pPr>
    </w:lvl>
    <w:lvl w:ilvl="1">
      <w:start w:val="1"/>
      <w:numFmt w:val="lowerLetter"/>
      <w:lvlText w:val="%2."/>
      <w:lvlJc w:val="left"/>
      <w:pPr>
        <w:ind w:left="1830" w:hanging="360"/>
      </w:pPr>
    </w:lvl>
    <w:lvl w:ilvl="2">
      <w:start w:val="1"/>
      <w:numFmt w:val="lowerRoman"/>
      <w:lvlText w:val="%3."/>
      <w:lvlJc w:val="right"/>
      <w:pPr>
        <w:ind w:left="2550" w:hanging="180"/>
      </w:pPr>
    </w:lvl>
    <w:lvl w:ilvl="3">
      <w:start w:val="1"/>
      <w:numFmt w:val="decimal"/>
      <w:lvlText w:val="%4."/>
      <w:lvlJc w:val="left"/>
      <w:pPr>
        <w:ind w:left="3270" w:hanging="360"/>
      </w:pPr>
    </w:lvl>
    <w:lvl w:ilvl="4">
      <w:start w:val="1"/>
      <w:numFmt w:val="lowerLetter"/>
      <w:lvlText w:val="%5."/>
      <w:lvlJc w:val="left"/>
      <w:pPr>
        <w:ind w:left="3990" w:hanging="360"/>
      </w:pPr>
    </w:lvl>
    <w:lvl w:ilvl="5">
      <w:start w:val="1"/>
      <w:numFmt w:val="lowerRoman"/>
      <w:lvlText w:val="%6."/>
      <w:lvlJc w:val="right"/>
      <w:pPr>
        <w:ind w:left="4710" w:hanging="180"/>
      </w:pPr>
    </w:lvl>
    <w:lvl w:ilvl="6">
      <w:start w:val="1"/>
      <w:numFmt w:val="decimal"/>
      <w:lvlText w:val="%7."/>
      <w:lvlJc w:val="left"/>
      <w:pPr>
        <w:ind w:left="5430" w:hanging="360"/>
      </w:pPr>
    </w:lvl>
    <w:lvl w:ilvl="7">
      <w:start w:val="1"/>
      <w:numFmt w:val="lowerLetter"/>
      <w:lvlText w:val="%8."/>
      <w:lvlJc w:val="left"/>
      <w:pPr>
        <w:ind w:left="6150" w:hanging="360"/>
      </w:pPr>
    </w:lvl>
    <w:lvl w:ilvl="8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2267132F"/>
    <w:multiLevelType w:val="multilevel"/>
    <w:tmpl w:val="4B427EBA"/>
    <w:lvl w:ilvl="0">
      <w:start w:val="1"/>
      <w:numFmt w:val="decimal"/>
      <w:lvlText w:val="%1."/>
      <w:lvlJc w:val="left"/>
      <w:pPr>
        <w:ind w:left="1084" w:hanging="37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EE3651"/>
    <w:multiLevelType w:val="multilevel"/>
    <w:tmpl w:val="04D25EA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E045AD"/>
    <w:multiLevelType w:val="multilevel"/>
    <w:tmpl w:val="FC62E9F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BC5960"/>
    <w:multiLevelType w:val="multilevel"/>
    <w:tmpl w:val="27D468EE"/>
    <w:lvl w:ilvl="0">
      <w:start w:val="1"/>
      <w:numFmt w:val="decimal"/>
      <w:lvlText w:val="%1."/>
      <w:lvlJc w:val="left"/>
      <w:pPr>
        <w:ind w:left="1144" w:hanging="43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3651C6"/>
    <w:multiLevelType w:val="multilevel"/>
    <w:tmpl w:val="F078D750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DB045D4"/>
    <w:multiLevelType w:val="multilevel"/>
    <w:tmpl w:val="D6CAB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207506"/>
    <w:multiLevelType w:val="multilevel"/>
    <w:tmpl w:val="78446A7E"/>
    <w:lvl w:ilvl="0">
      <w:start w:val="1"/>
      <w:numFmt w:val="decimal"/>
      <w:lvlText w:val="%1."/>
      <w:lvlJc w:val="left"/>
      <w:pPr>
        <w:ind w:left="1759" w:hanging="105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4"/>
  </w:num>
  <w:num w:numId="6">
    <w:abstractNumId w:val="6"/>
  </w:num>
  <w:num w:numId="7">
    <w:abstractNumId w:val="9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600C"/>
    <w:rsid w:val="00B31CAF"/>
    <w:rsid w:val="00F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06D26-921D-4E17-8E6C-9C24AF67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</w:pPr>
    <w:rPr>
      <w:rFonts w:ascii="Times New Roman" w:hAnsi="Times New Roman"/>
      <w:b/>
      <w:sz w:val="24"/>
    </w:rPr>
  </w:style>
  <w:style w:type="paragraph" w:customStyle="1" w:styleId="ConsPlusNormal">
    <w:name w:val="ConsPlusNormal"/>
    <w:pPr>
      <w:widowControl w:val="0"/>
    </w:pPr>
    <w:rPr>
      <w:rFonts w:ascii="Times New Roman" w:hAnsi="Times New Roman"/>
      <w:sz w:val="28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pPr>
      <w:spacing w:after="0" w:line="240" w:lineRule="auto"/>
    </w:pPr>
    <w:rPr>
      <w:rFonts w:ascii="Segoe UI" w:hAnsi="Segoe UI"/>
      <w:sz w:val="18"/>
    </w:rPr>
  </w:style>
  <w:style w:type="paragraph" w:styleId="a9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a">
    <w:name w:val="line number"/>
    <w:basedOn w:val="a0"/>
    <w:semiHidden/>
  </w:style>
  <w:style w:type="character" w:styleId="ab">
    <w:name w:val="Hyperlink"/>
    <w:rPr>
      <w:color w:val="0563C1"/>
      <w:u w:val="single"/>
    </w:rPr>
  </w:style>
  <w:style w:type="character" w:customStyle="1" w:styleId="a4">
    <w:name w:val="Верхний колонтитул Знак"/>
    <w:link w:val="a3"/>
  </w:style>
  <w:style w:type="character" w:customStyle="1" w:styleId="a6">
    <w:name w:val="Нижний колонтитул Знак"/>
    <w:link w:val="a5"/>
  </w:style>
  <w:style w:type="character" w:customStyle="1" w:styleId="10">
    <w:name w:val="Заголовок 1 Знак"/>
    <w:link w:val="1"/>
    <w:rPr>
      <w:rFonts w:ascii="Times New Roman" w:hAnsi="Times New Roman"/>
      <w:b/>
      <w:sz w:val="32"/>
    </w:rPr>
  </w:style>
  <w:style w:type="character" w:customStyle="1" w:styleId="a8">
    <w:name w:val="Текст выноски Знак"/>
    <w:link w:val="a7"/>
    <w:rPr>
      <w:rFonts w:ascii="Segoe UI" w:hAnsi="Segoe UI"/>
      <w:sz w:val="18"/>
    </w:rPr>
  </w:style>
  <w:style w:type="character" w:styleId="ac">
    <w:name w:val="Strong"/>
    <w:qFormat/>
    <w:rPr>
      <w:b/>
    </w:rPr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1240</Words>
  <Characters>7071</Characters>
  <Application>Microsoft Office Word</Application>
  <DocSecurity>0</DocSecurity>
  <Lines>58</Lines>
  <Paragraphs>16</Paragraphs>
  <ScaleCrop>false</ScaleCrop>
  <Company/>
  <LinksUpToDate>false</LinksUpToDate>
  <CharactersWithSpaces>8295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OMS</cp:lastModifiedBy>
  <cp:revision>2</cp:revision>
  <dcterms:created xsi:type="dcterms:W3CDTF">2025-01-29T13:18:00Z</dcterms:created>
  <dcterms:modified xsi:type="dcterms:W3CDTF">2025-01-29T13:20:00Z</dcterms:modified>
</cp:coreProperties>
</file>