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04DAF" w:rsidRPr="00B10BA4" w:rsidRDefault="00504DAF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от </w:t>
      </w:r>
      <w:r w:rsidR="00326585">
        <w:rPr>
          <w:rFonts w:ascii="Times New Roman" w:hAnsi="Times New Roman"/>
          <w:sz w:val="28"/>
          <w:szCs w:val="28"/>
        </w:rPr>
        <w:t>16.12.2024</w:t>
      </w:r>
      <w:r w:rsidR="00D751D8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№ </w:t>
      </w:r>
      <w:r w:rsidR="00326585">
        <w:rPr>
          <w:rFonts w:ascii="Times New Roman" w:hAnsi="Times New Roman"/>
          <w:sz w:val="28"/>
          <w:szCs w:val="28"/>
        </w:rPr>
        <w:t>750-п</w:t>
      </w:r>
    </w:p>
    <w:p w:rsidR="00EF7AE5" w:rsidRDefault="00EF7AE5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Pr="00B10BA4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40C" w:rsidRDefault="00D81081" w:rsidP="005E72E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EF7AE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EF7AE5">
        <w:rPr>
          <w:rFonts w:ascii="Times New Roman" w:hAnsi="Times New Roman" w:cs="Times New Roman"/>
          <w:b/>
          <w:sz w:val="28"/>
          <w:szCs w:val="28"/>
        </w:rPr>
        <w:t xml:space="preserve"> рисков</w:t>
      </w:r>
    </w:p>
    <w:p w:rsidR="0095440C" w:rsidRDefault="00960CCA" w:rsidP="005E72E7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AE5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ценностям</w:t>
      </w:r>
    </w:p>
    <w:p w:rsidR="00AF363B" w:rsidRPr="00AF363B" w:rsidRDefault="0095440C" w:rsidP="005E72E7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области муниципального </w:t>
      </w:r>
      <w:r w:rsid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контроля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</w:r>
      <w:r w:rsidR="00986E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202</w:t>
      </w:r>
      <w:r w:rsidR="004054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91322D" w:rsidRPr="00B10BA4" w:rsidRDefault="0091322D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9132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</w:t>
      </w:r>
      <w:r w:rsidR="00BA4D22">
        <w:rPr>
          <w:rFonts w:ascii="Times New Roman" w:hAnsi="Times New Roman"/>
          <w:sz w:val="28"/>
          <w:szCs w:val="28"/>
        </w:rPr>
        <w:t xml:space="preserve"> </w:t>
      </w:r>
      <w:r w:rsidR="00CC7633">
        <w:rPr>
          <w:rFonts w:ascii="Times New Roman" w:hAnsi="Times New Roman"/>
          <w:sz w:val="28"/>
          <w:szCs w:val="28"/>
        </w:rPr>
        <w:t>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от 26.10.2021</w:t>
      </w:r>
      <w:r w:rsidR="004451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190" w:rsidRPr="00EF7AE5">
        <w:rPr>
          <w:rFonts w:ascii="Times New Roman" w:eastAsia="Times New Roman" w:hAnsi="Times New Roman" w:cs="Times New Roman"/>
          <w:sz w:val="28"/>
          <w:szCs w:val="28"/>
        </w:rPr>
        <w:t xml:space="preserve">№ 81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</w:t>
      </w:r>
      <w:proofErr w:type="gramEnd"/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на автомобильном транспорте, городском наземной электрическом транспорте и в дорожном хозяйстве в границах Гаврилово-Посадского муниципального района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91322D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района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 области муниципального контроля</w:t>
      </w:r>
      <w:r w:rsidR="00BA4D22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 на 202</w:t>
      </w:r>
      <w:r w:rsidR="0040549B">
        <w:rPr>
          <w:rFonts w:ascii="Times New Roman" w:hAnsi="Times New Roman"/>
          <w:sz w:val="28"/>
          <w:szCs w:val="28"/>
        </w:rPr>
        <w:t>5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lastRenderedPageBreak/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91322D">
      <w:pPr>
        <w:pStyle w:val="ac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986EBB">
        <w:rPr>
          <w:rFonts w:ascii="Times New Roman" w:hAnsi="Times New Roman"/>
          <w:sz w:val="28"/>
          <w:szCs w:val="28"/>
        </w:rPr>
        <w:t>пает в силу с 01 января 202</w:t>
      </w:r>
      <w:r w:rsidR="0040549B">
        <w:rPr>
          <w:rFonts w:ascii="Times New Roman" w:hAnsi="Times New Roman"/>
          <w:sz w:val="28"/>
          <w:szCs w:val="28"/>
        </w:rPr>
        <w:t>5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D81081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5440C" w:rsidRDefault="0095440C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986EBB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91322D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C8564B" w:rsidRDefault="00D81081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986EBB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769A" w:rsidRPr="00C8564B" w:rsidRDefault="00210EAB" w:rsidP="0091322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326585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bookmarkStart w:id="0" w:name="_GoBack"/>
      <w:bookmarkEnd w:id="0"/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D751D8" w:rsidRPr="00370718" w:rsidRDefault="00986EBB" w:rsidP="00986EB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326585">
        <w:rPr>
          <w:rFonts w:ascii="Times New Roman" w:hAnsi="Times New Roman"/>
          <w:sz w:val="28"/>
          <w:szCs w:val="28"/>
        </w:rPr>
        <w:t xml:space="preserve">        </w:t>
      </w:r>
      <w:r w:rsidR="00D751D8" w:rsidRPr="00B10BA4">
        <w:rPr>
          <w:rFonts w:ascii="Times New Roman" w:hAnsi="Times New Roman"/>
          <w:sz w:val="28"/>
          <w:szCs w:val="28"/>
        </w:rPr>
        <w:t xml:space="preserve">от </w:t>
      </w:r>
      <w:r w:rsidR="00326585">
        <w:rPr>
          <w:rFonts w:ascii="Times New Roman" w:hAnsi="Times New Roman"/>
          <w:sz w:val="28"/>
          <w:szCs w:val="28"/>
        </w:rPr>
        <w:t xml:space="preserve">16.12.2024 </w:t>
      </w:r>
      <w:r w:rsidR="00D751D8" w:rsidRPr="00B10BA4">
        <w:rPr>
          <w:rFonts w:ascii="Times New Roman" w:hAnsi="Times New Roman"/>
          <w:sz w:val="28"/>
          <w:szCs w:val="28"/>
        </w:rPr>
        <w:t>№</w:t>
      </w:r>
      <w:r w:rsidR="00504DAF">
        <w:rPr>
          <w:rFonts w:ascii="Times New Roman" w:hAnsi="Times New Roman"/>
          <w:sz w:val="28"/>
          <w:szCs w:val="28"/>
        </w:rPr>
        <w:t xml:space="preserve"> </w:t>
      </w:r>
      <w:r w:rsidR="00326585">
        <w:rPr>
          <w:rFonts w:ascii="Times New Roman" w:hAnsi="Times New Roman"/>
          <w:sz w:val="28"/>
          <w:szCs w:val="28"/>
        </w:rPr>
        <w:t>750-п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49B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549B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 на 2025 год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40549B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proofErr w:type="spellStart"/>
      <w:r w:rsidRPr="0040549B">
        <w:rPr>
          <w:rFonts w:ascii="Times New Roman" w:hAnsi="Times New Roman" w:cs="Times New Roman"/>
          <w:color w:val="000000"/>
          <w:sz w:val="28"/>
          <w:szCs w:val="28"/>
        </w:rPr>
        <w:t>муниципальногоконтроля</w:t>
      </w:r>
      <w:proofErr w:type="spellEnd"/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 на 2025 год (далее – Программа) разработана в соответствии с требованиями Федерального закона от 31.07.2020 №248-ФЗ «О государственном контроле (надзоре) и муниципальном контроле в Российской Федерации» (далее – закон № 248-ФЗ) и на основании</w:t>
      </w:r>
      <w:proofErr w:type="gramEnd"/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0549B">
        <w:rPr>
          <w:rFonts w:ascii="Times New Roman" w:hAnsi="Times New Roman" w:cs="Times New Roman"/>
          <w:color w:val="000000"/>
          <w:sz w:val="28"/>
          <w:szCs w:val="28"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25.06.2021 №990, Решением Совета Гаврилово-Посадского муниципального района  от 26.10.2021№ 81 «Об утверждении Положения о муниципальном  контроле на автомобильном транспорте, городском наземной электрическом транспорте и в дорожном хозяйстве в границах Гаврилово-Посадского муниципального района», предусматривает комплекс мероприятий по профилактике рисков</w:t>
      </w:r>
      <w:proofErr w:type="gramEnd"/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 Ивановской области.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электрическом транспорте и в дорожном хозяйстве в границах Гаврилово-Посадского муниципального района. 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40549B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. Цели и задачи реализации программы профилактики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целями программы профилактики являются: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снижение административной нагрузки на контролируемых лиц;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снижение размера ущерба, причиняемого охраняемым законом ценностям;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Задачами профилактики нарушений являются: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выявление причин, факторов и условий, способствующих нарушению обязательных требований, разработка мероприятий, направленных на устранение или снижения рисков их возникновения;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повышение прозрачности осуществляемой контрольной деятельности;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- повышение уровня правовой грамотности организаций и граждан в сфере рассматриваемых правоотношений, в том числе путем обеспечения доступности информации об обязательных требованиях и необходимых мерах по их исполнению.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49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40549B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. Перечень профилактических мероприятий,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сроки (периодичность) их проведения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       Адрес официального сайта для размещения информационных материалов:  </w:t>
      </w:r>
      <w:hyperlink r:id="rId10" w:history="1">
        <w:r w:rsidRPr="0040549B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40549B">
        <w:rPr>
          <w:rFonts w:ascii="Times New Roman" w:hAnsi="Times New Roman" w:cs="Times New Roman"/>
          <w:color w:val="000000"/>
          <w:sz w:val="28"/>
          <w:szCs w:val="28"/>
        </w:rPr>
        <w:t>, раздел муниципальный контроль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Вид профилактического </w:t>
            </w: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Сроки </w:t>
            </w: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Подразделение и (или) </w:t>
            </w: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40549B" w:rsidRPr="0040549B" w:rsidTr="001F4C83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0549B" w:rsidRPr="0040549B" w:rsidTr="001F4C83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</w:t>
            </w:r>
          </w:p>
        </w:tc>
      </w:tr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муниципального контроля</w:t>
            </w:r>
          </w:p>
        </w:tc>
      </w:tr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</w:t>
            </w: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I квартал 2025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квартал 2025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квартал 2025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квартал 2025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квартал 2025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размещение доклада о муниципальном контроле на автомобильном транспорте, городском наземном электрическом транспорте и в дорожном хозяйстве в границах Гаврилово-Посадского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позднее 15 марта 2026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40549B" w:rsidRPr="0040549B" w:rsidTr="001F4C83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</w:t>
            </w:r>
          </w:p>
        </w:tc>
      </w:tr>
      <w:tr w:rsidR="0040549B" w:rsidRPr="0040549B" w:rsidTr="001F4C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</w:t>
            </w: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мероприятий и не должно превышать 15 минут. Перечень вопросов:</w:t>
            </w:r>
          </w:p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 в границах Гаврилово-Посадского городского поселения, Гаврилово-Посадского муниципального района;</w:t>
            </w:r>
          </w:p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б) порядок осуществления контрольных мероприятий, установленных Положениями о муниципальном контроле на автомобильном транспорте  и в дорожном хозяйстве в границах  Гаврилово-Посадского городского поселения, Гаврилово-Посадского муниципального района.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549B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Pr="0040549B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40549B">
        <w:rPr>
          <w:rFonts w:ascii="Times New Roman" w:hAnsi="Times New Roman" w:cs="Times New Roman"/>
          <w:color w:val="000000"/>
          <w:sz w:val="28"/>
          <w:szCs w:val="28"/>
        </w:rPr>
        <w:t>. Показатели результативности и эффективности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549B">
        <w:rPr>
          <w:rFonts w:ascii="Times New Roman" w:hAnsi="Times New Roman" w:cs="Times New Roman"/>
          <w:color w:val="000000"/>
          <w:sz w:val="28"/>
          <w:szCs w:val="28"/>
        </w:rPr>
        <w:t>программы профилактики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549B">
        <w:rPr>
          <w:rFonts w:ascii="Times New Roman" w:hAnsi="Times New Roman" w:cs="Times New Roman"/>
          <w:color w:val="000000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0549B">
        <w:rPr>
          <w:rFonts w:ascii="Times New Roman" w:hAnsi="Times New Roman" w:cs="Times New Roman"/>
          <w:color w:val="000000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40549B" w:rsidRPr="0040549B" w:rsidTr="001F4C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Величина</w:t>
            </w:r>
          </w:p>
        </w:tc>
      </w:tr>
      <w:tr w:rsidR="0040549B" w:rsidRPr="0040549B" w:rsidTr="001F4C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Полнота информации, размещенной на официальном сайте контрольного органа в сети </w:t>
            </w: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100 %</w:t>
            </w:r>
          </w:p>
        </w:tc>
      </w:tr>
      <w:tr w:rsidR="0040549B" w:rsidRPr="0040549B" w:rsidTr="001F4C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100 % от числа </w:t>
            </w:r>
            <w:proofErr w:type="gramStart"/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0549B" w:rsidRPr="0040549B" w:rsidTr="001F4C8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менее 1 мероприятия, </w:t>
            </w:r>
            <w:proofErr w:type="gramStart"/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проведенных</w:t>
            </w:r>
            <w:proofErr w:type="gramEnd"/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контрольным органом</w:t>
            </w:r>
          </w:p>
          <w:p w:rsidR="0040549B" w:rsidRPr="0040549B" w:rsidRDefault="0040549B" w:rsidP="0040549B">
            <w:pPr>
              <w:widowControl w:val="0"/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5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(при наличии объекта контроля)</w:t>
            </w:r>
          </w:p>
        </w:tc>
      </w:tr>
    </w:tbl>
    <w:p w:rsidR="0040549B" w:rsidRPr="0040549B" w:rsidRDefault="0040549B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0171" w:rsidRDefault="00190171" w:rsidP="0040549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0171" w:rsidSect="00504DAF">
      <w:headerReference w:type="default" r:id="rId11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79E" w:rsidRDefault="00F1579E" w:rsidP="00C27194">
      <w:pPr>
        <w:spacing w:after="0" w:line="240" w:lineRule="auto"/>
      </w:pPr>
      <w:r>
        <w:separator/>
      </w:r>
    </w:p>
  </w:endnote>
  <w:endnote w:type="continuationSeparator" w:id="0">
    <w:p w:rsidR="00F1579E" w:rsidRDefault="00F1579E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79E" w:rsidRDefault="00F1579E" w:rsidP="00C27194">
      <w:pPr>
        <w:spacing w:after="0" w:line="240" w:lineRule="auto"/>
      </w:pPr>
      <w:r>
        <w:separator/>
      </w:r>
    </w:p>
  </w:footnote>
  <w:footnote w:type="continuationSeparator" w:id="0">
    <w:p w:rsidR="00F1579E" w:rsidRDefault="00F1579E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F1579E" w:rsidRDefault="00F1579E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58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579E" w:rsidRDefault="00F157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7EC0"/>
    <w:rsid w:val="000D4784"/>
    <w:rsid w:val="001134D2"/>
    <w:rsid w:val="001225F7"/>
    <w:rsid w:val="00157489"/>
    <w:rsid w:val="00164B0D"/>
    <w:rsid w:val="00190171"/>
    <w:rsid w:val="0019212B"/>
    <w:rsid w:val="0019253E"/>
    <w:rsid w:val="001C7A8C"/>
    <w:rsid w:val="001E3FF8"/>
    <w:rsid w:val="001F4BF9"/>
    <w:rsid w:val="00210EAB"/>
    <w:rsid w:val="00216090"/>
    <w:rsid w:val="00221F04"/>
    <w:rsid w:val="00224331"/>
    <w:rsid w:val="002416DC"/>
    <w:rsid w:val="0028482D"/>
    <w:rsid w:val="0029079A"/>
    <w:rsid w:val="002935EC"/>
    <w:rsid w:val="0029578E"/>
    <w:rsid w:val="00302883"/>
    <w:rsid w:val="00304DB8"/>
    <w:rsid w:val="00326585"/>
    <w:rsid w:val="00331EF4"/>
    <w:rsid w:val="003406E0"/>
    <w:rsid w:val="00346F04"/>
    <w:rsid w:val="00366238"/>
    <w:rsid w:val="00367F87"/>
    <w:rsid w:val="003C1ED0"/>
    <w:rsid w:val="003D4D58"/>
    <w:rsid w:val="003E7794"/>
    <w:rsid w:val="003F621F"/>
    <w:rsid w:val="004010BA"/>
    <w:rsid w:val="0040549B"/>
    <w:rsid w:val="00406993"/>
    <w:rsid w:val="0043606D"/>
    <w:rsid w:val="00445190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504DAF"/>
    <w:rsid w:val="005120E9"/>
    <w:rsid w:val="00513BEF"/>
    <w:rsid w:val="00526342"/>
    <w:rsid w:val="0055593F"/>
    <w:rsid w:val="005660B8"/>
    <w:rsid w:val="0056715B"/>
    <w:rsid w:val="00576023"/>
    <w:rsid w:val="005B2BD9"/>
    <w:rsid w:val="005E72E7"/>
    <w:rsid w:val="005F0AEF"/>
    <w:rsid w:val="00603BEB"/>
    <w:rsid w:val="00625501"/>
    <w:rsid w:val="00625AF5"/>
    <w:rsid w:val="00632658"/>
    <w:rsid w:val="00637644"/>
    <w:rsid w:val="006441DF"/>
    <w:rsid w:val="00645221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A1C2A"/>
    <w:rsid w:val="007A7AE8"/>
    <w:rsid w:val="00802DB8"/>
    <w:rsid w:val="008035B1"/>
    <w:rsid w:val="008153FD"/>
    <w:rsid w:val="00822679"/>
    <w:rsid w:val="00825902"/>
    <w:rsid w:val="008644D1"/>
    <w:rsid w:val="00874055"/>
    <w:rsid w:val="00882559"/>
    <w:rsid w:val="00885DAA"/>
    <w:rsid w:val="0089438B"/>
    <w:rsid w:val="00897FD2"/>
    <w:rsid w:val="008A67AE"/>
    <w:rsid w:val="008B184C"/>
    <w:rsid w:val="008C376E"/>
    <w:rsid w:val="008F17E2"/>
    <w:rsid w:val="008F5E65"/>
    <w:rsid w:val="0091322D"/>
    <w:rsid w:val="00922863"/>
    <w:rsid w:val="00932411"/>
    <w:rsid w:val="0094300F"/>
    <w:rsid w:val="0095440C"/>
    <w:rsid w:val="00960CCA"/>
    <w:rsid w:val="00986EBB"/>
    <w:rsid w:val="009921EC"/>
    <w:rsid w:val="00996047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33B5"/>
    <w:rsid w:val="00AC37EA"/>
    <w:rsid w:val="00AF335A"/>
    <w:rsid w:val="00AF363B"/>
    <w:rsid w:val="00AF67D7"/>
    <w:rsid w:val="00B00C72"/>
    <w:rsid w:val="00B21B64"/>
    <w:rsid w:val="00B21DC6"/>
    <w:rsid w:val="00B25108"/>
    <w:rsid w:val="00B254DE"/>
    <w:rsid w:val="00B43041"/>
    <w:rsid w:val="00B67671"/>
    <w:rsid w:val="00B769B1"/>
    <w:rsid w:val="00B76E22"/>
    <w:rsid w:val="00BA4D22"/>
    <w:rsid w:val="00BB10CE"/>
    <w:rsid w:val="00BB524C"/>
    <w:rsid w:val="00BF0ECA"/>
    <w:rsid w:val="00BF1874"/>
    <w:rsid w:val="00C148A9"/>
    <w:rsid w:val="00C27194"/>
    <w:rsid w:val="00C54C86"/>
    <w:rsid w:val="00C7629A"/>
    <w:rsid w:val="00C8564B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751D8"/>
    <w:rsid w:val="00D81081"/>
    <w:rsid w:val="00D9388E"/>
    <w:rsid w:val="00D93B7B"/>
    <w:rsid w:val="00DB324D"/>
    <w:rsid w:val="00DC3A00"/>
    <w:rsid w:val="00E13B17"/>
    <w:rsid w:val="00E6695B"/>
    <w:rsid w:val="00E70775"/>
    <w:rsid w:val="00E77848"/>
    <w:rsid w:val="00E8224B"/>
    <w:rsid w:val="00E93D02"/>
    <w:rsid w:val="00E942D0"/>
    <w:rsid w:val="00EC3405"/>
    <w:rsid w:val="00EE0155"/>
    <w:rsid w:val="00EF7AE5"/>
    <w:rsid w:val="00F05651"/>
    <w:rsid w:val="00F12771"/>
    <w:rsid w:val="00F1579E"/>
    <w:rsid w:val="00F52997"/>
    <w:rsid w:val="00F626DE"/>
    <w:rsid w:val="00F65998"/>
    <w:rsid w:val="00F662ED"/>
    <w:rsid w:val="00F735E8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60F7F-4604-49CE-9668-888D3272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4</cp:revision>
  <cp:lastPrinted>2024-12-16T12:15:00Z</cp:lastPrinted>
  <dcterms:created xsi:type="dcterms:W3CDTF">2024-12-16T10:41:00Z</dcterms:created>
  <dcterms:modified xsi:type="dcterms:W3CDTF">2024-12-17T12:04:00Z</dcterms:modified>
</cp:coreProperties>
</file>