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53C" w:rsidRPr="0032453C" w:rsidRDefault="0032453C" w:rsidP="0032453C">
      <w:pPr>
        <w:spacing w:after="0" w:line="240" w:lineRule="auto"/>
        <w:jc w:val="center"/>
        <w:rPr>
          <w:rFonts w:ascii="Times New Roman" w:eastAsia="Times New Roman" w:hAnsi="Times New Roman" w:cs="Times New Roman"/>
          <w:b/>
          <w:color w:val="000000"/>
          <w:sz w:val="24"/>
          <w:szCs w:val="24"/>
          <w:lang w:eastAsia="ru-RU"/>
        </w:rPr>
      </w:pPr>
      <w:r w:rsidRPr="0032453C">
        <w:rPr>
          <w:rFonts w:ascii="Times New Roman" w:eastAsia="Times New Roman" w:hAnsi="Times New Roman" w:cs="Times New Roman"/>
          <w:b/>
          <w:color w:val="000000"/>
          <w:sz w:val="24"/>
          <w:szCs w:val="24"/>
          <w:lang w:eastAsia="ru-RU"/>
        </w:rPr>
        <w:t xml:space="preserve">ПРОТОКОЛ </w:t>
      </w:r>
    </w:p>
    <w:p w:rsidR="00C673D2" w:rsidRDefault="0032453C" w:rsidP="00C673D2">
      <w:pPr>
        <w:spacing w:after="0" w:line="240" w:lineRule="auto"/>
        <w:jc w:val="center"/>
        <w:rPr>
          <w:rFonts w:ascii="Times New Roman" w:eastAsia="Times New Roman" w:hAnsi="Times New Roman" w:cs="Times New Roman"/>
          <w:b/>
          <w:color w:val="000000"/>
          <w:sz w:val="24"/>
          <w:szCs w:val="24"/>
          <w:lang w:eastAsia="ru-RU"/>
        </w:rPr>
      </w:pPr>
      <w:r w:rsidRPr="0032453C">
        <w:rPr>
          <w:rFonts w:ascii="Times New Roman" w:eastAsia="Times New Roman" w:hAnsi="Times New Roman" w:cs="Times New Roman"/>
          <w:b/>
          <w:color w:val="000000"/>
          <w:sz w:val="24"/>
          <w:szCs w:val="24"/>
          <w:lang w:eastAsia="ru-RU"/>
        </w:rPr>
        <w:t xml:space="preserve">об итогах продажи </w:t>
      </w:r>
      <w:r w:rsidR="00C673D2">
        <w:rPr>
          <w:rFonts w:ascii="Times New Roman" w:eastAsia="Times New Roman" w:hAnsi="Times New Roman" w:cs="Times New Roman"/>
          <w:b/>
          <w:color w:val="000000"/>
          <w:sz w:val="24"/>
          <w:szCs w:val="24"/>
          <w:lang w:eastAsia="ru-RU"/>
        </w:rPr>
        <w:t xml:space="preserve">муниципального </w:t>
      </w:r>
      <w:r w:rsidRPr="0032453C">
        <w:rPr>
          <w:rFonts w:ascii="Times New Roman" w:eastAsia="Times New Roman" w:hAnsi="Times New Roman" w:cs="Times New Roman"/>
          <w:b/>
          <w:color w:val="000000"/>
          <w:sz w:val="24"/>
          <w:szCs w:val="24"/>
          <w:lang w:eastAsia="ru-RU"/>
        </w:rPr>
        <w:t>имущества посредством публичного предложения</w:t>
      </w:r>
      <w:r w:rsidR="00C673D2" w:rsidRPr="00C673D2">
        <w:rPr>
          <w:rFonts w:ascii="Times New Roman" w:eastAsia="Times New Roman" w:hAnsi="Times New Roman" w:cs="Times New Roman"/>
          <w:b/>
          <w:color w:val="000000"/>
          <w:sz w:val="24"/>
          <w:szCs w:val="24"/>
          <w:lang w:eastAsia="ru-RU"/>
        </w:rPr>
        <w:t>: здания клуба, расположенного по адресу: Ивановская область, Гаврилово-Посадский район, с.Петрово- Городище, ул. Ленина, д. 93</w:t>
      </w:r>
    </w:p>
    <w:p w:rsidR="00F624A2" w:rsidRDefault="00F624A2" w:rsidP="00C673D2">
      <w:pPr>
        <w:spacing w:after="0" w:line="240" w:lineRule="auto"/>
        <w:jc w:val="center"/>
        <w:rPr>
          <w:rFonts w:ascii="Times New Roman" w:eastAsia="Times New Roman" w:hAnsi="Times New Roman" w:cs="Times New Roman"/>
          <w:b/>
          <w:color w:val="000000"/>
          <w:sz w:val="24"/>
          <w:szCs w:val="24"/>
          <w:lang w:eastAsia="ru-RU"/>
        </w:rPr>
      </w:pPr>
    </w:p>
    <w:p w:rsidR="00F624A2" w:rsidRDefault="00F624A2" w:rsidP="00C673D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 Петровский                                                                                            16.08.2012г</w:t>
      </w:r>
    </w:p>
    <w:p w:rsidR="00F624A2" w:rsidRPr="00C673D2" w:rsidRDefault="00F624A2" w:rsidP="00C673D2">
      <w:pPr>
        <w:spacing w:after="0" w:line="240" w:lineRule="auto"/>
        <w:jc w:val="center"/>
        <w:rPr>
          <w:rFonts w:ascii="Times New Roman" w:eastAsia="Times New Roman" w:hAnsi="Times New Roman" w:cs="Times New Roman"/>
          <w:b/>
          <w:color w:val="000000"/>
          <w:sz w:val="24"/>
          <w:szCs w:val="24"/>
          <w:lang w:eastAsia="ru-RU"/>
        </w:rPr>
      </w:pPr>
    </w:p>
    <w:p w:rsidR="0032453C" w:rsidRDefault="0032453C" w:rsidP="00C673D2">
      <w:pPr>
        <w:pStyle w:val="a3"/>
        <w:numPr>
          <w:ilvl w:val="0"/>
          <w:numId w:val="1"/>
        </w:numPr>
        <w:spacing w:after="0" w:line="240" w:lineRule="auto"/>
        <w:jc w:val="both"/>
        <w:rPr>
          <w:rFonts w:ascii="Times New Roman" w:eastAsia="Times New Roman" w:hAnsi="Times New Roman" w:cs="Times New Roman"/>
          <w:b/>
          <w:color w:val="000000"/>
          <w:sz w:val="24"/>
          <w:szCs w:val="24"/>
          <w:u w:val="single"/>
          <w:lang w:eastAsia="ru-RU"/>
        </w:rPr>
      </w:pPr>
      <w:r w:rsidRPr="00C673D2">
        <w:rPr>
          <w:rFonts w:ascii="Times New Roman" w:eastAsia="Times New Roman" w:hAnsi="Times New Roman" w:cs="Times New Roman"/>
          <w:b/>
          <w:color w:val="000000"/>
          <w:sz w:val="24"/>
          <w:szCs w:val="24"/>
          <w:u w:val="single"/>
          <w:lang w:eastAsia="ru-RU"/>
        </w:rPr>
        <w:t xml:space="preserve">Организатор торгов (Продавец) муниципального имущества: </w:t>
      </w:r>
    </w:p>
    <w:p w:rsidR="00C673D2" w:rsidRPr="00C673D2" w:rsidRDefault="00C673D2" w:rsidP="00C673D2">
      <w:pPr>
        <w:spacing w:after="0" w:line="240" w:lineRule="auto"/>
        <w:jc w:val="both"/>
        <w:rPr>
          <w:rFonts w:ascii="Times New Roman" w:eastAsia="Times New Roman" w:hAnsi="Times New Roman" w:cs="Times New Roman"/>
          <w:color w:val="000000"/>
          <w:sz w:val="24"/>
          <w:szCs w:val="24"/>
          <w:lang w:eastAsia="ru-RU"/>
        </w:rPr>
      </w:pPr>
      <w:r w:rsidRPr="00C673D2">
        <w:rPr>
          <w:rFonts w:ascii="Times New Roman" w:eastAsia="Times New Roman" w:hAnsi="Times New Roman" w:cs="Times New Roman"/>
          <w:color w:val="000000"/>
          <w:sz w:val="24"/>
          <w:szCs w:val="24"/>
          <w:lang w:eastAsia="ru-RU"/>
        </w:rPr>
        <w:t xml:space="preserve">Администрация Петровского городского поселения Гаврилово-Посадского  муниципального района Ивановской области </w:t>
      </w:r>
    </w:p>
    <w:p w:rsidR="00C673D2" w:rsidRPr="00C673D2" w:rsidRDefault="00C673D2" w:rsidP="00C673D2">
      <w:pPr>
        <w:spacing w:after="0" w:line="240" w:lineRule="auto"/>
        <w:jc w:val="both"/>
        <w:rPr>
          <w:rFonts w:ascii="Times New Roman" w:eastAsia="Times New Roman" w:hAnsi="Times New Roman" w:cs="Times New Roman"/>
          <w:color w:val="000000"/>
          <w:sz w:val="24"/>
          <w:szCs w:val="24"/>
          <w:lang w:eastAsia="ru-RU"/>
        </w:rPr>
      </w:pPr>
      <w:r w:rsidRPr="00C673D2">
        <w:rPr>
          <w:rFonts w:ascii="Times New Roman" w:eastAsia="Times New Roman" w:hAnsi="Times New Roman" w:cs="Times New Roman"/>
          <w:color w:val="000000"/>
          <w:sz w:val="24"/>
          <w:szCs w:val="24"/>
          <w:lang w:eastAsia="ru-RU"/>
        </w:rPr>
        <w:t xml:space="preserve">Почтовый адрес: 155020, Ивановская область, Гаврилово-Посадский район,п. Петровский, ул. Чкалова, д.2 </w:t>
      </w:r>
    </w:p>
    <w:p w:rsidR="00C673D2" w:rsidRPr="00C673D2" w:rsidRDefault="00C673D2" w:rsidP="00C673D2">
      <w:pPr>
        <w:spacing w:after="0" w:line="240" w:lineRule="auto"/>
        <w:jc w:val="both"/>
        <w:rPr>
          <w:rFonts w:ascii="Times New Roman" w:eastAsia="Times New Roman" w:hAnsi="Times New Roman" w:cs="Times New Roman"/>
          <w:color w:val="000000"/>
          <w:sz w:val="24"/>
          <w:szCs w:val="24"/>
          <w:lang w:eastAsia="ru-RU"/>
        </w:rPr>
      </w:pPr>
      <w:r w:rsidRPr="00C673D2">
        <w:rPr>
          <w:rFonts w:ascii="Times New Roman" w:eastAsia="Times New Roman" w:hAnsi="Times New Roman" w:cs="Times New Roman"/>
          <w:color w:val="000000"/>
          <w:sz w:val="24"/>
          <w:szCs w:val="24"/>
          <w:lang w:eastAsia="ru-RU"/>
        </w:rPr>
        <w:t>Адрес местонахождения: 155020, Ивановская область,  Гаврилово-Посадский район , п. Петровский, ул. Чкалова, д.2</w:t>
      </w:r>
    </w:p>
    <w:p w:rsidR="00C673D2" w:rsidRPr="00C673D2" w:rsidRDefault="00C673D2" w:rsidP="00C673D2">
      <w:pPr>
        <w:spacing w:after="0" w:line="240" w:lineRule="auto"/>
        <w:jc w:val="both"/>
        <w:rPr>
          <w:rFonts w:ascii="Times New Roman" w:eastAsia="Times New Roman" w:hAnsi="Times New Roman" w:cs="Times New Roman"/>
          <w:color w:val="000000"/>
          <w:sz w:val="24"/>
          <w:szCs w:val="24"/>
          <w:lang w:eastAsia="ru-RU"/>
        </w:rPr>
      </w:pPr>
      <w:r w:rsidRPr="00C673D2">
        <w:rPr>
          <w:rFonts w:ascii="Times New Roman" w:eastAsia="Times New Roman" w:hAnsi="Times New Roman" w:cs="Times New Roman"/>
          <w:color w:val="000000"/>
          <w:sz w:val="24"/>
          <w:szCs w:val="24"/>
          <w:lang w:eastAsia="ru-RU"/>
        </w:rPr>
        <w:t xml:space="preserve"> Контактный телефон: +7(49355) 25130</w:t>
      </w:r>
    </w:p>
    <w:p w:rsidR="00C673D2" w:rsidRPr="00C673D2" w:rsidRDefault="00C673D2" w:rsidP="00C673D2">
      <w:pPr>
        <w:spacing w:after="0" w:line="240" w:lineRule="auto"/>
        <w:jc w:val="both"/>
        <w:rPr>
          <w:rFonts w:ascii="Times New Roman" w:eastAsia="Times New Roman" w:hAnsi="Times New Roman" w:cs="Times New Roman"/>
          <w:color w:val="000000"/>
          <w:sz w:val="24"/>
          <w:szCs w:val="24"/>
          <w:lang w:eastAsia="ru-RU"/>
        </w:rPr>
      </w:pPr>
      <w:r w:rsidRPr="00C673D2">
        <w:rPr>
          <w:rFonts w:ascii="Times New Roman" w:eastAsia="Times New Roman" w:hAnsi="Times New Roman" w:cs="Times New Roman"/>
          <w:color w:val="000000"/>
          <w:sz w:val="24"/>
          <w:szCs w:val="24"/>
          <w:lang w:eastAsia="ru-RU"/>
        </w:rPr>
        <w:t>адрес электронной почты: petrovskposelenie@rambler.ru</w:t>
      </w:r>
    </w:p>
    <w:p w:rsidR="00C673D2" w:rsidRPr="00C673D2" w:rsidRDefault="00C673D2" w:rsidP="00C673D2">
      <w:pPr>
        <w:spacing w:after="0" w:line="240" w:lineRule="auto"/>
        <w:jc w:val="both"/>
        <w:rPr>
          <w:rFonts w:ascii="Times New Roman" w:eastAsia="Times New Roman" w:hAnsi="Times New Roman" w:cs="Times New Roman"/>
          <w:color w:val="000000"/>
          <w:sz w:val="24"/>
          <w:szCs w:val="24"/>
          <w:lang w:eastAsia="ru-RU"/>
        </w:rPr>
      </w:pPr>
      <w:r w:rsidRPr="00C673D2">
        <w:rPr>
          <w:rFonts w:ascii="Times New Roman" w:eastAsia="Times New Roman" w:hAnsi="Times New Roman" w:cs="Times New Roman"/>
          <w:color w:val="000000"/>
          <w:sz w:val="24"/>
          <w:szCs w:val="24"/>
          <w:lang w:eastAsia="ru-RU"/>
        </w:rPr>
        <w:t>Ф.И.О. контактного лица: Носова Татьяна Витальевна</w:t>
      </w:r>
    </w:p>
    <w:p w:rsidR="0032453C" w:rsidRPr="0032453C" w:rsidRDefault="00C673D2" w:rsidP="0032453C">
      <w:pPr>
        <w:adjustRightInd w:val="0"/>
        <w:spacing w:after="0" w:line="240" w:lineRule="auto"/>
        <w:jc w:val="both"/>
        <w:rPr>
          <w:rFonts w:ascii="Tahoma" w:eastAsia="Calibri" w:hAnsi="Tahoma" w:cs="Tahoma"/>
          <w:color w:val="FF0000"/>
          <w:sz w:val="24"/>
          <w:szCs w:val="24"/>
        </w:rPr>
      </w:pPr>
      <w:r>
        <w:rPr>
          <w:rFonts w:ascii="Times New Roman" w:eastAsia="Times New Roman" w:hAnsi="Times New Roman" w:cs="Times New Roman"/>
          <w:b/>
          <w:color w:val="000000"/>
          <w:sz w:val="24"/>
          <w:szCs w:val="24"/>
          <w:u w:val="single"/>
          <w:lang w:eastAsia="ru-RU"/>
        </w:rPr>
        <w:t>2.</w:t>
      </w:r>
      <w:r w:rsidR="0032453C" w:rsidRPr="0032453C">
        <w:rPr>
          <w:rFonts w:ascii="Times New Roman" w:eastAsia="Times New Roman" w:hAnsi="Times New Roman" w:cs="Times New Roman"/>
          <w:b/>
          <w:color w:val="000000"/>
          <w:sz w:val="24"/>
          <w:szCs w:val="24"/>
          <w:u w:val="single"/>
          <w:lang w:eastAsia="ru-RU"/>
        </w:rPr>
        <w:t>Реквизиты указанного решения:</w:t>
      </w:r>
      <w:r w:rsidRPr="00C673D2">
        <w:rPr>
          <w:rFonts w:ascii="Times New Roman" w:eastAsia="Times New Roman" w:hAnsi="Times New Roman" w:cs="Times New Roman"/>
          <w:color w:val="000000"/>
          <w:sz w:val="24"/>
          <w:szCs w:val="24"/>
          <w:lang w:eastAsia="ru-RU"/>
        </w:rPr>
        <w:t xml:space="preserve">Основание проведения торгов: продажа муниципального имущества посредством публичного предложения  проводится в соответствии с Гражданским Кодексом РФ, Федеральным законом от 21 декабря 2001 года № 178-ФЗ «О приватизации государственного и муниципального имущества» (в действующей редакции), Постановлением Правительства РФ от 22 июля 2002 г.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 в ред Постановления Правительства от 03.03.2012 N 178), Прогнозного плана приватизации имущества, находящегося в </w:t>
      </w:r>
      <w:r w:rsidRPr="00C673D2">
        <w:rPr>
          <w:rFonts w:ascii="Times New Roman" w:eastAsia="Times New Roman" w:hAnsi="Times New Roman" w:cs="Times New Roman"/>
          <w:color w:val="000000"/>
          <w:sz w:val="24"/>
          <w:szCs w:val="24"/>
          <w:lang w:eastAsia="ru-RU"/>
        </w:rPr>
        <w:lastRenderedPageBreak/>
        <w:t>муниципальной собственности Петровского городского поселения Гаврилово-Посадского района на 2011 год, принятого Решением Совета Петровского городского поселения № 33 от 22.11.2010 г.</w:t>
      </w:r>
    </w:p>
    <w:p w:rsidR="0032453C" w:rsidRDefault="005A51BB" w:rsidP="0032453C">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2.Состав Единой </w:t>
      </w:r>
      <w:r w:rsidR="0032453C" w:rsidRPr="0032453C">
        <w:rPr>
          <w:rFonts w:ascii="Times New Roman" w:eastAsia="Times New Roman" w:hAnsi="Times New Roman" w:cs="Times New Roman"/>
          <w:b/>
          <w:color w:val="000000"/>
          <w:sz w:val="24"/>
          <w:szCs w:val="24"/>
          <w:lang w:eastAsia="ru-RU"/>
        </w:rPr>
        <w:t xml:space="preserve"> комиссии: </w:t>
      </w:r>
    </w:p>
    <w:p w:rsidR="005A51BB" w:rsidRPr="005A51BB" w:rsidRDefault="005A51BB" w:rsidP="0032453C">
      <w:pPr>
        <w:spacing w:after="0" w:line="240" w:lineRule="auto"/>
        <w:jc w:val="both"/>
        <w:rPr>
          <w:rFonts w:ascii="Times New Roman" w:eastAsia="Times New Roman" w:hAnsi="Times New Roman" w:cs="Times New Roman"/>
          <w:color w:val="000000"/>
          <w:sz w:val="24"/>
          <w:szCs w:val="24"/>
          <w:lang w:eastAsia="ru-RU"/>
        </w:rPr>
      </w:pPr>
      <w:r w:rsidRPr="005A51BB">
        <w:rPr>
          <w:rFonts w:ascii="Times New Roman" w:eastAsia="Times New Roman" w:hAnsi="Times New Roman" w:cs="Times New Roman"/>
          <w:color w:val="000000"/>
          <w:sz w:val="24"/>
          <w:szCs w:val="24"/>
          <w:lang w:eastAsia="ru-RU"/>
        </w:rPr>
        <w:t>Председатель:</w:t>
      </w:r>
    </w:p>
    <w:p w:rsidR="005A51BB" w:rsidRPr="005A51BB" w:rsidRDefault="005A51BB" w:rsidP="0032453C">
      <w:pPr>
        <w:spacing w:after="0" w:line="240" w:lineRule="auto"/>
        <w:jc w:val="both"/>
        <w:rPr>
          <w:rFonts w:ascii="Times New Roman" w:eastAsia="Times New Roman" w:hAnsi="Times New Roman" w:cs="Times New Roman"/>
          <w:color w:val="000000"/>
          <w:sz w:val="24"/>
          <w:szCs w:val="24"/>
          <w:lang w:eastAsia="ru-RU"/>
        </w:rPr>
      </w:pPr>
      <w:r w:rsidRPr="005A51BB">
        <w:rPr>
          <w:rFonts w:ascii="Times New Roman" w:eastAsia="Times New Roman" w:hAnsi="Times New Roman" w:cs="Times New Roman"/>
          <w:color w:val="000000"/>
          <w:sz w:val="24"/>
          <w:szCs w:val="24"/>
          <w:lang w:eastAsia="ru-RU"/>
        </w:rPr>
        <w:t>Шигарев В.В.</w:t>
      </w:r>
      <w:r w:rsidR="00F624A2">
        <w:rPr>
          <w:rFonts w:ascii="Times New Roman" w:eastAsia="Times New Roman" w:hAnsi="Times New Roman" w:cs="Times New Roman"/>
          <w:color w:val="000000"/>
          <w:sz w:val="24"/>
          <w:szCs w:val="24"/>
          <w:lang w:eastAsia="ru-RU"/>
        </w:rPr>
        <w:t xml:space="preserve"> «присутствует»</w:t>
      </w:r>
    </w:p>
    <w:p w:rsidR="005A51BB" w:rsidRPr="005A51BB" w:rsidRDefault="005A51BB" w:rsidP="0032453C">
      <w:pPr>
        <w:spacing w:after="0" w:line="240" w:lineRule="auto"/>
        <w:jc w:val="both"/>
        <w:rPr>
          <w:rFonts w:ascii="Times New Roman" w:eastAsia="Times New Roman" w:hAnsi="Times New Roman" w:cs="Times New Roman"/>
          <w:color w:val="000000"/>
          <w:sz w:val="24"/>
          <w:szCs w:val="24"/>
          <w:lang w:eastAsia="ru-RU"/>
        </w:rPr>
      </w:pPr>
      <w:r w:rsidRPr="005A51BB">
        <w:rPr>
          <w:rFonts w:ascii="Times New Roman" w:eastAsia="Times New Roman" w:hAnsi="Times New Roman" w:cs="Times New Roman"/>
          <w:color w:val="000000"/>
          <w:sz w:val="24"/>
          <w:szCs w:val="24"/>
          <w:lang w:eastAsia="ru-RU"/>
        </w:rPr>
        <w:t>Зам. Председателя:</w:t>
      </w:r>
    </w:p>
    <w:p w:rsidR="005A51BB" w:rsidRPr="005A51BB" w:rsidRDefault="005A51BB" w:rsidP="0032453C">
      <w:pPr>
        <w:spacing w:after="0" w:line="240" w:lineRule="auto"/>
        <w:jc w:val="both"/>
        <w:rPr>
          <w:rFonts w:ascii="Times New Roman" w:eastAsia="Times New Roman" w:hAnsi="Times New Roman" w:cs="Times New Roman"/>
          <w:color w:val="000000"/>
          <w:sz w:val="24"/>
          <w:szCs w:val="24"/>
          <w:lang w:eastAsia="ru-RU"/>
        </w:rPr>
      </w:pPr>
      <w:r w:rsidRPr="005A51BB">
        <w:rPr>
          <w:rFonts w:ascii="Times New Roman" w:eastAsia="Times New Roman" w:hAnsi="Times New Roman" w:cs="Times New Roman"/>
          <w:color w:val="000000"/>
          <w:sz w:val="24"/>
          <w:szCs w:val="24"/>
          <w:lang w:eastAsia="ru-RU"/>
        </w:rPr>
        <w:t xml:space="preserve"> Носова Т.В.</w:t>
      </w:r>
      <w:r w:rsidR="00F624A2">
        <w:rPr>
          <w:rFonts w:ascii="Times New Roman" w:eastAsia="Times New Roman" w:hAnsi="Times New Roman" w:cs="Times New Roman"/>
          <w:color w:val="000000"/>
          <w:sz w:val="24"/>
          <w:szCs w:val="24"/>
          <w:lang w:eastAsia="ru-RU"/>
        </w:rPr>
        <w:t xml:space="preserve"> «присутствует»</w:t>
      </w:r>
    </w:p>
    <w:p w:rsidR="005A51BB" w:rsidRPr="005A51BB" w:rsidRDefault="005A51BB" w:rsidP="0032453C">
      <w:pPr>
        <w:spacing w:after="0" w:line="240" w:lineRule="auto"/>
        <w:jc w:val="both"/>
        <w:rPr>
          <w:rFonts w:ascii="Times New Roman" w:eastAsia="Times New Roman" w:hAnsi="Times New Roman" w:cs="Times New Roman"/>
          <w:color w:val="000000"/>
          <w:sz w:val="24"/>
          <w:szCs w:val="24"/>
          <w:lang w:eastAsia="ru-RU"/>
        </w:rPr>
      </w:pPr>
      <w:r w:rsidRPr="005A51BB">
        <w:rPr>
          <w:rFonts w:ascii="Times New Roman" w:eastAsia="Times New Roman" w:hAnsi="Times New Roman" w:cs="Times New Roman"/>
          <w:color w:val="000000"/>
          <w:sz w:val="24"/>
          <w:szCs w:val="24"/>
          <w:lang w:eastAsia="ru-RU"/>
        </w:rPr>
        <w:t>Секретарь комиссии :</w:t>
      </w:r>
    </w:p>
    <w:p w:rsidR="005A51BB" w:rsidRPr="005A51BB" w:rsidRDefault="005A51BB" w:rsidP="0032453C">
      <w:pPr>
        <w:spacing w:after="0" w:line="240" w:lineRule="auto"/>
        <w:jc w:val="both"/>
        <w:rPr>
          <w:rFonts w:ascii="Times New Roman" w:eastAsia="Times New Roman" w:hAnsi="Times New Roman" w:cs="Times New Roman"/>
          <w:color w:val="000000"/>
          <w:sz w:val="24"/>
          <w:szCs w:val="24"/>
          <w:lang w:eastAsia="ru-RU"/>
        </w:rPr>
      </w:pPr>
      <w:r w:rsidRPr="005A51BB">
        <w:rPr>
          <w:rFonts w:ascii="Times New Roman" w:eastAsia="Times New Roman" w:hAnsi="Times New Roman" w:cs="Times New Roman"/>
          <w:color w:val="000000"/>
          <w:sz w:val="24"/>
          <w:szCs w:val="24"/>
          <w:lang w:eastAsia="ru-RU"/>
        </w:rPr>
        <w:t>Ухваткина М.В.</w:t>
      </w:r>
      <w:r w:rsidR="00F624A2">
        <w:rPr>
          <w:rFonts w:ascii="Times New Roman" w:eastAsia="Times New Roman" w:hAnsi="Times New Roman" w:cs="Times New Roman"/>
          <w:color w:val="000000"/>
          <w:sz w:val="24"/>
          <w:szCs w:val="24"/>
          <w:lang w:eastAsia="ru-RU"/>
        </w:rPr>
        <w:t xml:space="preserve"> «присутствует»</w:t>
      </w:r>
    </w:p>
    <w:p w:rsidR="005A51BB" w:rsidRPr="005A51BB" w:rsidRDefault="005A51BB" w:rsidP="0032453C">
      <w:pPr>
        <w:spacing w:after="0" w:line="240" w:lineRule="auto"/>
        <w:jc w:val="both"/>
        <w:rPr>
          <w:rFonts w:ascii="Times New Roman" w:eastAsia="Times New Roman" w:hAnsi="Times New Roman" w:cs="Times New Roman"/>
          <w:color w:val="000000"/>
          <w:sz w:val="24"/>
          <w:szCs w:val="24"/>
          <w:lang w:eastAsia="ru-RU"/>
        </w:rPr>
      </w:pPr>
      <w:r w:rsidRPr="005A51BB">
        <w:rPr>
          <w:rFonts w:ascii="Times New Roman" w:eastAsia="Times New Roman" w:hAnsi="Times New Roman" w:cs="Times New Roman"/>
          <w:color w:val="000000"/>
          <w:sz w:val="24"/>
          <w:szCs w:val="24"/>
          <w:lang w:eastAsia="ru-RU"/>
        </w:rPr>
        <w:t>Члены комиссии:</w:t>
      </w:r>
    </w:p>
    <w:p w:rsidR="005A51BB" w:rsidRPr="005A51BB" w:rsidRDefault="005A51BB" w:rsidP="0032453C">
      <w:pPr>
        <w:spacing w:after="0" w:line="240" w:lineRule="auto"/>
        <w:jc w:val="both"/>
        <w:rPr>
          <w:rFonts w:ascii="Times New Roman" w:eastAsia="Times New Roman" w:hAnsi="Times New Roman" w:cs="Times New Roman"/>
          <w:color w:val="000000"/>
          <w:sz w:val="24"/>
          <w:szCs w:val="24"/>
          <w:lang w:eastAsia="ru-RU"/>
        </w:rPr>
      </w:pPr>
      <w:r w:rsidRPr="005A51BB">
        <w:rPr>
          <w:rFonts w:ascii="Times New Roman" w:eastAsia="Times New Roman" w:hAnsi="Times New Roman" w:cs="Times New Roman"/>
          <w:color w:val="000000"/>
          <w:sz w:val="24"/>
          <w:szCs w:val="24"/>
          <w:lang w:eastAsia="ru-RU"/>
        </w:rPr>
        <w:t>КраснолуцкаяЛ.Т.</w:t>
      </w:r>
      <w:r w:rsidR="00F624A2">
        <w:rPr>
          <w:rFonts w:ascii="Times New Roman" w:eastAsia="Times New Roman" w:hAnsi="Times New Roman" w:cs="Times New Roman"/>
          <w:color w:val="000000"/>
          <w:sz w:val="24"/>
          <w:szCs w:val="24"/>
          <w:lang w:eastAsia="ru-RU"/>
        </w:rPr>
        <w:t>»присутствует»</w:t>
      </w:r>
    </w:p>
    <w:p w:rsidR="005A51BB" w:rsidRPr="005A51BB" w:rsidRDefault="005A51BB" w:rsidP="0032453C">
      <w:pPr>
        <w:spacing w:after="0" w:line="240" w:lineRule="auto"/>
        <w:jc w:val="both"/>
        <w:rPr>
          <w:rFonts w:ascii="Times New Roman" w:eastAsia="Times New Roman" w:hAnsi="Times New Roman" w:cs="Times New Roman"/>
          <w:color w:val="000000"/>
          <w:sz w:val="24"/>
          <w:szCs w:val="24"/>
          <w:lang w:eastAsia="ru-RU"/>
        </w:rPr>
      </w:pPr>
      <w:r w:rsidRPr="005A51BB">
        <w:rPr>
          <w:rFonts w:ascii="Times New Roman" w:eastAsia="Times New Roman" w:hAnsi="Times New Roman" w:cs="Times New Roman"/>
          <w:color w:val="000000"/>
          <w:sz w:val="24"/>
          <w:szCs w:val="24"/>
          <w:lang w:eastAsia="ru-RU"/>
        </w:rPr>
        <w:t>Кузнецова М.В.</w:t>
      </w:r>
      <w:r w:rsidR="00F624A2">
        <w:rPr>
          <w:rFonts w:ascii="Times New Roman" w:eastAsia="Times New Roman" w:hAnsi="Times New Roman" w:cs="Times New Roman"/>
          <w:color w:val="000000"/>
          <w:sz w:val="24"/>
          <w:szCs w:val="24"/>
          <w:lang w:eastAsia="ru-RU"/>
        </w:rPr>
        <w:t xml:space="preserve"> «присутствует»</w:t>
      </w:r>
    </w:p>
    <w:p w:rsidR="0032453C" w:rsidRDefault="0032453C" w:rsidP="0032453C">
      <w:pPr>
        <w:adjustRightInd w:val="0"/>
        <w:spacing w:after="0" w:line="240" w:lineRule="auto"/>
        <w:jc w:val="both"/>
        <w:rPr>
          <w:rFonts w:ascii="Times New Roman" w:eastAsia="Times New Roman" w:hAnsi="Times New Roman" w:cs="Times New Roman"/>
          <w:b/>
          <w:i/>
          <w:color w:val="000000"/>
          <w:sz w:val="24"/>
          <w:szCs w:val="24"/>
          <w:lang w:eastAsia="ru-RU"/>
        </w:rPr>
      </w:pPr>
      <w:r w:rsidRPr="0032453C">
        <w:rPr>
          <w:rFonts w:ascii="Times New Roman" w:eastAsia="Times New Roman" w:hAnsi="Times New Roman" w:cs="Times New Roman"/>
          <w:b/>
          <w:i/>
          <w:color w:val="000000"/>
          <w:sz w:val="24"/>
          <w:szCs w:val="24"/>
          <w:lang w:eastAsia="ru-RU"/>
        </w:rPr>
        <w:t>На заседани</w:t>
      </w:r>
      <w:r w:rsidR="005A51BB">
        <w:rPr>
          <w:rFonts w:ascii="Times New Roman" w:eastAsia="Times New Roman" w:hAnsi="Times New Roman" w:cs="Times New Roman"/>
          <w:b/>
          <w:i/>
          <w:color w:val="000000"/>
          <w:sz w:val="24"/>
          <w:szCs w:val="24"/>
          <w:lang w:eastAsia="ru-RU"/>
        </w:rPr>
        <w:t>и Единой комиссии присутствуют 5 (пять</w:t>
      </w:r>
      <w:r w:rsidR="00C673D2">
        <w:rPr>
          <w:rFonts w:ascii="Times New Roman" w:eastAsia="Times New Roman" w:hAnsi="Times New Roman" w:cs="Times New Roman"/>
          <w:b/>
          <w:i/>
          <w:color w:val="000000"/>
          <w:sz w:val="24"/>
          <w:szCs w:val="24"/>
          <w:lang w:eastAsia="ru-RU"/>
        </w:rPr>
        <w:t>) из 5 (пят</w:t>
      </w:r>
      <w:r w:rsidRPr="0032453C">
        <w:rPr>
          <w:rFonts w:ascii="Times New Roman" w:eastAsia="Times New Roman" w:hAnsi="Times New Roman" w:cs="Times New Roman"/>
          <w:b/>
          <w:i/>
          <w:color w:val="000000"/>
          <w:sz w:val="24"/>
          <w:szCs w:val="24"/>
          <w:lang w:eastAsia="ru-RU"/>
        </w:rPr>
        <w:t xml:space="preserve">и) членов комиссии, комиссия присутствует в необходимом кворуме, правомочна осуществлять свои функции. </w:t>
      </w:r>
    </w:p>
    <w:p w:rsidR="00F624A2" w:rsidRPr="0032453C" w:rsidRDefault="00F624A2" w:rsidP="0032453C">
      <w:pPr>
        <w:adjustRightInd w:val="0"/>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Итоги торгов проводились по адресу: </w:t>
      </w:r>
      <w:bookmarkStart w:id="0" w:name="_GoBack"/>
      <w:bookmarkEnd w:id="0"/>
      <w:r>
        <w:rPr>
          <w:rFonts w:ascii="Times New Roman" w:eastAsia="Times New Roman" w:hAnsi="Times New Roman" w:cs="Times New Roman"/>
          <w:b/>
          <w:i/>
          <w:color w:val="000000"/>
          <w:sz w:val="24"/>
          <w:szCs w:val="24"/>
          <w:lang w:eastAsia="ru-RU"/>
        </w:rPr>
        <w:t>Ивановская область, Гаврилово- Посадский район, п. Петровский, ул. Чкалова, д.2 в Администрации Петровского городского поселения в 09 час 00 мин. 16 августа 2012года.</w:t>
      </w:r>
    </w:p>
    <w:p w:rsidR="0032453C" w:rsidRPr="00C673D2" w:rsidRDefault="00C673D2" w:rsidP="00C673D2">
      <w:pPr>
        <w:spacing w:after="0" w:line="240" w:lineRule="auto"/>
        <w:ind w:left="36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3.</w:t>
      </w:r>
      <w:r w:rsidR="0032453C" w:rsidRPr="00C673D2">
        <w:rPr>
          <w:rFonts w:ascii="Times New Roman" w:eastAsia="Times New Roman" w:hAnsi="Times New Roman" w:cs="Times New Roman"/>
          <w:b/>
          <w:color w:val="000000"/>
          <w:sz w:val="24"/>
          <w:szCs w:val="24"/>
          <w:u w:val="single"/>
          <w:lang w:eastAsia="ru-RU"/>
        </w:rPr>
        <w:t>Сведения о выставляемом на продажу объекте муниципального недвижимого имущества</w:t>
      </w:r>
      <w:r w:rsidR="0032453C" w:rsidRPr="00C673D2">
        <w:rPr>
          <w:rFonts w:ascii="Times New Roman" w:eastAsia="Times New Roman" w:hAnsi="Times New Roman" w:cs="Times New Roman"/>
          <w:b/>
          <w:color w:val="000000"/>
          <w:sz w:val="24"/>
          <w:szCs w:val="24"/>
          <w:lang w:eastAsia="ru-RU"/>
        </w:rPr>
        <w:t xml:space="preserve">: </w:t>
      </w:r>
    </w:p>
    <w:p w:rsidR="00C673D2" w:rsidRPr="00C673D2" w:rsidRDefault="00C673D2" w:rsidP="00C673D2">
      <w:pPr>
        <w:pStyle w:val="a3"/>
        <w:numPr>
          <w:ilvl w:val="0"/>
          <w:numId w:val="1"/>
        </w:numPr>
        <w:spacing w:after="0" w:line="240" w:lineRule="auto"/>
        <w:jc w:val="both"/>
        <w:rPr>
          <w:rFonts w:ascii="Times New Roman" w:eastAsia="Times New Roman" w:hAnsi="Times New Roman"/>
          <w:lang w:eastAsia="ru-RU"/>
        </w:rPr>
      </w:pPr>
      <w:r w:rsidRPr="00C673D2">
        <w:rPr>
          <w:rFonts w:ascii="Times New Roman" w:eastAsia="Times New Roman" w:hAnsi="Times New Roman"/>
          <w:u w:val="single"/>
          <w:lang w:eastAsia="ru-RU"/>
        </w:rPr>
        <w:t>Нежилое здание</w:t>
      </w:r>
      <w:r w:rsidRPr="00C673D2">
        <w:rPr>
          <w:rFonts w:ascii="Times New Roman" w:eastAsia="Times New Roman" w:hAnsi="Times New Roman"/>
          <w:lang w:eastAsia="ru-RU"/>
        </w:rPr>
        <w:t>, назначение: нежилое, 1-этажный (подземных этажей-0), общая площадь 144,2 кв.м., инв. № 24:203:002:000044150, лит.А, , адрес объекта: Ивановская область, Гаврилово-Посадский район, с. Петрово- Городище, ул. Ленина, д.93, находящееся в собственности Петровского городского поселения Гаврилово-Посадского района Ивановской области</w:t>
      </w:r>
    </w:p>
    <w:p w:rsidR="00C673D2" w:rsidRPr="00C673D2" w:rsidRDefault="00C673D2" w:rsidP="00C673D2">
      <w:pPr>
        <w:pStyle w:val="a3"/>
        <w:numPr>
          <w:ilvl w:val="0"/>
          <w:numId w:val="1"/>
        </w:numPr>
        <w:spacing w:after="0" w:line="240" w:lineRule="auto"/>
        <w:jc w:val="both"/>
        <w:rPr>
          <w:rFonts w:ascii="Times New Roman" w:eastAsia="Times New Roman" w:hAnsi="Times New Roman"/>
          <w:lang w:eastAsia="ru-RU"/>
        </w:rPr>
      </w:pPr>
      <w:r w:rsidRPr="00C673D2">
        <w:rPr>
          <w:rFonts w:ascii="Times New Roman" w:eastAsia="Times New Roman" w:hAnsi="Times New Roman"/>
          <w:lang w:eastAsia="ru-RU"/>
        </w:rPr>
        <w:t>Кадастровый (или условный) номер: 37-37-12/076/2010-431</w:t>
      </w:r>
    </w:p>
    <w:p w:rsidR="00C673D2" w:rsidRPr="00C673D2" w:rsidRDefault="00C673D2" w:rsidP="00C673D2">
      <w:pPr>
        <w:pStyle w:val="a3"/>
        <w:numPr>
          <w:ilvl w:val="0"/>
          <w:numId w:val="1"/>
        </w:numPr>
        <w:spacing w:after="0" w:line="240" w:lineRule="auto"/>
        <w:jc w:val="both"/>
        <w:rPr>
          <w:rFonts w:ascii="Times New Roman" w:eastAsia="Times New Roman" w:hAnsi="Times New Roman"/>
          <w:lang w:eastAsia="ru-RU"/>
        </w:rPr>
      </w:pPr>
      <w:r w:rsidRPr="00C673D2">
        <w:rPr>
          <w:rFonts w:ascii="Times New Roman" w:eastAsia="Times New Roman" w:hAnsi="Times New Roman"/>
          <w:lang w:eastAsia="ru-RU"/>
        </w:rPr>
        <w:t xml:space="preserve">Существующие ограничения (обременения) права: не зарегистрировано о чем в Едином государственном реестре прав на недвижимое </w:t>
      </w:r>
      <w:r w:rsidRPr="00C673D2">
        <w:rPr>
          <w:rFonts w:ascii="Times New Roman" w:eastAsia="Times New Roman" w:hAnsi="Times New Roman"/>
          <w:lang w:eastAsia="ru-RU"/>
        </w:rPr>
        <w:lastRenderedPageBreak/>
        <w:t>имущество и сделок с ним «10» марта  2010 года сделана запись регистрации № 37-37-12/076/2010-431.</w:t>
      </w:r>
    </w:p>
    <w:p w:rsidR="00C673D2" w:rsidRPr="00C673D2" w:rsidRDefault="00C673D2" w:rsidP="00C673D2">
      <w:pPr>
        <w:pStyle w:val="a3"/>
        <w:numPr>
          <w:ilvl w:val="0"/>
          <w:numId w:val="1"/>
        </w:numPr>
        <w:spacing w:after="0" w:line="240" w:lineRule="auto"/>
        <w:jc w:val="both"/>
        <w:rPr>
          <w:rFonts w:ascii="Times New Roman" w:eastAsia="Times New Roman" w:hAnsi="Times New Roman"/>
          <w:lang w:eastAsia="ru-RU"/>
        </w:rPr>
      </w:pPr>
      <w:r w:rsidRPr="00C673D2">
        <w:rPr>
          <w:rFonts w:ascii="Times New Roman" w:eastAsia="Times New Roman" w:hAnsi="Times New Roman"/>
          <w:lang w:eastAsia="ru-RU"/>
        </w:rPr>
        <w:t>Техническое состояние нежилого здания (данные представлены на основании технического паспорта, составленного по состоянию на «08» февраля  2010 года)</w:t>
      </w:r>
    </w:p>
    <w:p w:rsidR="00C673D2" w:rsidRPr="00C673D2" w:rsidRDefault="00C673D2" w:rsidP="00C673D2">
      <w:pPr>
        <w:pStyle w:val="a3"/>
        <w:numPr>
          <w:ilvl w:val="0"/>
          <w:numId w:val="1"/>
        </w:numPr>
        <w:spacing w:after="0" w:line="240" w:lineRule="auto"/>
        <w:jc w:val="both"/>
        <w:rPr>
          <w:rFonts w:ascii="Times New Roman" w:eastAsia="Times New Roman" w:hAnsi="Times New Roman"/>
          <w:lang w:eastAsia="ru-RU"/>
        </w:rPr>
      </w:pPr>
      <w:r w:rsidRPr="00C673D2">
        <w:rPr>
          <w:rFonts w:ascii="Times New Roman" w:eastAsia="Times New Roman" w:hAnsi="Times New Roman"/>
          <w:lang w:eastAsia="ru-RU"/>
        </w:rPr>
        <w:t>Благоустройство здания – кв.м.:</w:t>
      </w:r>
    </w:p>
    <w:p w:rsidR="00C673D2" w:rsidRPr="00C673D2" w:rsidRDefault="00C673D2" w:rsidP="00C673D2">
      <w:pPr>
        <w:pStyle w:val="a3"/>
        <w:numPr>
          <w:ilvl w:val="0"/>
          <w:numId w:val="1"/>
        </w:numPr>
        <w:spacing w:after="0" w:line="240" w:lineRule="auto"/>
        <w:jc w:val="both"/>
        <w:rPr>
          <w:rFonts w:ascii="Times New Roman" w:eastAsia="Times New Roman" w:hAnsi="Times New Roman"/>
          <w:lang w:eastAsia="ru-RU"/>
        </w:rPr>
      </w:pPr>
      <w:r w:rsidRPr="00C673D2">
        <w:rPr>
          <w:rFonts w:ascii="Times New Roman" w:eastAsia="Times New Roman" w:hAnsi="Times New Roman"/>
          <w:lang w:eastAsia="ru-RU"/>
        </w:rPr>
        <w:t>Отопление –центральное 144,2 кв.м.;</w:t>
      </w:r>
    </w:p>
    <w:p w:rsidR="00C673D2" w:rsidRPr="00C673D2" w:rsidRDefault="00C673D2" w:rsidP="00C673D2">
      <w:pPr>
        <w:pStyle w:val="a3"/>
        <w:numPr>
          <w:ilvl w:val="0"/>
          <w:numId w:val="1"/>
        </w:numPr>
        <w:spacing w:after="0" w:line="240" w:lineRule="auto"/>
        <w:jc w:val="both"/>
        <w:rPr>
          <w:rFonts w:ascii="Times New Roman" w:eastAsia="Times New Roman" w:hAnsi="Times New Roman"/>
          <w:lang w:eastAsia="ru-RU"/>
        </w:rPr>
      </w:pPr>
      <w:r w:rsidRPr="00C673D2">
        <w:rPr>
          <w:rFonts w:ascii="Times New Roman" w:eastAsia="Times New Roman" w:hAnsi="Times New Roman"/>
          <w:lang w:eastAsia="ru-RU"/>
        </w:rPr>
        <w:t>Электроснабжение –144,2кв.м..</w:t>
      </w:r>
    </w:p>
    <w:p w:rsidR="00C673D2" w:rsidRPr="00C673D2" w:rsidRDefault="00C673D2" w:rsidP="00C673D2">
      <w:pPr>
        <w:pStyle w:val="a3"/>
        <w:numPr>
          <w:ilvl w:val="0"/>
          <w:numId w:val="1"/>
        </w:numPr>
        <w:spacing w:after="0" w:line="240" w:lineRule="auto"/>
        <w:jc w:val="both"/>
        <w:rPr>
          <w:rFonts w:ascii="Times New Roman" w:eastAsia="Times New Roman" w:hAnsi="Times New Roman"/>
          <w:lang w:eastAsia="ru-RU"/>
        </w:rPr>
      </w:pPr>
      <w:r w:rsidRPr="00C673D2">
        <w:rPr>
          <w:rFonts w:ascii="Times New Roman" w:eastAsia="Times New Roman" w:hAnsi="Times New Roman"/>
          <w:lang w:eastAsia="ru-RU"/>
        </w:rPr>
        <w:t>Описание конструктивных элементов и их технического состояния: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C673D2" w:rsidTr="00C673D2">
        <w:tc>
          <w:tcPr>
            <w:tcW w:w="3190"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Наименование конструктивных элементов</w:t>
            </w:r>
          </w:p>
        </w:tc>
        <w:tc>
          <w:tcPr>
            <w:tcW w:w="3190"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Описание конструктивных элементов</w:t>
            </w:r>
          </w:p>
        </w:tc>
        <w:tc>
          <w:tcPr>
            <w:tcW w:w="3191"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Техническое состояние</w:t>
            </w:r>
          </w:p>
        </w:tc>
      </w:tr>
      <w:tr w:rsidR="00C673D2" w:rsidTr="00C673D2">
        <w:tc>
          <w:tcPr>
            <w:tcW w:w="3190"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Фундамент</w:t>
            </w:r>
          </w:p>
        </w:tc>
        <w:tc>
          <w:tcPr>
            <w:tcW w:w="3190"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Кирпичный ленточный</w:t>
            </w:r>
          </w:p>
        </w:tc>
        <w:tc>
          <w:tcPr>
            <w:tcW w:w="3191"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Наличие трещин, сколов</w:t>
            </w:r>
          </w:p>
        </w:tc>
      </w:tr>
      <w:tr w:rsidR="00C673D2" w:rsidTr="00C673D2">
        <w:tc>
          <w:tcPr>
            <w:tcW w:w="3190"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Стены</w:t>
            </w:r>
          </w:p>
        </w:tc>
        <w:tc>
          <w:tcPr>
            <w:tcW w:w="3190"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Бревенчатые</w:t>
            </w:r>
          </w:p>
        </w:tc>
        <w:tc>
          <w:tcPr>
            <w:tcW w:w="3191"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Трещины</w:t>
            </w:r>
          </w:p>
        </w:tc>
      </w:tr>
      <w:tr w:rsidR="00C673D2" w:rsidTr="00C673D2">
        <w:tc>
          <w:tcPr>
            <w:tcW w:w="3190"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Перекрытия</w:t>
            </w:r>
          </w:p>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Перекрытие чердачное</w:t>
            </w:r>
          </w:p>
        </w:tc>
        <w:tc>
          <w:tcPr>
            <w:tcW w:w="3190" w:type="dxa"/>
            <w:tcBorders>
              <w:top w:val="single" w:sz="4" w:space="0" w:color="000000"/>
              <w:left w:val="single" w:sz="4" w:space="0" w:color="000000"/>
              <w:bottom w:val="single" w:sz="4" w:space="0" w:color="000000"/>
              <w:right w:val="single" w:sz="4" w:space="0" w:color="000000"/>
            </w:tcBorders>
          </w:tcPr>
          <w:p w:rsidR="00C673D2" w:rsidRDefault="00C673D2">
            <w:pPr>
              <w:spacing w:after="0" w:line="240" w:lineRule="auto"/>
              <w:jc w:val="both"/>
              <w:rPr>
                <w:rFonts w:ascii="Times New Roman" w:eastAsia="Times New Roman" w:hAnsi="Times New Roman"/>
                <w:lang w:eastAsia="ru-RU"/>
              </w:rPr>
            </w:pPr>
          </w:p>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Деревянное отепленное</w:t>
            </w:r>
          </w:p>
        </w:tc>
        <w:tc>
          <w:tcPr>
            <w:tcW w:w="3191" w:type="dxa"/>
            <w:tcBorders>
              <w:top w:val="single" w:sz="4" w:space="0" w:color="000000"/>
              <w:left w:val="single" w:sz="4" w:space="0" w:color="000000"/>
              <w:bottom w:val="single" w:sz="4" w:space="0" w:color="000000"/>
              <w:right w:val="single" w:sz="4" w:space="0" w:color="000000"/>
            </w:tcBorders>
          </w:tcPr>
          <w:p w:rsidR="00C673D2" w:rsidRDefault="00C673D2">
            <w:pPr>
              <w:spacing w:after="0" w:line="240" w:lineRule="auto"/>
              <w:jc w:val="both"/>
              <w:rPr>
                <w:rFonts w:ascii="Times New Roman" w:eastAsia="Times New Roman" w:hAnsi="Times New Roman"/>
                <w:lang w:eastAsia="ru-RU"/>
              </w:rPr>
            </w:pPr>
          </w:p>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Продольные трещины</w:t>
            </w:r>
          </w:p>
        </w:tc>
      </w:tr>
      <w:tr w:rsidR="00C673D2" w:rsidTr="00C673D2">
        <w:tc>
          <w:tcPr>
            <w:tcW w:w="3190"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 xml:space="preserve">Полы </w:t>
            </w:r>
          </w:p>
        </w:tc>
        <w:tc>
          <w:tcPr>
            <w:tcW w:w="3190"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 xml:space="preserve">Дощатые </w:t>
            </w:r>
          </w:p>
        </w:tc>
        <w:tc>
          <w:tcPr>
            <w:tcW w:w="3191"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Стертость</w:t>
            </w:r>
          </w:p>
        </w:tc>
      </w:tr>
      <w:tr w:rsidR="00C673D2" w:rsidTr="00C673D2">
        <w:tc>
          <w:tcPr>
            <w:tcW w:w="3190"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Проемы</w:t>
            </w:r>
          </w:p>
          <w:p w:rsidR="00C673D2" w:rsidRDefault="00C673D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Проемы оконные</w:t>
            </w:r>
          </w:p>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Проемы дверные</w:t>
            </w:r>
          </w:p>
        </w:tc>
        <w:tc>
          <w:tcPr>
            <w:tcW w:w="3190" w:type="dxa"/>
            <w:tcBorders>
              <w:top w:val="single" w:sz="4" w:space="0" w:color="000000"/>
              <w:left w:val="single" w:sz="4" w:space="0" w:color="000000"/>
              <w:bottom w:val="single" w:sz="4" w:space="0" w:color="000000"/>
              <w:right w:val="single" w:sz="4" w:space="0" w:color="000000"/>
            </w:tcBorders>
          </w:tcPr>
          <w:p w:rsidR="00C673D2" w:rsidRDefault="00C673D2">
            <w:pPr>
              <w:spacing w:after="0" w:line="240" w:lineRule="auto"/>
              <w:jc w:val="both"/>
              <w:rPr>
                <w:rFonts w:ascii="Times New Roman" w:eastAsia="Times New Roman" w:hAnsi="Times New Roman"/>
                <w:lang w:eastAsia="ru-RU"/>
              </w:rPr>
            </w:pPr>
          </w:p>
          <w:p w:rsidR="00C673D2" w:rsidRDefault="00C673D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2-хстворные</w:t>
            </w:r>
          </w:p>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филенчатые</w:t>
            </w:r>
          </w:p>
        </w:tc>
        <w:tc>
          <w:tcPr>
            <w:tcW w:w="3191" w:type="dxa"/>
            <w:tcBorders>
              <w:top w:val="single" w:sz="4" w:space="0" w:color="000000"/>
              <w:left w:val="single" w:sz="4" w:space="0" w:color="000000"/>
              <w:bottom w:val="single" w:sz="4" w:space="0" w:color="000000"/>
              <w:right w:val="single" w:sz="4" w:space="0" w:color="000000"/>
            </w:tcBorders>
          </w:tcPr>
          <w:p w:rsidR="00C673D2" w:rsidRDefault="00C673D2">
            <w:pPr>
              <w:spacing w:after="0" w:line="240" w:lineRule="auto"/>
              <w:jc w:val="both"/>
              <w:rPr>
                <w:rFonts w:ascii="Times New Roman" w:eastAsia="Times New Roman" w:hAnsi="Times New Roman"/>
                <w:lang w:eastAsia="ru-RU"/>
              </w:rPr>
            </w:pPr>
          </w:p>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Рассыхание переплетов</w:t>
            </w:r>
          </w:p>
        </w:tc>
      </w:tr>
      <w:tr w:rsidR="00C673D2" w:rsidTr="00C673D2">
        <w:tc>
          <w:tcPr>
            <w:tcW w:w="3190"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Сан.иэлектротех.устройства</w:t>
            </w:r>
          </w:p>
          <w:p w:rsidR="00C673D2" w:rsidRDefault="00C673D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Отопление</w:t>
            </w:r>
          </w:p>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электроосвещение</w:t>
            </w:r>
          </w:p>
        </w:tc>
        <w:tc>
          <w:tcPr>
            <w:tcW w:w="3190" w:type="dxa"/>
            <w:tcBorders>
              <w:top w:val="single" w:sz="4" w:space="0" w:color="000000"/>
              <w:left w:val="single" w:sz="4" w:space="0" w:color="000000"/>
              <w:bottom w:val="single" w:sz="4" w:space="0" w:color="000000"/>
              <w:right w:val="single" w:sz="4" w:space="0" w:color="000000"/>
            </w:tcBorders>
          </w:tcPr>
          <w:p w:rsidR="00C673D2" w:rsidRDefault="00C673D2">
            <w:pPr>
              <w:spacing w:after="0" w:line="240" w:lineRule="auto"/>
              <w:jc w:val="both"/>
              <w:rPr>
                <w:rFonts w:ascii="Times New Roman" w:eastAsia="Times New Roman" w:hAnsi="Times New Roman"/>
                <w:lang w:eastAsia="ru-RU"/>
              </w:rPr>
            </w:pPr>
          </w:p>
          <w:p w:rsidR="00C673D2" w:rsidRDefault="00C673D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Центральное</w:t>
            </w:r>
          </w:p>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 xml:space="preserve">Да </w:t>
            </w:r>
          </w:p>
        </w:tc>
        <w:tc>
          <w:tcPr>
            <w:tcW w:w="3191" w:type="dxa"/>
            <w:tcBorders>
              <w:top w:val="single" w:sz="4" w:space="0" w:color="000000"/>
              <w:left w:val="single" w:sz="4" w:space="0" w:color="000000"/>
              <w:bottom w:val="single" w:sz="4" w:space="0" w:color="000000"/>
              <w:right w:val="single" w:sz="4" w:space="0" w:color="000000"/>
            </w:tcBorders>
          </w:tcPr>
          <w:p w:rsidR="00C673D2" w:rsidRDefault="00C673D2">
            <w:pPr>
              <w:spacing w:after="0" w:line="240" w:lineRule="auto"/>
              <w:jc w:val="both"/>
              <w:rPr>
                <w:rFonts w:ascii="Times New Roman" w:eastAsia="Times New Roman" w:hAnsi="Times New Roman"/>
                <w:lang w:eastAsia="ru-RU"/>
              </w:rPr>
            </w:pPr>
          </w:p>
          <w:p w:rsidR="00C673D2" w:rsidRDefault="00C673D2">
            <w:pPr>
              <w:spacing w:after="0" w:line="240" w:lineRule="auto"/>
              <w:jc w:val="both"/>
              <w:rPr>
                <w:rFonts w:ascii="Times New Roman" w:eastAsia="Times New Roman" w:hAnsi="Times New Roman"/>
                <w:lang w:eastAsia="ru-RU"/>
              </w:rPr>
            </w:pPr>
          </w:p>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Потеря эластичности проводки</w:t>
            </w:r>
          </w:p>
        </w:tc>
      </w:tr>
      <w:tr w:rsidR="00C673D2" w:rsidTr="00C673D2">
        <w:tc>
          <w:tcPr>
            <w:tcW w:w="3190"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Прочие работы</w:t>
            </w:r>
          </w:p>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Прочие работы</w:t>
            </w:r>
          </w:p>
        </w:tc>
        <w:tc>
          <w:tcPr>
            <w:tcW w:w="3190" w:type="dxa"/>
            <w:tcBorders>
              <w:top w:val="single" w:sz="4" w:space="0" w:color="000000"/>
              <w:left w:val="single" w:sz="4" w:space="0" w:color="000000"/>
              <w:bottom w:val="single" w:sz="4" w:space="0" w:color="000000"/>
              <w:right w:val="single" w:sz="4" w:space="0" w:color="000000"/>
            </w:tcBorders>
          </w:tcPr>
          <w:p w:rsidR="00C673D2" w:rsidRDefault="00C673D2">
            <w:pPr>
              <w:spacing w:after="0" w:line="240" w:lineRule="auto"/>
              <w:jc w:val="both"/>
              <w:rPr>
                <w:rFonts w:ascii="Times New Roman" w:eastAsia="Times New Roman" w:hAnsi="Times New Roman"/>
                <w:lang w:eastAsia="ru-RU"/>
              </w:rPr>
            </w:pPr>
          </w:p>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отмостки</w:t>
            </w:r>
          </w:p>
        </w:tc>
        <w:tc>
          <w:tcPr>
            <w:tcW w:w="3191" w:type="dxa"/>
            <w:tcBorders>
              <w:top w:val="single" w:sz="4" w:space="0" w:color="000000"/>
              <w:left w:val="single" w:sz="4" w:space="0" w:color="000000"/>
              <w:bottom w:val="single" w:sz="4" w:space="0" w:color="000000"/>
              <w:right w:val="single" w:sz="4" w:space="0" w:color="000000"/>
            </w:tcBorders>
          </w:tcPr>
          <w:p w:rsidR="00C673D2" w:rsidRDefault="00C673D2">
            <w:pPr>
              <w:spacing w:after="0" w:line="240" w:lineRule="auto"/>
              <w:jc w:val="both"/>
              <w:rPr>
                <w:rFonts w:ascii="Times New Roman" w:eastAsia="Times New Roman" w:hAnsi="Times New Roman"/>
                <w:lang w:eastAsia="ru-RU"/>
              </w:rPr>
            </w:pPr>
          </w:p>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Повреждения</w:t>
            </w:r>
          </w:p>
        </w:tc>
      </w:tr>
      <w:tr w:rsidR="00C673D2" w:rsidTr="00C673D2">
        <w:tc>
          <w:tcPr>
            <w:tcW w:w="3190"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 xml:space="preserve">Перегородки </w:t>
            </w:r>
          </w:p>
        </w:tc>
        <w:tc>
          <w:tcPr>
            <w:tcW w:w="3190"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 xml:space="preserve">Деревянные </w:t>
            </w:r>
          </w:p>
        </w:tc>
        <w:tc>
          <w:tcPr>
            <w:tcW w:w="3191" w:type="dxa"/>
            <w:tcBorders>
              <w:top w:val="single" w:sz="4" w:space="0" w:color="000000"/>
              <w:left w:val="single" w:sz="4" w:space="0" w:color="000000"/>
              <w:bottom w:val="single" w:sz="4" w:space="0" w:color="000000"/>
              <w:right w:val="single" w:sz="4" w:space="0" w:color="000000"/>
            </w:tcBorders>
          </w:tcPr>
          <w:p w:rsidR="00C673D2" w:rsidRDefault="00C673D2">
            <w:pPr>
              <w:spacing w:after="0" w:line="240" w:lineRule="auto"/>
              <w:jc w:val="both"/>
              <w:rPr>
                <w:rFonts w:ascii="Times New Roman" w:eastAsia="Times New Roman" w:hAnsi="Times New Roman" w:cs="Times New Roman"/>
                <w:lang w:eastAsia="ru-RU"/>
              </w:rPr>
            </w:pPr>
          </w:p>
        </w:tc>
      </w:tr>
      <w:tr w:rsidR="00C673D2" w:rsidTr="00C673D2">
        <w:tc>
          <w:tcPr>
            <w:tcW w:w="3190"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Крыша</w:t>
            </w:r>
          </w:p>
        </w:tc>
        <w:tc>
          <w:tcPr>
            <w:tcW w:w="3190"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 xml:space="preserve">Металлическая </w:t>
            </w:r>
          </w:p>
        </w:tc>
        <w:tc>
          <w:tcPr>
            <w:tcW w:w="3191"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Неплотность листов</w:t>
            </w:r>
          </w:p>
        </w:tc>
      </w:tr>
      <w:tr w:rsidR="00C673D2" w:rsidTr="00C673D2">
        <w:tc>
          <w:tcPr>
            <w:tcW w:w="3190"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Отделка</w:t>
            </w:r>
          </w:p>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Внутренняя отделка</w:t>
            </w:r>
          </w:p>
        </w:tc>
        <w:tc>
          <w:tcPr>
            <w:tcW w:w="3190" w:type="dxa"/>
            <w:tcBorders>
              <w:top w:val="single" w:sz="4" w:space="0" w:color="000000"/>
              <w:left w:val="single" w:sz="4" w:space="0" w:color="000000"/>
              <w:bottom w:val="single" w:sz="4" w:space="0" w:color="000000"/>
              <w:right w:val="single" w:sz="4" w:space="0" w:color="000000"/>
            </w:tcBorders>
          </w:tcPr>
          <w:p w:rsidR="00C673D2" w:rsidRDefault="00C673D2">
            <w:pPr>
              <w:spacing w:after="0" w:line="240" w:lineRule="auto"/>
              <w:jc w:val="both"/>
              <w:rPr>
                <w:rFonts w:ascii="Times New Roman" w:eastAsia="Times New Roman" w:hAnsi="Times New Roman"/>
                <w:lang w:eastAsia="ru-RU"/>
              </w:rPr>
            </w:pPr>
          </w:p>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Окрашено, оштукатурено</w:t>
            </w:r>
          </w:p>
        </w:tc>
        <w:tc>
          <w:tcPr>
            <w:tcW w:w="3191" w:type="dxa"/>
            <w:tcBorders>
              <w:top w:val="single" w:sz="4" w:space="0" w:color="000000"/>
              <w:left w:val="single" w:sz="4" w:space="0" w:color="000000"/>
              <w:bottom w:val="single" w:sz="4" w:space="0" w:color="000000"/>
              <w:right w:val="single" w:sz="4" w:space="0" w:color="000000"/>
            </w:tcBorders>
            <w:hideMark/>
          </w:tcPr>
          <w:p w:rsidR="00C673D2" w:rsidRDefault="00C673D2">
            <w:pPr>
              <w:spacing w:after="0" w:line="240" w:lineRule="auto"/>
              <w:jc w:val="both"/>
              <w:rPr>
                <w:rFonts w:ascii="Times New Roman" w:eastAsia="Times New Roman" w:hAnsi="Times New Roman" w:cs="Times New Roman"/>
                <w:lang w:eastAsia="ru-RU"/>
              </w:rPr>
            </w:pPr>
            <w:r>
              <w:rPr>
                <w:rFonts w:ascii="Times New Roman" w:eastAsia="Times New Roman" w:hAnsi="Times New Roman"/>
                <w:lang w:eastAsia="ru-RU"/>
              </w:rPr>
              <w:t>Пятна</w:t>
            </w:r>
          </w:p>
        </w:tc>
      </w:tr>
    </w:tbl>
    <w:p w:rsidR="00C673D2" w:rsidRPr="00C673D2" w:rsidRDefault="00C673D2" w:rsidP="00C673D2">
      <w:pPr>
        <w:spacing w:after="0" w:line="240" w:lineRule="auto"/>
        <w:jc w:val="both"/>
        <w:rPr>
          <w:rFonts w:ascii="Times New Roman" w:eastAsia="Times New Roman" w:hAnsi="Times New Roman"/>
          <w:lang w:eastAsia="ru-RU"/>
        </w:rPr>
      </w:pPr>
    </w:p>
    <w:p w:rsidR="00C673D2" w:rsidRPr="00C673D2" w:rsidRDefault="00C673D2" w:rsidP="00C673D2">
      <w:pPr>
        <w:pStyle w:val="a3"/>
        <w:spacing w:after="0" w:line="240" w:lineRule="auto"/>
        <w:jc w:val="both"/>
        <w:rPr>
          <w:rFonts w:ascii="Times New Roman" w:eastAsia="Times New Roman" w:hAnsi="Times New Roman" w:cs="Times New Roman"/>
          <w:b/>
          <w:color w:val="000000"/>
          <w:sz w:val="24"/>
          <w:szCs w:val="24"/>
          <w:lang w:eastAsia="ru-RU"/>
        </w:rPr>
      </w:pPr>
    </w:p>
    <w:p w:rsidR="0032453C" w:rsidRPr="0032453C" w:rsidRDefault="0032453C" w:rsidP="0032453C">
      <w:pPr>
        <w:spacing w:after="0" w:line="240" w:lineRule="auto"/>
        <w:jc w:val="both"/>
        <w:rPr>
          <w:rFonts w:ascii="Times New Roman" w:eastAsia="Times New Roman" w:hAnsi="Times New Roman" w:cs="Times New Roman"/>
          <w:b/>
          <w:color w:val="000000"/>
          <w:sz w:val="24"/>
          <w:szCs w:val="24"/>
          <w:u w:val="single"/>
          <w:lang w:eastAsia="ru-RU"/>
        </w:rPr>
      </w:pPr>
      <w:r w:rsidRPr="0032453C">
        <w:rPr>
          <w:rFonts w:ascii="Times New Roman" w:eastAsia="Times New Roman" w:hAnsi="Times New Roman" w:cs="Times New Roman"/>
          <w:b/>
          <w:color w:val="000000"/>
          <w:sz w:val="24"/>
          <w:szCs w:val="24"/>
          <w:lang w:eastAsia="ru-RU"/>
        </w:rPr>
        <w:t>4.</w:t>
      </w:r>
      <w:r w:rsidRPr="0032453C">
        <w:rPr>
          <w:rFonts w:ascii="Times New Roman" w:eastAsia="Times New Roman" w:hAnsi="Times New Roman" w:cs="Times New Roman"/>
          <w:b/>
          <w:color w:val="000000"/>
          <w:sz w:val="24"/>
          <w:szCs w:val="24"/>
          <w:u w:val="single"/>
          <w:lang w:eastAsia="ru-RU"/>
        </w:rPr>
        <w:t>Форма подачи предложений о цене имущества</w:t>
      </w:r>
      <w:r w:rsidRPr="0032453C">
        <w:rPr>
          <w:rFonts w:ascii="Times New Roman" w:eastAsia="Times New Roman" w:hAnsi="Times New Roman" w:cs="Times New Roman"/>
          <w:b/>
          <w:color w:val="000000"/>
          <w:sz w:val="24"/>
          <w:szCs w:val="24"/>
          <w:lang w:eastAsia="ru-RU"/>
        </w:rPr>
        <w:t>:</w:t>
      </w:r>
      <w:r w:rsidRPr="0032453C">
        <w:rPr>
          <w:rFonts w:ascii="Times New Roman" w:eastAsia="Times New Roman" w:hAnsi="Times New Roman" w:cs="Times New Roman"/>
          <w:color w:val="000000"/>
          <w:sz w:val="24"/>
          <w:szCs w:val="24"/>
          <w:lang w:eastAsia="ru-RU"/>
        </w:rPr>
        <w:t xml:space="preserve">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32453C" w:rsidRPr="0032453C" w:rsidRDefault="0032453C" w:rsidP="0032453C">
      <w:pPr>
        <w:spacing w:after="0" w:line="240" w:lineRule="auto"/>
        <w:jc w:val="both"/>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b/>
          <w:color w:val="000000"/>
          <w:sz w:val="24"/>
          <w:szCs w:val="24"/>
          <w:u w:val="single"/>
          <w:lang w:eastAsia="ru-RU"/>
        </w:rPr>
        <w:t>5.Цена первоначального предложения (начальная цена публичного предложения)</w:t>
      </w:r>
      <w:r w:rsidRPr="0032453C">
        <w:rPr>
          <w:rFonts w:ascii="Times New Roman" w:eastAsia="Times New Roman" w:hAnsi="Times New Roman" w:cs="Times New Roman"/>
          <w:b/>
          <w:color w:val="000000"/>
          <w:sz w:val="24"/>
          <w:szCs w:val="24"/>
          <w:lang w:eastAsia="ru-RU"/>
        </w:rPr>
        <w:t>:</w:t>
      </w:r>
      <w:r w:rsidR="00C673D2" w:rsidRPr="00C673D2">
        <w:rPr>
          <w:rFonts w:ascii="Times New Roman" w:eastAsia="Times New Roman" w:hAnsi="Times New Roman" w:cs="Times New Roman"/>
          <w:color w:val="000000"/>
          <w:sz w:val="24"/>
          <w:szCs w:val="24"/>
          <w:lang w:eastAsia="ru-RU"/>
        </w:rPr>
        <w:t xml:space="preserve">60100, 00 (шестьдесят тысяч сто)  рублей. </w:t>
      </w:r>
    </w:p>
    <w:p w:rsidR="0032453C" w:rsidRPr="0032453C" w:rsidRDefault="0032453C" w:rsidP="0032453C">
      <w:pPr>
        <w:spacing w:after="0" w:line="240" w:lineRule="auto"/>
        <w:jc w:val="both"/>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b/>
          <w:color w:val="000000"/>
          <w:sz w:val="24"/>
          <w:szCs w:val="24"/>
          <w:u w:val="single"/>
          <w:lang w:eastAsia="ru-RU"/>
        </w:rPr>
        <w:t>6. Величина снижения цены первоначального предложения</w:t>
      </w:r>
      <w:r w:rsidRPr="0032453C">
        <w:rPr>
          <w:rFonts w:ascii="Times New Roman" w:eastAsia="Times New Roman" w:hAnsi="Times New Roman" w:cs="Times New Roman"/>
          <w:color w:val="000000"/>
          <w:sz w:val="24"/>
          <w:szCs w:val="24"/>
          <w:lang w:eastAsia="ru-RU"/>
        </w:rPr>
        <w:t xml:space="preserve"> (шаг понижения 10% от цены первоначального предложения). </w:t>
      </w:r>
    </w:p>
    <w:p w:rsidR="0032453C" w:rsidRPr="0032453C" w:rsidRDefault="0032453C" w:rsidP="0032453C">
      <w:pPr>
        <w:spacing w:after="0" w:line="240" w:lineRule="auto"/>
        <w:jc w:val="both"/>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b/>
          <w:color w:val="000000"/>
          <w:sz w:val="24"/>
          <w:szCs w:val="24"/>
          <w:u w:val="single"/>
          <w:lang w:eastAsia="ru-RU"/>
        </w:rPr>
        <w:t>7.Минимальная цена предложения</w:t>
      </w:r>
      <w:r w:rsidRPr="0032453C">
        <w:rPr>
          <w:rFonts w:ascii="Times New Roman" w:eastAsia="Times New Roman" w:hAnsi="Times New Roman" w:cs="Times New Roman"/>
          <w:color w:val="000000"/>
          <w:sz w:val="24"/>
          <w:szCs w:val="24"/>
          <w:lang w:eastAsia="ru-RU"/>
        </w:rPr>
        <w:t xml:space="preserve"> (цена отсечения 50% цены первоначального предло</w:t>
      </w:r>
      <w:r w:rsidR="00C673D2">
        <w:rPr>
          <w:rFonts w:ascii="Times New Roman" w:eastAsia="Times New Roman" w:hAnsi="Times New Roman" w:cs="Times New Roman"/>
          <w:color w:val="000000"/>
          <w:sz w:val="24"/>
          <w:szCs w:val="24"/>
          <w:lang w:eastAsia="ru-RU"/>
        </w:rPr>
        <w:t xml:space="preserve">жения): </w:t>
      </w:r>
      <w:r w:rsidR="00C673D2" w:rsidRPr="00C673D2">
        <w:rPr>
          <w:rFonts w:ascii="Times New Roman" w:eastAsia="Times New Roman" w:hAnsi="Times New Roman" w:cs="Times New Roman"/>
          <w:color w:val="000000"/>
          <w:sz w:val="24"/>
          <w:szCs w:val="24"/>
          <w:lang w:eastAsia="ru-RU"/>
        </w:rPr>
        <w:t xml:space="preserve">30050(тридцать тысяч пятьдесят ) рублей </w:t>
      </w:r>
    </w:p>
    <w:p w:rsidR="0032453C" w:rsidRPr="0032453C" w:rsidRDefault="00C673D2" w:rsidP="0032453C">
      <w:pPr>
        <w:widowControl w:val="0"/>
        <w:shd w:val="clear" w:color="auto" w:fill="FFFFFF"/>
        <w:tabs>
          <w:tab w:val="left" w:pos="0"/>
        </w:tabs>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Единая</w:t>
      </w:r>
      <w:r w:rsidR="0032453C" w:rsidRPr="0032453C">
        <w:rPr>
          <w:rFonts w:ascii="Times New Roman" w:eastAsia="Times New Roman" w:hAnsi="Times New Roman" w:cs="Times New Roman"/>
          <w:color w:val="000000"/>
          <w:sz w:val="24"/>
          <w:szCs w:val="24"/>
          <w:lang w:eastAsia="ru-RU"/>
        </w:rPr>
        <w:t xml:space="preserve"> комиссия подтверждает информацию о поступлении на счет Продавца установленных сумм задатков, перечисленных претендентами. </w:t>
      </w:r>
    </w:p>
    <w:p w:rsidR="0032453C" w:rsidRPr="0032453C" w:rsidRDefault="0032453C" w:rsidP="0032453C">
      <w:pPr>
        <w:spacing w:after="0" w:line="240" w:lineRule="auto"/>
        <w:ind w:firstLine="709"/>
        <w:jc w:val="both"/>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color w:val="000000"/>
          <w:sz w:val="24"/>
          <w:szCs w:val="24"/>
          <w:lang w:eastAsia="ru-RU"/>
        </w:rPr>
        <w:t xml:space="preserve">В продаже посредством публичного предложения заявляют свои предложения следующие участники продажи: </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679"/>
        <w:gridCol w:w="3757"/>
        <w:gridCol w:w="2478"/>
        <w:gridCol w:w="2521"/>
      </w:tblGrid>
      <w:tr w:rsidR="0032453C" w:rsidRPr="0032453C">
        <w:trPr>
          <w:trHeight w:val="854"/>
        </w:trPr>
        <w:tc>
          <w:tcPr>
            <w:tcW w:w="678" w:type="dxa"/>
            <w:tcBorders>
              <w:top w:val="single" w:sz="4" w:space="0" w:color="auto"/>
              <w:left w:val="single" w:sz="4" w:space="0" w:color="auto"/>
              <w:bottom w:val="single" w:sz="4" w:space="0" w:color="auto"/>
              <w:right w:val="single" w:sz="4" w:space="0" w:color="auto"/>
            </w:tcBorders>
            <w:shd w:val="clear" w:color="auto" w:fill="auto"/>
            <w:hideMark/>
          </w:tcPr>
          <w:p w:rsidR="0032453C" w:rsidRPr="0032453C" w:rsidRDefault="0032453C" w:rsidP="0032453C">
            <w:pPr>
              <w:spacing w:after="0" w:line="240" w:lineRule="auto"/>
              <w:jc w:val="center"/>
              <w:rPr>
                <w:rFonts w:ascii="Times New Roman" w:eastAsia="Times New Roman" w:hAnsi="Times New Roman" w:cs="Times New Roman"/>
                <w:b/>
                <w:color w:val="000000"/>
                <w:sz w:val="24"/>
                <w:szCs w:val="24"/>
                <w:lang w:eastAsia="ru-RU"/>
              </w:rPr>
            </w:pPr>
            <w:r w:rsidRPr="0032453C">
              <w:rPr>
                <w:rFonts w:ascii="Times New Roman" w:eastAsia="Times New Roman" w:hAnsi="Times New Roman" w:cs="Times New Roman"/>
                <w:b/>
                <w:color w:val="000000"/>
                <w:sz w:val="24"/>
                <w:szCs w:val="24"/>
                <w:lang w:eastAsia="ru-RU"/>
              </w:rPr>
              <w:t xml:space="preserve">№ п/п </w:t>
            </w:r>
          </w:p>
        </w:tc>
        <w:tc>
          <w:tcPr>
            <w:tcW w:w="3755" w:type="dxa"/>
            <w:tcBorders>
              <w:top w:val="single" w:sz="4" w:space="0" w:color="auto"/>
              <w:left w:val="single" w:sz="4" w:space="0" w:color="auto"/>
              <w:bottom w:val="single" w:sz="4" w:space="0" w:color="auto"/>
              <w:right w:val="single" w:sz="4" w:space="0" w:color="auto"/>
            </w:tcBorders>
            <w:shd w:val="clear" w:color="auto" w:fill="auto"/>
            <w:hideMark/>
          </w:tcPr>
          <w:p w:rsidR="0032453C" w:rsidRPr="0032453C" w:rsidRDefault="0032453C" w:rsidP="0032453C">
            <w:pPr>
              <w:spacing w:after="0" w:line="270" w:lineRule="atLeast"/>
              <w:outlineLvl w:val="1"/>
              <w:rPr>
                <w:rFonts w:ascii="Times New Roman" w:eastAsia="Times New Roman" w:hAnsi="Times New Roman" w:cs="Times New Roman"/>
                <w:b/>
                <w:bCs/>
                <w:color w:val="000000"/>
                <w:lang w:eastAsia="ru-RU"/>
              </w:rPr>
            </w:pPr>
            <w:r w:rsidRPr="0032453C">
              <w:rPr>
                <w:rFonts w:ascii="Times New Roman" w:eastAsia="Times New Roman" w:hAnsi="Times New Roman" w:cs="Times New Roman"/>
                <w:b/>
                <w:bCs/>
                <w:color w:val="000000"/>
                <w:lang w:eastAsia="ru-RU"/>
              </w:rPr>
              <w:t xml:space="preserve">Наименование претендента </w:t>
            </w:r>
          </w:p>
        </w:tc>
        <w:tc>
          <w:tcPr>
            <w:tcW w:w="2477" w:type="dxa"/>
            <w:tcBorders>
              <w:top w:val="single" w:sz="4" w:space="0" w:color="auto"/>
              <w:left w:val="single" w:sz="4" w:space="0" w:color="auto"/>
              <w:bottom w:val="single" w:sz="4" w:space="0" w:color="auto"/>
              <w:right w:val="single" w:sz="4" w:space="0" w:color="auto"/>
            </w:tcBorders>
            <w:shd w:val="clear" w:color="auto" w:fill="auto"/>
            <w:hideMark/>
          </w:tcPr>
          <w:p w:rsidR="0032453C" w:rsidRPr="0032453C" w:rsidRDefault="0032453C" w:rsidP="0032453C">
            <w:pPr>
              <w:spacing w:after="0" w:line="240" w:lineRule="auto"/>
              <w:jc w:val="center"/>
              <w:rPr>
                <w:rFonts w:ascii="Times New Roman" w:eastAsia="Times New Roman" w:hAnsi="Times New Roman" w:cs="Times New Roman"/>
                <w:b/>
                <w:color w:val="000000"/>
                <w:sz w:val="24"/>
                <w:szCs w:val="24"/>
                <w:lang w:eastAsia="ru-RU"/>
              </w:rPr>
            </w:pPr>
            <w:r w:rsidRPr="0032453C">
              <w:rPr>
                <w:rFonts w:ascii="Times New Roman" w:eastAsia="Times New Roman" w:hAnsi="Times New Roman" w:cs="Times New Roman"/>
                <w:color w:val="000000"/>
                <w:sz w:val="24"/>
                <w:szCs w:val="24"/>
                <w:lang w:eastAsia="ru-RU"/>
              </w:rPr>
              <w:t>Дата и время поступления заявки:</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32453C" w:rsidRPr="0032453C" w:rsidRDefault="0032453C" w:rsidP="0032453C">
            <w:pPr>
              <w:spacing w:after="0" w:line="240" w:lineRule="auto"/>
              <w:jc w:val="center"/>
              <w:rPr>
                <w:rFonts w:ascii="Times New Roman" w:eastAsia="Times New Roman" w:hAnsi="Times New Roman" w:cs="Times New Roman"/>
                <w:b/>
                <w:color w:val="000000"/>
                <w:sz w:val="24"/>
                <w:szCs w:val="24"/>
                <w:lang w:eastAsia="ru-RU"/>
              </w:rPr>
            </w:pPr>
            <w:r w:rsidRPr="0032453C">
              <w:rPr>
                <w:rFonts w:ascii="Times New Roman" w:eastAsia="Times New Roman" w:hAnsi="Times New Roman" w:cs="Times New Roman"/>
                <w:b/>
                <w:color w:val="000000"/>
                <w:sz w:val="24"/>
                <w:szCs w:val="24"/>
                <w:lang w:eastAsia="ru-RU"/>
              </w:rPr>
              <w:t xml:space="preserve">Регистрационный номер заявки </w:t>
            </w:r>
          </w:p>
        </w:tc>
      </w:tr>
      <w:tr w:rsidR="0032453C" w:rsidRPr="0032453C">
        <w:trPr>
          <w:trHeight w:val="471"/>
        </w:trPr>
        <w:tc>
          <w:tcPr>
            <w:tcW w:w="678" w:type="dxa"/>
            <w:tcBorders>
              <w:top w:val="single" w:sz="4" w:space="0" w:color="auto"/>
              <w:left w:val="single" w:sz="4" w:space="0" w:color="auto"/>
              <w:bottom w:val="single" w:sz="4" w:space="0" w:color="auto"/>
              <w:right w:val="single" w:sz="4" w:space="0" w:color="auto"/>
            </w:tcBorders>
            <w:shd w:val="clear" w:color="auto" w:fill="auto"/>
            <w:hideMark/>
          </w:tcPr>
          <w:p w:rsidR="0032453C" w:rsidRPr="0032453C" w:rsidRDefault="0032453C" w:rsidP="0032453C">
            <w:pPr>
              <w:spacing w:after="0" w:line="240" w:lineRule="auto"/>
              <w:jc w:val="center"/>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color w:val="000000"/>
                <w:sz w:val="24"/>
                <w:szCs w:val="24"/>
                <w:lang w:eastAsia="ru-RU"/>
              </w:rPr>
              <w:t xml:space="preserve">1 </w:t>
            </w:r>
          </w:p>
        </w:tc>
        <w:tc>
          <w:tcPr>
            <w:tcW w:w="3755" w:type="dxa"/>
            <w:tcBorders>
              <w:top w:val="single" w:sz="4" w:space="0" w:color="auto"/>
              <w:left w:val="single" w:sz="4" w:space="0" w:color="auto"/>
              <w:bottom w:val="single" w:sz="4" w:space="0" w:color="auto"/>
              <w:right w:val="single" w:sz="4" w:space="0" w:color="auto"/>
            </w:tcBorders>
            <w:shd w:val="clear" w:color="auto" w:fill="auto"/>
            <w:hideMark/>
          </w:tcPr>
          <w:p w:rsidR="00046DC3" w:rsidRDefault="00046DC3" w:rsidP="0032453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Крюкова Светлана Анатольевна</w:t>
            </w:r>
          </w:p>
          <w:p w:rsidR="0032453C" w:rsidRPr="0032453C" w:rsidRDefault="0032453C" w:rsidP="0032453C">
            <w:pPr>
              <w:spacing w:after="0" w:line="240" w:lineRule="auto"/>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color w:val="000000"/>
                <w:sz w:val="24"/>
                <w:szCs w:val="24"/>
                <w:lang w:eastAsia="ru-RU"/>
              </w:rPr>
              <w:t>(номер карточки участника - № 1)</w:t>
            </w:r>
          </w:p>
        </w:tc>
        <w:tc>
          <w:tcPr>
            <w:tcW w:w="2477" w:type="dxa"/>
            <w:tcBorders>
              <w:top w:val="single" w:sz="4" w:space="0" w:color="auto"/>
              <w:left w:val="single" w:sz="4" w:space="0" w:color="auto"/>
              <w:bottom w:val="single" w:sz="4" w:space="0" w:color="auto"/>
              <w:right w:val="single" w:sz="4" w:space="0" w:color="auto"/>
            </w:tcBorders>
            <w:shd w:val="clear" w:color="auto" w:fill="auto"/>
            <w:hideMark/>
          </w:tcPr>
          <w:p w:rsidR="0032453C" w:rsidRPr="0032453C" w:rsidRDefault="00F624A2" w:rsidP="003245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24.07.2012г 08ч.58мин</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32453C" w:rsidRPr="0032453C" w:rsidRDefault="0032453C" w:rsidP="0032453C">
            <w:pPr>
              <w:spacing w:after="0" w:line="240" w:lineRule="auto"/>
              <w:jc w:val="center"/>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color w:val="000000"/>
                <w:sz w:val="24"/>
                <w:szCs w:val="24"/>
                <w:lang w:eastAsia="ru-RU"/>
              </w:rPr>
              <w:t xml:space="preserve">1 </w:t>
            </w:r>
          </w:p>
        </w:tc>
      </w:tr>
      <w:tr w:rsidR="0032453C" w:rsidRPr="0032453C">
        <w:trPr>
          <w:trHeight w:val="388"/>
        </w:trPr>
        <w:tc>
          <w:tcPr>
            <w:tcW w:w="678" w:type="dxa"/>
            <w:tcBorders>
              <w:top w:val="single" w:sz="4" w:space="0" w:color="auto"/>
              <w:left w:val="single" w:sz="4" w:space="0" w:color="auto"/>
              <w:bottom w:val="single" w:sz="4" w:space="0" w:color="auto"/>
              <w:right w:val="single" w:sz="4" w:space="0" w:color="auto"/>
            </w:tcBorders>
            <w:shd w:val="clear" w:color="auto" w:fill="auto"/>
            <w:hideMark/>
          </w:tcPr>
          <w:p w:rsidR="0032453C" w:rsidRPr="0032453C" w:rsidRDefault="0032453C" w:rsidP="0032453C">
            <w:pPr>
              <w:spacing w:after="0" w:line="240" w:lineRule="auto"/>
              <w:jc w:val="center"/>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color w:val="000000"/>
                <w:sz w:val="24"/>
                <w:szCs w:val="24"/>
                <w:lang w:eastAsia="ru-RU"/>
              </w:rPr>
              <w:t xml:space="preserve">2 </w:t>
            </w:r>
          </w:p>
        </w:tc>
        <w:tc>
          <w:tcPr>
            <w:tcW w:w="3755" w:type="dxa"/>
            <w:tcBorders>
              <w:top w:val="single" w:sz="4" w:space="0" w:color="auto"/>
              <w:left w:val="single" w:sz="4" w:space="0" w:color="auto"/>
              <w:bottom w:val="single" w:sz="4" w:space="0" w:color="auto"/>
              <w:right w:val="single" w:sz="4" w:space="0" w:color="auto"/>
            </w:tcBorders>
            <w:shd w:val="clear" w:color="auto" w:fill="auto"/>
            <w:hideMark/>
          </w:tcPr>
          <w:p w:rsidR="0032453C" w:rsidRPr="0032453C" w:rsidRDefault="00C673D2" w:rsidP="003245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Кондратенко Виталий Витальевич</w:t>
            </w:r>
          </w:p>
          <w:p w:rsidR="0032453C" w:rsidRPr="0032453C" w:rsidRDefault="0032453C" w:rsidP="0032453C">
            <w:pPr>
              <w:spacing w:after="0" w:line="240" w:lineRule="auto"/>
              <w:jc w:val="center"/>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color w:val="000000"/>
                <w:sz w:val="24"/>
                <w:szCs w:val="24"/>
                <w:lang w:eastAsia="ru-RU"/>
              </w:rPr>
              <w:t xml:space="preserve">(номер карточки участника - № 2) </w:t>
            </w:r>
          </w:p>
        </w:tc>
        <w:tc>
          <w:tcPr>
            <w:tcW w:w="2477" w:type="dxa"/>
            <w:tcBorders>
              <w:top w:val="single" w:sz="4" w:space="0" w:color="auto"/>
              <w:left w:val="single" w:sz="4" w:space="0" w:color="auto"/>
              <w:bottom w:val="single" w:sz="4" w:space="0" w:color="auto"/>
              <w:right w:val="single" w:sz="4" w:space="0" w:color="auto"/>
            </w:tcBorders>
            <w:shd w:val="clear" w:color="auto" w:fill="auto"/>
            <w:hideMark/>
          </w:tcPr>
          <w:p w:rsidR="0032453C" w:rsidRPr="0032453C" w:rsidRDefault="00F624A2" w:rsidP="003245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24.07.2012 08ч.59мин</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32453C" w:rsidRPr="0032453C" w:rsidRDefault="0032453C" w:rsidP="0032453C">
            <w:pPr>
              <w:spacing w:after="0" w:line="240" w:lineRule="auto"/>
              <w:jc w:val="center"/>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color w:val="000000"/>
                <w:sz w:val="24"/>
                <w:szCs w:val="24"/>
                <w:lang w:eastAsia="ru-RU"/>
              </w:rPr>
              <w:t xml:space="preserve">2 </w:t>
            </w:r>
          </w:p>
        </w:tc>
      </w:tr>
    </w:tbl>
    <w:p w:rsidR="0032453C" w:rsidRPr="0032453C" w:rsidRDefault="0032453C" w:rsidP="0032453C">
      <w:pPr>
        <w:spacing w:after="0" w:line="240" w:lineRule="auto"/>
        <w:ind w:firstLine="708"/>
        <w:jc w:val="both"/>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color w:val="000000"/>
          <w:sz w:val="24"/>
          <w:szCs w:val="24"/>
          <w:lang w:eastAsia="ru-RU"/>
        </w:rPr>
        <w:t>Согласно Федеральному закону от 21 декабря 2001 года № 178-ФЗ «О приватизации государственного и муниципального имущества»,</w:t>
      </w:r>
      <w:r w:rsidR="00046DC3">
        <w:rPr>
          <w:rFonts w:ascii="Times New Roman" w:eastAsia="Times New Roman" w:hAnsi="Times New Roman" w:cs="Times New Roman"/>
          <w:color w:val="000000"/>
          <w:sz w:val="24"/>
          <w:szCs w:val="24"/>
          <w:lang w:eastAsia="ru-RU"/>
        </w:rPr>
        <w:t>( в действующей редакции),</w:t>
      </w:r>
      <w:r w:rsidRPr="0032453C">
        <w:rPr>
          <w:rFonts w:ascii="Times New Roman" w:eastAsia="Times New Roman" w:hAnsi="Times New Roman" w:cs="Times New Roman"/>
          <w:color w:val="000000"/>
          <w:sz w:val="24"/>
          <w:szCs w:val="24"/>
          <w:lang w:eastAsia="ru-RU"/>
        </w:rPr>
        <w:t xml:space="preserve"> Постановлению Правительства РФ от 22 июля 2002 г. № 549 «Об утверждении положений об организации продажи государственного и муниципального имущества посредством публичного предложения и без объявления цены»</w:t>
      </w:r>
      <w:r w:rsidR="00046DC3" w:rsidRPr="00046DC3">
        <w:rPr>
          <w:rFonts w:ascii="Times New Roman" w:eastAsia="Times New Roman" w:hAnsi="Times New Roman" w:cs="Times New Roman"/>
          <w:color w:val="000000"/>
          <w:sz w:val="24"/>
          <w:szCs w:val="24"/>
          <w:lang w:eastAsia="ru-RU"/>
        </w:rPr>
        <w:t>( в ред</w:t>
      </w:r>
      <w:r w:rsidR="00046DC3">
        <w:rPr>
          <w:rFonts w:ascii="Times New Roman" w:eastAsia="Times New Roman" w:hAnsi="Times New Roman" w:cs="Times New Roman"/>
          <w:color w:val="000000"/>
          <w:sz w:val="24"/>
          <w:szCs w:val="24"/>
          <w:lang w:eastAsia="ru-RU"/>
        </w:rPr>
        <w:t>.</w:t>
      </w:r>
      <w:r w:rsidR="00046DC3" w:rsidRPr="00046DC3">
        <w:rPr>
          <w:rFonts w:ascii="Times New Roman" w:eastAsia="Times New Roman" w:hAnsi="Times New Roman" w:cs="Times New Roman"/>
          <w:color w:val="000000"/>
          <w:sz w:val="24"/>
          <w:szCs w:val="24"/>
          <w:lang w:eastAsia="ru-RU"/>
        </w:rPr>
        <w:t xml:space="preserve"> Постановления Правительства от 03.03.2012 N 178</w:t>
      </w:r>
      <w:r w:rsidR="00046DC3">
        <w:rPr>
          <w:rFonts w:ascii="Times New Roman" w:eastAsia="Times New Roman" w:hAnsi="Times New Roman" w:cs="Times New Roman"/>
          <w:color w:val="000000"/>
          <w:sz w:val="24"/>
          <w:szCs w:val="24"/>
          <w:lang w:eastAsia="ru-RU"/>
        </w:rPr>
        <w:t>)</w:t>
      </w:r>
      <w:r w:rsidRPr="0032453C">
        <w:rPr>
          <w:rFonts w:ascii="Times New Roman" w:eastAsia="Times New Roman" w:hAnsi="Times New Roman" w:cs="Times New Roman"/>
          <w:color w:val="000000"/>
          <w:sz w:val="24"/>
          <w:szCs w:val="24"/>
          <w:lang w:eastAsia="ru-RU"/>
        </w:rPr>
        <w:t xml:space="preserve"> право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после троекратного повторения ведущим сложившейся цены продажи. </w:t>
      </w:r>
    </w:p>
    <w:p w:rsidR="0032453C" w:rsidRPr="0032453C" w:rsidRDefault="0032453C" w:rsidP="0032453C">
      <w:pPr>
        <w:spacing w:after="0" w:line="240" w:lineRule="auto"/>
        <w:ind w:firstLine="708"/>
        <w:jc w:val="both"/>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color w:val="000000"/>
          <w:sz w:val="24"/>
          <w:szCs w:val="24"/>
          <w:lang w:eastAsia="ru-RU"/>
        </w:rPr>
        <w:t xml:space="preserve">Претенденты, признанные участником продажи приобрели статус участников продажи с момента оформления продавцом протокола о признании претендентов участниками продажи имущества. </w:t>
      </w:r>
    </w:p>
    <w:p w:rsidR="0032453C" w:rsidRPr="0032453C" w:rsidRDefault="0032453C" w:rsidP="0032453C">
      <w:pPr>
        <w:spacing w:after="0" w:line="240" w:lineRule="auto"/>
        <w:ind w:firstLine="708"/>
        <w:jc w:val="both"/>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color w:val="000000"/>
          <w:sz w:val="24"/>
          <w:szCs w:val="24"/>
          <w:lang w:eastAsia="ru-RU"/>
        </w:rPr>
        <w:t xml:space="preserve">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w:t>
      </w:r>
    </w:p>
    <w:p w:rsidR="0032453C" w:rsidRPr="0032453C" w:rsidRDefault="0032453C" w:rsidP="0032453C">
      <w:pPr>
        <w:spacing w:after="0" w:line="240" w:lineRule="auto"/>
        <w:ind w:firstLine="708"/>
        <w:jc w:val="both"/>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color w:val="000000"/>
          <w:sz w:val="24"/>
          <w:szCs w:val="24"/>
          <w:lang w:eastAsia="ru-RU"/>
        </w:rPr>
        <w:t xml:space="preserve">После открытия продажи имущества ведущим оглашается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 </w:t>
      </w:r>
    </w:p>
    <w:p w:rsidR="0032453C" w:rsidRPr="0032453C" w:rsidRDefault="0032453C" w:rsidP="0032453C">
      <w:pPr>
        <w:spacing w:after="0" w:line="240" w:lineRule="auto"/>
        <w:ind w:firstLine="708"/>
        <w:jc w:val="both"/>
        <w:rPr>
          <w:rFonts w:ascii="Times New Roman" w:eastAsia="Times New Roman" w:hAnsi="Times New Roman" w:cs="Times New Roman"/>
          <w:i/>
          <w:color w:val="000000"/>
          <w:sz w:val="24"/>
          <w:szCs w:val="24"/>
          <w:lang w:eastAsia="ru-RU"/>
        </w:rPr>
      </w:pPr>
      <w:r w:rsidRPr="0032453C">
        <w:rPr>
          <w:rFonts w:ascii="Times New Roman" w:eastAsia="Times New Roman" w:hAnsi="Times New Roman" w:cs="Times New Roman"/>
          <w:i/>
          <w:color w:val="000000"/>
          <w:sz w:val="24"/>
          <w:szCs w:val="24"/>
          <w:lang w:eastAsia="ru-RU"/>
        </w:rPr>
        <w:t xml:space="preserve">В ходе проведения процедуры публичного предложения участниками были сделаны следующие предложения: </w:t>
      </w:r>
    </w:p>
    <w:p w:rsidR="0032453C" w:rsidRPr="0032453C" w:rsidRDefault="0032453C" w:rsidP="0032453C">
      <w:pPr>
        <w:spacing w:after="0" w:line="240" w:lineRule="auto"/>
        <w:jc w:val="both"/>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b/>
          <w:color w:val="000000"/>
          <w:sz w:val="24"/>
          <w:szCs w:val="24"/>
          <w:lang w:eastAsia="ru-RU"/>
        </w:rPr>
        <w:t>1</w:t>
      </w:r>
      <w:r w:rsidRPr="0032453C">
        <w:rPr>
          <w:rFonts w:ascii="Times New Roman" w:eastAsia="Times New Roman" w:hAnsi="Times New Roman" w:cs="Times New Roman"/>
          <w:color w:val="000000"/>
          <w:sz w:val="24"/>
          <w:szCs w:val="24"/>
          <w:lang w:eastAsia="ru-RU"/>
        </w:rPr>
        <w:t xml:space="preserve">.По цене первоначального предложения </w:t>
      </w:r>
      <w:r w:rsidR="00C673D2" w:rsidRPr="00C673D2">
        <w:rPr>
          <w:rFonts w:ascii="Times New Roman" w:eastAsia="Times New Roman" w:hAnsi="Times New Roman" w:cs="Times New Roman"/>
          <w:color w:val="000000"/>
          <w:sz w:val="24"/>
          <w:szCs w:val="24"/>
          <w:lang w:eastAsia="ru-RU"/>
        </w:rPr>
        <w:t>60100, 00 (шестьдесят тысяч сто)  рублей.</w:t>
      </w:r>
      <w:r w:rsidRPr="0032453C">
        <w:rPr>
          <w:rFonts w:ascii="Times New Roman" w:eastAsia="Times New Roman" w:hAnsi="Times New Roman" w:cs="Times New Roman"/>
          <w:color w:val="000000"/>
          <w:sz w:val="24"/>
          <w:szCs w:val="24"/>
          <w:lang w:eastAsia="ru-RU"/>
        </w:rPr>
        <w:t xml:space="preserve">отсутствуют предложения Претендентов. </w:t>
      </w:r>
    </w:p>
    <w:p w:rsidR="0032453C" w:rsidRPr="0032453C" w:rsidRDefault="0032453C" w:rsidP="0032453C">
      <w:pPr>
        <w:spacing w:after="0" w:line="240" w:lineRule="auto"/>
        <w:jc w:val="both"/>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color w:val="000000"/>
          <w:sz w:val="24"/>
          <w:szCs w:val="24"/>
          <w:lang w:eastAsia="ru-RU"/>
        </w:rPr>
        <w:t xml:space="preserve">При отсутствии предложений по первоначальной цене имущества ведущим осуществляется последовательное снижение цены на «шаг понижения». </w:t>
      </w:r>
    </w:p>
    <w:p w:rsidR="0032453C" w:rsidRPr="0032453C" w:rsidRDefault="0032453C" w:rsidP="0032453C">
      <w:pPr>
        <w:spacing w:after="0" w:line="240" w:lineRule="auto"/>
        <w:jc w:val="both"/>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b/>
          <w:color w:val="000000"/>
          <w:sz w:val="24"/>
          <w:szCs w:val="24"/>
          <w:lang w:eastAsia="ru-RU"/>
        </w:rPr>
        <w:t>2.</w:t>
      </w:r>
      <w:r w:rsidR="00C673D2">
        <w:rPr>
          <w:rFonts w:ascii="Times New Roman" w:eastAsia="Times New Roman" w:hAnsi="Times New Roman" w:cs="Times New Roman"/>
          <w:color w:val="000000"/>
          <w:sz w:val="24"/>
          <w:szCs w:val="24"/>
          <w:lang w:eastAsia="ru-RU"/>
        </w:rPr>
        <w:t>По цене предложения 54090,00</w:t>
      </w:r>
      <w:r w:rsidR="00046DC3">
        <w:rPr>
          <w:rFonts w:ascii="Times New Roman" w:eastAsia="Times New Roman" w:hAnsi="Times New Roman" w:cs="Times New Roman"/>
          <w:color w:val="000000"/>
          <w:sz w:val="24"/>
          <w:szCs w:val="24"/>
          <w:lang w:eastAsia="ru-RU"/>
        </w:rPr>
        <w:t xml:space="preserve"> (пятьдесят четыре тысячи девяносто</w:t>
      </w:r>
      <w:r w:rsidRPr="0032453C">
        <w:rPr>
          <w:rFonts w:ascii="Times New Roman" w:eastAsia="Times New Roman" w:hAnsi="Times New Roman" w:cs="Times New Roman"/>
          <w:color w:val="000000"/>
          <w:sz w:val="24"/>
          <w:szCs w:val="24"/>
          <w:lang w:eastAsia="ru-RU"/>
        </w:rPr>
        <w:t xml:space="preserve">) рублей отсутствуют предложения Претендентов. </w:t>
      </w:r>
    </w:p>
    <w:p w:rsidR="0032453C" w:rsidRPr="0032453C" w:rsidRDefault="0032453C" w:rsidP="0032453C">
      <w:pPr>
        <w:spacing w:after="0" w:line="240" w:lineRule="auto"/>
        <w:jc w:val="both"/>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b/>
          <w:color w:val="000000"/>
          <w:sz w:val="24"/>
          <w:szCs w:val="24"/>
          <w:lang w:eastAsia="ru-RU"/>
        </w:rPr>
        <w:t>3.</w:t>
      </w:r>
      <w:r w:rsidR="00C673D2">
        <w:rPr>
          <w:rFonts w:ascii="Times New Roman" w:eastAsia="Times New Roman" w:hAnsi="Times New Roman" w:cs="Times New Roman"/>
          <w:color w:val="000000"/>
          <w:sz w:val="24"/>
          <w:szCs w:val="24"/>
          <w:lang w:eastAsia="ru-RU"/>
        </w:rPr>
        <w:t>По цене предложения 48080,00</w:t>
      </w:r>
      <w:r w:rsidR="00046DC3">
        <w:rPr>
          <w:rFonts w:ascii="Times New Roman" w:eastAsia="Times New Roman" w:hAnsi="Times New Roman" w:cs="Times New Roman"/>
          <w:color w:val="000000"/>
          <w:sz w:val="24"/>
          <w:szCs w:val="24"/>
          <w:lang w:eastAsia="ru-RU"/>
        </w:rPr>
        <w:t>( сорок восемь тысяч восемьдесят</w:t>
      </w:r>
      <w:r w:rsidRPr="0032453C">
        <w:rPr>
          <w:rFonts w:ascii="Times New Roman" w:eastAsia="Times New Roman" w:hAnsi="Times New Roman" w:cs="Times New Roman"/>
          <w:color w:val="000000"/>
          <w:sz w:val="24"/>
          <w:szCs w:val="24"/>
          <w:lang w:eastAsia="ru-RU"/>
        </w:rPr>
        <w:t xml:space="preserve">) рублей отсутствуют предложения Претендентов. </w:t>
      </w:r>
    </w:p>
    <w:p w:rsidR="0032453C" w:rsidRPr="0032453C" w:rsidRDefault="0032453C" w:rsidP="0032453C">
      <w:pPr>
        <w:spacing w:after="0" w:line="240" w:lineRule="auto"/>
        <w:jc w:val="both"/>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b/>
          <w:color w:val="000000"/>
          <w:sz w:val="24"/>
          <w:szCs w:val="24"/>
          <w:lang w:eastAsia="ru-RU"/>
        </w:rPr>
        <w:t>4.</w:t>
      </w:r>
      <w:r w:rsidR="00C673D2">
        <w:rPr>
          <w:rFonts w:ascii="Times New Roman" w:eastAsia="Times New Roman" w:hAnsi="Times New Roman" w:cs="Times New Roman"/>
          <w:color w:val="000000"/>
          <w:sz w:val="24"/>
          <w:szCs w:val="24"/>
          <w:lang w:eastAsia="ru-RU"/>
        </w:rPr>
        <w:t>По це</w:t>
      </w:r>
      <w:r w:rsidR="00356F5F">
        <w:rPr>
          <w:rFonts w:ascii="Times New Roman" w:eastAsia="Times New Roman" w:hAnsi="Times New Roman" w:cs="Times New Roman"/>
          <w:color w:val="000000"/>
          <w:sz w:val="24"/>
          <w:szCs w:val="24"/>
          <w:lang w:eastAsia="ru-RU"/>
        </w:rPr>
        <w:t>не предложения 4207</w:t>
      </w:r>
      <w:r w:rsidR="00C673D2">
        <w:rPr>
          <w:rFonts w:ascii="Times New Roman" w:eastAsia="Times New Roman" w:hAnsi="Times New Roman" w:cs="Times New Roman"/>
          <w:color w:val="000000"/>
          <w:sz w:val="24"/>
          <w:szCs w:val="24"/>
          <w:lang w:eastAsia="ru-RU"/>
        </w:rPr>
        <w:t>0</w:t>
      </w:r>
      <w:r w:rsidR="00356F5F">
        <w:rPr>
          <w:rFonts w:ascii="Times New Roman" w:eastAsia="Times New Roman" w:hAnsi="Times New Roman" w:cs="Times New Roman"/>
          <w:color w:val="000000"/>
          <w:sz w:val="24"/>
          <w:szCs w:val="24"/>
          <w:lang w:eastAsia="ru-RU"/>
        </w:rPr>
        <w:t xml:space="preserve"> (сорок две тысячи</w:t>
      </w:r>
      <w:r w:rsidR="00046DC3">
        <w:rPr>
          <w:rFonts w:ascii="Times New Roman" w:eastAsia="Times New Roman" w:hAnsi="Times New Roman" w:cs="Times New Roman"/>
          <w:color w:val="000000"/>
          <w:sz w:val="24"/>
          <w:szCs w:val="24"/>
          <w:lang w:eastAsia="ru-RU"/>
        </w:rPr>
        <w:t xml:space="preserve"> семьдесят</w:t>
      </w:r>
      <w:r w:rsidRPr="0032453C">
        <w:rPr>
          <w:rFonts w:ascii="Times New Roman" w:eastAsia="Times New Roman" w:hAnsi="Times New Roman" w:cs="Times New Roman"/>
          <w:color w:val="000000"/>
          <w:sz w:val="24"/>
          <w:szCs w:val="24"/>
          <w:lang w:eastAsia="ru-RU"/>
        </w:rPr>
        <w:t xml:space="preserve">) рублей отсутствуют предложения Претендентов. </w:t>
      </w:r>
    </w:p>
    <w:p w:rsidR="0032453C" w:rsidRPr="0032453C" w:rsidRDefault="0032453C" w:rsidP="0032453C">
      <w:pPr>
        <w:spacing w:after="0" w:line="240" w:lineRule="auto"/>
        <w:jc w:val="both"/>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b/>
          <w:color w:val="000000"/>
          <w:sz w:val="24"/>
          <w:szCs w:val="24"/>
          <w:lang w:eastAsia="ru-RU"/>
        </w:rPr>
        <w:t>5.</w:t>
      </w:r>
      <w:r w:rsidR="00356F5F">
        <w:rPr>
          <w:rFonts w:ascii="Times New Roman" w:eastAsia="Times New Roman" w:hAnsi="Times New Roman" w:cs="Times New Roman"/>
          <w:color w:val="000000"/>
          <w:sz w:val="24"/>
          <w:szCs w:val="24"/>
          <w:lang w:eastAsia="ru-RU"/>
        </w:rPr>
        <w:t>По цене предложения 36060 (тридцать шестьтысячшестдесят</w:t>
      </w:r>
      <w:r w:rsidRPr="0032453C">
        <w:rPr>
          <w:rFonts w:ascii="Times New Roman" w:eastAsia="Times New Roman" w:hAnsi="Times New Roman" w:cs="Times New Roman"/>
          <w:color w:val="000000"/>
          <w:sz w:val="24"/>
          <w:szCs w:val="24"/>
          <w:lang w:eastAsia="ru-RU"/>
        </w:rPr>
        <w:t xml:space="preserve">) рублей отсутствуют предложения Претендентов. </w:t>
      </w:r>
    </w:p>
    <w:p w:rsidR="0032453C" w:rsidRPr="0032453C" w:rsidRDefault="0032453C" w:rsidP="0032453C">
      <w:pPr>
        <w:spacing w:after="0" w:line="240" w:lineRule="auto"/>
        <w:jc w:val="both"/>
        <w:rPr>
          <w:rFonts w:ascii="Times New Roman" w:eastAsia="Times New Roman" w:hAnsi="Times New Roman" w:cs="Times New Roman"/>
          <w:color w:val="000000"/>
          <w:sz w:val="24"/>
          <w:szCs w:val="24"/>
          <w:lang w:eastAsia="ru-RU"/>
        </w:rPr>
      </w:pPr>
      <w:r w:rsidRPr="0032453C">
        <w:rPr>
          <w:rFonts w:ascii="Times New Roman" w:eastAsia="Times New Roman" w:hAnsi="Times New Roman" w:cs="Times New Roman"/>
          <w:b/>
          <w:color w:val="000000"/>
          <w:sz w:val="24"/>
          <w:szCs w:val="24"/>
          <w:lang w:eastAsia="ru-RU"/>
        </w:rPr>
        <w:t>6</w:t>
      </w:r>
      <w:r w:rsidR="00356F5F">
        <w:rPr>
          <w:rFonts w:ascii="Times New Roman" w:eastAsia="Times New Roman" w:hAnsi="Times New Roman" w:cs="Times New Roman"/>
          <w:color w:val="000000"/>
          <w:sz w:val="24"/>
          <w:szCs w:val="24"/>
          <w:lang w:eastAsia="ru-RU"/>
        </w:rPr>
        <w:t>.По цене предложения 30050</w:t>
      </w:r>
      <w:r w:rsidRPr="0032453C">
        <w:rPr>
          <w:rFonts w:ascii="Times New Roman" w:eastAsia="Times New Roman" w:hAnsi="Times New Roman" w:cs="Times New Roman"/>
          <w:color w:val="000000"/>
          <w:sz w:val="24"/>
          <w:szCs w:val="24"/>
          <w:lang w:eastAsia="ru-RU"/>
        </w:rPr>
        <w:t xml:space="preserve">, 00 </w:t>
      </w:r>
      <w:r w:rsidR="00356F5F">
        <w:rPr>
          <w:rFonts w:ascii="Times New Roman" w:eastAsia="Times New Roman" w:hAnsi="Times New Roman" w:cs="Times New Roman"/>
          <w:color w:val="000000"/>
          <w:sz w:val="24"/>
          <w:szCs w:val="24"/>
          <w:lang w:eastAsia="ru-RU"/>
        </w:rPr>
        <w:t>(тридцать тысяч пятьдесят</w:t>
      </w:r>
      <w:r w:rsidRPr="0032453C">
        <w:rPr>
          <w:rFonts w:ascii="Times New Roman" w:eastAsia="Times New Roman" w:hAnsi="Times New Roman" w:cs="Times New Roman"/>
          <w:color w:val="000000"/>
          <w:sz w:val="24"/>
          <w:szCs w:val="24"/>
          <w:lang w:eastAsia="ru-RU"/>
        </w:rPr>
        <w:t xml:space="preserve">) рублей предложение было сделано Регистрационный номер заявки № 1 (номер карточки участника - № 1). </w:t>
      </w:r>
    </w:p>
    <w:p w:rsidR="0032453C" w:rsidRPr="0032453C" w:rsidRDefault="0032453C" w:rsidP="0032453C">
      <w:pPr>
        <w:spacing w:after="0" w:line="270" w:lineRule="atLeast"/>
        <w:jc w:val="both"/>
        <w:outlineLvl w:val="1"/>
        <w:rPr>
          <w:rFonts w:ascii="Times New Roman" w:eastAsia="Times New Roman" w:hAnsi="Times New Roman" w:cs="Times New Roman"/>
          <w:color w:val="000000"/>
          <w:lang w:eastAsia="ru-RU"/>
        </w:rPr>
      </w:pPr>
      <w:r w:rsidRPr="0032453C">
        <w:rPr>
          <w:rFonts w:ascii="Times New Roman" w:eastAsia="Times New Roman" w:hAnsi="Times New Roman" w:cs="Times New Roman"/>
          <w:color w:val="000000"/>
          <w:lang w:eastAsia="ru-RU"/>
        </w:rPr>
        <w:t>Право приобретения имущества принадлежит участнику , который подтвердил цену, сложившуюся на соответствующем «</w:t>
      </w:r>
      <w:r w:rsidR="00046DC3">
        <w:rPr>
          <w:rFonts w:ascii="Times New Roman" w:eastAsia="Times New Roman" w:hAnsi="Times New Roman" w:cs="Times New Roman"/>
          <w:color w:val="000000"/>
          <w:lang w:eastAsia="ru-RU"/>
        </w:rPr>
        <w:t xml:space="preserve">шаге понижения» в размере </w:t>
      </w:r>
      <w:r w:rsidR="00046DC3">
        <w:rPr>
          <w:rFonts w:ascii="Times New Roman" w:eastAsia="Times New Roman" w:hAnsi="Times New Roman" w:cs="Times New Roman"/>
          <w:color w:val="000000"/>
          <w:lang w:eastAsia="ru-RU"/>
        </w:rPr>
        <w:t>30050</w:t>
      </w:r>
      <w:r w:rsidRPr="0032453C">
        <w:rPr>
          <w:rFonts w:ascii="Times New Roman" w:eastAsia="Times New Roman" w:hAnsi="Times New Roman" w:cs="Times New Roman"/>
          <w:color w:val="000000"/>
          <w:lang w:eastAsia="ru-RU"/>
        </w:rPr>
        <w:t xml:space="preserve">, 00 </w:t>
      </w:r>
      <w:r w:rsidR="00046DC3">
        <w:rPr>
          <w:rFonts w:ascii="Times New Roman" w:eastAsia="Times New Roman" w:hAnsi="Times New Roman" w:cs="Times New Roman"/>
          <w:color w:val="000000"/>
          <w:lang w:eastAsia="ru-RU"/>
        </w:rPr>
        <w:t>(</w:t>
      </w:r>
      <w:r w:rsidR="00046DC3">
        <w:rPr>
          <w:rFonts w:ascii="Times New Roman" w:eastAsia="Times New Roman" w:hAnsi="Times New Roman" w:cs="Times New Roman"/>
          <w:color w:val="000000"/>
          <w:lang w:eastAsia="ru-RU"/>
        </w:rPr>
        <w:t>тридцать</w:t>
      </w:r>
      <w:r w:rsidR="00046DC3">
        <w:rPr>
          <w:rFonts w:ascii="Times New Roman" w:eastAsia="Times New Roman" w:hAnsi="Times New Roman" w:cs="Times New Roman"/>
          <w:color w:val="000000"/>
          <w:lang w:eastAsia="ru-RU"/>
        </w:rPr>
        <w:t xml:space="preserve"> тысяч пят</w:t>
      </w:r>
      <w:r w:rsidR="00046DC3">
        <w:rPr>
          <w:rFonts w:ascii="Times New Roman" w:eastAsia="Times New Roman" w:hAnsi="Times New Roman" w:cs="Times New Roman"/>
          <w:color w:val="000000"/>
          <w:lang w:eastAsia="ru-RU"/>
        </w:rPr>
        <w:t>ьдесят</w:t>
      </w:r>
      <w:r w:rsidRPr="0032453C">
        <w:rPr>
          <w:rFonts w:ascii="Times New Roman" w:eastAsia="Times New Roman" w:hAnsi="Times New Roman" w:cs="Times New Roman"/>
          <w:color w:val="000000"/>
          <w:lang w:eastAsia="ru-RU"/>
        </w:rPr>
        <w:t>) рублей</w:t>
      </w:r>
      <w:r w:rsidRPr="0032453C">
        <w:rPr>
          <w:rFonts w:ascii="Times New Roman" w:eastAsia="Times New Roman" w:hAnsi="Times New Roman" w:cs="Times New Roman"/>
          <w:color w:val="000000"/>
          <w:lang w:eastAsia="ru-RU"/>
        </w:rPr>
        <w:t xml:space="preserve">. </w:t>
      </w:r>
    </w:p>
    <w:p w:rsidR="0032453C" w:rsidRPr="0032453C" w:rsidRDefault="0032453C" w:rsidP="0032453C">
      <w:pPr>
        <w:spacing w:after="0" w:line="270" w:lineRule="atLeast"/>
        <w:jc w:val="both"/>
        <w:outlineLvl w:val="1"/>
        <w:rPr>
          <w:rFonts w:ascii="Times New Roman" w:eastAsia="Times New Roman" w:hAnsi="Times New Roman" w:cs="Times New Roman"/>
          <w:color w:val="000000"/>
          <w:lang w:eastAsia="ru-RU"/>
        </w:rPr>
      </w:pPr>
      <w:r w:rsidRPr="0032453C">
        <w:rPr>
          <w:rFonts w:ascii="Times New Roman" w:eastAsia="Times New Roman" w:hAnsi="Times New Roman" w:cs="Times New Roman"/>
          <w:color w:val="000000"/>
          <w:lang w:eastAsia="ru-RU"/>
        </w:rPr>
        <w:t>По результатам продажи имущества продавец и победитель продажи иму</w:t>
      </w:r>
      <w:r w:rsidR="00046DC3">
        <w:rPr>
          <w:rFonts w:ascii="Times New Roman" w:eastAsia="Times New Roman" w:hAnsi="Times New Roman" w:cs="Times New Roman"/>
          <w:color w:val="000000"/>
          <w:lang w:eastAsia="ru-RU"/>
        </w:rPr>
        <w:t xml:space="preserve">щества (покупатель) не </w:t>
      </w:r>
      <w:r w:rsidR="00023442" w:rsidRPr="00023442">
        <w:rPr>
          <w:rFonts w:ascii="Times New Roman" w:eastAsia="Times New Roman" w:hAnsi="Times New Roman" w:cs="Times New Roman"/>
          <w:color w:val="000000"/>
          <w:lang w:eastAsia="ru-RU"/>
        </w:rPr>
        <w:t xml:space="preserve">не ранее чем через 10 рабочих дней и не позднее 15 рабочих дней со дня подведения итогов продажи имущества </w:t>
      </w:r>
      <w:r w:rsidR="00023442">
        <w:rPr>
          <w:rFonts w:ascii="Times New Roman" w:eastAsia="Times New Roman" w:hAnsi="Times New Roman" w:cs="Times New Roman"/>
          <w:color w:val="000000"/>
          <w:lang w:eastAsia="ru-RU"/>
        </w:rPr>
        <w:t>заключают договор купли-продажи</w:t>
      </w:r>
      <w:r w:rsidRPr="0032453C">
        <w:rPr>
          <w:rFonts w:ascii="Times New Roman" w:eastAsia="Times New Roman" w:hAnsi="Times New Roman" w:cs="Times New Roman"/>
          <w:color w:val="000000"/>
          <w:lang w:eastAsia="ru-RU"/>
        </w:rPr>
        <w:t xml:space="preserve"> муниципального имущества.</w:t>
      </w:r>
    </w:p>
    <w:p w:rsidR="0032453C" w:rsidRPr="0032453C" w:rsidRDefault="005A51BB" w:rsidP="005A51BB">
      <w:pPr>
        <w:spacing w:after="0" w:line="240" w:lineRule="auto"/>
        <w:jc w:val="both"/>
        <w:rPr>
          <w:rFonts w:ascii="Arial" w:eastAsia="Times New Roman" w:hAnsi="Arial" w:cs="Arial"/>
          <w:b/>
          <w:color w:val="000000"/>
          <w:lang w:eastAsia="ru-RU"/>
        </w:rPr>
      </w:pPr>
      <w:r>
        <w:rPr>
          <w:rFonts w:ascii="Arial" w:eastAsia="Times New Roman" w:hAnsi="Arial" w:cs="Arial"/>
          <w:b/>
          <w:color w:val="000000"/>
          <w:lang w:eastAsia="ru-RU"/>
        </w:rPr>
        <w:t>Подписи присутствующих членов комиссии:</w:t>
      </w:r>
    </w:p>
    <w:p w:rsidR="0032453C" w:rsidRPr="0032453C" w:rsidRDefault="0032453C" w:rsidP="0032453C">
      <w:pPr>
        <w:spacing w:after="0" w:line="360" w:lineRule="auto"/>
        <w:jc w:val="both"/>
        <w:rPr>
          <w:rFonts w:ascii="Arial" w:eastAsia="Times New Roman" w:hAnsi="Arial" w:cs="Arial"/>
          <w:b/>
          <w:color w:val="000000"/>
          <w:lang w:eastAsia="ru-RU"/>
        </w:rPr>
      </w:pPr>
      <w:r w:rsidRPr="0032453C">
        <w:rPr>
          <w:rFonts w:ascii="Arial" w:eastAsia="Times New Roman" w:hAnsi="Arial" w:cs="Arial"/>
          <w:b/>
          <w:color w:val="000000"/>
          <w:lang w:eastAsia="ru-RU"/>
        </w:rPr>
        <w:t xml:space="preserve">Председатель комиссии: </w:t>
      </w:r>
    </w:p>
    <w:p w:rsidR="0032453C" w:rsidRPr="0032453C" w:rsidRDefault="00046DC3" w:rsidP="0032453C">
      <w:pPr>
        <w:spacing w:after="0" w:line="360" w:lineRule="auto"/>
        <w:jc w:val="both"/>
        <w:rPr>
          <w:rFonts w:ascii="Arial" w:eastAsia="Times New Roman" w:hAnsi="Arial" w:cs="Arial"/>
          <w:color w:val="000000"/>
          <w:lang w:eastAsia="ru-RU"/>
        </w:rPr>
      </w:pPr>
      <w:r>
        <w:rPr>
          <w:rFonts w:ascii="Arial" w:eastAsia="Times New Roman" w:hAnsi="Arial" w:cs="Arial"/>
          <w:color w:val="000000"/>
          <w:lang w:eastAsia="ru-RU"/>
        </w:rPr>
        <w:t>Шигарев В.В.</w:t>
      </w:r>
      <w:r w:rsidR="0032453C" w:rsidRPr="0032453C">
        <w:rPr>
          <w:rFonts w:ascii="Arial" w:eastAsia="Times New Roman" w:hAnsi="Arial" w:cs="Arial"/>
          <w:color w:val="000000"/>
          <w:lang w:eastAsia="ru-RU"/>
        </w:rPr>
        <w:t xml:space="preserve">__________________ </w:t>
      </w:r>
    </w:p>
    <w:p w:rsidR="0032453C" w:rsidRPr="0032453C" w:rsidRDefault="0032453C" w:rsidP="0032453C">
      <w:pPr>
        <w:spacing w:after="0" w:line="360" w:lineRule="auto"/>
        <w:jc w:val="both"/>
        <w:rPr>
          <w:rFonts w:ascii="Times New Roman" w:eastAsia="Times New Roman" w:hAnsi="Times New Roman" w:cs="Times New Roman"/>
          <w:b/>
          <w:color w:val="000000"/>
          <w:sz w:val="24"/>
          <w:szCs w:val="24"/>
          <w:lang w:eastAsia="ru-RU"/>
        </w:rPr>
      </w:pPr>
      <w:r w:rsidRPr="0032453C">
        <w:rPr>
          <w:rFonts w:ascii="Times New Roman" w:eastAsia="Times New Roman" w:hAnsi="Times New Roman" w:cs="Times New Roman"/>
          <w:b/>
          <w:color w:val="000000"/>
          <w:sz w:val="24"/>
          <w:szCs w:val="24"/>
          <w:lang w:eastAsia="ru-RU"/>
        </w:rPr>
        <w:t xml:space="preserve">Заместитель председателя комиссии: </w:t>
      </w:r>
    </w:p>
    <w:p w:rsidR="0032453C" w:rsidRPr="0032453C" w:rsidRDefault="00046DC3" w:rsidP="0032453C">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Носова Т.В.</w:t>
      </w:r>
      <w:r w:rsidR="0032453C" w:rsidRPr="0032453C">
        <w:rPr>
          <w:rFonts w:ascii="Times New Roman" w:eastAsia="Times New Roman" w:hAnsi="Times New Roman" w:cs="Times New Roman"/>
          <w:color w:val="000000"/>
          <w:sz w:val="24"/>
          <w:szCs w:val="24"/>
          <w:lang w:eastAsia="ru-RU"/>
        </w:rPr>
        <w:t xml:space="preserve"> _______________________ </w:t>
      </w:r>
    </w:p>
    <w:p w:rsidR="0032453C" w:rsidRPr="0032453C" w:rsidRDefault="0032453C" w:rsidP="0032453C">
      <w:pPr>
        <w:spacing w:after="0" w:line="360" w:lineRule="auto"/>
        <w:jc w:val="both"/>
        <w:rPr>
          <w:rFonts w:ascii="Times New Roman" w:eastAsia="Times New Roman" w:hAnsi="Times New Roman" w:cs="Times New Roman"/>
          <w:b/>
          <w:color w:val="000000"/>
          <w:sz w:val="24"/>
          <w:szCs w:val="24"/>
          <w:lang w:eastAsia="ru-RU"/>
        </w:rPr>
      </w:pPr>
      <w:r w:rsidRPr="0032453C">
        <w:rPr>
          <w:rFonts w:ascii="Times New Roman" w:eastAsia="Times New Roman" w:hAnsi="Times New Roman" w:cs="Times New Roman"/>
          <w:b/>
          <w:color w:val="000000"/>
          <w:sz w:val="24"/>
          <w:szCs w:val="24"/>
          <w:lang w:eastAsia="ru-RU"/>
        </w:rPr>
        <w:t xml:space="preserve">Секретарь комиссии: </w:t>
      </w:r>
    </w:p>
    <w:p w:rsidR="0032453C" w:rsidRPr="0032453C" w:rsidRDefault="00046DC3" w:rsidP="0032453C">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Ухваткина М.В.</w:t>
      </w:r>
      <w:r w:rsidR="0032453C" w:rsidRPr="0032453C">
        <w:rPr>
          <w:rFonts w:ascii="Times New Roman" w:eastAsia="Times New Roman" w:hAnsi="Times New Roman" w:cs="Times New Roman"/>
          <w:color w:val="000000"/>
          <w:sz w:val="24"/>
          <w:szCs w:val="24"/>
          <w:lang w:eastAsia="ru-RU"/>
        </w:rPr>
        <w:t xml:space="preserve"> __________________________ </w:t>
      </w:r>
    </w:p>
    <w:p w:rsidR="0032453C" w:rsidRPr="0032453C" w:rsidRDefault="0032453C" w:rsidP="0032453C">
      <w:pPr>
        <w:spacing w:after="0" w:line="360" w:lineRule="auto"/>
        <w:jc w:val="both"/>
        <w:rPr>
          <w:rFonts w:ascii="Times New Roman" w:eastAsia="Times New Roman" w:hAnsi="Times New Roman" w:cs="Times New Roman"/>
          <w:b/>
          <w:color w:val="000000"/>
          <w:sz w:val="24"/>
          <w:szCs w:val="24"/>
          <w:lang w:eastAsia="ru-RU"/>
        </w:rPr>
      </w:pPr>
      <w:r w:rsidRPr="0032453C">
        <w:rPr>
          <w:rFonts w:ascii="Times New Roman" w:eastAsia="Times New Roman" w:hAnsi="Times New Roman" w:cs="Times New Roman"/>
          <w:b/>
          <w:color w:val="000000"/>
          <w:sz w:val="24"/>
          <w:szCs w:val="24"/>
          <w:lang w:eastAsia="ru-RU"/>
        </w:rPr>
        <w:t xml:space="preserve">Члены комиссии: </w:t>
      </w:r>
    </w:p>
    <w:p w:rsidR="0032453C" w:rsidRDefault="00046DC3" w:rsidP="0032453C">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Краснолуцкая Л.Т.</w:t>
      </w:r>
      <w:r w:rsidR="0032453C" w:rsidRPr="0032453C">
        <w:rPr>
          <w:rFonts w:ascii="Times New Roman" w:eastAsia="Times New Roman" w:hAnsi="Times New Roman" w:cs="Times New Roman"/>
          <w:color w:val="000000"/>
          <w:sz w:val="24"/>
          <w:szCs w:val="24"/>
          <w:lang w:eastAsia="ru-RU"/>
        </w:rPr>
        <w:t xml:space="preserve"> _____________________ </w:t>
      </w:r>
    </w:p>
    <w:p w:rsidR="005A51BB" w:rsidRPr="0032453C" w:rsidRDefault="005A51BB" w:rsidP="0032453C">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Кузнецова М.В.____________________________</w:t>
      </w:r>
    </w:p>
    <w:p w:rsidR="00277A97" w:rsidRDefault="00277A97"/>
    <w:sectPr w:rsidR="00277A97" w:rsidSect="00320E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13BDD"/>
    <w:multiLevelType w:val="hybridMultilevel"/>
    <w:tmpl w:val="C87CE60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453C"/>
    <w:rsid w:val="00023442"/>
    <w:rsid w:val="00046DC3"/>
    <w:rsid w:val="00277A97"/>
    <w:rsid w:val="00320ED7"/>
    <w:rsid w:val="0032453C"/>
    <w:rsid w:val="00356F5F"/>
    <w:rsid w:val="005A51BB"/>
    <w:rsid w:val="006A266C"/>
    <w:rsid w:val="00C673D2"/>
    <w:rsid w:val="00F624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3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3D2"/>
    <w:pPr>
      <w:ind w:left="720"/>
      <w:contextualSpacing/>
    </w:pPr>
  </w:style>
</w:styles>
</file>

<file path=word/webSettings.xml><?xml version="1.0" encoding="utf-8"?>
<w:webSettings xmlns:r="http://schemas.openxmlformats.org/officeDocument/2006/relationships" xmlns:w="http://schemas.openxmlformats.org/wordprocessingml/2006/main">
  <w:divs>
    <w:div w:id="25567371">
      <w:bodyDiv w:val="1"/>
      <w:marLeft w:val="0"/>
      <w:marRight w:val="0"/>
      <w:marTop w:val="0"/>
      <w:marBottom w:val="0"/>
      <w:divBdr>
        <w:top w:val="none" w:sz="0" w:space="0" w:color="auto"/>
        <w:left w:val="none" w:sz="0" w:space="0" w:color="auto"/>
        <w:bottom w:val="none" w:sz="0" w:space="0" w:color="auto"/>
        <w:right w:val="none" w:sz="0" w:space="0" w:color="auto"/>
      </w:divBdr>
    </w:div>
    <w:div w:id="979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1209</Words>
  <Characters>6894</Characters>
  <Application>Microsoft Office Word</Application>
  <DocSecurity>4</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Priemnaya</cp:lastModifiedBy>
  <cp:revision>2</cp:revision>
  <dcterms:created xsi:type="dcterms:W3CDTF">2012-08-16T06:29:00Z</dcterms:created>
  <dcterms:modified xsi:type="dcterms:W3CDTF">2012-08-16T06:29:00Z</dcterms:modified>
</cp:coreProperties>
</file>