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025D6" w14:textId="77777777" w:rsidR="003736D0" w:rsidRDefault="003736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7F8844B" w14:textId="77777777" w:rsidR="003736D0" w:rsidRDefault="003736D0">
      <w:pPr>
        <w:pStyle w:val="ConsPlusNormal"/>
        <w:jc w:val="both"/>
        <w:outlineLvl w:val="0"/>
      </w:pPr>
    </w:p>
    <w:p w14:paraId="43F80D55" w14:textId="77777777" w:rsidR="003736D0" w:rsidRDefault="003736D0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E2458C9" w14:textId="77777777" w:rsidR="003736D0" w:rsidRDefault="003736D0">
      <w:pPr>
        <w:pStyle w:val="ConsPlusTitle"/>
        <w:jc w:val="center"/>
      </w:pPr>
    </w:p>
    <w:p w14:paraId="736EE7DD" w14:textId="77777777" w:rsidR="003736D0" w:rsidRDefault="003736D0">
      <w:pPr>
        <w:pStyle w:val="ConsPlusTitle"/>
        <w:jc w:val="center"/>
      </w:pPr>
      <w:r>
        <w:t>ПОСТАНОВЛЕНИЕ</w:t>
      </w:r>
    </w:p>
    <w:p w14:paraId="00C2091E" w14:textId="77777777" w:rsidR="003736D0" w:rsidRDefault="003736D0">
      <w:pPr>
        <w:pStyle w:val="ConsPlusTitle"/>
        <w:jc w:val="center"/>
      </w:pPr>
      <w:r>
        <w:t>от 3 апреля 2020 г. N 439</w:t>
      </w:r>
    </w:p>
    <w:p w14:paraId="2EE472E1" w14:textId="77777777" w:rsidR="003736D0" w:rsidRDefault="003736D0">
      <w:pPr>
        <w:pStyle w:val="ConsPlusTitle"/>
        <w:jc w:val="center"/>
      </w:pPr>
    </w:p>
    <w:p w14:paraId="0D17F750" w14:textId="77777777" w:rsidR="003736D0" w:rsidRDefault="003736D0">
      <w:pPr>
        <w:pStyle w:val="ConsPlusTitle"/>
        <w:jc w:val="center"/>
      </w:pPr>
      <w:r>
        <w:t>ОБ УСТАНОВЛЕНИИ</w:t>
      </w:r>
    </w:p>
    <w:p w14:paraId="6B77614F" w14:textId="77777777" w:rsidR="003736D0" w:rsidRDefault="003736D0">
      <w:pPr>
        <w:pStyle w:val="ConsPlusTitle"/>
        <w:jc w:val="center"/>
      </w:pPr>
      <w:r>
        <w:t>ТРЕБОВАНИЙ К УСЛОВИЯМ И СРОКАМ ОТСРОЧКИ УПЛАТЫ АРЕНДНОЙ</w:t>
      </w:r>
    </w:p>
    <w:p w14:paraId="5DDD0075" w14:textId="77777777" w:rsidR="003736D0" w:rsidRDefault="003736D0">
      <w:pPr>
        <w:pStyle w:val="ConsPlusTitle"/>
        <w:jc w:val="center"/>
      </w:pPr>
      <w:r>
        <w:t>ПЛАТЫ ПО ДОГОВОРАМ АРЕНДЫ НЕДВИЖИМОГО ИМУЩЕСТВА</w:t>
      </w:r>
    </w:p>
    <w:p w14:paraId="02676831" w14:textId="77777777" w:rsidR="003736D0" w:rsidRDefault="003736D0">
      <w:pPr>
        <w:pStyle w:val="ConsPlusNormal"/>
        <w:jc w:val="both"/>
      </w:pPr>
    </w:p>
    <w:p w14:paraId="5414D18D" w14:textId="77777777" w:rsidR="003736D0" w:rsidRDefault="003736D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</w:t>
      </w:r>
      <w:hyperlink r:id="rId6" w:history="1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Правительство Российской Федерации постановляет:</w:t>
      </w:r>
    </w:p>
    <w:p w14:paraId="3DB7FF71" w14:textId="77777777" w:rsidR="003736D0" w:rsidRDefault="003736D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условиям и срокам отсрочки уплаты арендной платы по договорам аренды недвижимого имущества.</w:t>
      </w:r>
    </w:p>
    <w:p w14:paraId="56CF6E23" w14:textId="77777777" w:rsidR="003736D0" w:rsidRDefault="003736D0">
      <w:pPr>
        <w:pStyle w:val="ConsPlusNormal"/>
        <w:spacing w:before="220"/>
        <w:ind w:firstLine="540"/>
        <w:jc w:val="both"/>
      </w:pPr>
      <w:r>
        <w:t>2. Рекомендовать:</w:t>
      </w:r>
    </w:p>
    <w:p w14:paraId="6EC1179E" w14:textId="77777777" w:rsidR="003736D0" w:rsidRDefault="003736D0">
      <w:pPr>
        <w:pStyle w:val="ConsPlusNormal"/>
        <w:spacing w:before="220"/>
        <w:ind w:firstLine="540"/>
        <w:jc w:val="both"/>
      </w:pPr>
      <w:r>
        <w:t xml:space="preserve"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</w:t>
      </w:r>
      <w:hyperlink w:anchor="P30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инфекцией;</w:t>
      </w:r>
    </w:p>
    <w:p w14:paraId="00B3FF9D" w14:textId="77777777" w:rsidR="003736D0" w:rsidRDefault="003736D0">
      <w:pPr>
        <w:pStyle w:val="ConsPlusNormal"/>
        <w:spacing w:before="220"/>
        <w:ind w:firstLine="540"/>
        <w:jc w:val="both"/>
      </w:pPr>
      <w:r>
        <w:t xml:space="preserve"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период, на который предоставлена отсрочка.</w:t>
      </w:r>
    </w:p>
    <w:p w14:paraId="1461DD37" w14:textId="77777777" w:rsidR="003736D0" w:rsidRDefault="003736D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его официального опубликования.</w:t>
      </w:r>
    </w:p>
    <w:p w14:paraId="09703CC9" w14:textId="77777777" w:rsidR="003736D0" w:rsidRDefault="003736D0">
      <w:pPr>
        <w:pStyle w:val="ConsPlusNormal"/>
        <w:jc w:val="both"/>
      </w:pPr>
    </w:p>
    <w:p w14:paraId="31D893AB" w14:textId="77777777" w:rsidR="003736D0" w:rsidRDefault="003736D0">
      <w:pPr>
        <w:pStyle w:val="ConsPlusNormal"/>
        <w:jc w:val="right"/>
      </w:pPr>
      <w:r>
        <w:t>Председатель Правительства</w:t>
      </w:r>
    </w:p>
    <w:p w14:paraId="5CA5E27F" w14:textId="77777777" w:rsidR="003736D0" w:rsidRDefault="003736D0">
      <w:pPr>
        <w:pStyle w:val="ConsPlusNormal"/>
        <w:jc w:val="right"/>
      </w:pPr>
      <w:r>
        <w:t>Российской Федерации</w:t>
      </w:r>
    </w:p>
    <w:p w14:paraId="62EEFC63" w14:textId="77777777" w:rsidR="003736D0" w:rsidRDefault="003736D0">
      <w:pPr>
        <w:pStyle w:val="ConsPlusNormal"/>
        <w:jc w:val="right"/>
      </w:pPr>
      <w:r>
        <w:t>М.МИШУСТИН</w:t>
      </w:r>
    </w:p>
    <w:p w14:paraId="055546D2" w14:textId="77777777" w:rsidR="003736D0" w:rsidRDefault="003736D0">
      <w:pPr>
        <w:pStyle w:val="ConsPlusNormal"/>
        <w:jc w:val="both"/>
      </w:pPr>
    </w:p>
    <w:p w14:paraId="338AAC7F" w14:textId="77777777" w:rsidR="003736D0" w:rsidRDefault="003736D0">
      <w:pPr>
        <w:pStyle w:val="ConsPlusNormal"/>
        <w:jc w:val="both"/>
      </w:pPr>
    </w:p>
    <w:p w14:paraId="6A08658B" w14:textId="77777777" w:rsidR="003736D0" w:rsidRDefault="003736D0">
      <w:pPr>
        <w:pStyle w:val="ConsPlusNormal"/>
        <w:jc w:val="both"/>
      </w:pPr>
    </w:p>
    <w:p w14:paraId="5F2C646E" w14:textId="77777777" w:rsidR="003736D0" w:rsidRDefault="003736D0">
      <w:pPr>
        <w:pStyle w:val="ConsPlusNormal"/>
        <w:jc w:val="both"/>
      </w:pPr>
    </w:p>
    <w:p w14:paraId="4515AF1F" w14:textId="77777777" w:rsidR="003736D0" w:rsidRDefault="003736D0">
      <w:pPr>
        <w:pStyle w:val="ConsPlusNormal"/>
        <w:jc w:val="both"/>
      </w:pPr>
    </w:p>
    <w:p w14:paraId="6BEC05F6" w14:textId="77777777" w:rsidR="003736D0" w:rsidRDefault="003736D0">
      <w:pPr>
        <w:pStyle w:val="ConsPlusNormal"/>
        <w:jc w:val="right"/>
        <w:outlineLvl w:val="0"/>
      </w:pPr>
      <w:r>
        <w:t>Утверждены</w:t>
      </w:r>
    </w:p>
    <w:p w14:paraId="58AD9611" w14:textId="77777777" w:rsidR="003736D0" w:rsidRDefault="003736D0">
      <w:pPr>
        <w:pStyle w:val="ConsPlusNormal"/>
        <w:jc w:val="right"/>
      </w:pPr>
      <w:r>
        <w:t>постановлением Правительства</w:t>
      </w:r>
    </w:p>
    <w:p w14:paraId="1662F301" w14:textId="77777777" w:rsidR="003736D0" w:rsidRDefault="003736D0">
      <w:pPr>
        <w:pStyle w:val="ConsPlusNormal"/>
        <w:jc w:val="right"/>
      </w:pPr>
      <w:r>
        <w:t>Российской Федерации</w:t>
      </w:r>
    </w:p>
    <w:p w14:paraId="6D112542" w14:textId="77777777" w:rsidR="003736D0" w:rsidRDefault="003736D0">
      <w:pPr>
        <w:pStyle w:val="ConsPlusNormal"/>
        <w:jc w:val="right"/>
      </w:pPr>
      <w:r>
        <w:t>от 3 апреля 2020 г. N 439</w:t>
      </w:r>
    </w:p>
    <w:p w14:paraId="45CF4226" w14:textId="77777777" w:rsidR="003736D0" w:rsidRDefault="003736D0">
      <w:pPr>
        <w:pStyle w:val="ConsPlusNormal"/>
        <w:jc w:val="both"/>
      </w:pPr>
    </w:p>
    <w:p w14:paraId="3B29784F" w14:textId="77777777" w:rsidR="003736D0" w:rsidRDefault="003736D0">
      <w:pPr>
        <w:pStyle w:val="ConsPlusTitle"/>
        <w:jc w:val="center"/>
      </w:pPr>
      <w:bookmarkStart w:id="0" w:name="P30"/>
      <w:bookmarkEnd w:id="0"/>
      <w:r>
        <w:t>ТРЕБОВАНИЯ</w:t>
      </w:r>
    </w:p>
    <w:p w14:paraId="40F933A2" w14:textId="77777777" w:rsidR="003736D0" w:rsidRDefault="003736D0">
      <w:pPr>
        <w:pStyle w:val="ConsPlusTitle"/>
        <w:jc w:val="center"/>
      </w:pPr>
      <w:r>
        <w:lastRenderedPageBreak/>
        <w:t>К УСЛОВИЯМ И СРОКАМ ОТСРОЧКИ УПЛАТЫ АРЕНДНОЙ</w:t>
      </w:r>
    </w:p>
    <w:p w14:paraId="333EABE3" w14:textId="77777777" w:rsidR="003736D0" w:rsidRDefault="003736D0">
      <w:pPr>
        <w:pStyle w:val="ConsPlusTitle"/>
        <w:jc w:val="center"/>
      </w:pPr>
      <w:r>
        <w:t>ПЛАТЫ ПО ДОГОВОРАМ АРЕНДЫ НЕДВИЖИМОГО ИМУЩЕСТВА</w:t>
      </w:r>
    </w:p>
    <w:p w14:paraId="0654FBBC" w14:textId="77777777" w:rsidR="003736D0" w:rsidRDefault="003736D0">
      <w:pPr>
        <w:pStyle w:val="ConsPlusNormal"/>
        <w:jc w:val="both"/>
      </w:pPr>
    </w:p>
    <w:p w14:paraId="054A0DBA" w14:textId="77777777" w:rsidR="003736D0" w:rsidRDefault="003736D0">
      <w:pPr>
        <w:pStyle w:val="ConsPlusNormal"/>
        <w:ind w:firstLine="540"/>
        <w:jc w:val="both"/>
      </w:pPr>
      <w:bookmarkStart w:id="1" w:name="P34"/>
      <w:bookmarkEnd w:id="1"/>
      <w:r>
        <w:t xml:space="preserve">1. 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</w:t>
      </w:r>
      <w:hyperlink r:id="rId7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 и индивидуальные предприниматели, осуществляющие деятельность в </w:t>
      </w:r>
      <w:hyperlink r:id="rId8" w:history="1">
        <w:r>
          <w:rPr>
            <w:color w:val="0000FF"/>
          </w:rPr>
          <w:t>отраслях</w:t>
        </w:r>
      </w:hyperlink>
      <w:r>
        <w:t xml:space="preserve"> 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 соответственно - договор аренды, отсрочка).</w:t>
      </w:r>
    </w:p>
    <w:p w14:paraId="04FD556B" w14:textId="77777777" w:rsidR="003736D0" w:rsidRDefault="003736D0">
      <w:pPr>
        <w:pStyle w:val="ConsPlusNormal"/>
        <w:spacing w:before="220"/>
        <w:ind w:firstLine="540"/>
        <w:jc w:val="both"/>
      </w:pPr>
      <w: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14:paraId="05C289DF" w14:textId="77777777" w:rsidR="003736D0" w:rsidRDefault="003736D0">
      <w:pPr>
        <w:pStyle w:val="ConsPlusNormal"/>
        <w:spacing w:before="220"/>
        <w:ind w:firstLine="540"/>
        <w:jc w:val="both"/>
      </w:pPr>
      <w:bookmarkStart w:id="2" w:name="P36"/>
      <w:bookmarkEnd w:id="2"/>
      <w:r>
        <w:t>3. Отсрочка предоставляется на срок до 1 октября 2020 г. начиная с даты введения режима повышенной готовности или чрезвычайной ситуации на территории субъекта Российской Федерации на следующих условиях:</w:t>
      </w:r>
    </w:p>
    <w:p w14:paraId="132FD2A2" w14:textId="77777777" w:rsidR="003736D0" w:rsidRDefault="003736D0">
      <w:pPr>
        <w:pStyle w:val="ConsPlusNormal"/>
        <w:spacing w:before="220"/>
        <w:ind w:firstLine="540"/>
        <w:jc w:val="both"/>
      </w:pPr>
      <w: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2CB0412F" w14:textId="77777777" w:rsidR="003736D0" w:rsidRDefault="003736D0">
      <w:pPr>
        <w:pStyle w:val="ConsPlusNormal"/>
        <w:spacing w:before="220"/>
        <w:ind w:firstLine="540"/>
        <w:jc w:val="both"/>
      </w:pPr>
      <w: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</w:p>
    <w:p w14:paraId="00C161A0" w14:textId="77777777" w:rsidR="003736D0" w:rsidRDefault="003736D0">
      <w:pPr>
        <w:pStyle w:val="ConsPlusNormal"/>
        <w:spacing w:before="220"/>
        <w:ind w:firstLine="540"/>
        <w:jc w:val="both"/>
      </w:pPr>
      <w: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14:paraId="15CAD76C" w14:textId="77777777" w:rsidR="003736D0" w:rsidRDefault="003736D0">
      <w:pPr>
        <w:pStyle w:val="ConsPlusNormal"/>
        <w:spacing w:before="220"/>
        <w:ind w:firstLine="540"/>
        <w:jc w:val="both"/>
      </w:pPr>
      <w: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14:paraId="21B708BA" w14:textId="77777777" w:rsidR="003736D0" w:rsidRDefault="003736D0">
      <w:pPr>
        <w:pStyle w:val="ConsPlusNormal"/>
        <w:spacing w:before="220"/>
        <w:ind w:firstLine="540"/>
        <w:jc w:val="both"/>
      </w:pPr>
      <w:r>
        <w:t>д) размер арендной платы, в отношении которой предоставляется отсрочка, может быть снижен по соглашению сторон;</w:t>
      </w:r>
    </w:p>
    <w:p w14:paraId="05D69949" w14:textId="77777777" w:rsidR="003736D0" w:rsidRDefault="003736D0">
      <w:pPr>
        <w:pStyle w:val="ConsPlusNormal"/>
        <w:spacing w:before="220"/>
        <w:ind w:firstLine="540"/>
        <w:jc w:val="both"/>
      </w:pPr>
      <w: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</w:p>
    <w:p w14:paraId="14C328DA" w14:textId="77777777" w:rsidR="003736D0" w:rsidRDefault="003736D0">
      <w:pPr>
        <w:pStyle w:val="ConsPlusNormal"/>
        <w:spacing w:before="220"/>
        <w:ind w:firstLine="540"/>
        <w:jc w:val="both"/>
      </w:pPr>
      <w:r>
        <w:t xml:space="preserve">4. Условия отсрочки, предусмотренные </w:t>
      </w:r>
      <w:hyperlink w:anchor="P36" w:history="1">
        <w:r>
          <w:rPr>
            <w:color w:val="0000FF"/>
          </w:rPr>
          <w:t>пунктом 3</w:t>
        </w:r>
      </w:hyperlink>
      <w: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14:paraId="1E02EC2E" w14:textId="77777777" w:rsidR="003736D0" w:rsidRDefault="003736D0">
      <w:pPr>
        <w:pStyle w:val="ConsPlusNormal"/>
        <w:spacing w:before="220"/>
        <w:ind w:firstLine="540"/>
        <w:jc w:val="both"/>
      </w:pPr>
      <w:r>
        <w:t xml:space="preserve"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</w:t>
      </w:r>
      <w:r>
        <w:lastRenderedPageBreak/>
        <w:t>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14:paraId="712B6CA6" w14:textId="77777777" w:rsidR="003736D0" w:rsidRDefault="003736D0">
      <w:pPr>
        <w:pStyle w:val="ConsPlusNormal"/>
        <w:spacing w:before="220"/>
        <w:ind w:firstLine="540"/>
        <w:jc w:val="both"/>
      </w:pPr>
      <w:r>
        <w:t>6. 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настоящими требованиями.</w:t>
      </w:r>
    </w:p>
    <w:p w14:paraId="29F40CE3" w14:textId="77777777" w:rsidR="003736D0" w:rsidRDefault="003736D0">
      <w:pPr>
        <w:pStyle w:val="ConsPlusNormal"/>
        <w:jc w:val="both"/>
      </w:pPr>
    </w:p>
    <w:p w14:paraId="129F23FA" w14:textId="77777777" w:rsidR="003736D0" w:rsidRDefault="003736D0">
      <w:pPr>
        <w:pStyle w:val="ConsPlusNormal"/>
        <w:jc w:val="both"/>
      </w:pPr>
    </w:p>
    <w:p w14:paraId="7E33FA8B" w14:textId="77777777" w:rsidR="003736D0" w:rsidRDefault="003736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1FA6B3" w14:textId="77777777" w:rsidR="004A6E3D" w:rsidRDefault="004A6E3D"/>
    <w:sectPr w:rsidR="004A6E3D" w:rsidSect="00E3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D0"/>
    <w:rsid w:val="003736D0"/>
    <w:rsid w:val="004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47BE"/>
  <w15:chartTrackingRefBased/>
  <w15:docId w15:val="{64B2A995-3C27-4BEB-AA88-A7E4C931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EFAB1354FB569EE26677CB39806B4D4EAEECE2A53D63FD11209A5035F7E38044B218B90CAC18B991E341194C72CF66194B1C9646A2357aDi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7EFAB1354FB569EE26677CB39806B4D4EBE5CF2D50D63FD11209A5035F7E38044B218891C3CADEC851354DD29B3FF46D94B3CC78a6i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7EFAB1354FB569EE26677CB39806B4D4EBECCE2F55D63FD11209A5035F7E38044B218B90CBC8889B1E341194C72CF66194B1C9646A2357aDiAH" TargetMode="External"/><Relationship Id="rId5" Type="http://schemas.openxmlformats.org/officeDocument/2006/relationships/hyperlink" Target="consultantplus://offline/ref=517EFAB1354FB569EE26677CB39806B4D4EBE5CD2550D63FD11209A5035F7E38044B218B90CAC0839B1E341194C72CF66194B1C9646A2357aDiA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</dc:creator>
  <cp:keywords/>
  <dc:description/>
  <cp:lastModifiedBy>ilicheva</cp:lastModifiedBy>
  <cp:revision>1</cp:revision>
  <dcterms:created xsi:type="dcterms:W3CDTF">2020-05-29T07:34:00Z</dcterms:created>
  <dcterms:modified xsi:type="dcterms:W3CDTF">2020-05-29T07:35:00Z</dcterms:modified>
</cp:coreProperties>
</file>