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3CE5" w14:textId="2D4DB0A6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У К А З</w:t>
      </w:r>
    </w:p>
    <w:p w14:paraId="50BEE0B3" w14:textId="77777777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F261E" w14:textId="187EA44D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14:paraId="512626BD" w14:textId="77777777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A8F255" w14:textId="4D71E933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</w:t>
      </w:r>
    </w:p>
    <w:p w14:paraId="4F658045" w14:textId="260C3174" w:rsidR="00584AF7" w:rsidRPr="00584AF7" w:rsidRDefault="00584AF7" w:rsidP="0058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системы государственного управления</w:t>
      </w:r>
    </w:p>
    <w:p w14:paraId="03F6A54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</w:p>
    <w:p w14:paraId="282FFA00" w14:textId="3CD2068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 целях дальнейшего совершенствования системы государственного</w:t>
      </w:r>
    </w:p>
    <w:p w14:paraId="53969DF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управления  п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43760B4" w14:textId="60507B1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1. Правительству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обеспечить  достижение</w:t>
      </w:r>
    </w:p>
    <w:p w14:paraId="6B85ADE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следующих показателей:</w:t>
      </w:r>
    </w:p>
    <w:p w14:paraId="026D994B" w14:textId="0A90428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уровень  удовлетворенности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граждан  Российской   Федерации</w:t>
      </w:r>
    </w:p>
    <w:p w14:paraId="419E770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граждане)  качеством  предоставления  государственных  и</w:t>
      </w:r>
    </w:p>
    <w:p w14:paraId="7749753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муниципальных услуг к 2018 году - не менее 90 процентов;</w:t>
      </w:r>
    </w:p>
    <w:p w14:paraId="5823248F" w14:textId="5B5629C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б) доля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граждан,  имеющих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доступ к получению государственных и</w:t>
      </w:r>
    </w:p>
    <w:p w14:paraId="573E70C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муниципальных услуг по принципу "одного окна" по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месту  пребывания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</w:t>
      </w:r>
    </w:p>
    <w:p w14:paraId="117901D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   том   числе   в   многофункциональных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центрах  предоставления</w:t>
      </w:r>
      <w:proofErr w:type="gramEnd"/>
    </w:p>
    <w:p w14:paraId="6A4891D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государственных услуг, к 2015 году - не менее 90 процентов;</w:t>
      </w:r>
    </w:p>
    <w:p w14:paraId="7D108F51" w14:textId="138EDD71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в) доля 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граждан,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использующих    механизм    получения</w:t>
      </w:r>
    </w:p>
    <w:p w14:paraId="7F5713E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электронной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форме,  к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2018</w:t>
      </w:r>
    </w:p>
    <w:p w14:paraId="4AA474E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году - не менее 70 процентов;</w:t>
      </w:r>
    </w:p>
    <w:p w14:paraId="22252A2B" w14:textId="6AD1F976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г) снижение   среднего    числа    обращений    представителей</w:t>
      </w:r>
    </w:p>
    <w:p w14:paraId="06CF773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бизнес-сообщества   в   орган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14:paraId="601CFFF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Федерации  (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орган  местного  самоуправления)  для  получения  одной</w:t>
      </w:r>
    </w:p>
    <w:p w14:paraId="5393E2F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муниципальной)   услуги,   связанной  со  сферой</w:t>
      </w:r>
    </w:p>
    <w:p w14:paraId="6B7822A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предпринимательской деятельности, к 2014 году - до 2;</w:t>
      </w:r>
    </w:p>
    <w:p w14:paraId="7AD76970" w14:textId="145C13AA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д) сокращение   времени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ожидания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очереди  при  обращении</w:t>
      </w:r>
    </w:p>
    <w:p w14:paraId="34F4F42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заявителя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орган  государственной  власти  Российской  Федерации</w:t>
      </w:r>
    </w:p>
    <w:p w14:paraId="34488AB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(орган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)  для  получения  государственных</w:t>
      </w:r>
    </w:p>
    <w:p w14:paraId="5DFE479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к 2014 году - до 15 минут.</w:t>
      </w:r>
    </w:p>
    <w:p w14:paraId="7F0CBBF9" w14:textId="2B6B148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Правительству  Российской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Федерации  обеспечить реализацию</w:t>
      </w:r>
    </w:p>
    <w:p w14:paraId="26943D0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14:paraId="1FF66C98" w14:textId="45FF92F4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сентября  2012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сформировать  систему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раскрытия</w:t>
      </w:r>
    </w:p>
    <w:p w14:paraId="4BB0D36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информации о разрабатываемых проектах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актов,</w:t>
      </w:r>
    </w:p>
    <w:p w14:paraId="59AA8AC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результатах их общественного обсуждения, имея в виду:</w:t>
      </w:r>
    </w:p>
    <w:p w14:paraId="7E9BD4C1" w14:textId="78B5638B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создание единого ресурса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информационно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-телекоммуникационной</w:t>
      </w:r>
    </w:p>
    <w:p w14:paraId="3B3DDAB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сети "Интернет" (далее - сеть "Интернет") для размещения информации</w:t>
      </w:r>
    </w:p>
    <w:p w14:paraId="4EFD4A6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 разработке федеральными органами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исполнительной  власти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проектов</w:t>
      </w:r>
    </w:p>
    <w:p w14:paraId="661CC8D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актов,  ходе  и результатах их общественного</w:t>
      </w:r>
    </w:p>
    <w:p w14:paraId="795164A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обсуждения;</w:t>
      </w:r>
    </w:p>
    <w:p w14:paraId="42901DC2" w14:textId="61B8C19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федеральными  органами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исполнительной  власти в</w:t>
      </w:r>
    </w:p>
    <w:p w14:paraId="2DD27E4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целях общественного обсуждения проектов нормативных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правовых  актов</w:t>
      </w:r>
      <w:proofErr w:type="gramEnd"/>
    </w:p>
    <w:p w14:paraId="7F44669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различных   форм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публичных  консультаций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включая  ведомственные</w:t>
      </w:r>
    </w:p>
    <w:p w14:paraId="7E20195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ресурсы и специализированные ресурсы в сети "Интернет";</w:t>
      </w:r>
    </w:p>
    <w:p w14:paraId="30796697" w14:textId="07E7552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не  менее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60  дней  для  проведения  публичных</w:t>
      </w:r>
    </w:p>
    <w:p w14:paraId="3C61810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консультаций;</w:t>
      </w:r>
    </w:p>
    <w:p w14:paraId="03A0B388" w14:textId="50BACC2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обобщение  федеральными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органами  исполнительной</w:t>
      </w:r>
    </w:p>
    <w:p w14:paraId="471419C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власти  -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разработчиками  проектов  нормативных   правовых   актов</w:t>
      </w:r>
    </w:p>
    <w:p w14:paraId="692E026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результатов  публичных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консультаций  и  размещение соответствующей</w:t>
      </w:r>
    </w:p>
    <w:p w14:paraId="251EB66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информации на едином ресурсе в сети "Интернет";</w:t>
      </w:r>
    </w:p>
    <w:p w14:paraId="26479157" w14:textId="2937C2B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сентября 2012 г.  обеспечить повышение информационной</w:t>
      </w:r>
    </w:p>
    <w:p w14:paraId="229F71E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открытости саморегулируемых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организаций,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том  числе  определить</w:t>
      </w:r>
    </w:p>
    <w:p w14:paraId="59E06BD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состав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информации,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подлежащей  обязательному  опубликованию,  и</w:t>
      </w:r>
    </w:p>
    <w:p w14:paraId="11965CF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установить   ответственность   за   неисполнение    предусмотренных</w:t>
      </w:r>
    </w:p>
    <w:p w14:paraId="507A4B1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требований;</w:t>
      </w:r>
    </w:p>
    <w:p w14:paraId="7E9FDB37" w14:textId="5B360E0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в) до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1  сентября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2012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утвердить  концепцию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"российской</w:t>
      </w:r>
    </w:p>
    <w:p w14:paraId="55A9C4B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общественной инициативы", предусматривающую:</w:t>
      </w:r>
    </w:p>
    <w:p w14:paraId="6CEC8482" w14:textId="43C4B55A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создание технических и организационных условий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для  публичного</w:t>
      </w:r>
      <w:proofErr w:type="gramEnd"/>
    </w:p>
    <w:p w14:paraId="48A45BD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представления      предложений     граждан     с     использованием</w:t>
      </w:r>
    </w:p>
    <w:p w14:paraId="6465628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специализированного ресурса в сети "Интернет" с 15 апреля 2013 г.;</w:t>
      </w:r>
    </w:p>
    <w:p w14:paraId="20820A86" w14:textId="6C6E07D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указанных  предложений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получивших  поддержку не</w:t>
      </w:r>
    </w:p>
    <w:p w14:paraId="37DA679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менее 100 тыс.  граждан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одного  года,  в  Правительстве</w:t>
      </w:r>
    </w:p>
    <w:p w14:paraId="50C5969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после проработки этих предложений экспертной</w:t>
      </w:r>
    </w:p>
    <w:p w14:paraId="472F5DF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рабочей  группой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   участием   депутатов   Государственной   Думы</w:t>
      </w:r>
    </w:p>
    <w:p w14:paraId="7F35E77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Федерации, членов Совета Федерации</w:t>
      </w:r>
    </w:p>
    <w:p w14:paraId="51FE76C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Федерального  Собрания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Российской   Федерации   и   представителей</w:t>
      </w:r>
    </w:p>
    <w:p w14:paraId="2A20B94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бизнес-сообщества;</w:t>
      </w:r>
    </w:p>
    <w:p w14:paraId="447140C5" w14:textId="5430EF78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г) до 15 июля 2013 г.  обеспечить доступ в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сети  "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Интернет"  к</w:t>
      </w:r>
    </w:p>
    <w:p w14:paraId="47CEAD3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открытым  данным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содержащимся  в  информационных системах органов</w:t>
      </w:r>
    </w:p>
    <w:p w14:paraId="5ED712A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Федерации;</w:t>
      </w:r>
    </w:p>
    <w:p w14:paraId="7BF39969" w14:textId="745FB95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января  2013  г.  обеспечить реализацию мероприятий,</w:t>
      </w:r>
    </w:p>
    <w:p w14:paraId="4B513DF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направленных на дальнейшее совершенствование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  развитие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института</w:t>
      </w:r>
    </w:p>
    <w:p w14:paraId="06C2168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оценки  регулирующего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воздействия  проектов  нормативных  правовых</w:t>
      </w:r>
    </w:p>
    <w:p w14:paraId="5EE5FF1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актов, в том числе:</w:t>
      </w:r>
    </w:p>
    <w:p w14:paraId="387735D3" w14:textId="17571EC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установить требования    к    проведению    процедуры   оценки</w:t>
      </w:r>
    </w:p>
    <w:p w14:paraId="5058A2C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регулирующего воздействия в отношении проектов нормативных правовых</w:t>
      </w:r>
    </w:p>
    <w:p w14:paraId="7369EFA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актов в области таможенного и налогового законодательства;</w:t>
      </w:r>
    </w:p>
    <w:p w14:paraId="421AE1EF" w14:textId="04443A5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установить обязательный для федеральных органов исполнительной</w:t>
      </w:r>
    </w:p>
    <w:p w14:paraId="1C5A5DC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власти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порядок,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предусматривающий   проведение   ими   оценки</w:t>
      </w:r>
    </w:p>
    <w:p w14:paraId="51CC478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  их</w:t>
      </w:r>
      <w:proofErr w:type="gramEnd"/>
    </w:p>
    <w:p w14:paraId="24DFD9C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публичного   обсуждения   на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всех  стадиях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подготовки  указанных</w:t>
      </w:r>
    </w:p>
    <w:p w14:paraId="3AB2B72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проектов;</w:t>
      </w:r>
    </w:p>
    <w:p w14:paraId="752949C7" w14:textId="487E0B98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установить сроки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проведения  процедур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оценки  регулирующего</w:t>
      </w:r>
    </w:p>
    <w:p w14:paraId="4C0045B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воздействия проектов нормативных правовых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актов,  включая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публичные</w:t>
      </w:r>
    </w:p>
    <w:p w14:paraId="4180339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консультации  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подготовку заключений,  достаточные для обеспечения</w:t>
      </w:r>
    </w:p>
    <w:p w14:paraId="6E48BA3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полноты и объективности такой оценки;</w:t>
      </w:r>
    </w:p>
    <w:p w14:paraId="771DBCCE" w14:textId="268F9BB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развитие  на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региональном  уровне  процедур оценки</w:t>
      </w:r>
    </w:p>
    <w:p w14:paraId="4AE1146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регулирующего воздействия проектов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актов,  а</w:t>
      </w:r>
    </w:p>
    <w:p w14:paraId="37D8D77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также  экспертизы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действующих  нормативных правовых актов,  имея в</w:t>
      </w:r>
    </w:p>
    <w:p w14:paraId="14CDAE9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виду законодательное закрепление таких процедур в отношении органов</w:t>
      </w:r>
    </w:p>
    <w:p w14:paraId="31B0AF7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субъектов  Российской  Федерации  - с 2014</w:t>
      </w:r>
    </w:p>
    <w:p w14:paraId="6247B6A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года, органов местного самоуправления - с 2015 года;</w:t>
      </w:r>
    </w:p>
    <w:p w14:paraId="74360EE2" w14:textId="6E55789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представить в установленном порядке предложения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по  проведению</w:t>
      </w:r>
      <w:proofErr w:type="gramEnd"/>
    </w:p>
    <w:p w14:paraId="58E5F07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оценки  регулирующего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воздействия  подготовленных  к  рассмотрению</w:t>
      </w:r>
    </w:p>
    <w:p w14:paraId="08478C9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Государственной Думой Федерального Собрания Российской Федерации во</w:t>
      </w:r>
    </w:p>
    <w:p w14:paraId="3BE9DBB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втором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чтении  законопроектов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регулирующих  отношения  в  области</w:t>
      </w:r>
    </w:p>
    <w:p w14:paraId="159DF6C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предпринимательской    и     инвестиционной 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</w:t>
      </w:r>
    </w:p>
    <w:p w14:paraId="68113C8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предусмотренные для проведения такой оценки сроки;</w:t>
      </w:r>
    </w:p>
    <w:p w14:paraId="784D14FC" w14:textId="60014DFE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е) совместно   с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органами  исполнительной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власти  субъектов</w:t>
      </w:r>
    </w:p>
    <w:p w14:paraId="402AFBF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обеспечить  предоставление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государственных  и</w:t>
      </w:r>
    </w:p>
    <w:p w14:paraId="4C11D6E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муниципальных  услуг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  принципу "одного окна",  предусмотрев при</w:t>
      </w:r>
    </w:p>
    <w:p w14:paraId="636D318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этом:</w:t>
      </w:r>
    </w:p>
    <w:p w14:paraId="6F12064B" w14:textId="2D19E836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предложений  о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внесении  изменений  в  нормативные</w:t>
      </w:r>
    </w:p>
    <w:p w14:paraId="21886DE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правовые  акты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регулирующие  предоставление   государственных   и</w:t>
      </w:r>
    </w:p>
    <w:p w14:paraId="09EDC82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муниципальных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услуг,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в   части,   касающейся  исключения  норм,</w:t>
      </w:r>
    </w:p>
    <w:p w14:paraId="0225779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препятствующих  предоставлению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таких  услуг  по  принципу  "одного</w:t>
      </w:r>
    </w:p>
    <w:p w14:paraId="7268838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окна", - до 1 июля 2013 г.;</w:t>
      </w:r>
    </w:p>
    <w:p w14:paraId="2E8B0FC4" w14:textId="55EE186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организацию поэтапного   предоставления   государственных    и</w:t>
      </w:r>
    </w:p>
    <w:p w14:paraId="27E8997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муниципальных   услуг   по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принципу  "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одного  окна" - до 1 января</w:t>
      </w:r>
    </w:p>
    <w:p w14:paraId="215413B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2015 г.;</w:t>
      </w:r>
    </w:p>
    <w:p w14:paraId="31862BA1" w14:textId="2A2B6836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ж) до 1 января 2013 г.  обеспечить замену в отдельных отраслях</w:t>
      </w:r>
    </w:p>
    <w:p w14:paraId="03447D8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экономики  избыточных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   (или)   неэффективных   административных</w:t>
      </w:r>
    </w:p>
    <w:p w14:paraId="75908D2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механизмов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государственного  контроля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альтернативными  рыночными</w:t>
      </w:r>
    </w:p>
    <w:p w14:paraId="45847E6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механизмами, включая страхование ответственности;</w:t>
      </w:r>
    </w:p>
    <w:p w14:paraId="06F1B619" w14:textId="5E49A0F4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з)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сентября  2012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Государственную  Думу</w:t>
      </w:r>
    </w:p>
    <w:p w14:paraId="01E3828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Федерального  Собрания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Российской  Федерации  проект  федерального</w:t>
      </w:r>
    </w:p>
    <w:p w14:paraId="101407C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закона, предусматривающий расширение перечня выборных муниципальных</w:t>
      </w:r>
    </w:p>
    <w:p w14:paraId="6B7C469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должностей;</w:t>
      </w:r>
    </w:p>
    <w:p w14:paraId="19AD477B" w14:textId="49B099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и) до 1 января 2013 г.  обеспечить внесение в законодательство</w:t>
      </w:r>
    </w:p>
    <w:p w14:paraId="279C02B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Российской Федерации изменений, предусматривающих:</w:t>
      </w:r>
    </w:p>
    <w:p w14:paraId="2721EA53" w14:textId="16FC487E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критериев  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порядка  оценки  гражданами,  в том</w:t>
      </w:r>
    </w:p>
    <w:p w14:paraId="5B27279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числе с использованием информационно-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телекоммуникационных  сетей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</w:t>
      </w:r>
    </w:p>
    <w:p w14:paraId="08261FC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информационных  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технологий,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эффективности     деятельности</w:t>
      </w:r>
    </w:p>
    <w:p w14:paraId="399EB67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руководителей: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территориальных   органов   федеральных    органов</w:t>
      </w:r>
    </w:p>
    <w:p w14:paraId="18C9E50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исполнительной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власти,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их  структурных  подразделений;  органов</w:t>
      </w:r>
    </w:p>
    <w:p w14:paraId="1463ADB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;  унитарных  предприятий   и   учреждений,</w:t>
      </w:r>
    </w:p>
    <w:p w14:paraId="4F0CD29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действующих  на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региональном  и  муниципальном  уровнях,  а  также</w:t>
      </w:r>
    </w:p>
    <w:p w14:paraId="39F908F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акционерных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обществ,  контрольный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пакет акций которых  находится  в</w:t>
      </w:r>
    </w:p>
    <w:p w14:paraId="21DA829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собственности  субъектов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Российской  Федерации или в муниципальной</w:t>
      </w:r>
    </w:p>
    <w:p w14:paraId="56D19D6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собственности,  осуществляющих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оказание  услуг,  необходимых   для</w:t>
      </w:r>
    </w:p>
    <w:p w14:paraId="429110A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обеспечения жизнедеятельности населения муниципальных образований;</w:t>
      </w:r>
    </w:p>
    <w:p w14:paraId="52389708" w14:textId="6775D094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применение результатов указанной оценки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основания</w:t>
      </w:r>
    </w:p>
    <w:p w14:paraId="6006E8D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для   принятия   решений   о   досрочном   прекращении   исполнения</w:t>
      </w:r>
    </w:p>
    <w:p w14:paraId="04207A1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обязанностей;</w:t>
      </w:r>
    </w:p>
    <w:p w14:paraId="6CF9B932" w14:textId="2DCFB08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к) до 1 сентября 2012 г. обеспечить введение административного</w:t>
      </w:r>
    </w:p>
    <w:p w14:paraId="4342AD5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наказания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виде  дисквалификации  за  грубое  или  неоднократное</w:t>
      </w:r>
    </w:p>
    <w:p w14:paraId="7001F93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нарушение  государственными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  муниципальными служащими стандартов</w:t>
      </w:r>
    </w:p>
    <w:p w14:paraId="16C3904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услуг,  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также  за</w:t>
      </w:r>
    </w:p>
    <w:p w14:paraId="6783864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грубое   нарушение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ими  порядка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проведения  проверочных  и  иных</w:t>
      </w:r>
    </w:p>
    <w:p w14:paraId="3BC252D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мероприятий при осуществлении контрольно-надзорных функций;</w:t>
      </w:r>
    </w:p>
    <w:p w14:paraId="28F1CDAA" w14:textId="13B51BEB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л)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сентября 2012 г.  представить в установленном порядке</w:t>
      </w:r>
    </w:p>
    <w:p w14:paraId="5F6BC36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предложения   по   разработке   новых    механизмов    формирования</w:t>
      </w:r>
    </w:p>
    <w:p w14:paraId="44334B2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общественных  советов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при органах государственной власти Российской</w:t>
      </w:r>
    </w:p>
    <w:p w14:paraId="7ED7457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Федерации, предусматривающие:</w:t>
      </w:r>
    </w:p>
    <w:p w14:paraId="239039A6" w14:textId="25FCC22A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от  формирования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таких советов органами государственной</w:t>
      </w:r>
    </w:p>
    <w:p w14:paraId="6F006C4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 xml:space="preserve">власти Российской Федерации самостоятельно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  обязательное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участие</w:t>
      </w:r>
    </w:p>
    <w:p w14:paraId="7E47750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общественных палат в их формировании;</w:t>
      </w:r>
    </w:p>
    <w:p w14:paraId="16616A15" w14:textId="6CB19D2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деятельности   общественных   советов</w:t>
      </w:r>
    </w:p>
    <w:p w14:paraId="322F67B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независимых  от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Российской Федерации</w:t>
      </w:r>
    </w:p>
    <w:p w14:paraId="5FA9D6C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экспертов   и    представителей    заинтересованных    общественных</w:t>
      </w:r>
    </w:p>
    <w:p w14:paraId="11A081B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559CBD31" w14:textId="74E6971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сентября  2012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определить  состав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нормативных</w:t>
      </w:r>
    </w:p>
    <w:p w14:paraId="7912E2B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правовых    актов   и   иных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включая   программные,</w:t>
      </w:r>
    </w:p>
    <w:p w14:paraId="6491094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разрабатываемых  федеральными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органами   исполнительной   власти,</w:t>
      </w:r>
    </w:p>
    <w:p w14:paraId="2B1DF7F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которые  не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могут  быть приняты без предварительного обсуждения на</w:t>
      </w:r>
    </w:p>
    <w:p w14:paraId="37BF367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заседаниях  общественных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советов  при  этих  федеральных   органах</w:t>
      </w:r>
    </w:p>
    <w:p w14:paraId="3D987A3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исполнительной власти;</w:t>
      </w:r>
    </w:p>
    <w:p w14:paraId="1D95A923" w14:textId="4D402B58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н) до 1 октября 2012 г.  представить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установленном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порядке</w:t>
      </w:r>
    </w:p>
    <w:p w14:paraId="118661A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предложения   по   расширению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участия  граждан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  организаций  в</w:t>
      </w:r>
    </w:p>
    <w:p w14:paraId="6B5E325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формировании  стандартов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предоставления  государственных  услуг  и</w:t>
      </w:r>
    </w:p>
    <w:p w14:paraId="17BF180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контроле за их исполнением;</w:t>
      </w:r>
    </w:p>
    <w:p w14:paraId="190A1406" w14:textId="31CBB9E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реформирования   и   развития   государственной</w:t>
      </w:r>
    </w:p>
    <w:p w14:paraId="32AEDC3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гражданской службы:</w:t>
      </w:r>
    </w:p>
    <w:p w14:paraId="7943AA28" w14:textId="6FA7416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возможность  участия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на   паритетных   началах</w:t>
      </w:r>
    </w:p>
    <w:p w14:paraId="33E3C1D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представителей  общественных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советов  при  органах государственной</w:t>
      </w:r>
    </w:p>
    <w:p w14:paraId="4390DC2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власти   Российской   Федерации   в   деятельности   конкурсных   и</w:t>
      </w:r>
    </w:p>
    <w:p w14:paraId="275BA09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аттестационных комиссий этих органов - до 1 сентября 2012 г.;</w:t>
      </w:r>
    </w:p>
    <w:p w14:paraId="012C6619" w14:textId="7E843978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представить в    установленном    порядке    предложения    по</w:t>
      </w:r>
    </w:p>
    <w:p w14:paraId="1F558B2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совершенствованию  системы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гражданских</w:t>
      </w:r>
    </w:p>
    <w:p w14:paraId="2FC70D6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служащих,  позволяющие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учитывать состояние рынка труда, в том числе</w:t>
      </w:r>
    </w:p>
    <w:p w14:paraId="02596E3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по   отдельным   профессиональным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группам,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и  стимулировать  их</w:t>
      </w:r>
    </w:p>
    <w:p w14:paraId="3BE6DF2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антикоррупционное поведение, - до 1 декабря 2012 г.;</w:t>
      </w:r>
    </w:p>
    <w:p w14:paraId="230AE9B2" w14:textId="319DADF3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организовать повышение       квалификации      государственных</w:t>
      </w:r>
    </w:p>
    <w:p w14:paraId="74B4054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гражданских  служащих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 принимающих   участие   в   предоставлении</w:t>
      </w:r>
    </w:p>
    <w:p w14:paraId="393BC77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- до 1 февраля 2013 г.;</w:t>
      </w:r>
    </w:p>
    <w:p w14:paraId="4560FDEC" w14:textId="092718C6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п) до 1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июля  2012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представить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установленном  порядке</w:t>
      </w:r>
    </w:p>
    <w:p w14:paraId="34FA15B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предложения,  предусматривающие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введение нового порядка выдвижения</w:t>
      </w:r>
    </w:p>
    <w:p w14:paraId="791FABD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кандидатов на замещение должностей Председателя и аудиторов Счетной</w:t>
      </w:r>
    </w:p>
    <w:p w14:paraId="4F0FAD2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палаты    Российской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формирования   списка   членов</w:t>
      </w:r>
    </w:p>
    <w:p w14:paraId="2772491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Общественной палаты Российской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Федерации,  утверждаемых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Президентом</w:t>
      </w:r>
    </w:p>
    <w:p w14:paraId="666A0F3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DD62BAA" w14:textId="3BEE211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р) до 1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июля  2012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представить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установленном  порядке</w:t>
      </w:r>
    </w:p>
    <w:p w14:paraId="6C55D03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предложения  по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внедрению  новых  принципов  кадровой  политики  в</w:t>
      </w:r>
    </w:p>
    <w:p w14:paraId="3321449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системе государственной гражданской службы, предусматривающие:</w:t>
      </w:r>
    </w:p>
    <w:p w14:paraId="1E522044" w14:textId="397791C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создание объективных   и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прозрачных  механизмов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конкурсного</w:t>
      </w:r>
    </w:p>
    <w:p w14:paraId="4FAC936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отбора   кандидатов   на   замещение   должностей   государственной</w:t>
      </w:r>
    </w:p>
    <w:p w14:paraId="2A9F302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гражданской  службы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включая  проведение дистанционных экзаменов с</w:t>
      </w:r>
    </w:p>
    <w:p w14:paraId="380642C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использованием    информационно-телекоммуникационных    сетей     и</w:t>
      </w:r>
    </w:p>
    <w:p w14:paraId="633D59A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информационных технологий и формирование единой базы вакансий;</w:t>
      </w:r>
    </w:p>
    <w:p w14:paraId="43A58229" w14:textId="3B20116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практики  использования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испытательного  срока  при</w:t>
      </w:r>
    </w:p>
    <w:p w14:paraId="3F7F299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замещении должностей государственной гражданской службы;</w:t>
      </w:r>
    </w:p>
    <w:p w14:paraId="0C6BB019" w14:textId="58495AC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формирование кадровых резервов посредством подбора, подготовки</w:t>
      </w:r>
    </w:p>
    <w:p w14:paraId="1A4F569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    карьерного    роста   кандидатов   на   замещение   должностей</w:t>
      </w:r>
    </w:p>
    <w:p w14:paraId="70B8EE5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государственной  гражданской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службы  и  их  активное  практическое</w:t>
      </w:r>
    </w:p>
    <w:p w14:paraId="019B53A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использование;</w:t>
      </w:r>
    </w:p>
    <w:p w14:paraId="3EE4C007" w14:textId="112CC93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формирование перечня квалификационных требований для замещения</w:t>
      </w:r>
    </w:p>
    <w:p w14:paraId="68A7934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должностей    государственной    гражданской   службы   на   основе</w:t>
      </w:r>
    </w:p>
    <w:p w14:paraId="7FC9DBB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компетентностного подхода - в зависимости от конкретных должностных</w:t>
      </w:r>
    </w:p>
    <w:p w14:paraId="7DFEDBE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обязанностей  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функций,  а также от принадлежности к определенным</w:t>
      </w:r>
    </w:p>
    <w:p w14:paraId="3547712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профессиональным группам;</w:t>
      </w:r>
    </w:p>
    <w:p w14:paraId="10CCDA95" w14:textId="7E2FB73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использования  механизма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ротации  применительно  к</w:t>
      </w:r>
    </w:p>
    <w:p w14:paraId="1DEA51C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государственным   гражданским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служащим,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замещающим    должности</w:t>
      </w:r>
    </w:p>
    <w:p w14:paraId="4151373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большинства    категорий   и   групп   должностей   государственной</w:t>
      </w:r>
    </w:p>
    <w:p w14:paraId="63BFD14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гражданской службы (каждые 3-6 лет);</w:t>
      </w:r>
    </w:p>
    <w:p w14:paraId="50CBA51F" w14:textId="0794A555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развитие института     наставничества    на    государственной</w:t>
      </w:r>
    </w:p>
    <w:p w14:paraId="2F8A6F6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гражданской службе;</w:t>
      </w:r>
    </w:p>
    <w:p w14:paraId="6CE18847" w14:textId="6C97542A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установление особого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порядка  оплаты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труда  государственных</w:t>
      </w:r>
    </w:p>
    <w:p w14:paraId="23360A4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гражданских  служащих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  зависимости  от  достижения   показателей</w:t>
      </w:r>
    </w:p>
    <w:p w14:paraId="6B34EA4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результативности  профессиональной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служебной деятельности,  а также</w:t>
      </w:r>
    </w:p>
    <w:p w14:paraId="680CB79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единого подхода к осуществлению выплаты государственным гражданским</w:t>
      </w:r>
    </w:p>
    <w:p w14:paraId="4AEC7B1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служащим  премий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за  выполнение  особо важных и сложных заданий по</w:t>
      </w:r>
    </w:p>
    <w:p w14:paraId="6D3A192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результатам работы;</w:t>
      </w:r>
    </w:p>
    <w:p w14:paraId="68E32503" w14:textId="0484C87F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применение системы     комплексной     оценки     деятельности</w:t>
      </w:r>
    </w:p>
    <w:p w14:paraId="6D0FC11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государственных  гражданских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служащих  с  использованием  ключевых</w:t>
      </w:r>
    </w:p>
    <w:p w14:paraId="106EDFB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показателей эффективности и общественной оценки их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деятельности,  в</w:t>
      </w:r>
      <w:proofErr w:type="gramEnd"/>
    </w:p>
    <w:p w14:paraId="0888C22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том числе на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базе  социальных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сетей  и  с  учетом  мнения  сетевых</w:t>
      </w:r>
    </w:p>
    <w:p w14:paraId="018D09C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сообществ;</w:t>
      </w:r>
    </w:p>
    <w:p w14:paraId="1ABC7581" w14:textId="750C5FB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материальной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  моральной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мотивации</w:t>
      </w:r>
    </w:p>
    <w:p w14:paraId="4AF48C6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государственных  гражданских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служащих,  доведение уровня оплаты их</w:t>
      </w:r>
    </w:p>
    <w:p w14:paraId="22BB867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труда до конкурентного на рынке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труда,  увеличение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в  оплате  труда</w:t>
      </w:r>
    </w:p>
    <w:p w14:paraId="0F22CEE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государственных  гражданских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служащих доли,  обусловленной реальной</w:t>
      </w:r>
    </w:p>
    <w:p w14:paraId="4567A8C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эффективностью их работы;</w:t>
      </w:r>
    </w:p>
    <w:p w14:paraId="34C239ED" w14:textId="76C0D66E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введение на   государственной   гражданской   службе   системы</w:t>
      </w:r>
    </w:p>
    <w:p w14:paraId="1A3500F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профессионально-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функциональных  групп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предусмотрев  классификацию</w:t>
      </w:r>
    </w:p>
    <w:p w14:paraId="7E7271E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с учетом особенностей</w:t>
      </w:r>
    </w:p>
    <w:p w14:paraId="0788558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деятельности   государственных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органов,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отражающих   отраслевую</w:t>
      </w:r>
    </w:p>
    <w:p w14:paraId="1446E9B4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структуру государственного управления;</w:t>
      </w:r>
    </w:p>
    <w:p w14:paraId="7F804BF2" w14:textId="5EEF29FA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с) до 1 декабря 2012 г.  представить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установленном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порядке</w:t>
      </w:r>
    </w:p>
    <w:p w14:paraId="77EE6D8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предложения:</w:t>
      </w:r>
    </w:p>
    <w:p w14:paraId="10ED0CE5" w14:textId="182A4AF1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по корректировке     перечней      должностей      федеральной</w:t>
      </w:r>
    </w:p>
    <w:p w14:paraId="711464D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государственной  службы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и должностей в государственных корпорациях,</w:t>
      </w:r>
    </w:p>
    <w:p w14:paraId="366E4A8D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рисками;</w:t>
      </w:r>
    </w:p>
    <w:p w14:paraId="402EDC2A" w14:textId="2989C15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установлению  дополнительных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требований о раскрытии лицами,</w:t>
      </w:r>
    </w:p>
    <w:p w14:paraId="60C1020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замещающими указанные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должности,  сведений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 доходах,  расходах, об</w:t>
      </w:r>
    </w:p>
    <w:p w14:paraId="6777F7B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имуществе  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 а также иной</w:t>
      </w:r>
    </w:p>
    <w:p w14:paraId="00684A7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информации,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позволяющей   оценивать   соблюдение    установленных</w:t>
      </w:r>
    </w:p>
    <w:p w14:paraId="3BFE2055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Федерации  ограничений  в  отношении</w:t>
      </w:r>
    </w:p>
    <w:p w14:paraId="1F2B39F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служащих,  замещающих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данные должности,</w:t>
      </w:r>
    </w:p>
    <w:p w14:paraId="585AAB5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 том числе после увольнения с государственной службы;</w:t>
      </w:r>
    </w:p>
    <w:p w14:paraId="296C0BD0" w14:textId="24CAEC84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внедрению  системы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 мониторинга   исполнения   должностных</w:t>
      </w:r>
    </w:p>
    <w:p w14:paraId="310DF0E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обязанностей  федеральными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государственными служащими и работниками</w:t>
      </w:r>
    </w:p>
    <w:p w14:paraId="7EE056B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государственных  корпораций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 деятельность   которых   связана   с</w:t>
      </w:r>
    </w:p>
    <w:p w14:paraId="7F6B812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коррупционными рисками;</w:t>
      </w:r>
    </w:p>
    <w:p w14:paraId="5A4754F7" w14:textId="17E0497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т) до 1 сентября 2012 г. принять меры по повышению доступности</w:t>
      </w:r>
    </w:p>
    <w:p w14:paraId="7D937BC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правосудия  для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граждан,  организаций  и  объединений  граждан при</w:t>
      </w:r>
    </w:p>
    <w:p w14:paraId="1E01027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рассмотрении споров с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органами  государственной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власти  Российской</w:t>
      </w:r>
    </w:p>
    <w:p w14:paraId="27C7B83E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обеспечив   внесение   в  законодательство  Российской</w:t>
      </w:r>
    </w:p>
    <w:p w14:paraId="33F3DA6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Федерации 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 xml:space="preserve">изменений,   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предусматривающих     совершенствование</w:t>
      </w:r>
    </w:p>
    <w:p w14:paraId="2D0F280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административного судопроизводства;</w:t>
      </w:r>
    </w:p>
    <w:p w14:paraId="397FFA6C" w14:textId="12700978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у) до 1 января 2013 г.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представить  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установленном  порядке</w:t>
      </w:r>
    </w:p>
    <w:p w14:paraId="7DB6E58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предложения,  направленные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на совершенствование системы размещения</w:t>
      </w:r>
    </w:p>
    <w:p w14:paraId="6C91A77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судебных решений с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использованием  сети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"Интернет"  и  обеспечение</w:t>
      </w:r>
    </w:p>
    <w:p w14:paraId="2AD27EA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доступа к этим решениям;</w:t>
      </w:r>
    </w:p>
    <w:p w14:paraId="6850F72C" w14:textId="6F27F7E3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ф) до 1 ноября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2013  г.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представить  в  установленном  порядке</w:t>
      </w:r>
    </w:p>
    <w:p w14:paraId="05274986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предложения   о   возможности   трансляции  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судебных  заседаний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с</w:t>
      </w:r>
    </w:p>
    <w:p w14:paraId="4F3C5AC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использованием сети "Интернет" и публикации отчетов о них;</w:t>
      </w:r>
    </w:p>
    <w:p w14:paraId="5973F1AA" w14:textId="6B5DC19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х) до   1   декабря   2013   г.   предусмотреть   внесение   в</w:t>
      </w:r>
    </w:p>
    <w:p w14:paraId="500AF16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Федерации  изменений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>,  направленных  на</w:t>
      </w:r>
    </w:p>
    <w:p w14:paraId="4EDB024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обеспечение  права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общественных объединений обращаться в суды общей</w:t>
      </w:r>
    </w:p>
    <w:p w14:paraId="42F3818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юрисдикции  или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арбитражные  суды   в   защиту   интересов   своих</w:t>
      </w:r>
    </w:p>
    <w:p w14:paraId="12BC540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участников;</w:t>
      </w:r>
    </w:p>
    <w:p w14:paraId="5DEFAD43" w14:textId="06D9918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 xml:space="preserve">ц) до 1 декабря 2012 г.  принять меры по внесению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в  бюджетное</w:t>
      </w:r>
      <w:proofErr w:type="gramEnd"/>
    </w:p>
    <w:p w14:paraId="4ED6C9B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законодательство  Российской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Федерации изменений,  направленных на</w:t>
      </w:r>
    </w:p>
    <w:p w14:paraId="210469CA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повышение бюджетной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обеспеченности  местных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бюджетов,  обеспечение</w:t>
      </w:r>
    </w:p>
    <w:p w14:paraId="415B1FB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стабильности  объемов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региональных  фондов  финансовой поддержки и</w:t>
      </w:r>
    </w:p>
    <w:p w14:paraId="5FDD2F5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A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84AF7">
        <w:rPr>
          <w:rFonts w:ascii="Times New Roman" w:hAnsi="Times New Roman" w:cs="Times New Roman"/>
          <w:sz w:val="28"/>
          <w:szCs w:val="28"/>
        </w:rPr>
        <w:t xml:space="preserve"> муниципальных образований;</w:t>
      </w:r>
    </w:p>
    <w:p w14:paraId="436EC1E0" w14:textId="63AFEA3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ч) до 1 декабря 2012 г. в рамках работы по повышению бюджетной</w:t>
      </w:r>
    </w:p>
    <w:p w14:paraId="0B1085F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обеспеченности местных бюджетов принять меры, предусматривающие:</w:t>
      </w:r>
    </w:p>
    <w:p w14:paraId="13F03B89" w14:textId="6EBA00F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совершенствование специальных     налоговых     режимов    для</w:t>
      </w:r>
    </w:p>
    <w:p w14:paraId="0228B257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обеспечения приоритетного зачисления поступлений в местные бюджеты;</w:t>
      </w:r>
    </w:p>
    <w:p w14:paraId="6E4E7697" w14:textId="70C42FFD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оптимизацию (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сокращение)  федеральных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льгот по региональным и</w:t>
      </w:r>
    </w:p>
    <w:p w14:paraId="5328678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местным   налогам   на   основе   их   инвентаризации   и   анализа</w:t>
      </w:r>
    </w:p>
    <w:p w14:paraId="5018B3B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эффективности;</w:t>
      </w:r>
    </w:p>
    <w:p w14:paraId="5EB3F947" w14:textId="3171ED8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направление в доходы бюджетов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поселений  и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городских  округов</w:t>
      </w:r>
    </w:p>
    <w:p w14:paraId="396F0BA9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100  процентов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денежных взысканий (штрафов) за несоблюдение правил</w:t>
      </w:r>
    </w:p>
    <w:p w14:paraId="741F1753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благоустройства территорий поселений и городских округов;</w:t>
      </w:r>
    </w:p>
    <w:p w14:paraId="67CECF8C" w14:textId="7AB22E2E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возможность зачисления в местные бюджеты поступлений от налога</w:t>
      </w:r>
    </w:p>
    <w:p w14:paraId="03FD2C91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на имущество организаций;</w:t>
      </w:r>
    </w:p>
    <w:p w14:paraId="22A37013" w14:textId="20A28842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ш)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до  1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сентября 2012 г.  представить в установленном порядке</w:t>
      </w:r>
    </w:p>
    <w:p w14:paraId="730F419F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предложения о запрете установления органами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</w:p>
    <w:p w14:paraId="2B555DDC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субъектов Российской Федерации показателей для оценки эффективности</w:t>
      </w:r>
    </w:p>
    <w:p w14:paraId="04FE866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деятельности   органов    местного    самоуправления    и    увязки</w:t>
      </w:r>
    </w:p>
    <w:p w14:paraId="33761FB0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AF7">
        <w:rPr>
          <w:rFonts w:ascii="Times New Roman" w:hAnsi="Times New Roman" w:cs="Times New Roman"/>
          <w:sz w:val="28"/>
          <w:szCs w:val="28"/>
        </w:rPr>
        <w:t>финансирования  органов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местного самоуправления с выполнением этих</w:t>
      </w:r>
    </w:p>
    <w:p w14:paraId="55AA84B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показателей.</w:t>
      </w:r>
    </w:p>
    <w:p w14:paraId="09B26243" w14:textId="16521509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4AF7">
        <w:rPr>
          <w:rFonts w:ascii="Times New Roman" w:hAnsi="Times New Roman" w:cs="Times New Roman"/>
          <w:sz w:val="28"/>
          <w:szCs w:val="28"/>
        </w:rPr>
        <w:t>Настоящий  Указ</w:t>
      </w:r>
      <w:proofErr w:type="gramEnd"/>
      <w:r w:rsidRPr="00584AF7">
        <w:rPr>
          <w:rFonts w:ascii="Times New Roman" w:hAnsi="Times New Roman" w:cs="Times New Roman"/>
          <w:sz w:val="28"/>
          <w:szCs w:val="28"/>
        </w:rPr>
        <w:t xml:space="preserve">  вступает  в  силу  со дня его официального</w:t>
      </w:r>
    </w:p>
    <w:p w14:paraId="1B704888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3D9B58FB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</w:p>
    <w:p w14:paraId="0BB16B48" w14:textId="65FDB191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                        </w:t>
      </w:r>
      <w:proofErr w:type="spellStart"/>
      <w:r w:rsidRPr="00584AF7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</w:p>
    <w:p w14:paraId="306D5152" w14:textId="77777777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</w:p>
    <w:p w14:paraId="6CD5780D" w14:textId="5091E376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Москва, Кремль</w:t>
      </w:r>
    </w:p>
    <w:p w14:paraId="546B6C94" w14:textId="07D01344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lastRenderedPageBreak/>
        <w:t>7 мая 2012 года</w:t>
      </w:r>
    </w:p>
    <w:p w14:paraId="38314C4C" w14:textId="547FD2AC" w:rsidR="00584AF7" w:rsidRPr="00584AF7" w:rsidRDefault="00584AF7" w:rsidP="00584AF7">
      <w:pPr>
        <w:rPr>
          <w:rFonts w:ascii="Times New Roman" w:hAnsi="Times New Roman" w:cs="Times New Roman"/>
          <w:sz w:val="28"/>
          <w:szCs w:val="28"/>
        </w:rPr>
      </w:pPr>
      <w:r w:rsidRPr="00584AF7">
        <w:rPr>
          <w:rFonts w:ascii="Times New Roman" w:hAnsi="Times New Roman" w:cs="Times New Roman"/>
          <w:sz w:val="28"/>
          <w:szCs w:val="28"/>
        </w:rPr>
        <w:t>N 601</w:t>
      </w:r>
    </w:p>
    <w:p w14:paraId="41865DD0" w14:textId="77777777" w:rsidR="00CA103D" w:rsidRPr="00584AF7" w:rsidRDefault="00CA103D" w:rsidP="00584AF7">
      <w:pPr>
        <w:rPr>
          <w:rFonts w:ascii="Times New Roman" w:hAnsi="Times New Roman" w:cs="Times New Roman"/>
          <w:sz w:val="28"/>
          <w:szCs w:val="28"/>
        </w:rPr>
      </w:pPr>
    </w:p>
    <w:sectPr w:rsidR="00CA103D" w:rsidRPr="0058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03"/>
    <w:rsid w:val="00033CA5"/>
    <w:rsid w:val="00584AF7"/>
    <w:rsid w:val="00C90803"/>
    <w:rsid w:val="00C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E112F-198D-48AF-8B52-BFB2095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2018-01-30T13:21:00Z</dcterms:created>
  <dcterms:modified xsi:type="dcterms:W3CDTF">2018-01-30T13:22:00Z</dcterms:modified>
</cp:coreProperties>
</file>