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6AF" w:rsidRDefault="009206AF">
      <w:pPr>
        <w:pStyle w:val="ConsPlusTitlePage"/>
      </w:pPr>
      <w:r>
        <w:t xml:space="preserve">Документ предоставлен </w:t>
      </w:r>
      <w:hyperlink r:id="rId4" w:history="1">
        <w:r>
          <w:rPr>
            <w:color w:val="0000FF"/>
          </w:rPr>
          <w:t>КонсультантПлюс</w:t>
        </w:r>
      </w:hyperlink>
      <w:r>
        <w:br/>
      </w:r>
    </w:p>
    <w:p w:rsidR="009206AF" w:rsidRDefault="009206AF">
      <w:pPr>
        <w:pStyle w:val="ConsPlusNormal"/>
        <w:outlineLvl w:val="0"/>
      </w:pPr>
    </w:p>
    <w:p w:rsidR="009206AF" w:rsidRDefault="009206AF">
      <w:pPr>
        <w:pStyle w:val="ConsPlusTitle"/>
        <w:jc w:val="center"/>
        <w:outlineLvl w:val="0"/>
      </w:pPr>
      <w:r>
        <w:t>ИВАНОВСКАЯ ОБЛАСТЬ</w:t>
      </w:r>
    </w:p>
    <w:p w:rsidR="009206AF" w:rsidRDefault="009206AF">
      <w:pPr>
        <w:pStyle w:val="ConsPlusTitle"/>
        <w:jc w:val="center"/>
      </w:pPr>
      <w:r>
        <w:t>АДМИНИСТРАЦИЯ ГАВРИЛОВО-ПОСАДСКОГО МУНИЦИПАЛЬНОГО РАЙОНА</w:t>
      </w:r>
    </w:p>
    <w:p w:rsidR="009206AF" w:rsidRDefault="009206AF">
      <w:pPr>
        <w:pStyle w:val="ConsPlusTitle"/>
        <w:jc w:val="center"/>
      </w:pPr>
    </w:p>
    <w:p w:rsidR="009206AF" w:rsidRDefault="009206AF">
      <w:pPr>
        <w:pStyle w:val="ConsPlusTitle"/>
        <w:jc w:val="center"/>
      </w:pPr>
      <w:r>
        <w:t>ПОСТАНОВЛЕНИЕ</w:t>
      </w:r>
    </w:p>
    <w:p w:rsidR="009206AF" w:rsidRDefault="009206AF">
      <w:pPr>
        <w:pStyle w:val="ConsPlusTitle"/>
        <w:jc w:val="center"/>
      </w:pPr>
      <w:r>
        <w:t>от 26 июля 2016 г. N 359-п</w:t>
      </w:r>
    </w:p>
    <w:p w:rsidR="009206AF" w:rsidRDefault="009206AF">
      <w:pPr>
        <w:pStyle w:val="ConsPlusTitle"/>
        <w:jc w:val="center"/>
      </w:pPr>
    </w:p>
    <w:p w:rsidR="009206AF" w:rsidRDefault="009206AF">
      <w:pPr>
        <w:pStyle w:val="ConsPlusTitle"/>
        <w:jc w:val="center"/>
      </w:pPr>
      <w:r>
        <w:t>ОБ ОЦЕНКЕ РЕГУЛИРУЮЩЕГО ВОЗДЕЙСТВИЯ ПРОЕКТОВ НОРМАТИВНЫХ</w:t>
      </w:r>
    </w:p>
    <w:p w:rsidR="009206AF" w:rsidRDefault="009206AF">
      <w:pPr>
        <w:pStyle w:val="ConsPlusTitle"/>
        <w:jc w:val="center"/>
      </w:pPr>
      <w:r>
        <w:t>ПРАВОВЫХ АКТОВ ГАВРИЛОВО-ПОСАДСКОГО МУНИЦИПАЛЬНОГО РАЙОНА</w:t>
      </w:r>
    </w:p>
    <w:p w:rsidR="009206AF" w:rsidRDefault="009206AF">
      <w:pPr>
        <w:pStyle w:val="ConsPlusTitle"/>
        <w:jc w:val="center"/>
      </w:pPr>
      <w:r>
        <w:t>И ЭКСПЕРТИЗЕ НОРМАТИВНЫХ ПРАВОВЫХ АКТОВ</w:t>
      </w:r>
    </w:p>
    <w:p w:rsidR="009206AF" w:rsidRDefault="009206AF">
      <w:pPr>
        <w:pStyle w:val="ConsPlusTitle"/>
        <w:jc w:val="center"/>
      </w:pPr>
      <w:r>
        <w:t>ГАВРИЛОВО-ПОСАДСКОГО МУНИЦИПАЛЬНОГО РАЙОНА</w:t>
      </w:r>
    </w:p>
    <w:p w:rsidR="009206AF" w:rsidRDefault="009206AF">
      <w:pPr>
        <w:pStyle w:val="ConsPlusNormal"/>
        <w:ind w:firstLine="540"/>
        <w:jc w:val="both"/>
      </w:pPr>
    </w:p>
    <w:p w:rsidR="009206AF" w:rsidRDefault="009206AF">
      <w:pPr>
        <w:pStyle w:val="ConsPlusNormal"/>
        <w:ind w:firstLine="540"/>
        <w:jc w:val="both"/>
      </w:pPr>
      <w:proofErr w:type="gramStart"/>
      <w:r>
        <w:t xml:space="preserve">Руководствуясь Федеральным </w:t>
      </w:r>
      <w:hyperlink r:id="rId5" w:history="1">
        <w:r>
          <w:rPr>
            <w:color w:val="0000FF"/>
          </w:rPr>
          <w:t>законом</w:t>
        </w:r>
      </w:hyperlink>
      <w:r>
        <w:t xml:space="preserve"> от 06.10.2003 </w:t>
      </w:r>
      <w:hyperlink r:id="rId6" w:history="1">
        <w:r>
          <w:rPr>
            <w:color w:val="0000FF"/>
          </w:rPr>
          <w:t>N 131-ФЗ</w:t>
        </w:r>
      </w:hyperlink>
      <w:r>
        <w:t xml:space="preserve"> "Об общих принципах организации местного самоуправления в Российской Федерации", </w:t>
      </w:r>
      <w:hyperlink r:id="rId7" w:history="1">
        <w:r>
          <w:rPr>
            <w:color w:val="0000FF"/>
          </w:rPr>
          <w:t>Законом</w:t>
        </w:r>
      </w:hyperlink>
      <w:r>
        <w:t xml:space="preserve"> Ивановской области от 02.12.2014 </w:t>
      </w:r>
      <w:hyperlink r:id="rId8" w:history="1">
        <w:r>
          <w:rPr>
            <w:color w:val="0000FF"/>
          </w:rPr>
          <w:t>N 94-ОЗ</w:t>
        </w:r>
      </w:hyperlink>
      <w:r>
        <w:t xml:space="preserve">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w:t>
      </w:r>
      <w:hyperlink r:id="rId9" w:history="1">
        <w:r>
          <w:rPr>
            <w:color w:val="0000FF"/>
          </w:rPr>
          <w:t>решением</w:t>
        </w:r>
      </w:hyperlink>
      <w:r>
        <w:t xml:space="preserve"> Совета Гаврилово-Посадского муниципального района от 29.06.2016 N 94 "О порядке оценки регулирующего воздействия проектов муниципальных правовых актов и экспертизы муниципальных</w:t>
      </w:r>
      <w:proofErr w:type="gramEnd"/>
      <w:r>
        <w:t xml:space="preserve"> правовых актов, затрагивающих вопросы осуществления предпринимательской и инвестиционной деятельности на территории Гаврилово-Посадского муниципального района", Администрация Гаврилово-Посадского муниципального района постановляет:</w:t>
      </w:r>
    </w:p>
    <w:p w:rsidR="009206AF" w:rsidRDefault="009206AF">
      <w:pPr>
        <w:pStyle w:val="ConsPlusNormal"/>
        <w:ind w:firstLine="540"/>
        <w:jc w:val="both"/>
      </w:pPr>
    </w:p>
    <w:p w:rsidR="009206AF" w:rsidRDefault="009206AF">
      <w:pPr>
        <w:pStyle w:val="ConsPlusNormal"/>
        <w:ind w:firstLine="540"/>
        <w:jc w:val="both"/>
      </w:pPr>
      <w:r>
        <w:t xml:space="preserve">1. Утвердить </w:t>
      </w:r>
      <w:hyperlink w:anchor="P37" w:history="1">
        <w:r>
          <w:rPr>
            <w:color w:val="0000FF"/>
          </w:rPr>
          <w:t>Порядок</w:t>
        </w:r>
      </w:hyperlink>
      <w:r>
        <w:t xml:space="preserve"> </w:t>
      </w:r>
      <w:proofErr w:type="gramStart"/>
      <w:r>
        <w:t>проведения оценки регулирующего воздействия проектов нормативных правовых актов</w:t>
      </w:r>
      <w:proofErr w:type="gramEnd"/>
      <w:r>
        <w:t xml:space="preserve"> Гаврилово-Посадского муниципального района согласно приложению 1.</w:t>
      </w:r>
    </w:p>
    <w:p w:rsidR="009206AF" w:rsidRDefault="009206AF">
      <w:pPr>
        <w:pStyle w:val="ConsPlusNormal"/>
        <w:ind w:firstLine="540"/>
        <w:jc w:val="both"/>
      </w:pPr>
    </w:p>
    <w:p w:rsidR="009206AF" w:rsidRDefault="009206AF">
      <w:pPr>
        <w:pStyle w:val="ConsPlusNormal"/>
        <w:ind w:firstLine="540"/>
        <w:jc w:val="both"/>
      </w:pPr>
      <w:r>
        <w:t xml:space="preserve">2. Утвердить </w:t>
      </w:r>
      <w:hyperlink w:anchor="P810" w:history="1">
        <w:r>
          <w:rPr>
            <w:color w:val="0000FF"/>
          </w:rPr>
          <w:t>Порядок</w:t>
        </w:r>
      </w:hyperlink>
      <w:r>
        <w:t xml:space="preserve"> проведения экспертизы нормативных правовых актов Гаврилово-Посадского муниципального района, приложение 2.</w:t>
      </w:r>
    </w:p>
    <w:p w:rsidR="009206AF" w:rsidRDefault="009206AF">
      <w:pPr>
        <w:pStyle w:val="ConsPlusNormal"/>
        <w:ind w:firstLine="540"/>
        <w:jc w:val="both"/>
      </w:pPr>
    </w:p>
    <w:p w:rsidR="009206AF" w:rsidRDefault="009206AF">
      <w:pPr>
        <w:pStyle w:val="ConsPlusNormal"/>
        <w:ind w:firstLine="540"/>
        <w:jc w:val="both"/>
      </w:pPr>
      <w:r>
        <w:t>3. Настоящее постановление вступает в силу со дня официального опубликования и распространяется на правоотношения, возникшие с 01.01.2016.</w:t>
      </w:r>
    </w:p>
    <w:p w:rsidR="009206AF" w:rsidRDefault="009206AF">
      <w:pPr>
        <w:pStyle w:val="ConsPlusNormal"/>
        <w:ind w:firstLine="540"/>
        <w:jc w:val="both"/>
      </w:pPr>
    </w:p>
    <w:p w:rsidR="009206AF" w:rsidRDefault="009206AF">
      <w:pPr>
        <w:pStyle w:val="ConsPlusNormal"/>
        <w:ind w:firstLine="540"/>
        <w:jc w:val="both"/>
      </w:pPr>
      <w:r>
        <w:t>4. Опубликовать настоящее постановление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rsidR="009206AF" w:rsidRDefault="009206AF">
      <w:pPr>
        <w:pStyle w:val="ConsPlusNormal"/>
        <w:ind w:firstLine="540"/>
        <w:jc w:val="both"/>
      </w:pPr>
    </w:p>
    <w:p w:rsidR="009206AF" w:rsidRDefault="009206AF">
      <w:pPr>
        <w:pStyle w:val="ConsPlusNormal"/>
        <w:jc w:val="right"/>
      </w:pPr>
      <w:r>
        <w:t>Глава Гаврилово-Посадского</w:t>
      </w:r>
    </w:p>
    <w:p w:rsidR="009206AF" w:rsidRDefault="009206AF">
      <w:pPr>
        <w:pStyle w:val="ConsPlusNormal"/>
        <w:jc w:val="right"/>
      </w:pPr>
      <w:r>
        <w:t>муниципального района</w:t>
      </w:r>
    </w:p>
    <w:p w:rsidR="009206AF" w:rsidRDefault="009206AF">
      <w:pPr>
        <w:pStyle w:val="ConsPlusNormal"/>
        <w:jc w:val="right"/>
      </w:pPr>
      <w:r>
        <w:t>В.Ю.ЛАПТЕВ</w:t>
      </w: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outlineLvl w:val="0"/>
      </w:pPr>
      <w:r>
        <w:t>Приложение 1</w:t>
      </w:r>
    </w:p>
    <w:p w:rsidR="009206AF" w:rsidRDefault="009206AF">
      <w:pPr>
        <w:pStyle w:val="ConsPlusNormal"/>
        <w:jc w:val="right"/>
      </w:pPr>
      <w:r>
        <w:t>к постановлению</w:t>
      </w:r>
    </w:p>
    <w:p w:rsidR="009206AF" w:rsidRDefault="009206AF">
      <w:pPr>
        <w:pStyle w:val="ConsPlusNormal"/>
        <w:jc w:val="right"/>
      </w:pPr>
      <w:r>
        <w:t>администрации</w:t>
      </w:r>
    </w:p>
    <w:p w:rsidR="009206AF" w:rsidRDefault="009206AF">
      <w:pPr>
        <w:pStyle w:val="ConsPlusNormal"/>
        <w:jc w:val="right"/>
      </w:pPr>
      <w:r>
        <w:t>Гаврилово-Посадского</w:t>
      </w:r>
    </w:p>
    <w:p w:rsidR="009206AF" w:rsidRDefault="009206AF">
      <w:pPr>
        <w:pStyle w:val="ConsPlusNormal"/>
        <w:jc w:val="right"/>
      </w:pPr>
      <w:r>
        <w:t>муниципального района</w:t>
      </w:r>
    </w:p>
    <w:p w:rsidR="009206AF" w:rsidRDefault="009206AF">
      <w:pPr>
        <w:pStyle w:val="ConsPlusNormal"/>
        <w:jc w:val="right"/>
      </w:pPr>
      <w:r>
        <w:t>от 26.07.2016 N 359-п</w:t>
      </w:r>
    </w:p>
    <w:p w:rsidR="009206AF" w:rsidRDefault="009206AF">
      <w:pPr>
        <w:pStyle w:val="ConsPlusNormal"/>
        <w:ind w:firstLine="540"/>
        <w:jc w:val="both"/>
      </w:pPr>
    </w:p>
    <w:p w:rsidR="009206AF" w:rsidRDefault="009206AF">
      <w:pPr>
        <w:pStyle w:val="ConsPlusTitle"/>
        <w:jc w:val="center"/>
      </w:pPr>
      <w:bookmarkStart w:id="0" w:name="P37"/>
      <w:bookmarkEnd w:id="0"/>
      <w:r>
        <w:t>ПОРЯДОК</w:t>
      </w:r>
    </w:p>
    <w:p w:rsidR="009206AF" w:rsidRDefault="009206AF">
      <w:pPr>
        <w:pStyle w:val="ConsPlusTitle"/>
        <w:jc w:val="center"/>
      </w:pPr>
      <w:r>
        <w:t>ПРОВЕДЕНИЯ ОЦЕНКИ РЕГУЛИРУЮЩЕГО ВОЗДЕЙСТВИЯ</w:t>
      </w:r>
    </w:p>
    <w:p w:rsidR="009206AF" w:rsidRDefault="009206AF">
      <w:pPr>
        <w:pStyle w:val="ConsPlusTitle"/>
        <w:jc w:val="center"/>
      </w:pPr>
      <w:r>
        <w:t>ПРОЕКТОВ НОРМАТИВНЫХ ПРАВОВЫХ АКТОВ</w:t>
      </w:r>
    </w:p>
    <w:p w:rsidR="009206AF" w:rsidRDefault="009206AF">
      <w:pPr>
        <w:pStyle w:val="ConsPlusTitle"/>
        <w:jc w:val="center"/>
      </w:pPr>
      <w:r>
        <w:t>ГАВРИЛОВО-ПОСАДСКОГО МУНИЦИПАЛЬНОГО РАЙОНА</w:t>
      </w:r>
    </w:p>
    <w:p w:rsidR="009206AF" w:rsidRDefault="009206AF">
      <w:pPr>
        <w:pStyle w:val="ConsPlusNormal"/>
        <w:ind w:firstLine="540"/>
        <w:jc w:val="both"/>
      </w:pPr>
    </w:p>
    <w:p w:rsidR="009206AF" w:rsidRDefault="009206AF">
      <w:pPr>
        <w:pStyle w:val="ConsPlusNormal"/>
        <w:jc w:val="center"/>
        <w:outlineLvl w:val="1"/>
      </w:pPr>
      <w:r>
        <w:t>1. Общие положения</w:t>
      </w:r>
    </w:p>
    <w:p w:rsidR="009206AF" w:rsidRDefault="009206AF">
      <w:pPr>
        <w:pStyle w:val="ConsPlusNormal"/>
        <w:ind w:firstLine="540"/>
        <w:jc w:val="both"/>
      </w:pPr>
    </w:p>
    <w:p w:rsidR="009206AF" w:rsidRDefault="009206AF">
      <w:pPr>
        <w:pStyle w:val="ConsPlusNormal"/>
        <w:ind w:firstLine="540"/>
        <w:jc w:val="both"/>
      </w:pPr>
      <w:r>
        <w:t>1.1. Настоящий Порядок устанавливает процедуру проведения Администрацией Гаврилово-Посадского муниципального района оценки регулирующего воздействия проектов нормативных правовых актов Гаврилово-Посадского муниципального района (далее - уполномоченный орган), а также подготовки соответствующих заключений.</w:t>
      </w:r>
    </w:p>
    <w:p w:rsidR="009206AF" w:rsidRDefault="009206AF">
      <w:pPr>
        <w:pStyle w:val="ConsPlusNormal"/>
        <w:spacing w:before="200"/>
        <w:ind w:firstLine="540"/>
        <w:jc w:val="both"/>
      </w:pPr>
      <w:r>
        <w:t xml:space="preserve">1.2. </w:t>
      </w:r>
      <w:proofErr w:type="gramStart"/>
      <w:r>
        <w:t>Оценка регулирующего воздействия проектов нормативных правовых актов Гаврилово-Посадского муниципального района (далее - нормативные правовые акты)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Гаврилово-Посадского муниципального района.</w:t>
      </w:r>
      <w:proofErr w:type="gramEnd"/>
    </w:p>
    <w:p w:rsidR="009206AF" w:rsidRDefault="009206AF">
      <w:pPr>
        <w:pStyle w:val="ConsPlusNormal"/>
        <w:spacing w:before="200"/>
        <w:ind w:firstLine="540"/>
        <w:jc w:val="both"/>
      </w:pPr>
      <w:bookmarkStart w:id="1" w:name="P46"/>
      <w:bookmarkEnd w:id="1"/>
      <w:r>
        <w:lastRenderedPageBreak/>
        <w:t>1.3. Оценка регулирующего воздействия проектов нормативных правовых актов проводится в отношении проектов нормативных правовых актов, затрагивающих вопросы осуществления предпринимательской и инвестиционной деятельности, за исключением:</w:t>
      </w:r>
    </w:p>
    <w:p w:rsidR="009206AF" w:rsidRDefault="009206AF">
      <w:pPr>
        <w:pStyle w:val="ConsPlusNormal"/>
        <w:spacing w:before="200"/>
        <w:ind w:firstLine="540"/>
        <w:jc w:val="both"/>
      </w:pPr>
      <w:r>
        <w:t>- проектов нормативных правовых актов Совета Гаврилово-Посадского муниципального района, Совета Гаврилово-Посадского городского поселения, устанавливающих, изменяющих, приостанавливающих, отменяющих местные налоги и сборы;</w:t>
      </w:r>
    </w:p>
    <w:p w:rsidR="009206AF" w:rsidRDefault="009206AF">
      <w:pPr>
        <w:pStyle w:val="ConsPlusNormal"/>
        <w:spacing w:before="200"/>
        <w:ind w:firstLine="540"/>
        <w:jc w:val="both"/>
      </w:pPr>
      <w:r>
        <w:t>- проектов нормативных правовых актов Совета Гаврилово-Посадского муниципального района, Совета Гаврилово-Посадского городского поселения, регулирующих бюджетные правоотношения.</w:t>
      </w:r>
    </w:p>
    <w:p w:rsidR="009206AF" w:rsidRDefault="009206AF">
      <w:pPr>
        <w:pStyle w:val="ConsPlusNormal"/>
        <w:spacing w:before="200"/>
        <w:ind w:firstLine="540"/>
        <w:jc w:val="both"/>
      </w:pPr>
      <w:r>
        <w:t xml:space="preserve">1.4. </w:t>
      </w:r>
      <w:proofErr w:type="gramStart"/>
      <w:r>
        <w:t>Оценка регулирующего воздействия проектов нормативных правовых актов не проводится в отношении проектов нормативных правовых актов, содержащих сведения, составляющие государственную тайну, или сведения конфиденциального характера, а также разработанных в целях предупреждения и (или) ликвидации чрезвычайных ситуаций природного и техногенного характера, недопущения кризисных ситуаций и предупреждения террористических актов и (или) для ликвидации их последствий.</w:t>
      </w:r>
      <w:proofErr w:type="gramEnd"/>
    </w:p>
    <w:p w:rsidR="009206AF" w:rsidRDefault="009206AF">
      <w:pPr>
        <w:pStyle w:val="ConsPlusNormal"/>
        <w:ind w:firstLine="540"/>
        <w:jc w:val="both"/>
      </w:pPr>
    </w:p>
    <w:p w:rsidR="009206AF" w:rsidRDefault="009206AF">
      <w:pPr>
        <w:pStyle w:val="ConsPlusNormal"/>
        <w:jc w:val="center"/>
        <w:outlineLvl w:val="1"/>
      </w:pPr>
      <w:r>
        <w:t>2. Порядок проведения оценки регулирующего воздействия</w:t>
      </w:r>
    </w:p>
    <w:p w:rsidR="009206AF" w:rsidRDefault="009206AF">
      <w:pPr>
        <w:pStyle w:val="ConsPlusNormal"/>
        <w:jc w:val="center"/>
      </w:pPr>
      <w:r>
        <w:t>проектов нормативных правовых актов</w:t>
      </w:r>
    </w:p>
    <w:p w:rsidR="009206AF" w:rsidRDefault="009206AF">
      <w:pPr>
        <w:pStyle w:val="ConsPlusNormal"/>
        <w:ind w:firstLine="540"/>
        <w:jc w:val="both"/>
      </w:pPr>
    </w:p>
    <w:p w:rsidR="009206AF" w:rsidRDefault="009206AF">
      <w:pPr>
        <w:pStyle w:val="ConsPlusNormal"/>
        <w:ind w:firstLine="540"/>
        <w:jc w:val="both"/>
      </w:pPr>
      <w:r>
        <w:t>2.1. Одновременно с принятием решения о подготовке проекта нормативного правового акта разработчик, ответственный за подготовку вышеуказанного проекта (далее - регулирующий орган), осуществляет предварительную оценку регулирующего воздействия.</w:t>
      </w:r>
    </w:p>
    <w:p w:rsidR="009206AF" w:rsidRDefault="009206AF">
      <w:pPr>
        <w:pStyle w:val="ConsPlusNormal"/>
        <w:spacing w:before="200"/>
        <w:ind w:firstLine="540"/>
        <w:jc w:val="both"/>
      </w:pPr>
      <w:r>
        <w:t>2.2. Предварительная оценка регулирующего воздействия проводится в целях определения:</w:t>
      </w:r>
    </w:p>
    <w:p w:rsidR="009206AF" w:rsidRDefault="009206AF">
      <w:pPr>
        <w:pStyle w:val="ConsPlusNormal"/>
        <w:spacing w:before="200"/>
        <w:ind w:firstLine="540"/>
        <w:jc w:val="both"/>
      </w:pPr>
      <w:r>
        <w:t xml:space="preserve">а) относятся ли общественные отношения, предполагаемые к регулированию проектом нормативного правового акта, к отношениям, предусмотренным </w:t>
      </w:r>
      <w:hyperlink w:anchor="P46" w:history="1">
        <w:r>
          <w:rPr>
            <w:color w:val="0000FF"/>
          </w:rPr>
          <w:t>пунктом 1.3</w:t>
        </w:r>
      </w:hyperlink>
      <w:r>
        <w:t xml:space="preserve"> настоящего Порядка;</w:t>
      </w:r>
    </w:p>
    <w:p w:rsidR="009206AF" w:rsidRDefault="009206AF">
      <w:pPr>
        <w:pStyle w:val="ConsPlusNormal"/>
        <w:spacing w:before="200"/>
        <w:ind w:firstLine="540"/>
        <w:jc w:val="both"/>
      </w:pPr>
      <w:bookmarkStart w:id="2" w:name="P57"/>
      <w:bookmarkEnd w:id="2"/>
      <w:proofErr w:type="gramStart"/>
      <w:r>
        <w:t>б) предусматривает ли проект нормативного правового акта, подлежащий разработке, положения, 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органов местного самоуправления Гаврилово-Посадского муниципального района в отношениях с субъектами предпринимательской и инвестиционной деятельности (далее - новое правовое регулирование в части прав и обязанностей субъектов предпринимательской и инвестиционной деятельности), а также приведет ли предусмотренное</w:t>
      </w:r>
      <w:proofErr w:type="gramEnd"/>
      <w:r>
        <w:t xml:space="preserve"> проектом нормативного правового акта, подлежащим разработке, новое правовое регулирование в части прав и обязанностей субъектов предпринимательской и инвестиционной деятельности:</w:t>
      </w:r>
    </w:p>
    <w:p w:rsidR="009206AF" w:rsidRDefault="009206AF">
      <w:pPr>
        <w:pStyle w:val="ConsPlusNormal"/>
        <w:spacing w:before="200"/>
        <w:ind w:firstLine="540"/>
        <w:jc w:val="both"/>
      </w:pPr>
      <w:r>
        <w:t>- к невозможности исполнения указанными субъектами возложенных на них обязанностей вследствие противоречий или пробелов в правовом регулировании, отсутствия необходимых организационных или технических условий у органов местного самоуправления Гаврилово-Посадского муниципального района, а также сложившегося в Гаврилово-Посадском муниципальном районе, Гаврилово-Посадском городском поселении уровня развития технологий, инфраструктуры, рынков товаров и услуг;</w:t>
      </w:r>
    </w:p>
    <w:p w:rsidR="009206AF" w:rsidRDefault="009206AF">
      <w:pPr>
        <w:pStyle w:val="ConsPlusNormal"/>
        <w:spacing w:before="200"/>
        <w:ind w:firstLine="540"/>
        <w:jc w:val="both"/>
      </w:pPr>
      <w:r>
        <w:t>- к возникновению у указанных субъектов дополнительных существенных расходов при осуществлении предпринимательской и инвестиционной деятельности либо к возникновению дополнительных существенных расходов бюджета Гаврилово-Посадского муниципального района.</w:t>
      </w:r>
    </w:p>
    <w:p w:rsidR="009206AF" w:rsidRDefault="009206AF">
      <w:pPr>
        <w:pStyle w:val="ConsPlusNormal"/>
        <w:spacing w:before="200"/>
        <w:ind w:firstLine="540"/>
        <w:jc w:val="both"/>
      </w:pPr>
      <w:r>
        <w:t xml:space="preserve">2.3. В случае если проект нормативного правового акта, подлежащий разработке, не регулирует отношения, предусмотренные </w:t>
      </w:r>
      <w:hyperlink w:anchor="P46" w:history="1">
        <w:r>
          <w:rPr>
            <w:color w:val="0000FF"/>
          </w:rPr>
          <w:t>пунктом 1.3</w:t>
        </w:r>
      </w:hyperlink>
      <w:r>
        <w:t xml:space="preserve"> настоящего Порядка, регулирующий орган после подготовки вышеуказанного проекта не проводит оценку регулирующего воздействия, о чем указывает в пояснительной записке к проекту.</w:t>
      </w:r>
    </w:p>
    <w:p w:rsidR="009206AF" w:rsidRDefault="009206AF">
      <w:pPr>
        <w:pStyle w:val="ConsPlusNormal"/>
        <w:spacing w:before="200"/>
        <w:ind w:firstLine="540"/>
        <w:jc w:val="both"/>
      </w:pPr>
      <w:r>
        <w:t xml:space="preserve">2.4. В случае если проект нормативного правового акта регулирует отношения, предусмотренные </w:t>
      </w:r>
      <w:hyperlink w:anchor="P46" w:history="1">
        <w:r>
          <w:rPr>
            <w:color w:val="0000FF"/>
          </w:rPr>
          <w:t>пунктом 1.3</w:t>
        </w:r>
      </w:hyperlink>
      <w:r>
        <w:t xml:space="preserve"> настоящего Порядка, регулирующий орган:</w:t>
      </w:r>
    </w:p>
    <w:p w:rsidR="009206AF" w:rsidRDefault="009206AF">
      <w:pPr>
        <w:pStyle w:val="ConsPlusNormal"/>
        <w:spacing w:before="200"/>
        <w:ind w:firstLine="540"/>
        <w:jc w:val="both"/>
      </w:pPr>
      <w:proofErr w:type="gramStart"/>
      <w:r>
        <w:t>а) готовит и размещает в специализированном разделе по вопросам оценки регулирующего воздействия официального сайта Администрации Гаврилово-Посадского муниципального района в сети Интернет уведомление о подготовке проекта нормативного правового акта, в котором указывает краткое описание концепции (идеи) предлагаемого проекта нормативного правового акта, сведения о его разработчике, срок, в течение которого регулирующим органом принимаются предложения в связи с размещением уведомления, который определяется разработчиком</w:t>
      </w:r>
      <w:proofErr w:type="gramEnd"/>
      <w:r>
        <w:t xml:space="preserve"> и не может составлять менее 3 рабочих дней, а также способ представления предложений;</w:t>
      </w:r>
    </w:p>
    <w:p w:rsidR="009206AF" w:rsidRDefault="009206AF">
      <w:pPr>
        <w:pStyle w:val="ConsPlusNormal"/>
        <w:spacing w:before="200"/>
        <w:ind w:firstLine="540"/>
        <w:jc w:val="both"/>
      </w:pPr>
      <w:bookmarkStart w:id="3" w:name="P63"/>
      <w:bookmarkEnd w:id="3"/>
      <w:r>
        <w:t>б) рассматривает все предложения, поступившие в связи с размещением уведомления о подготовке проекта нормативного правового акта, и составляет перечень поступивших предложений с указанием заявителя, краткого содержания предложения, результата его рассмотрения (о принятии либо причинах отклонения);</w:t>
      </w:r>
    </w:p>
    <w:p w:rsidR="009206AF" w:rsidRDefault="009206AF">
      <w:pPr>
        <w:pStyle w:val="ConsPlusNormal"/>
        <w:spacing w:before="200"/>
        <w:ind w:firstLine="540"/>
        <w:jc w:val="both"/>
      </w:pPr>
      <w:r>
        <w:t>в) по результатам рассмотрения предложений, поступивших в связи с размещением уведомления о подготовке проекта нормативного правового акта, принимает решение о подготовке проекта нормативного правового акта либо об отказе от подготовки проекта нормативного правового акта;</w:t>
      </w:r>
    </w:p>
    <w:p w:rsidR="009206AF" w:rsidRDefault="009206AF">
      <w:pPr>
        <w:pStyle w:val="ConsPlusNormal"/>
        <w:spacing w:before="200"/>
        <w:ind w:firstLine="540"/>
        <w:jc w:val="both"/>
      </w:pPr>
      <w:r>
        <w:lastRenderedPageBreak/>
        <w:t>г) в случае принятия решения об отказе от подготовки проекта нормативного правового акта размещает соответствующее решение в специализированном разделе по вопросам оценки регулирующего воздействия официального сайта Администрации Гаврилово-Посадского муниципального района в сети Интернет;</w:t>
      </w:r>
    </w:p>
    <w:p w:rsidR="009206AF" w:rsidRDefault="009206AF">
      <w:pPr>
        <w:pStyle w:val="ConsPlusNormal"/>
        <w:spacing w:before="200"/>
        <w:ind w:firstLine="540"/>
        <w:jc w:val="both"/>
      </w:pPr>
      <w:r>
        <w:t>д) осуществляет подготовку проекта нормативного правового акта;</w:t>
      </w:r>
    </w:p>
    <w:p w:rsidR="009206AF" w:rsidRDefault="009206AF">
      <w:pPr>
        <w:pStyle w:val="ConsPlusNormal"/>
        <w:spacing w:before="200"/>
        <w:ind w:firstLine="540"/>
        <w:jc w:val="both"/>
      </w:pPr>
      <w:proofErr w:type="gramStart"/>
      <w:r>
        <w:t>е) готовит к проекту нормативного правового акта пояснительную записку с положительным заключением о предварительной оценке регулирующего воздействия, указывая, что проект нормативного правового акта не предусматривает новое правовое регулирование в отношении прав и обязанностей субъектов предпринимательской и инвестиционной деятельности либо предусмотренное проектом нормативного правового акта новое правовое регулирование в части прав и обязанностей субъектов предпринимательской и инвестиционной деятельности не приведет к</w:t>
      </w:r>
      <w:proofErr w:type="gramEnd"/>
      <w:r>
        <w:t xml:space="preserve"> </w:t>
      </w:r>
      <w:proofErr w:type="gramStart"/>
      <w:r>
        <w:t xml:space="preserve">последствиям, представленным в </w:t>
      </w:r>
      <w:hyperlink w:anchor="P57" w:history="1">
        <w:r>
          <w:rPr>
            <w:color w:val="0000FF"/>
          </w:rPr>
          <w:t>подпункте "б" пункта 2.2</w:t>
        </w:r>
      </w:hyperlink>
      <w:r>
        <w:t xml:space="preserve"> настоящего Порядка, и направляет проект и пояснительную записку к нему в рабочую группу по внедрению и развитию оценки регулирующего воздействия проектов нормативных правовых актов Гаврилово-Посадского муниципального района и экспертизы нормативных правовых актов Гаврилово-Посадского муниципального района, затрагивающих вопросы осуществления предпринимательской и инвестиционной деятельности в Гаврилово-Посадском муниципальном районе, Гаврилово-Посадском городском поселении (далее - рабочая группа);</w:t>
      </w:r>
      <w:proofErr w:type="gramEnd"/>
    </w:p>
    <w:p w:rsidR="009206AF" w:rsidRDefault="009206AF">
      <w:pPr>
        <w:pStyle w:val="ConsPlusNormal"/>
        <w:spacing w:before="200"/>
        <w:ind w:firstLine="540"/>
        <w:jc w:val="both"/>
      </w:pPr>
      <w:r>
        <w:t xml:space="preserve">ж) в случае установления в проекте нормативного правового акта признаков нового правового регулирования в части прав и обязанностей субъектов предпринимательской и инвестиционной деятельности, создающего риски возникновения негативных последствий, указанных в </w:t>
      </w:r>
      <w:hyperlink w:anchor="P57" w:history="1">
        <w:r>
          <w:rPr>
            <w:color w:val="0000FF"/>
          </w:rPr>
          <w:t>подпункте "б" пункта 2.2</w:t>
        </w:r>
      </w:hyperlink>
      <w:r>
        <w:t xml:space="preserve"> настоящего Порядка, регулирующий орган принимает решение о проведении углубленной оценки регулирующего воздействия и публичных консультаций.</w:t>
      </w:r>
    </w:p>
    <w:p w:rsidR="009206AF" w:rsidRDefault="009206AF">
      <w:pPr>
        <w:pStyle w:val="ConsPlusNormal"/>
        <w:spacing w:before="200"/>
        <w:ind w:firstLine="540"/>
        <w:jc w:val="both"/>
      </w:pPr>
      <w:r>
        <w:t>2.5. При проведении углубленной оценки регулирующего воздействия проекта нормативного правового акта регулирующий орган проводит подробный анализ и оценку проекта нормативного правового акта по следующим направлениям:</w:t>
      </w:r>
    </w:p>
    <w:p w:rsidR="009206AF" w:rsidRDefault="009206AF">
      <w:pPr>
        <w:pStyle w:val="ConsPlusNormal"/>
        <w:spacing w:before="200"/>
        <w:ind w:firstLine="540"/>
        <w:jc w:val="both"/>
      </w:pPr>
      <w:r>
        <w:t>- описание цели регулирования, установление соответствия целей регулирования принципам правового регулирования, а также приоритетам развития Гаврилово-Посадского муниципального района, Гаврилово-Посадского городского поселения, представленным в стратегических и программных документах;</w:t>
      </w:r>
    </w:p>
    <w:p w:rsidR="009206AF" w:rsidRDefault="009206AF">
      <w:pPr>
        <w:pStyle w:val="ConsPlusNormal"/>
        <w:spacing w:before="200"/>
        <w:ind w:firstLine="540"/>
        <w:jc w:val="both"/>
      </w:pPr>
      <w:proofErr w:type="gramStart"/>
      <w:r>
        <w:t>- характеристика существующей проблемы, на решение которой направлено принятие проекта нормативного правового акта, определение перечня действующих нормативных правовых актов или их отдельных положений, устанавливающих регулирование, моделирование возможных последствий при отсутствии государственного регулирования, описание ожидаемых результатов (выгод и издержек) от введения регулирования, а также возможность ее решения иными правовыми, информационными или организационными средствами;</w:t>
      </w:r>
      <w:proofErr w:type="gramEnd"/>
    </w:p>
    <w:p w:rsidR="009206AF" w:rsidRDefault="009206AF">
      <w:pPr>
        <w:pStyle w:val="ConsPlusNormal"/>
        <w:spacing w:before="200"/>
        <w:ind w:firstLine="540"/>
        <w:jc w:val="both"/>
      </w:pPr>
      <w:r>
        <w:t>- установление социальных групп, на которые оказывается регулирующее воздействие, интересы которых будут затронуты новым правовым регулированием в части прав и обязанностей субъектов предпринимательской и инвестиционной деятельности, их предполагаемые издержки и выгоды от предусмотренного проектом акта правового регулирования;</w:t>
      </w:r>
    </w:p>
    <w:p w:rsidR="009206AF" w:rsidRDefault="009206AF">
      <w:pPr>
        <w:pStyle w:val="ConsPlusNormal"/>
        <w:spacing w:before="200"/>
        <w:ind w:firstLine="540"/>
        <w:jc w:val="both"/>
      </w:pPr>
      <w:r>
        <w:t>- 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Гаврилово-Посадского муниципального района, Гаврилово-Посадского городского поселения в целом или отдельных отраслей экономики, конкуренции, рынков товаров и услуг, в том числе развития субъектов малого и среднего предпринимательства;</w:t>
      </w:r>
    </w:p>
    <w:p w:rsidR="009206AF" w:rsidRDefault="009206AF">
      <w:pPr>
        <w:pStyle w:val="ConsPlusNormal"/>
        <w:spacing w:before="200"/>
        <w:ind w:firstLine="540"/>
        <w:jc w:val="both"/>
      </w:pPr>
      <w:r>
        <w:t>- расчет возможной суммы расходов бюджета Гаврилово-Посадского муниципального района, бюджета Гаврилово-Посадского городского поселения, связанных с созданием необходимых правовых, организационных и информационных условий применения проекта нормативного правового акта, а также расходы организаций, осуществляющих предпринимательскую и инвестиционную деятельность, собственником имущества которых являются Гаврилово-Посадский муниципальный район, Гаврилово-Посадское городское поселение.</w:t>
      </w:r>
    </w:p>
    <w:p w:rsidR="009206AF" w:rsidRDefault="009206AF">
      <w:pPr>
        <w:pStyle w:val="ConsPlusNormal"/>
        <w:spacing w:before="200"/>
        <w:ind w:firstLine="540"/>
        <w:jc w:val="both"/>
      </w:pPr>
      <w:r>
        <w:t xml:space="preserve">2.6. В рамках проведения оценки регулирующего воздействия в целях учета мнения субъектов предпринимательской деятельности регулирующим органом проводятся публичные консультации по проекту нормативного правового акта в соответствии с типовым </w:t>
      </w:r>
      <w:hyperlink w:anchor="P108" w:history="1">
        <w:r>
          <w:rPr>
            <w:color w:val="0000FF"/>
          </w:rPr>
          <w:t>порядком</w:t>
        </w:r>
      </w:hyperlink>
      <w:r>
        <w:t xml:space="preserve"> (стандартом) проведения публичных консультаций с объединениями предпринимателей (приложение N 1 к настоящему Порядку).</w:t>
      </w:r>
    </w:p>
    <w:p w:rsidR="009206AF" w:rsidRDefault="009206AF">
      <w:pPr>
        <w:pStyle w:val="ConsPlusNormal"/>
        <w:spacing w:before="200"/>
        <w:ind w:firstLine="540"/>
        <w:jc w:val="both"/>
      </w:pPr>
      <w:r>
        <w:t xml:space="preserve">2.7. Публичные консультации начинаются одновременно с размещением в специализированном разделе по вопросам оценки регулирующего воздействия официального сайта Администрации Гаврилово-Посадского муниципального района в сети Интернет уведомления о проведении публичных консультаций и завершаются не позднее 30 дней с момента принятия </w:t>
      </w:r>
      <w:proofErr w:type="gramStart"/>
      <w:r>
        <w:t>решения</w:t>
      </w:r>
      <w:proofErr w:type="gramEnd"/>
      <w:r>
        <w:t xml:space="preserve"> о проведении углубленной оценки регулирующего воздействия.</w:t>
      </w:r>
    </w:p>
    <w:p w:rsidR="009206AF" w:rsidRDefault="009206AF">
      <w:pPr>
        <w:pStyle w:val="ConsPlusNormal"/>
        <w:spacing w:before="200"/>
        <w:ind w:firstLine="540"/>
        <w:jc w:val="both"/>
      </w:pPr>
      <w:r>
        <w:t xml:space="preserve">2.8. По результатам углубленной оценки регулирующим органом к проекту нормативного правового акта готовится </w:t>
      </w:r>
      <w:hyperlink w:anchor="P449" w:history="1">
        <w:r>
          <w:rPr>
            <w:color w:val="0000FF"/>
          </w:rPr>
          <w:t>заключение</w:t>
        </w:r>
      </w:hyperlink>
      <w:r>
        <w:t xml:space="preserve"> об оценке регулирующего воздействия рассматриваемого проекта (приложение N 2 к настоящему Порядку), содержащее необходимые расчеты, обоснования и прогнозы социально-экономических и финансовых последствий реализации предлагаемых решений, вывод о наличии (отсутствии) в проекте положений, которые:</w:t>
      </w:r>
    </w:p>
    <w:p w:rsidR="009206AF" w:rsidRDefault="009206AF">
      <w:pPr>
        <w:pStyle w:val="ConsPlusNormal"/>
        <w:spacing w:before="200"/>
        <w:ind w:firstLine="540"/>
        <w:jc w:val="both"/>
      </w:pPr>
      <w:r>
        <w:lastRenderedPageBreak/>
        <w:t>вводят избыточные административные и иные ограничения и обязанности для субъектов предпринимательской и инвестиционной деятельности или способствуют их введению;</w:t>
      </w:r>
    </w:p>
    <w:p w:rsidR="009206AF" w:rsidRDefault="009206AF">
      <w:pPr>
        <w:pStyle w:val="ConsPlusNormal"/>
        <w:spacing w:before="200"/>
        <w:ind w:firstLine="540"/>
        <w:jc w:val="both"/>
      </w:pPr>
      <w:r>
        <w:t>способствуют возникновению необоснованных расходов субъектов предпринимательской и инвестиционной деятельности;</w:t>
      </w:r>
    </w:p>
    <w:p w:rsidR="009206AF" w:rsidRDefault="009206AF">
      <w:pPr>
        <w:pStyle w:val="ConsPlusNormal"/>
        <w:spacing w:before="200"/>
        <w:ind w:firstLine="540"/>
        <w:jc w:val="both"/>
      </w:pPr>
      <w:r>
        <w:t>способствуют возникновению необоснованных расходов бюджета Гаврилово-Посадского муниципального района, Гаврилово-Посадского городского поселения;</w:t>
      </w:r>
    </w:p>
    <w:p w:rsidR="009206AF" w:rsidRDefault="009206AF">
      <w:pPr>
        <w:pStyle w:val="ConsPlusNormal"/>
        <w:spacing w:before="200"/>
        <w:ind w:firstLine="540"/>
        <w:jc w:val="both"/>
      </w:pPr>
      <w:r>
        <w:t>необоснованно способствуют ограничению конкуренции.</w:t>
      </w:r>
    </w:p>
    <w:p w:rsidR="009206AF" w:rsidRDefault="009206AF">
      <w:pPr>
        <w:pStyle w:val="ConsPlusNormal"/>
        <w:spacing w:before="200"/>
        <w:ind w:firstLine="540"/>
        <w:jc w:val="both"/>
      </w:pPr>
      <w:r>
        <w:t xml:space="preserve">2.9. </w:t>
      </w:r>
      <w:proofErr w:type="gramStart"/>
      <w:r>
        <w:t>Позиции участников публичных консультаций относительно положений проекта нормативного правового акта, 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органов местного самоуправления Гаврилово-Посадского муниципального района в отношениях с субъектами предпринимательской и инвестиционной деятельности, а также относительно возможных последствий введения нового правового регулирования в обязательном порядке подлежат учету в ходе подготовки проекта заключения</w:t>
      </w:r>
      <w:proofErr w:type="gramEnd"/>
      <w:r>
        <w:t xml:space="preserve"> об оценке регулирующего воздействия нормативного правового акта.</w:t>
      </w:r>
    </w:p>
    <w:p w:rsidR="009206AF" w:rsidRDefault="009206AF">
      <w:pPr>
        <w:pStyle w:val="ConsPlusNormal"/>
        <w:spacing w:before="200"/>
        <w:ind w:firstLine="540"/>
        <w:jc w:val="both"/>
      </w:pPr>
      <w:r>
        <w:t xml:space="preserve">2.10. Заключение об оценке регулирующего воздействия проекта нормативного правового акта, подписанное руководителем регулирующего органа, и </w:t>
      </w:r>
      <w:hyperlink w:anchor="P353" w:history="1">
        <w:r>
          <w:rPr>
            <w:color w:val="0000FF"/>
          </w:rPr>
          <w:t>отчет</w:t>
        </w:r>
      </w:hyperlink>
      <w:r>
        <w:t xml:space="preserve"> о публичных консультациях подлежат публикации регулирующим органом в специализированном разделе по вопросам оценки регулирующего воздействия официального сайта Администрации Гаврилово-Посадского муниципального района в сети Интернет.</w:t>
      </w:r>
    </w:p>
    <w:p w:rsidR="009206AF" w:rsidRDefault="009206AF">
      <w:pPr>
        <w:pStyle w:val="ConsPlusNormal"/>
        <w:spacing w:before="200"/>
        <w:ind w:firstLine="540"/>
        <w:jc w:val="both"/>
      </w:pPr>
      <w:bookmarkStart w:id="4" w:name="P84"/>
      <w:bookmarkEnd w:id="4"/>
      <w:r>
        <w:t>2.11. После проведения углубленной оценки регулирующего воздействия проекта нормативного правового акта регулирующий орган направляет одновременно всем членам рабочей группы комплект следующих документов:</w:t>
      </w:r>
    </w:p>
    <w:p w:rsidR="009206AF" w:rsidRDefault="009206AF">
      <w:pPr>
        <w:pStyle w:val="ConsPlusNormal"/>
        <w:spacing w:before="200"/>
        <w:ind w:firstLine="540"/>
        <w:jc w:val="both"/>
      </w:pPr>
      <w:r>
        <w:t>- копию проекта нормативного правового акта;</w:t>
      </w:r>
    </w:p>
    <w:p w:rsidR="009206AF" w:rsidRDefault="009206AF">
      <w:pPr>
        <w:pStyle w:val="ConsPlusNormal"/>
        <w:spacing w:before="200"/>
        <w:ind w:firstLine="540"/>
        <w:jc w:val="both"/>
      </w:pPr>
      <w:r>
        <w:t>- копию отчета о публичных консультациях;</w:t>
      </w:r>
    </w:p>
    <w:p w:rsidR="009206AF" w:rsidRDefault="009206AF">
      <w:pPr>
        <w:pStyle w:val="ConsPlusNormal"/>
        <w:spacing w:before="200"/>
        <w:ind w:firstLine="540"/>
        <w:jc w:val="both"/>
      </w:pPr>
      <w:r>
        <w:t>- копии предложений, поступивших в рамках публичных консультаций;</w:t>
      </w:r>
    </w:p>
    <w:p w:rsidR="009206AF" w:rsidRDefault="009206AF">
      <w:pPr>
        <w:pStyle w:val="ConsPlusNormal"/>
        <w:spacing w:before="200"/>
        <w:ind w:firstLine="540"/>
        <w:jc w:val="both"/>
      </w:pPr>
      <w:r>
        <w:t>- копию пояснительной записки с положительным заключением о предварительной оценке регулирующего воздействия проекта нормативного правового акта;</w:t>
      </w:r>
    </w:p>
    <w:p w:rsidR="009206AF" w:rsidRDefault="009206AF">
      <w:pPr>
        <w:pStyle w:val="ConsPlusNormal"/>
        <w:spacing w:before="200"/>
        <w:ind w:firstLine="540"/>
        <w:jc w:val="both"/>
      </w:pPr>
      <w:r>
        <w:t>- копию заключения об оценке регулирующего воздействия проекта нормативного правового акта.</w:t>
      </w:r>
    </w:p>
    <w:p w:rsidR="009206AF" w:rsidRDefault="009206AF">
      <w:pPr>
        <w:pStyle w:val="ConsPlusNormal"/>
        <w:spacing w:before="200"/>
        <w:ind w:firstLine="540"/>
        <w:jc w:val="both"/>
      </w:pPr>
      <w:r>
        <w:t>Представленные документы в течение восьми рабочих дней со дня поступления рассматриваются членами рабочей группы, по результатам рассмотрения указанных документов члены рабочей группы направляют письменное уведомление в адрес регулирующего органа о принятии, направлении на доработку или отклонении заключения об оценке регулирующего воздействия нормативного правового акта.</w:t>
      </w:r>
    </w:p>
    <w:p w:rsidR="009206AF" w:rsidRDefault="009206AF">
      <w:pPr>
        <w:pStyle w:val="ConsPlusNormal"/>
        <w:spacing w:before="200"/>
        <w:ind w:firstLine="540"/>
        <w:jc w:val="both"/>
      </w:pPr>
      <w:r>
        <w:t>2.12. В случае принятия заключения об оценке регулирующего воздействия нормативного правового акта всеми членами рабочей группы, регулирующий орган направляет председателю рабочей группы проект протокола решения рабочей группы о принятии заключения об оценке регулирующего воздействия нормативного правового акта для утверждения.</w:t>
      </w:r>
    </w:p>
    <w:p w:rsidR="009206AF" w:rsidRDefault="009206AF">
      <w:pPr>
        <w:pStyle w:val="ConsPlusNormal"/>
        <w:spacing w:before="200"/>
        <w:ind w:firstLine="540"/>
        <w:jc w:val="both"/>
      </w:pPr>
      <w:r>
        <w:t>2.13. В случае письменного извещения о необходимости направления на доработку или отклонения заключения об оценке регулирующего воздействия нормативного правового акта хотя бы одним из членов рабочей группы регулирующий орган в течение трех рабочих дней направляет в адрес председателя рабочей группы уведомление о необходимости проведения заседания рабочей группы.</w:t>
      </w:r>
    </w:p>
    <w:p w:rsidR="009206AF" w:rsidRDefault="009206AF">
      <w:pPr>
        <w:pStyle w:val="ConsPlusNormal"/>
        <w:spacing w:before="200"/>
        <w:ind w:firstLine="540"/>
        <w:jc w:val="both"/>
      </w:pPr>
      <w:r>
        <w:t>Председатель рабочей группы назначает дату и время проведения заседания рабочей группы не позднее 10 рабочих дней со дня поступления уведомления о необходимости проведения заседания рабочей группы.</w:t>
      </w:r>
    </w:p>
    <w:p w:rsidR="009206AF" w:rsidRDefault="009206AF">
      <w:pPr>
        <w:pStyle w:val="ConsPlusNormal"/>
        <w:spacing w:before="200"/>
        <w:ind w:firstLine="540"/>
        <w:jc w:val="both"/>
      </w:pPr>
      <w:r>
        <w:t>Регулирующий орган письменно уведомляет всех членов рабочей группы о дате, времени и месте проведения заседания и одновременно представляет копию письменного извещения о необходимости направления на доработку или отклонения заключения об оценке регулирующего воздействия нормативного правового акта.</w:t>
      </w:r>
    </w:p>
    <w:p w:rsidR="009206AF" w:rsidRDefault="009206AF">
      <w:pPr>
        <w:pStyle w:val="ConsPlusNormal"/>
        <w:spacing w:before="200"/>
        <w:ind w:firstLine="540"/>
        <w:jc w:val="both"/>
      </w:pPr>
      <w:r>
        <w:t xml:space="preserve">2.14. В случае принятия в ходе заседания рабочей группы решения о направлении на доработку или отклонении заключения об оценке регулирующего воздействия регулирующим органом составляется протокол рабочей группы, содержащий обоснования принятия соответствующего решения. В этом случае заключения регулирующего органа об оценке регулирующего воздействия считаются не принятыми рабочей группой. При этом в протоколе рабочей группы могут быть сделаны выводы о необходимости повторного проведения процедур, предусмотренных данным Порядком, начиная с соответствующей невыполненной или выполненной ненадлежащим образом процедуры, с последующей доработкой и повторным направлением членам рабочей группы пакета документов, указанных в </w:t>
      </w:r>
      <w:hyperlink w:anchor="P84" w:history="1">
        <w:r>
          <w:rPr>
            <w:color w:val="0000FF"/>
          </w:rPr>
          <w:t>пункте 2.11</w:t>
        </w:r>
      </w:hyperlink>
      <w:r>
        <w:t xml:space="preserve"> настоящего Порядка.</w:t>
      </w:r>
    </w:p>
    <w:p w:rsidR="009206AF" w:rsidRDefault="009206AF">
      <w:pPr>
        <w:pStyle w:val="ConsPlusNormal"/>
        <w:spacing w:before="200"/>
        <w:ind w:firstLine="540"/>
        <w:jc w:val="both"/>
      </w:pPr>
      <w:r>
        <w:t xml:space="preserve">2.15. После доработки проекта нормативного правового акта на предмет устранения замечаний и учета </w:t>
      </w:r>
      <w:r>
        <w:lastRenderedPageBreak/>
        <w:t>предложений рабочей группы регулирующий орган повторно проводит оценку регулирующего воздействия проекта нормативного правового акта.</w:t>
      </w: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outlineLvl w:val="1"/>
      </w:pPr>
      <w:r>
        <w:t>Приложение N 1</w:t>
      </w:r>
    </w:p>
    <w:p w:rsidR="009206AF" w:rsidRDefault="009206AF">
      <w:pPr>
        <w:pStyle w:val="ConsPlusNormal"/>
        <w:jc w:val="right"/>
      </w:pPr>
      <w:r>
        <w:t>к Порядку</w:t>
      </w:r>
    </w:p>
    <w:p w:rsidR="009206AF" w:rsidRDefault="009206AF">
      <w:pPr>
        <w:pStyle w:val="ConsPlusNormal"/>
        <w:jc w:val="right"/>
      </w:pPr>
      <w:r>
        <w:t>проведения оценки регулирующего воздействия</w:t>
      </w:r>
    </w:p>
    <w:p w:rsidR="009206AF" w:rsidRDefault="009206AF">
      <w:pPr>
        <w:pStyle w:val="ConsPlusNormal"/>
        <w:jc w:val="right"/>
      </w:pPr>
      <w:r>
        <w:t>проектов нормативных правовых актов</w:t>
      </w:r>
    </w:p>
    <w:p w:rsidR="009206AF" w:rsidRDefault="009206AF">
      <w:pPr>
        <w:pStyle w:val="ConsPlusNormal"/>
        <w:jc w:val="right"/>
      </w:pPr>
      <w:r>
        <w:t>Гаврилово-Посадского муниципального района</w:t>
      </w:r>
    </w:p>
    <w:p w:rsidR="009206AF" w:rsidRDefault="009206AF">
      <w:pPr>
        <w:pStyle w:val="ConsPlusNormal"/>
        <w:jc w:val="right"/>
      </w:pPr>
    </w:p>
    <w:p w:rsidR="009206AF" w:rsidRDefault="009206AF">
      <w:pPr>
        <w:pStyle w:val="ConsPlusNormal"/>
        <w:jc w:val="center"/>
      </w:pPr>
      <w:bookmarkStart w:id="5" w:name="P108"/>
      <w:bookmarkEnd w:id="5"/>
      <w:r>
        <w:t>Типовой порядок (стандарт)</w:t>
      </w:r>
    </w:p>
    <w:p w:rsidR="009206AF" w:rsidRDefault="009206AF">
      <w:pPr>
        <w:pStyle w:val="ConsPlusNormal"/>
        <w:jc w:val="center"/>
      </w:pPr>
      <w:r>
        <w:t>проведения публичных консультаций</w:t>
      </w:r>
    </w:p>
    <w:p w:rsidR="009206AF" w:rsidRDefault="009206AF">
      <w:pPr>
        <w:pStyle w:val="ConsPlusNormal"/>
        <w:jc w:val="center"/>
      </w:pPr>
      <w:r>
        <w:t>с объединениями предпринимателей</w:t>
      </w:r>
    </w:p>
    <w:p w:rsidR="009206AF" w:rsidRDefault="009206AF">
      <w:pPr>
        <w:pStyle w:val="ConsPlusNormal"/>
        <w:ind w:firstLine="540"/>
        <w:jc w:val="both"/>
      </w:pPr>
    </w:p>
    <w:p w:rsidR="009206AF" w:rsidRDefault="009206AF">
      <w:pPr>
        <w:pStyle w:val="ConsPlusNormal"/>
        <w:jc w:val="center"/>
        <w:outlineLvl w:val="2"/>
      </w:pPr>
      <w:r>
        <w:t>1. Общие положения</w:t>
      </w:r>
    </w:p>
    <w:p w:rsidR="009206AF" w:rsidRDefault="009206AF">
      <w:pPr>
        <w:pStyle w:val="ConsPlusNormal"/>
        <w:ind w:firstLine="540"/>
        <w:jc w:val="both"/>
      </w:pPr>
    </w:p>
    <w:p w:rsidR="009206AF" w:rsidRDefault="009206AF">
      <w:pPr>
        <w:pStyle w:val="ConsPlusNormal"/>
        <w:ind w:firstLine="540"/>
        <w:jc w:val="both"/>
      </w:pPr>
      <w:r>
        <w:t xml:space="preserve">1.1. Настоящий типовой порядок (стандарт) (далее - Стандарт) устанавливает порядок организации и проведения публичного обсуждения проектов нормативных правовых актов Гаврилово-Посадского муниципального района (далее - нормативные правовые акты) в рамках </w:t>
      </w:r>
      <w:proofErr w:type="gramStart"/>
      <w:r>
        <w:t>проведения оценки регулирующего воздействия проектов нормативных правовых актов</w:t>
      </w:r>
      <w:proofErr w:type="gramEnd"/>
      <w:r>
        <w:t>.</w:t>
      </w:r>
    </w:p>
    <w:p w:rsidR="009206AF" w:rsidRDefault="009206AF">
      <w:pPr>
        <w:pStyle w:val="ConsPlusNormal"/>
        <w:spacing w:before="200"/>
        <w:ind w:firstLine="540"/>
        <w:jc w:val="both"/>
      </w:pPr>
      <w:r>
        <w:t>1.2. Публичные консультации с объединениями предпринимательской, инвестиционной и (или) иной деятельности, потребителями, а также научно-экспертными организациями и иными лицами проводятся в целях учета мнения субъектов предпринимательской, инвестиционной и (или) иной деятельности.</w:t>
      </w:r>
    </w:p>
    <w:p w:rsidR="009206AF" w:rsidRDefault="009206AF">
      <w:pPr>
        <w:pStyle w:val="ConsPlusNormal"/>
        <w:spacing w:before="200"/>
        <w:ind w:firstLine="540"/>
        <w:jc w:val="both"/>
      </w:pPr>
      <w:r>
        <w:t>1.3. Публичные консультации проводятся в отношении проектов нормативных правовых актов, в отношении которых регулирующим органом принято решение о проведении углубленной оценки регулирующего воздействия.</w:t>
      </w:r>
    </w:p>
    <w:p w:rsidR="009206AF" w:rsidRDefault="009206AF">
      <w:pPr>
        <w:pStyle w:val="ConsPlusNormal"/>
        <w:ind w:firstLine="540"/>
        <w:jc w:val="both"/>
      </w:pPr>
    </w:p>
    <w:p w:rsidR="009206AF" w:rsidRDefault="009206AF">
      <w:pPr>
        <w:pStyle w:val="ConsPlusNormal"/>
        <w:jc w:val="center"/>
        <w:outlineLvl w:val="2"/>
      </w:pPr>
      <w:r>
        <w:t>2. Уведомление о проведении публичных консультаций</w:t>
      </w:r>
    </w:p>
    <w:p w:rsidR="009206AF" w:rsidRDefault="009206AF">
      <w:pPr>
        <w:pStyle w:val="ConsPlusNormal"/>
        <w:ind w:firstLine="540"/>
        <w:jc w:val="both"/>
      </w:pPr>
    </w:p>
    <w:p w:rsidR="009206AF" w:rsidRDefault="009206AF">
      <w:pPr>
        <w:pStyle w:val="ConsPlusNormal"/>
        <w:ind w:firstLine="540"/>
        <w:jc w:val="both"/>
      </w:pPr>
      <w:r>
        <w:t xml:space="preserve">2.1. </w:t>
      </w:r>
      <w:proofErr w:type="gramStart"/>
      <w:r>
        <w:t xml:space="preserve">В целях проведения публичных консультаций регулирующий орган формирует уведомление о проведении публичных консультаций в соответствии с формой, представленной в </w:t>
      </w:r>
      <w:hyperlink w:anchor="P187" w:history="1">
        <w:r>
          <w:rPr>
            <w:color w:val="0000FF"/>
          </w:rPr>
          <w:t>приложении N 1</w:t>
        </w:r>
      </w:hyperlink>
      <w:r>
        <w:t xml:space="preserve"> к настоящему Стандарту, а также перечень вопросов, обсуждаемых в ходе публичных консультаций, или опросный </w:t>
      </w:r>
      <w:hyperlink w:anchor="P217" w:history="1">
        <w:r>
          <w:rPr>
            <w:color w:val="0000FF"/>
          </w:rPr>
          <w:t>лист</w:t>
        </w:r>
      </w:hyperlink>
      <w:r>
        <w:t xml:space="preserve"> участников публичных консультаций согласно типовой форме, представленной в приложении N 2 к настоящему Стандарту.</w:t>
      </w:r>
      <w:proofErr w:type="gramEnd"/>
    </w:p>
    <w:p w:rsidR="009206AF" w:rsidRDefault="009206AF">
      <w:pPr>
        <w:pStyle w:val="ConsPlusNormal"/>
        <w:spacing w:before="200"/>
        <w:ind w:firstLine="540"/>
        <w:jc w:val="both"/>
      </w:pPr>
      <w:r>
        <w:t xml:space="preserve">2.2. </w:t>
      </w:r>
      <w:proofErr w:type="gramStart"/>
      <w:r>
        <w:t>Регулирующий орган размещает в специализированном разделе по вопросам оценки регулирующего воздействия официального сайта Администрации Гаврилово-Посадского муниципального района в сети Интернет уведомление о проведении публичных консультаций, перечень вопросов, обсуждаемых в ходе публичных консультаций, или опросный лист участников публичных консультаций, к которым также прилагаются проект нормативного правового акта, в отношении которого проводится оценка регулирующего воздействия, и пояснительная записка к проекту нормативного правового</w:t>
      </w:r>
      <w:proofErr w:type="gramEnd"/>
      <w:r>
        <w:t xml:space="preserve"> акта.</w:t>
      </w:r>
    </w:p>
    <w:p w:rsidR="009206AF" w:rsidRDefault="009206AF">
      <w:pPr>
        <w:pStyle w:val="ConsPlusNormal"/>
        <w:spacing w:before="200"/>
        <w:ind w:firstLine="540"/>
        <w:jc w:val="both"/>
      </w:pPr>
      <w:r>
        <w:t>2.3. В уведомлении указываются срок проведения публичных консультаций, а также способы направления участниками публичных консультаций своих мнений в регулирующий орган.</w:t>
      </w:r>
    </w:p>
    <w:p w:rsidR="009206AF" w:rsidRDefault="009206AF">
      <w:pPr>
        <w:pStyle w:val="ConsPlusNormal"/>
        <w:ind w:firstLine="540"/>
        <w:jc w:val="both"/>
      </w:pPr>
    </w:p>
    <w:p w:rsidR="009206AF" w:rsidRDefault="009206AF">
      <w:pPr>
        <w:pStyle w:val="ConsPlusNormal"/>
        <w:jc w:val="center"/>
        <w:outlineLvl w:val="2"/>
      </w:pPr>
      <w:r>
        <w:t>3. Проведение публичных консультаций</w:t>
      </w:r>
    </w:p>
    <w:p w:rsidR="009206AF" w:rsidRDefault="009206AF">
      <w:pPr>
        <w:pStyle w:val="ConsPlusNormal"/>
        <w:ind w:firstLine="540"/>
        <w:jc w:val="both"/>
      </w:pPr>
    </w:p>
    <w:p w:rsidR="009206AF" w:rsidRDefault="009206AF">
      <w:pPr>
        <w:pStyle w:val="ConsPlusNormal"/>
        <w:ind w:firstLine="540"/>
        <w:jc w:val="both"/>
      </w:pPr>
      <w:r>
        <w:t>3.1. Одновременно с размещением уведомления о проведении публичных консультаций регулирующий орган начинает публичное обсуждение проекта муниципального нормативного правового акта.</w:t>
      </w:r>
    </w:p>
    <w:p w:rsidR="009206AF" w:rsidRDefault="009206AF">
      <w:pPr>
        <w:pStyle w:val="ConsPlusNormal"/>
        <w:spacing w:before="200"/>
        <w:ind w:firstLine="540"/>
        <w:jc w:val="both"/>
      </w:pPr>
      <w:r>
        <w:t>3.2. Регулирующий орган определяет оптимальную форму (формы) публичных консультаций и обосновывает выбор формы (форм) и участников публичных консультаций.</w:t>
      </w:r>
    </w:p>
    <w:p w:rsidR="009206AF" w:rsidRDefault="009206AF">
      <w:pPr>
        <w:pStyle w:val="ConsPlusNormal"/>
        <w:spacing w:before="200"/>
        <w:ind w:firstLine="540"/>
        <w:jc w:val="both"/>
      </w:pPr>
      <w:r>
        <w:t>3.3. При проведении публичных консультаций используются следующие формы публичного обсуждения:</w:t>
      </w:r>
    </w:p>
    <w:p w:rsidR="009206AF" w:rsidRDefault="009206AF">
      <w:pPr>
        <w:pStyle w:val="ConsPlusNormal"/>
        <w:spacing w:before="200"/>
        <w:ind w:firstLine="540"/>
        <w:jc w:val="both"/>
      </w:pPr>
      <w:r>
        <w:t>3.3.1. Сбор мнений участников публичных консультаций посредством почты и электронной почты, с использованием формы обратной связи при публикации проекта нормативного правового акта в специализированном разделе по вопросам оценки регулирующего воздействия официального сайта Гаврилово-Посадского муниципального района в сети Интернет.</w:t>
      </w:r>
    </w:p>
    <w:p w:rsidR="009206AF" w:rsidRDefault="009206AF">
      <w:pPr>
        <w:pStyle w:val="ConsPlusNormal"/>
        <w:spacing w:before="200"/>
        <w:ind w:firstLine="540"/>
        <w:jc w:val="both"/>
      </w:pPr>
      <w:r>
        <w:t xml:space="preserve">3.3.2. </w:t>
      </w:r>
      <w:proofErr w:type="gramStart"/>
      <w:r>
        <w:t xml:space="preserve">Открытые переговоры и совещания, включая обсуждение на независимых интернет-площадках, с уполномоченными представителями регулирующего органа, заинтересованных территориальных органов федеральных органов исполнительной власти, исполнительных органов государственной власти Ивановской области, органов местного самоуправления поселений, расположенных на территории Гаврилово-Посадского муниципального района, представителями экспертно-консультативных и научно-технических советов, иных совещательных органов, созданных при регулирующем органе (в случае их наличия), представителями научно-исследовательских </w:t>
      </w:r>
      <w:r>
        <w:lastRenderedPageBreak/>
        <w:t>организаций, представителями организаций, целью деятельности</w:t>
      </w:r>
      <w:proofErr w:type="gramEnd"/>
      <w:r>
        <w:t xml:space="preserve"> которых является защита и представление интересов субъектов предпринимательской, инвестиционной и (или) иной деятельности, представителями субъектов предпринимательской, инвестиционной и (или) иной деятельности.</w:t>
      </w:r>
    </w:p>
    <w:p w:rsidR="009206AF" w:rsidRDefault="009206AF">
      <w:pPr>
        <w:pStyle w:val="ConsPlusNormal"/>
        <w:spacing w:before="200"/>
        <w:ind w:firstLine="540"/>
        <w:jc w:val="both"/>
      </w:pPr>
      <w:r>
        <w:t xml:space="preserve">3.3.3. Целевая рассылка анкет, опросы и </w:t>
      </w:r>
      <w:proofErr w:type="gramStart"/>
      <w:r>
        <w:t>интернет-опросы</w:t>
      </w:r>
      <w:proofErr w:type="gramEnd"/>
      <w:r>
        <w:t xml:space="preserve"> бизнес-ассоциаций, экспертного сообщества, включая иностранных экспертов, специально сформированных фокус-групп.</w:t>
      </w:r>
    </w:p>
    <w:p w:rsidR="009206AF" w:rsidRDefault="009206AF">
      <w:pPr>
        <w:pStyle w:val="ConsPlusNormal"/>
        <w:spacing w:before="200"/>
        <w:ind w:firstLine="540"/>
        <w:jc w:val="both"/>
      </w:pPr>
      <w:r>
        <w:t>3.4. Определение оптимальной формы (форм) публичных консультаций следует проводить в соответствии с этапами формирования набора форм публичных консультаций:</w:t>
      </w:r>
    </w:p>
    <w:p w:rsidR="009206AF" w:rsidRDefault="009206AF">
      <w:pPr>
        <w:pStyle w:val="ConsPlusNormal"/>
        <w:spacing w:before="200"/>
        <w:ind w:firstLine="540"/>
        <w:jc w:val="both"/>
      </w:pPr>
      <w:r>
        <w:t>3.4.1. Определение необходимости предварительного уточнения целевых групп регулирования, подпадающих под влияние анализируемого проекта нормативного правового акта.</w:t>
      </w:r>
    </w:p>
    <w:p w:rsidR="009206AF" w:rsidRDefault="009206AF">
      <w:pPr>
        <w:pStyle w:val="ConsPlusNormal"/>
        <w:spacing w:before="200"/>
        <w:ind w:firstLine="540"/>
        <w:jc w:val="both"/>
      </w:pPr>
      <w:r>
        <w:t>При наличии такой необходимости следует использовать неформальные (краткие) переговоры с представителями заинтересованных сторон и (или) экспертами. В частности, возможны использование телефонных переговоров с представителями заинтересованных сторон и экспертами, анкетирование или серии краткосрочных совещаний.</w:t>
      </w:r>
    </w:p>
    <w:p w:rsidR="009206AF" w:rsidRDefault="009206AF">
      <w:pPr>
        <w:pStyle w:val="ConsPlusNormal"/>
        <w:spacing w:before="200"/>
        <w:ind w:firstLine="540"/>
        <w:jc w:val="both"/>
      </w:pPr>
      <w:r>
        <w:t>3.4.2. Установление необходимости сбора общей информации о влиянии регулирования и (или) вовлечения максимально широкой аудитории в проведение публичных обсуждений.</w:t>
      </w:r>
    </w:p>
    <w:p w:rsidR="009206AF" w:rsidRDefault="009206AF">
      <w:pPr>
        <w:pStyle w:val="ConsPlusNormal"/>
        <w:spacing w:before="200"/>
        <w:ind w:firstLine="540"/>
        <w:jc w:val="both"/>
      </w:pPr>
      <w:proofErr w:type="gramStart"/>
      <w:r>
        <w:t>При наличии такой необходимости следует проводить открытые переговоры и совещания, включая обсуждение на независимых интернет-площадках, с участниками публичных консультаций, сбор мнений участников публичных консультаций посредством почты и электронной почты, с использованием формы обратной связи при публикации проекта нормативного правового акта в специализированном разделе по вопросам оценки регулирующего воздействия официального сайта Администрации Гаврилово-Посадского муниципального района в сети Интернет.</w:t>
      </w:r>
      <w:proofErr w:type="gramEnd"/>
    </w:p>
    <w:p w:rsidR="009206AF" w:rsidRDefault="009206AF">
      <w:pPr>
        <w:pStyle w:val="ConsPlusNormal"/>
        <w:spacing w:before="200"/>
        <w:ind w:firstLine="540"/>
        <w:jc w:val="both"/>
      </w:pPr>
      <w:r>
        <w:t xml:space="preserve">Кроме того, может быть проведено анкетирование </w:t>
      </w:r>
      <w:proofErr w:type="gramStart"/>
      <w:r>
        <w:t>бизнес-ассоциаций</w:t>
      </w:r>
      <w:proofErr w:type="gramEnd"/>
      <w:r>
        <w:t xml:space="preserve"> и экспертного сообщества.</w:t>
      </w:r>
    </w:p>
    <w:p w:rsidR="009206AF" w:rsidRDefault="009206AF">
      <w:pPr>
        <w:pStyle w:val="ConsPlusNormal"/>
        <w:spacing w:before="200"/>
        <w:ind w:firstLine="540"/>
        <w:jc w:val="both"/>
      </w:pPr>
      <w:r>
        <w:t>3.4.3. Оценка необходимости дополнительного детального анализа определенного аспекта регулирования.</w:t>
      </w:r>
    </w:p>
    <w:p w:rsidR="009206AF" w:rsidRDefault="009206AF">
      <w:pPr>
        <w:pStyle w:val="ConsPlusNormal"/>
        <w:spacing w:before="200"/>
        <w:ind w:firstLine="540"/>
        <w:jc w:val="both"/>
      </w:pPr>
      <w:r>
        <w:t xml:space="preserve">В случае необходимости дополнительного детального анализа определенного аспекта регулирования следует осуществить целевую рассылку опросных листов по определенному аспекту регулирования, а также провести опросы и </w:t>
      </w:r>
      <w:proofErr w:type="gramStart"/>
      <w:r>
        <w:t>интернет-опросы</w:t>
      </w:r>
      <w:proofErr w:type="gramEnd"/>
      <w:r>
        <w:t xml:space="preserve"> бизнес-ассоциаций, экспертного сообщества, включая иностранных экспертов, специально сформированных фокус-групп.</w:t>
      </w:r>
    </w:p>
    <w:p w:rsidR="009206AF" w:rsidRDefault="009206AF">
      <w:pPr>
        <w:pStyle w:val="ConsPlusNormal"/>
        <w:spacing w:before="200"/>
        <w:ind w:firstLine="540"/>
        <w:jc w:val="both"/>
      </w:pPr>
      <w:r>
        <w:t>3.5. Характер формы (форм) публичных консультаций должен обеспечивать выполнение следующих условий:</w:t>
      </w:r>
    </w:p>
    <w:p w:rsidR="009206AF" w:rsidRDefault="009206AF">
      <w:pPr>
        <w:pStyle w:val="ConsPlusNormal"/>
        <w:spacing w:before="200"/>
        <w:ind w:firstLine="540"/>
        <w:jc w:val="both"/>
      </w:pPr>
      <w:r>
        <w:t>информирование о проведении публичных обсуждений, достаточное для привлечения необходимого количества заинтересованных групп;</w:t>
      </w:r>
    </w:p>
    <w:p w:rsidR="009206AF" w:rsidRDefault="009206AF">
      <w:pPr>
        <w:pStyle w:val="ConsPlusNormal"/>
        <w:spacing w:before="200"/>
        <w:ind w:firstLine="540"/>
        <w:jc w:val="both"/>
      </w:pPr>
      <w:r>
        <w:t>вовлечение в процесс публичных обсуждений наибольшего числа заинтересованных групп;</w:t>
      </w:r>
    </w:p>
    <w:p w:rsidR="009206AF" w:rsidRDefault="009206AF">
      <w:pPr>
        <w:pStyle w:val="ConsPlusNormal"/>
        <w:spacing w:before="200"/>
        <w:ind w:firstLine="540"/>
        <w:jc w:val="both"/>
      </w:pPr>
      <w:r>
        <w:t>максимальный учет интересов групп;</w:t>
      </w:r>
    </w:p>
    <w:p w:rsidR="009206AF" w:rsidRDefault="009206AF">
      <w:pPr>
        <w:pStyle w:val="ConsPlusNormal"/>
        <w:spacing w:before="200"/>
        <w:ind w:firstLine="540"/>
        <w:jc w:val="both"/>
      </w:pPr>
      <w:r>
        <w:t>обеспечение прозрачности процедур, подотчетность, объективность и независимость выбора респондентов;</w:t>
      </w:r>
    </w:p>
    <w:p w:rsidR="009206AF" w:rsidRDefault="009206AF">
      <w:pPr>
        <w:pStyle w:val="ConsPlusNormal"/>
        <w:spacing w:before="200"/>
        <w:ind w:firstLine="540"/>
        <w:jc w:val="both"/>
      </w:pPr>
      <w:r>
        <w:t>привлечение представителей экспертного сообщества в рамках проведения публичных обсуждений;</w:t>
      </w:r>
    </w:p>
    <w:p w:rsidR="009206AF" w:rsidRDefault="009206AF">
      <w:pPr>
        <w:pStyle w:val="ConsPlusNormal"/>
        <w:spacing w:before="200"/>
        <w:ind w:firstLine="540"/>
        <w:jc w:val="both"/>
      </w:pPr>
      <w:r>
        <w:t>достаточные сроки обсуждения (все заинтересованные стороны должны иметь возможность подготовить и высказать аргументированную позицию).</w:t>
      </w:r>
    </w:p>
    <w:p w:rsidR="009206AF" w:rsidRDefault="009206AF">
      <w:pPr>
        <w:pStyle w:val="ConsPlusNormal"/>
        <w:spacing w:before="200"/>
        <w:ind w:firstLine="540"/>
        <w:jc w:val="both"/>
      </w:pPr>
      <w:r>
        <w:t>3.6. В целях организации открытых переговоров и совещаний, осуществления целевой рассылки анкет и проведения опросов регулирующий орган определяет круг участников публичных консультаций, который может включать в себя:</w:t>
      </w:r>
    </w:p>
    <w:p w:rsidR="009206AF" w:rsidRDefault="009206AF">
      <w:pPr>
        <w:pStyle w:val="ConsPlusNormal"/>
        <w:spacing w:before="200"/>
        <w:ind w:firstLine="540"/>
        <w:jc w:val="both"/>
      </w:pPr>
      <w:r>
        <w:t>регулирующий орган;</w:t>
      </w:r>
    </w:p>
    <w:p w:rsidR="009206AF" w:rsidRDefault="009206AF">
      <w:pPr>
        <w:pStyle w:val="ConsPlusNormal"/>
        <w:spacing w:before="200"/>
        <w:ind w:firstLine="540"/>
        <w:jc w:val="both"/>
      </w:pPr>
      <w:r>
        <w:t>заинтересованные территориальные органы федеральных органов исполнительной власти, исполнительные органы государственной власти Ивановской области, органы местного самоуправления;</w:t>
      </w:r>
    </w:p>
    <w:p w:rsidR="009206AF" w:rsidRDefault="009206AF">
      <w:pPr>
        <w:pStyle w:val="ConsPlusNormal"/>
        <w:spacing w:before="200"/>
        <w:ind w:firstLine="540"/>
        <w:jc w:val="both"/>
      </w:pPr>
      <w:r>
        <w:t>общественные организации, взаимодействующие с органами государственной власти и местного самоуправления Ивановской области;</w:t>
      </w:r>
    </w:p>
    <w:p w:rsidR="009206AF" w:rsidRDefault="009206AF">
      <w:pPr>
        <w:pStyle w:val="ConsPlusNormal"/>
        <w:spacing w:before="200"/>
        <w:ind w:firstLine="540"/>
        <w:jc w:val="both"/>
      </w:pPr>
      <w:r>
        <w:t>общественные, экспертно-консультативные и научно-технические советы, иные совещательные органы, созданные при регулирующем органе (в случае их наличия);</w:t>
      </w:r>
    </w:p>
    <w:p w:rsidR="009206AF" w:rsidRDefault="009206AF">
      <w:pPr>
        <w:pStyle w:val="ConsPlusNormal"/>
        <w:spacing w:before="200"/>
        <w:ind w:firstLine="540"/>
        <w:jc w:val="both"/>
      </w:pPr>
      <w:r>
        <w:t>научно-исследовательские организации;</w:t>
      </w:r>
    </w:p>
    <w:p w:rsidR="009206AF" w:rsidRDefault="009206AF">
      <w:pPr>
        <w:pStyle w:val="ConsPlusNormal"/>
        <w:spacing w:before="200"/>
        <w:ind w:firstLine="540"/>
        <w:jc w:val="both"/>
      </w:pPr>
      <w:r>
        <w:t>организации, целью деятельности которых является защита и представление интересов субъектов предпринимательской, инвестиционной и (или) иной деятельности;</w:t>
      </w:r>
    </w:p>
    <w:p w:rsidR="009206AF" w:rsidRDefault="009206AF">
      <w:pPr>
        <w:pStyle w:val="ConsPlusNormal"/>
        <w:spacing w:before="200"/>
        <w:ind w:firstLine="540"/>
        <w:jc w:val="both"/>
      </w:pPr>
      <w:r>
        <w:lastRenderedPageBreak/>
        <w:t>субъекты предпринимательской, инвестиционной и (или) иной деятельности.</w:t>
      </w:r>
    </w:p>
    <w:p w:rsidR="009206AF" w:rsidRDefault="009206AF">
      <w:pPr>
        <w:pStyle w:val="ConsPlusNormal"/>
        <w:spacing w:before="200"/>
        <w:ind w:firstLine="540"/>
        <w:jc w:val="both"/>
      </w:pPr>
      <w:r>
        <w:t>3.7. В зависимости от применяемой формы (форм) проводимых публичных обсуждений формируется определенный перечень материалов, подготавливаемых к проведению публичных консультаций.</w:t>
      </w:r>
    </w:p>
    <w:p w:rsidR="009206AF" w:rsidRDefault="009206AF">
      <w:pPr>
        <w:pStyle w:val="ConsPlusNormal"/>
        <w:spacing w:before="200"/>
        <w:ind w:firstLine="540"/>
        <w:jc w:val="both"/>
      </w:pPr>
      <w:r>
        <w:t xml:space="preserve">3.8. </w:t>
      </w:r>
      <w:proofErr w:type="gramStart"/>
      <w:r>
        <w:t xml:space="preserve">При сборе мнений участников публичных консультаций посредством почты и электронной почты, с использованием формы обратной связи при публикации проекта нормативного правового акта в специализированном разделе по вопросам оценки регулирующего воздействия официального сайта Гаврилово-Посадского муниципального района в сети Интернет формируется перечень вопросов, обсуждаемых в ходе публичных консультаций, или опросный </w:t>
      </w:r>
      <w:hyperlink w:anchor="P217" w:history="1">
        <w:r>
          <w:rPr>
            <w:color w:val="0000FF"/>
          </w:rPr>
          <w:t>лист</w:t>
        </w:r>
      </w:hyperlink>
      <w:r>
        <w:t xml:space="preserve"> участников публичных консультаций согласно типовой форме, представленной в приложении N 2</w:t>
      </w:r>
      <w:proofErr w:type="gramEnd"/>
      <w:r>
        <w:t xml:space="preserve"> к настоящему Стандарту.</w:t>
      </w:r>
    </w:p>
    <w:p w:rsidR="009206AF" w:rsidRDefault="009206AF">
      <w:pPr>
        <w:pStyle w:val="ConsPlusNormal"/>
        <w:spacing w:before="200"/>
        <w:ind w:firstLine="540"/>
        <w:jc w:val="both"/>
      </w:pPr>
      <w:r>
        <w:t>3.9. При проведении публичных консультаций в форме переговоров и совещаний готовится перечень вопросов для обсуждения (программа публичных консультаций), в случае необходимости участникам публичных консультаций представляется документ, отражающий краткое содержание проекта нормативного правового акта.</w:t>
      </w:r>
    </w:p>
    <w:p w:rsidR="009206AF" w:rsidRDefault="009206AF">
      <w:pPr>
        <w:pStyle w:val="ConsPlusNormal"/>
        <w:spacing w:before="200"/>
        <w:ind w:firstLine="540"/>
        <w:jc w:val="both"/>
      </w:pPr>
      <w:r>
        <w:t>3.10. В ходе анкетирования и опросов формируется опросный лист.</w:t>
      </w:r>
    </w:p>
    <w:p w:rsidR="009206AF" w:rsidRDefault="009206AF">
      <w:pPr>
        <w:pStyle w:val="ConsPlusNormal"/>
        <w:ind w:firstLine="540"/>
        <w:jc w:val="both"/>
      </w:pPr>
    </w:p>
    <w:p w:rsidR="009206AF" w:rsidRDefault="009206AF">
      <w:pPr>
        <w:pStyle w:val="ConsPlusNormal"/>
        <w:jc w:val="center"/>
        <w:outlineLvl w:val="2"/>
      </w:pPr>
      <w:r>
        <w:t>4. Учет результатов публичных консультаций</w:t>
      </w:r>
    </w:p>
    <w:p w:rsidR="009206AF" w:rsidRDefault="009206AF">
      <w:pPr>
        <w:pStyle w:val="ConsPlusNormal"/>
        <w:ind w:firstLine="540"/>
        <w:jc w:val="both"/>
      </w:pPr>
    </w:p>
    <w:p w:rsidR="009206AF" w:rsidRDefault="009206AF">
      <w:pPr>
        <w:pStyle w:val="ConsPlusNormal"/>
        <w:ind w:firstLine="540"/>
        <w:jc w:val="both"/>
      </w:pPr>
      <w:r>
        <w:t>4.1. Регулирующий орган рассматривает все предложения, поступившие в установленный срок в письменной или электронной форме по результатам различных форм публичных консультаций.</w:t>
      </w:r>
    </w:p>
    <w:p w:rsidR="009206AF" w:rsidRDefault="009206AF">
      <w:pPr>
        <w:pStyle w:val="ConsPlusNormal"/>
        <w:spacing w:before="200"/>
        <w:ind w:firstLine="540"/>
        <w:jc w:val="both"/>
      </w:pPr>
      <w:r>
        <w:t>4.2. Позиции участников публичных консультаций могут быть оформлены в электронном виде или на бумажном носителе в форме:</w:t>
      </w:r>
    </w:p>
    <w:p w:rsidR="009206AF" w:rsidRDefault="009206AF">
      <w:pPr>
        <w:pStyle w:val="ConsPlusNormal"/>
        <w:spacing w:before="200"/>
        <w:ind w:firstLine="540"/>
        <w:jc w:val="both"/>
      </w:pPr>
      <w:r>
        <w:t xml:space="preserve">писем участников публичных консультаций, поступивших посредством почты и электронной почты, свода мнений участников публичных консультаций, направленных с использованием </w:t>
      </w:r>
      <w:proofErr w:type="gramStart"/>
      <w:r>
        <w:t>интернет-опросов</w:t>
      </w:r>
      <w:proofErr w:type="gramEnd"/>
      <w:r>
        <w:t>;</w:t>
      </w:r>
    </w:p>
    <w:p w:rsidR="009206AF" w:rsidRDefault="009206AF">
      <w:pPr>
        <w:pStyle w:val="ConsPlusNormal"/>
        <w:spacing w:before="200"/>
        <w:ind w:firstLine="540"/>
        <w:jc w:val="both"/>
      </w:pPr>
      <w:r>
        <w:t>протоколов открытых переговоров и совещаний, отражающих позиции участников публичных консультаций;</w:t>
      </w:r>
    </w:p>
    <w:p w:rsidR="009206AF" w:rsidRDefault="009206AF">
      <w:pPr>
        <w:pStyle w:val="ConsPlusNormal"/>
        <w:spacing w:before="200"/>
        <w:ind w:firstLine="540"/>
        <w:jc w:val="both"/>
      </w:pPr>
      <w:r>
        <w:t>заполненных анкет и опросных форм участников публичных консультаций;</w:t>
      </w:r>
    </w:p>
    <w:p w:rsidR="009206AF" w:rsidRDefault="009206AF">
      <w:pPr>
        <w:pStyle w:val="ConsPlusNormal"/>
        <w:spacing w:before="200"/>
        <w:ind w:firstLine="540"/>
        <w:jc w:val="both"/>
      </w:pPr>
      <w:r>
        <w:t>специально подготовленной таблицы результатов публичных обсуждений.</w:t>
      </w:r>
    </w:p>
    <w:p w:rsidR="009206AF" w:rsidRDefault="009206AF">
      <w:pPr>
        <w:pStyle w:val="ConsPlusNormal"/>
        <w:spacing w:before="200"/>
        <w:ind w:firstLine="540"/>
        <w:jc w:val="both"/>
      </w:pPr>
      <w:r>
        <w:t>4.3. Результаты публичных консультаций оформляются в форме отчета о публичных консультациях, содержащего сведения о проведенных публичных консультациях, в том числе отражающего мнения участников публичных консультаций и позиции регулирующего органа по каждому представленному мнению участников публичных консультаций. По своей структуре и содержанию отчет должен соотноситься с промежуточными отчетными формами, формируемыми по результатам проведения каждой формы публичных консультаций.</w:t>
      </w:r>
    </w:p>
    <w:p w:rsidR="009206AF" w:rsidRDefault="009206AF">
      <w:pPr>
        <w:pStyle w:val="ConsPlusNormal"/>
        <w:spacing w:before="200"/>
        <w:ind w:firstLine="540"/>
        <w:jc w:val="both"/>
      </w:pPr>
      <w:r>
        <w:t xml:space="preserve">Типовой шаблон </w:t>
      </w:r>
      <w:hyperlink w:anchor="P353" w:history="1">
        <w:r>
          <w:rPr>
            <w:color w:val="0000FF"/>
          </w:rPr>
          <w:t>отчета</w:t>
        </w:r>
      </w:hyperlink>
      <w:r>
        <w:t xml:space="preserve"> о публичных консультациях представлен в приложении N 3 к настоящему Стандарту.</w:t>
      </w:r>
    </w:p>
    <w:p w:rsidR="009206AF" w:rsidRDefault="009206AF">
      <w:pPr>
        <w:pStyle w:val="ConsPlusNormal"/>
        <w:spacing w:before="200"/>
        <w:ind w:firstLine="540"/>
        <w:jc w:val="both"/>
      </w:pPr>
      <w:r>
        <w:t>4.4. Отчет о публичных консультациях состоит из двух информационных блоков: общей информации о проведенных публичных консультациях и содержательного анализа полученной информации. В качестве приложения к отчету о публичных консультациях должна быть включена таблица результатов публичных обсуждений, в которой подлежат отражению все представленные позиции участников публичных консультаций.</w:t>
      </w:r>
    </w:p>
    <w:p w:rsidR="009206AF" w:rsidRDefault="009206AF">
      <w:pPr>
        <w:pStyle w:val="ConsPlusNormal"/>
        <w:spacing w:before="200"/>
        <w:ind w:firstLine="540"/>
        <w:jc w:val="both"/>
      </w:pPr>
      <w:r>
        <w:t>4.5. При анализе информации, полученной в ходе проведения публичных консультаций, и подготовке проекта заключения об оценке регулирующего воздействия следует:</w:t>
      </w:r>
    </w:p>
    <w:p w:rsidR="009206AF" w:rsidRDefault="009206AF">
      <w:pPr>
        <w:pStyle w:val="ConsPlusNormal"/>
        <w:spacing w:before="200"/>
        <w:ind w:firstLine="540"/>
        <w:jc w:val="both"/>
      </w:pPr>
      <w:r>
        <w:t>исключать информацию, не относящуюся к предмету публичных обсуждений;</w:t>
      </w:r>
    </w:p>
    <w:p w:rsidR="009206AF" w:rsidRDefault="009206AF">
      <w:pPr>
        <w:pStyle w:val="ConsPlusNormal"/>
        <w:spacing w:before="200"/>
        <w:ind w:firstLine="540"/>
        <w:jc w:val="both"/>
      </w:pPr>
      <w:r>
        <w:t>проводить проверку достоверности информации, анализировать доказательственную базу полученного мнения;</w:t>
      </w:r>
    </w:p>
    <w:p w:rsidR="009206AF" w:rsidRDefault="009206AF">
      <w:pPr>
        <w:pStyle w:val="ConsPlusNormal"/>
        <w:spacing w:before="200"/>
        <w:ind w:firstLine="540"/>
        <w:jc w:val="both"/>
      </w:pPr>
      <w:r>
        <w:t>по возможности привлекать независимых экспертов к анализу мнений, полученных по результатам публичных обсуждений;</w:t>
      </w:r>
    </w:p>
    <w:p w:rsidR="009206AF" w:rsidRDefault="009206AF">
      <w:pPr>
        <w:pStyle w:val="ConsPlusNormal"/>
        <w:spacing w:before="200"/>
        <w:ind w:firstLine="540"/>
        <w:jc w:val="both"/>
      </w:pPr>
      <w:r>
        <w:t>структурировать информацию, полученную в ходе публичных консультаций;</w:t>
      </w:r>
    </w:p>
    <w:p w:rsidR="009206AF" w:rsidRDefault="009206AF">
      <w:pPr>
        <w:pStyle w:val="ConsPlusNormal"/>
        <w:spacing w:before="200"/>
        <w:ind w:firstLine="540"/>
        <w:jc w:val="both"/>
      </w:pPr>
      <w:r>
        <w:t>формировать на основе структурированной информации таблицу результатов публичных обсуждений.</w:t>
      </w:r>
    </w:p>
    <w:p w:rsidR="009206AF" w:rsidRDefault="009206AF">
      <w:pPr>
        <w:pStyle w:val="ConsPlusNormal"/>
        <w:spacing w:before="200"/>
        <w:ind w:firstLine="540"/>
        <w:jc w:val="both"/>
      </w:pPr>
      <w:r>
        <w:t xml:space="preserve">4.6. </w:t>
      </w:r>
      <w:proofErr w:type="gramStart"/>
      <w:r>
        <w:t>Позиции участников публичных консультаций относительно положений проекта нормативного правового акта, 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Администрации Гаврилово-Посадского муниципального района в отношениях с субъектами предпринимательской и инвестиционной деятельности, а также относительно возможных последствий введения нового правового регулирования в обязательном порядке подлежат учету в ходе подготовки регулирующим органом проекта заключения</w:t>
      </w:r>
      <w:proofErr w:type="gramEnd"/>
      <w:r>
        <w:t xml:space="preserve"> об оценке регулирующего воздействия и отчета о публичных консультациях.</w:t>
      </w:r>
    </w:p>
    <w:p w:rsidR="009206AF" w:rsidRDefault="009206AF">
      <w:pPr>
        <w:pStyle w:val="ConsPlusNormal"/>
        <w:spacing w:before="200"/>
        <w:ind w:firstLine="540"/>
        <w:jc w:val="both"/>
      </w:pPr>
      <w:r>
        <w:lastRenderedPageBreak/>
        <w:t>4.7. Отчет о публичных консультациях представляется регулирующим органом вместе с проектом заключения об оценке регулирующего воздействия проекта нормативного правового акта в рабочую группу по проведению оценки регулирующего воздействия проектов нормативных правовых актов. Представленные материалы подлежат публикации регулирующим органом в специализированном разделе по вопросам оценки регулирующего воздействия официального сайта Гаврилово-Посадского муниципального района в сети Интернет.</w:t>
      </w: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outlineLvl w:val="2"/>
      </w:pPr>
      <w:r>
        <w:t>Приложение N 1</w:t>
      </w:r>
    </w:p>
    <w:p w:rsidR="009206AF" w:rsidRDefault="009206AF">
      <w:pPr>
        <w:pStyle w:val="ConsPlusNormal"/>
        <w:jc w:val="right"/>
      </w:pPr>
      <w:r>
        <w:t>к Стандарту</w:t>
      </w:r>
    </w:p>
    <w:p w:rsidR="009206AF" w:rsidRDefault="009206AF">
      <w:pPr>
        <w:pStyle w:val="ConsPlusNormal"/>
        <w:ind w:firstLine="540"/>
        <w:jc w:val="both"/>
      </w:pPr>
    </w:p>
    <w:p w:rsidR="009206AF" w:rsidRDefault="009206AF">
      <w:pPr>
        <w:pStyle w:val="ConsPlusNormal"/>
        <w:jc w:val="center"/>
      </w:pPr>
      <w:bookmarkStart w:id="6" w:name="P187"/>
      <w:bookmarkEnd w:id="6"/>
      <w:r>
        <w:t>Список изменяющих документов</w:t>
      </w:r>
    </w:p>
    <w:p w:rsidR="009206AF" w:rsidRDefault="009206AF">
      <w:pPr>
        <w:pStyle w:val="ConsPlusNormal"/>
        <w:ind w:firstLine="540"/>
        <w:jc w:val="both"/>
      </w:pPr>
    </w:p>
    <w:p w:rsidR="009206AF" w:rsidRDefault="009206AF">
      <w:pPr>
        <w:pStyle w:val="ConsPlusNormal"/>
        <w:jc w:val="center"/>
        <w:outlineLvl w:val="3"/>
      </w:pPr>
      <w:r>
        <w:t>Уведомление о проведении публичных консультаций</w:t>
      </w:r>
    </w:p>
    <w:p w:rsidR="009206AF" w:rsidRDefault="009206AF">
      <w:pPr>
        <w:pStyle w:val="ConsPlusNormal"/>
        <w:jc w:val="center"/>
      </w:pPr>
      <w:r>
        <w:t>по проекту нормативного правового акта</w:t>
      </w:r>
    </w:p>
    <w:p w:rsidR="009206AF" w:rsidRDefault="009206AF">
      <w:pPr>
        <w:pStyle w:val="ConsPlusNormal"/>
        <w:jc w:val="center"/>
      </w:pPr>
      <w:r>
        <w:t>Гаврилово-Посадского муниципального района</w:t>
      </w:r>
    </w:p>
    <w:p w:rsidR="009206AF" w:rsidRDefault="009206AF">
      <w:pPr>
        <w:pStyle w:val="ConsPlusNormal"/>
        <w:ind w:firstLine="540"/>
        <w:jc w:val="both"/>
      </w:pPr>
    </w:p>
    <w:p w:rsidR="009206AF" w:rsidRDefault="009206AF">
      <w:pPr>
        <w:pStyle w:val="ConsPlusNormal"/>
        <w:jc w:val="center"/>
      </w:pPr>
      <w:r>
        <w:t>Настоящим (наименование регулирующего органа) уведомляет</w:t>
      </w:r>
    </w:p>
    <w:p w:rsidR="009206AF" w:rsidRDefault="009206AF">
      <w:pPr>
        <w:pStyle w:val="ConsPlusNormal"/>
        <w:jc w:val="center"/>
      </w:pPr>
      <w:r>
        <w:t>о проведении публичных консультаций в целях оценки</w:t>
      </w:r>
    </w:p>
    <w:p w:rsidR="009206AF" w:rsidRDefault="009206AF">
      <w:pPr>
        <w:pStyle w:val="ConsPlusNormal"/>
        <w:jc w:val="center"/>
      </w:pPr>
      <w:r>
        <w:t>регулирующего воздействия</w:t>
      </w:r>
    </w:p>
    <w:p w:rsidR="009206AF" w:rsidRDefault="009206AF">
      <w:pPr>
        <w:pStyle w:val="ConsPlusNormal"/>
        <w:jc w:val="center"/>
      </w:pPr>
      <w:r>
        <w:t>(проекта нормативного правового акта)</w:t>
      </w:r>
    </w:p>
    <w:p w:rsidR="009206AF" w:rsidRDefault="009206AF">
      <w:pPr>
        <w:pStyle w:val="ConsPlusNormal"/>
        <w:ind w:firstLine="540"/>
        <w:jc w:val="both"/>
      </w:pPr>
    </w:p>
    <w:p w:rsidR="009206AF" w:rsidRDefault="009206AF">
      <w:pPr>
        <w:pStyle w:val="ConsPlusNormal"/>
        <w:ind w:firstLine="540"/>
        <w:jc w:val="both"/>
      </w:pPr>
      <w:r>
        <w:t>Разработчик проекта нормативного правового акта: наименование регулирующего органа.</w:t>
      </w:r>
    </w:p>
    <w:p w:rsidR="009206AF" w:rsidRDefault="009206AF">
      <w:pPr>
        <w:pStyle w:val="ConsPlusNormal"/>
        <w:spacing w:before="200"/>
        <w:ind w:firstLine="540"/>
        <w:jc w:val="both"/>
      </w:pPr>
      <w:r>
        <w:t>Сроки проведения публичных консультаций:</w:t>
      </w:r>
      <w:proofErr w:type="gramStart"/>
      <w:r>
        <w:t xml:space="preserve"> .</w:t>
      </w:r>
      <w:proofErr w:type="gramEnd"/>
      <w:r>
        <w:t>./../.... - ../../....</w:t>
      </w:r>
    </w:p>
    <w:p w:rsidR="009206AF" w:rsidRDefault="009206AF">
      <w:pPr>
        <w:pStyle w:val="ConsPlusNormal"/>
        <w:spacing w:before="200"/>
        <w:ind w:firstLine="540"/>
        <w:jc w:val="both"/>
      </w:pPr>
      <w:r>
        <w:t>(не менее 15 календарных дней).</w:t>
      </w:r>
    </w:p>
    <w:p w:rsidR="009206AF" w:rsidRDefault="009206AF">
      <w:pPr>
        <w:pStyle w:val="ConsPlusNormal"/>
        <w:spacing w:before="200"/>
        <w:ind w:firstLine="540"/>
        <w:jc w:val="both"/>
      </w:pPr>
      <w:r>
        <w:t>Способ направления ответов:</w:t>
      </w:r>
    </w:p>
    <w:p w:rsidR="009206AF" w:rsidRDefault="009206AF">
      <w:pPr>
        <w:pStyle w:val="ConsPlusNormal"/>
        <w:spacing w:before="200"/>
        <w:ind w:firstLine="540"/>
        <w:jc w:val="both"/>
      </w:pPr>
      <w:r>
        <w:t>Направление в форме электронного документа по электронной почте на адрес (указывается адрес электронной почты ответственного сотрудника регулирующего органа) или в форме документа на бумажном носителе по почте (указывается почтовый адрес регулирующего органа) в виде прикрепленного файла, составленного (заполненного) по прилагаемой форме.</w:t>
      </w:r>
    </w:p>
    <w:p w:rsidR="009206AF" w:rsidRDefault="009206AF">
      <w:pPr>
        <w:pStyle w:val="ConsPlusNormal"/>
        <w:spacing w:before="200"/>
        <w:ind w:firstLine="540"/>
        <w:jc w:val="both"/>
      </w:pPr>
      <w:r>
        <w:t xml:space="preserve">Контактное лицо по вопросам заполнения формы опросного </w:t>
      </w:r>
      <w:hyperlink w:anchor="P217" w:history="1">
        <w:r>
          <w:rPr>
            <w:color w:val="0000FF"/>
          </w:rPr>
          <w:t>листа</w:t>
        </w:r>
      </w:hyperlink>
      <w:r>
        <w:t xml:space="preserve"> и его отправки:</w:t>
      </w:r>
    </w:p>
    <w:p w:rsidR="009206AF" w:rsidRDefault="009206AF">
      <w:pPr>
        <w:pStyle w:val="ConsPlusNormal"/>
        <w:spacing w:before="200"/>
        <w:ind w:firstLine="540"/>
        <w:jc w:val="both"/>
      </w:pPr>
      <w:r>
        <w:t>(указываются реквизиты ответственного лица, включая название подразделения регулирующего органа), рабочий телефон исполнителя, с ..-00 до ..-00 по рабочим дням.</w:t>
      </w:r>
    </w:p>
    <w:p w:rsidR="009206AF" w:rsidRDefault="009206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0"/>
      </w:tblGrid>
      <w:tr w:rsidR="009206AF">
        <w:tc>
          <w:tcPr>
            <w:tcW w:w="9070" w:type="dxa"/>
            <w:tcBorders>
              <w:left w:val="single" w:sz="4" w:space="0" w:color="auto"/>
              <w:right w:val="single" w:sz="4" w:space="0" w:color="auto"/>
            </w:tcBorders>
          </w:tcPr>
          <w:p w:rsidR="009206AF" w:rsidRDefault="009206AF">
            <w:pPr>
              <w:pStyle w:val="ConsPlusNormal"/>
            </w:pPr>
            <w:r>
              <w:t>Комментарий</w:t>
            </w:r>
          </w:p>
        </w:tc>
      </w:tr>
      <w:tr w:rsidR="009206AF">
        <w:tc>
          <w:tcPr>
            <w:tcW w:w="9070" w:type="dxa"/>
            <w:tcBorders>
              <w:left w:val="single" w:sz="4" w:space="0" w:color="auto"/>
              <w:right w:val="single" w:sz="4" w:space="0" w:color="auto"/>
            </w:tcBorders>
          </w:tcPr>
          <w:p w:rsidR="009206AF" w:rsidRDefault="009206AF">
            <w:pPr>
              <w:pStyle w:val="ConsPlusNormal"/>
              <w:ind w:firstLine="283"/>
              <w:jc w:val="both"/>
            </w:pPr>
            <w:r>
              <w:t>Проект (наименование проекта муниципального нормативного правового акта) устанавливает (краткое описание вводимого регулирования).</w:t>
            </w:r>
          </w:p>
          <w:p w:rsidR="009206AF" w:rsidRDefault="009206AF">
            <w:pPr>
              <w:pStyle w:val="ConsPlusNormal"/>
              <w:ind w:firstLine="283"/>
              <w:jc w:val="both"/>
            </w:pPr>
            <w:proofErr w:type="gramStart"/>
            <w:r>
              <w:t>В целях оценки регулирующего воздействия проекта нормативного правового акта и выявления в нем положений, вводящих избыточные административные и иные ограничения и обязанности для субъектов предпринимательской, инвестиционной и (или) иной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инвестиционной и (или) иной деятельности и бюджета Гаврилово-Посадского муниципального района (наименование регулирующего органа), в соответствии с (указываются</w:t>
            </w:r>
            <w:proofErr w:type="gramEnd"/>
            <w:r>
              <w:t xml:space="preserve"> пункты нормативного правового акта о порядке </w:t>
            </w:r>
            <w:proofErr w:type="gramStart"/>
            <w:r>
              <w:t>проведения оценки регулирующего воздействия проектов нормативных правовых актов</w:t>
            </w:r>
            <w:proofErr w:type="gramEnd"/>
            <w:r>
              <w:t xml:space="preserve"> Гаврилово-Посадского муниципального района) проводит публичные консультации. В рамках указанных консультаций все заинтересованные лица могут направить свои предложения и замечания по данному проекту</w:t>
            </w:r>
          </w:p>
        </w:tc>
      </w:tr>
    </w:tbl>
    <w:p w:rsidR="009206AF" w:rsidRDefault="009206AF">
      <w:pPr>
        <w:pStyle w:val="ConsPlusNormal"/>
        <w:jc w:val="right"/>
      </w:pP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outlineLvl w:val="2"/>
      </w:pPr>
      <w:r>
        <w:t>Приложение N 2</w:t>
      </w:r>
    </w:p>
    <w:p w:rsidR="009206AF" w:rsidRDefault="009206AF">
      <w:pPr>
        <w:pStyle w:val="ConsPlusNormal"/>
        <w:jc w:val="right"/>
      </w:pPr>
      <w:r>
        <w:t>к Стандарту</w:t>
      </w:r>
    </w:p>
    <w:p w:rsidR="009206AF" w:rsidRDefault="009206AF">
      <w:pPr>
        <w:pStyle w:val="ConsPlusNormal"/>
        <w:ind w:firstLine="540"/>
        <w:jc w:val="both"/>
      </w:pPr>
    </w:p>
    <w:p w:rsidR="009206AF" w:rsidRDefault="009206AF">
      <w:pPr>
        <w:pStyle w:val="ConsPlusNormal"/>
        <w:jc w:val="center"/>
      </w:pPr>
      <w:bookmarkStart w:id="7" w:name="P217"/>
      <w:bookmarkEnd w:id="7"/>
      <w:r>
        <w:t xml:space="preserve">Типовая форма опросного листа при проведении </w:t>
      </w:r>
      <w:proofErr w:type="gramStart"/>
      <w:r>
        <w:t>публичных</w:t>
      </w:r>
      <w:proofErr w:type="gramEnd"/>
    </w:p>
    <w:p w:rsidR="009206AF" w:rsidRDefault="009206AF">
      <w:pPr>
        <w:pStyle w:val="ConsPlusNormal"/>
        <w:jc w:val="center"/>
      </w:pPr>
      <w:r>
        <w:t>консультаций по проекту нормативного правового акта</w:t>
      </w:r>
    </w:p>
    <w:p w:rsidR="009206AF" w:rsidRDefault="009206AF">
      <w:pPr>
        <w:pStyle w:val="ConsPlusNormal"/>
        <w:jc w:val="center"/>
      </w:pPr>
      <w:r>
        <w:t>Гаврилово-Посадского муниципального района</w:t>
      </w:r>
    </w:p>
    <w:p w:rsidR="009206AF" w:rsidRDefault="009206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9206AF">
        <w:tc>
          <w:tcPr>
            <w:tcW w:w="9071" w:type="dxa"/>
            <w:tcBorders>
              <w:top w:val="single" w:sz="4" w:space="0" w:color="auto"/>
              <w:left w:val="single" w:sz="4" w:space="0" w:color="auto"/>
              <w:bottom w:val="single" w:sz="4" w:space="0" w:color="auto"/>
              <w:right w:val="single" w:sz="4" w:space="0" w:color="auto"/>
            </w:tcBorders>
          </w:tcPr>
          <w:p w:rsidR="009206AF" w:rsidRDefault="009206AF">
            <w:pPr>
              <w:pStyle w:val="ConsPlusNormal"/>
              <w:ind w:firstLine="283"/>
              <w:jc w:val="both"/>
            </w:pPr>
            <w:r>
              <w:lastRenderedPageBreak/>
              <w:t>Перечень вопросов в рамках проведения публичного обсуждения проекта нормативного правового акта.</w:t>
            </w:r>
          </w:p>
          <w:p w:rsidR="009206AF" w:rsidRDefault="009206AF">
            <w:pPr>
              <w:pStyle w:val="ConsPlusNormal"/>
              <w:ind w:firstLine="283"/>
              <w:jc w:val="both"/>
            </w:pPr>
            <w:r>
              <w:t>Пожалуйста, заполните и направьте данную форму по электронной почте на адрес (указывается адрес электронной почты ответственного сотрудника регулирующего органа) не позднее (дата).</w:t>
            </w:r>
          </w:p>
          <w:p w:rsidR="009206AF" w:rsidRDefault="009206AF">
            <w:pPr>
              <w:pStyle w:val="ConsPlusNormal"/>
              <w:jc w:val="both"/>
            </w:pPr>
            <w: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9206AF" w:rsidRDefault="009206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9206AF">
        <w:tc>
          <w:tcPr>
            <w:tcW w:w="9071" w:type="dxa"/>
            <w:tcBorders>
              <w:top w:val="single" w:sz="4" w:space="0" w:color="auto"/>
              <w:left w:val="single" w:sz="4" w:space="0" w:color="auto"/>
              <w:bottom w:val="single" w:sz="4" w:space="0" w:color="auto"/>
              <w:right w:val="single" w:sz="4" w:space="0" w:color="auto"/>
            </w:tcBorders>
          </w:tcPr>
          <w:p w:rsidR="009206AF" w:rsidRDefault="009206AF">
            <w:pPr>
              <w:pStyle w:val="ConsPlusNormal"/>
              <w:jc w:val="center"/>
            </w:pPr>
            <w:r>
              <w:t>Контактная информация</w:t>
            </w:r>
          </w:p>
          <w:p w:rsidR="009206AF" w:rsidRDefault="009206AF">
            <w:pPr>
              <w:pStyle w:val="ConsPlusNormal"/>
              <w:jc w:val="both"/>
            </w:pPr>
            <w:r>
              <w:t>По Вашему желанию укажите:</w:t>
            </w:r>
          </w:p>
          <w:p w:rsidR="009206AF" w:rsidRDefault="009206AF">
            <w:pPr>
              <w:pStyle w:val="ConsPlusNormal"/>
              <w:jc w:val="both"/>
            </w:pPr>
            <w:r>
              <w:t>Наименование организации ________________________________________</w:t>
            </w:r>
          </w:p>
          <w:p w:rsidR="009206AF" w:rsidRDefault="009206AF">
            <w:pPr>
              <w:pStyle w:val="ConsPlusNormal"/>
              <w:jc w:val="both"/>
            </w:pPr>
            <w:r>
              <w:t>Сферу деятельности организации ___________________________________</w:t>
            </w:r>
          </w:p>
          <w:p w:rsidR="009206AF" w:rsidRDefault="009206AF">
            <w:pPr>
              <w:pStyle w:val="ConsPlusNormal"/>
              <w:jc w:val="both"/>
            </w:pPr>
            <w:r>
              <w:t>ФИО контактного лица ____________________________________________</w:t>
            </w:r>
          </w:p>
          <w:p w:rsidR="009206AF" w:rsidRDefault="009206AF">
            <w:pPr>
              <w:pStyle w:val="ConsPlusNormal"/>
              <w:jc w:val="both"/>
            </w:pPr>
            <w:r>
              <w:t>Номер контактного телефона _______________________________________</w:t>
            </w:r>
          </w:p>
          <w:p w:rsidR="009206AF" w:rsidRDefault="009206AF">
            <w:pPr>
              <w:pStyle w:val="ConsPlusNormal"/>
              <w:jc w:val="both"/>
            </w:pPr>
            <w:r>
              <w:t>Адрес электронной почты __________________________________________</w:t>
            </w:r>
          </w:p>
        </w:tc>
      </w:tr>
    </w:tbl>
    <w:p w:rsidR="009206AF" w:rsidRDefault="009206AF">
      <w:pPr>
        <w:pStyle w:val="ConsPlusNormal"/>
        <w:ind w:firstLine="540"/>
        <w:jc w:val="both"/>
      </w:pPr>
    </w:p>
    <w:p w:rsidR="009206AF" w:rsidRDefault="009206AF">
      <w:pPr>
        <w:pStyle w:val="ConsPlusNonformat"/>
        <w:jc w:val="both"/>
      </w:pPr>
      <w:r>
        <w:t xml:space="preserve">    1.  На  решение  какой проблемы, на Ваш взгляд, направлено предлагаемое</w:t>
      </w:r>
    </w:p>
    <w:p w:rsidR="009206AF" w:rsidRDefault="009206AF">
      <w:pPr>
        <w:pStyle w:val="ConsPlusNonformat"/>
        <w:jc w:val="both"/>
      </w:pPr>
      <w:r>
        <w:t>регулирование? Актуальна ли данная проблема сегодня?</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2.  Насколько корректно разработчик проекта нормативного правового акта</w:t>
      </w:r>
    </w:p>
    <w:p w:rsidR="009206AF" w:rsidRDefault="009206AF">
      <w:pPr>
        <w:pStyle w:val="ConsPlusNonformat"/>
        <w:jc w:val="both"/>
      </w:pPr>
      <w:r>
        <w:t xml:space="preserve">определил  те факторы, которые обуславливают необходимость </w:t>
      </w:r>
      <w:proofErr w:type="gramStart"/>
      <w:r>
        <w:t>государственного</w:t>
      </w:r>
      <w:proofErr w:type="gramEnd"/>
    </w:p>
    <w:p w:rsidR="009206AF" w:rsidRDefault="009206AF">
      <w:pPr>
        <w:pStyle w:val="ConsPlusNonformat"/>
        <w:jc w:val="both"/>
      </w:pPr>
      <w:r>
        <w:t>вмешательства?  Насколько  цель  предлагаемого  регулирования соотносится с</w:t>
      </w:r>
    </w:p>
    <w:p w:rsidR="009206AF" w:rsidRDefault="009206AF">
      <w:pPr>
        <w:pStyle w:val="ConsPlusNonformat"/>
        <w:jc w:val="both"/>
      </w:pPr>
      <w:r>
        <w:t>проблемой,  на решение которой оно направлено? Достигнет ли, на Ваш взгляд,</w:t>
      </w:r>
    </w:p>
    <w:p w:rsidR="009206AF" w:rsidRDefault="009206AF">
      <w:pPr>
        <w:pStyle w:val="ConsPlusNonformat"/>
        <w:jc w:val="both"/>
      </w:pPr>
      <w:r>
        <w:t>предлагаемое  нормативное  правовое регулирование тех целей, на которые оно</w:t>
      </w:r>
    </w:p>
    <w:p w:rsidR="009206AF" w:rsidRDefault="009206AF">
      <w:pPr>
        <w:pStyle w:val="ConsPlusNonformat"/>
        <w:jc w:val="both"/>
      </w:pPr>
      <w:r>
        <w:t>направлено?</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3. </w:t>
      </w:r>
      <w:proofErr w:type="gramStart"/>
      <w:r>
        <w:t>Является ли выбранный вариант решения проблемы оптимальным (в т.ч. с</w:t>
      </w:r>
      <w:proofErr w:type="gramEnd"/>
    </w:p>
    <w:p w:rsidR="009206AF" w:rsidRDefault="009206AF">
      <w:pPr>
        <w:pStyle w:val="ConsPlusNonformat"/>
        <w:jc w:val="both"/>
      </w:pPr>
      <w:r>
        <w:t>точки  зрения  выгод  и  издержек для общества в целом)? Существуют ли иные</w:t>
      </w:r>
    </w:p>
    <w:p w:rsidR="009206AF" w:rsidRDefault="009206AF">
      <w:pPr>
        <w:pStyle w:val="ConsPlusNonformat"/>
        <w:jc w:val="both"/>
      </w:pPr>
      <w:r>
        <w:t>варианты  достижения  заявленных целей государственного регулирования? Если</w:t>
      </w:r>
    </w:p>
    <w:p w:rsidR="009206AF" w:rsidRDefault="009206AF">
      <w:pPr>
        <w:pStyle w:val="ConsPlusNonformat"/>
        <w:jc w:val="both"/>
      </w:pPr>
      <w:r>
        <w:t>да, выделите те из них, которые, по Вашему мнению, были бы менее затратны и</w:t>
      </w:r>
    </w:p>
    <w:p w:rsidR="009206AF" w:rsidRDefault="009206AF">
      <w:pPr>
        <w:pStyle w:val="ConsPlusNonformat"/>
        <w:jc w:val="both"/>
      </w:pPr>
      <w:r>
        <w:t>(или) более эффективны.</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4.   </w:t>
      </w:r>
      <w:proofErr w:type="gramStart"/>
      <w:r>
        <w:t>Какие,   по   Вашей   оценке,   субъекты   предпринимательской   и</w:t>
      </w:r>
      <w:proofErr w:type="gramEnd"/>
    </w:p>
    <w:p w:rsidR="009206AF" w:rsidRDefault="009206AF">
      <w:pPr>
        <w:pStyle w:val="ConsPlusNonformat"/>
        <w:jc w:val="both"/>
      </w:pPr>
      <w:r>
        <w:t>инвестиционной деятельности  будут  затронуты  предлагаемым  регулированием</w:t>
      </w:r>
    </w:p>
    <w:p w:rsidR="009206AF" w:rsidRDefault="009206AF">
      <w:pPr>
        <w:pStyle w:val="ConsPlusNonformat"/>
        <w:jc w:val="both"/>
      </w:pPr>
      <w:r>
        <w:t>(по видам субъектов, по отраслям)?</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5.  Повлияет  ли  введение  предлагаемого регулирования на </w:t>
      </w:r>
      <w:proofErr w:type="gramStart"/>
      <w:r>
        <w:t>конкурентную</w:t>
      </w:r>
      <w:proofErr w:type="gramEnd"/>
    </w:p>
    <w:p w:rsidR="009206AF" w:rsidRDefault="009206AF">
      <w:pPr>
        <w:pStyle w:val="ConsPlusNonformat"/>
        <w:jc w:val="both"/>
      </w:pPr>
      <w:r>
        <w:t>среду   в   отрасли,  будет  ли  способствовать  необоснованному  изменению</w:t>
      </w:r>
    </w:p>
    <w:p w:rsidR="009206AF" w:rsidRDefault="009206AF">
      <w:pPr>
        <w:pStyle w:val="ConsPlusNonformat"/>
        <w:jc w:val="both"/>
      </w:pPr>
      <w:r>
        <w:t>расстановки  сил  в  отрасли?  Если  да, то как? Приведите, по возможности,</w:t>
      </w:r>
    </w:p>
    <w:p w:rsidR="009206AF" w:rsidRDefault="009206AF">
      <w:pPr>
        <w:pStyle w:val="ConsPlusNonformat"/>
        <w:jc w:val="both"/>
      </w:pPr>
      <w:r>
        <w:t>количественные оценки.</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6.   Оцените,   насколько   полно   и   точно   отражены   обязанности,</w:t>
      </w:r>
    </w:p>
    <w:p w:rsidR="009206AF" w:rsidRDefault="009206AF">
      <w:pPr>
        <w:pStyle w:val="ConsPlusNonformat"/>
        <w:jc w:val="both"/>
      </w:pPr>
      <w:r>
        <w:t>ответственность субъектов государственного регулирования, а также насколько</w:t>
      </w:r>
    </w:p>
    <w:p w:rsidR="009206AF" w:rsidRDefault="009206AF">
      <w:pPr>
        <w:pStyle w:val="ConsPlusNonformat"/>
        <w:jc w:val="both"/>
      </w:pPr>
      <w:r>
        <w:t>понятно прописаны административные процедуры, реализуемые органами местного</w:t>
      </w:r>
    </w:p>
    <w:p w:rsidR="009206AF" w:rsidRDefault="009206AF">
      <w:pPr>
        <w:pStyle w:val="ConsPlusNonformat"/>
        <w:jc w:val="both"/>
      </w:pPr>
      <w:r>
        <w:t>самоуправления, насколько точно и недвусмысленно прописаны властные функции</w:t>
      </w:r>
    </w:p>
    <w:p w:rsidR="009206AF" w:rsidRDefault="009206AF">
      <w:pPr>
        <w:pStyle w:val="ConsPlusNonformat"/>
        <w:jc w:val="both"/>
      </w:pPr>
      <w:r>
        <w:t>и  полномочия.  Считаете ли Вы, что предлагаемые нормы не соответствуют или</w:t>
      </w:r>
    </w:p>
    <w:p w:rsidR="009206AF" w:rsidRDefault="009206AF">
      <w:pPr>
        <w:pStyle w:val="ConsPlusNonformat"/>
        <w:jc w:val="both"/>
      </w:pPr>
      <w:r>
        <w:t>противоречат  иным действующим нормативным правовым актам?</w:t>
      </w:r>
    </w:p>
    <w:p w:rsidR="009206AF" w:rsidRDefault="009206AF">
      <w:pPr>
        <w:pStyle w:val="ConsPlusNonformat"/>
        <w:jc w:val="both"/>
      </w:pPr>
      <w:r>
        <w:t>Если да, укажите такие нормы и нормативные правовые акты.</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7.  Существуют  ли  в  предлагаемом проекте нормативного правового акта</w:t>
      </w:r>
    </w:p>
    <w:p w:rsidR="009206AF" w:rsidRDefault="009206AF">
      <w:pPr>
        <w:pStyle w:val="ConsPlusNonformat"/>
        <w:jc w:val="both"/>
      </w:pPr>
      <w:r>
        <w:t xml:space="preserve">положения,  которые  необоснованно затрудняют ведение </w:t>
      </w:r>
      <w:proofErr w:type="gramStart"/>
      <w:r>
        <w:t>предпринимательской</w:t>
      </w:r>
      <w:proofErr w:type="gramEnd"/>
      <w:r>
        <w:t xml:space="preserve"> и</w:t>
      </w:r>
    </w:p>
    <w:p w:rsidR="009206AF" w:rsidRDefault="009206AF">
      <w:pPr>
        <w:pStyle w:val="ConsPlusNonformat"/>
        <w:jc w:val="both"/>
      </w:pPr>
      <w:r>
        <w:t>инвестиционной  деятельности?  Приведите  обоснования по каждому указанному</w:t>
      </w:r>
    </w:p>
    <w:p w:rsidR="009206AF" w:rsidRDefault="009206AF">
      <w:pPr>
        <w:pStyle w:val="ConsPlusNonformat"/>
        <w:jc w:val="both"/>
      </w:pPr>
      <w:r>
        <w:t>положению, дополнительно определив:</w:t>
      </w:r>
    </w:p>
    <w:p w:rsidR="009206AF" w:rsidRDefault="009206AF">
      <w:pPr>
        <w:pStyle w:val="ConsPlusNonformat"/>
        <w:jc w:val="both"/>
      </w:pPr>
      <w:r>
        <w:t xml:space="preserve">    -   имеется  ли  смысловое  противоречие  с  целями  регулирования  или</w:t>
      </w:r>
    </w:p>
    <w:p w:rsidR="009206AF" w:rsidRDefault="009206AF">
      <w:pPr>
        <w:pStyle w:val="ConsPlusNonformat"/>
        <w:jc w:val="both"/>
      </w:pPr>
      <w:r>
        <w:t>существующей  проблемой  либо  положение  не  способствует достижению целей</w:t>
      </w:r>
    </w:p>
    <w:p w:rsidR="009206AF" w:rsidRDefault="009206AF">
      <w:pPr>
        <w:pStyle w:val="ConsPlusNonformat"/>
        <w:jc w:val="both"/>
      </w:pPr>
      <w:r>
        <w:t>регулирования;</w:t>
      </w:r>
    </w:p>
    <w:p w:rsidR="009206AF" w:rsidRDefault="009206AF">
      <w:pPr>
        <w:pStyle w:val="ConsPlusNonformat"/>
        <w:jc w:val="both"/>
      </w:pPr>
      <w:r>
        <w:t xml:space="preserve">    - имеются ли технические ошибки;</w:t>
      </w:r>
    </w:p>
    <w:p w:rsidR="009206AF" w:rsidRDefault="009206AF">
      <w:pPr>
        <w:pStyle w:val="ConsPlusNonformat"/>
        <w:jc w:val="both"/>
      </w:pPr>
      <w:r>
        <w:t xml:space="preserve">    - приводит ли исполнение положений регулирования к избыточным действиям</w:t>
      </w:r>
    </w:p>
    <w:p w:rsidR="009206AF" w:rsidRDefault="009206AF">
      <w:pPr>
        <w:pStyle w:val="ConsPlusNonformat"/>
        <w:jc w:val="both"/>
      </w:pPr>
      <w:r>
        <w:t xml:space="preserve">или,   наоборот,  ограничивает  действия  субъектов  </w:t>
      </w:r>
      <w:proofErr w:type="gramStart"/>
      <w:r>
        <w:t>предпринимательской</w:t>
      </w:r>
      <w:proofErr w:type="gramEnd"/>
      <w:r>
        <w:t xml:space="preserve">  и</w:t>
      </w:r>
    </w:p>
    <w:p w:rsidR="009206AF" w:rsidRDefault="009206AF">
      <w:pPr>
        <w:pStyle w:val="ConsPlusNonformat"/>
        <w:jc w:val="both"/>
      </w:pPr>
      <w:r>
        <w:t>инвестиционной деятельности;</w:t>
      </w:r>
    </w:p>
    <w:p w:rsidR="009206AF" w:rsidRDefault="009206AF">
      <w:pPr>
        <w:pStyle w:val="ConsPlusNonformat"/>
        <w:jc w:val="both"/>
      </w:pPr>
      <w:r>
        <w:t xml:space="preserve">    -  создает  ли  исполнение  положений  регулирования существенные риски</w:t>
      </w:r>
    </w:p>
    <w:p w:rsidR="009206AF" w:rsidRDefault="009206AF">
      <w:pPr>
        <w:pStyle w:val="ConsPlusNonformat"/>
        <w:jc w:val="both"/>
      </w:pPr>
      <w:r>
        <w:t>ведения  предпринимательской и инвестиционной деятельности, способствует ли</w:t>
      </w:r>
    </w:p>
    <w:p w:rsidR="009206AF" w:rsidRDefault="009206AF">
      <w:pPr>
        <w:pStyle w:val="ConsPlusNonformat"/>
        <w:jc w:val="both"/>
      </w:pPr>
      <w:r>
        <w:lastRenderedPageBreak/>
        <w:t>возникновению  необоснованных  полномочий органов местного самоуправления и</w:t>
      </w:r>
    </w:p>
    <w:p w:rsidR="009206AF" w:rsidRDefault="009206AF">
      <w:pPr>
        <w:pStyle w:val="ConsPlusNonformat"/>
        <w:jc w:val="both"/>
      </w:pPr>
      <w:r>
        <w:t>должностных лиц, допускает ли возможность избирательного применения норм;</w:t>
      </w:r>
    </w:p>
    <w:p w:rsidR="009206AF" w:rsidRDefault="009206AF">
      <w:pPr>
        <w:pStyle w:val="ConsPlusNonformat"/>
        <w:jc w:val="both"/>
      </w:pPr>
      <w:r>
        <w:t xml:space="preserve">    -   приводит   ли   к   невозможности   совершения   законных  действий</w:t>
      </w:r>
    </w:p>
    <w:p w:rsidR="009206AF" w:rsidRDefault="009206AF">
      <w:pPr>
        <w:pStyle w:val="ConsPlusNonformat"/>
        <w:jc w:val="both"/>
      </w:pPr>
      <w:proofErr w:type="gramStart"/>
      <w:r>
        <w:t>предпринимателей  или инвесторов (например, в связи с отсутствием требуемой</w:t>
      </w:r>
      <w:proofErr w:type="gramEnd"/>
    </w:p>
    <w:p w:rsidR="009206AF" w:rsidRDefault="009206AF">
      <w:pPr>
        <w:pStyle w:val="ConsPlusNonformat"/>
        <w:jc w:val="both"/>
      </w:pPr>
      <w:r>
        <w:t xml:space="preserve">новым   регулированием   инфраструктуры,  </w:t>
      </w:r>
      <w:proofErr w:type="gramStart"/>
      <w:r>
        <w:t>организационных</w:t>
      </w:r>
      <w:proofErr w:type="gramEnd"/>
      <w:r>
        <w:t xml:space="preserve">  или  технических</w:t>
      </w:r>
    </w:p>
    <w:p w:rsidR="009206AF" w:rsidRDefault="009206AF">
      <w:pPr>
        <w:pStyle w:val="ConsPlusNonformat"/>
        <w:jc w:val="both"/>
      </w:pPr>
      <w:r>
        <w:t>условий,   технологий),   вводит   ли   неоптимальный  режим  осуществления</w:t>
      </w:r>
    </w:p>
    <w:p w:rsidR="009206AF" w:rsidRDefault="009206AF">
      <w:pPr>
        <w:pStyle w:val="ConsPlusNonformat"/>
        <w:jc w:val="both"/>
      </w:pPr>
      <w:r>
        <w:t>операционной деятельности;</w:t>
      </w:r>
    </w:p>
    <w:p w:rsidR="009206AF" w:rsidRDefault="009206AF">
      <w:pPr>
        <w:pStyle w:val="ConsPlusNonformat"/>
        <w:jc w:val="both"/>
      </w:pPr>
      <w:r>
        <w:t xml:space="preserve">    -  соответствует  ли  обычаям  деловой практики, сложившейся в отрасли,</w:t>
      </w:r>
    </w:p>
    <w:p w:rsidR="009206AF" w:rsidRDefault="009206AF">
      <w:pPr>
        <w:pStyle w:val="ConsPlusNonformat"/>
        <w:jc w:val="both"/>
      </w:pPr>
      <w:r>
        <w:t>либо существующим международным практикам, используемым в данный момент.</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8.  К каким последствиям может привести принятие нового регулирования </w:t>
      </w:r>
      <w:proofErr w:type="gramStart"/>
      <w:r>
        <w:t>в</w:t>
      </w:r>
      <w:proofErr w:type="gramEnd"/>
    </w:p>
    <w:p w:rsidR="009206AF" w:rsidRDefault="009206AF">
      <w:pPr>
        <w:pStyle w:val="ConsPlusNonformat"/>
        <w:jc w:val="both"/>
      </w:pPr>
      <w:r>
        <w:t>части   невозможности  исполнения  юридическими  лицами  и  индивидуальными</w:t>
      </w:r>
    </w:p>
    <w:p w:rsidR="009206AF" w:rsidRDefault="009206AF">
      <w:pPr>
        <w:pStyle w:val="ConsPlusNonformat"/>
        <w:jc w:val="both"/>
      </w:pPr>
      <w:r>
        <w:t>предпринимателями  дополнительных  обязанностей,  возникновения  избыточных</w:t>
      </w:r>
    </w:p>
    <w:p w:rsidR="009206AF" w:rsidRDefault="009206AF">
      <w:pPr>
        <w:pStyle w:val="ConsPlusNonformat"/>
        <w:jc w:val="both"/>
      </w:pPr>
      <w:r>
        <w:t>административных   и   иных   ограничений   и  обязанностей  для  субъектов</w:t>
      </w:r>
    </w:p>
    <w:p w:rsidR="009206AF" w:rsidRDefault="009206AF">
      <w:pPr>
        <w:pStyle w:val="ConsPlusNonformat"/>
        <w:jc w:val="both"/>
      </w:pPr>
      <w:r>
        <w:t>предпринимательской  и  инвестиционной  деятельности?  Приведите конкретные</w:t>
      </w:r>
    </w:p>
    <w:p w:rsidR="009206AF" w:rsidRDefault="009206AF">
      <w:pPr>
        <w:pStyle w:val="ConsPlusNonformat"/>
        <w:jc w:val="both"/>
      </w:pPr>
      <w:r>
        <w:t>примеры.</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9.   </w:t>
      </w:r>
      <w:proofErr w:type="gramStart"/>
      <w:r>
        <w:t>Оцените   издержки/упущенную  выгоду  (прямого,  административного</w:t>
      </w:r>
      <w:proofErr w:type="gramEnd"/>
    </w:p>
    <w:p w:rsidR="009206AF" w:rsidRDefault="009206AF">
      <w:pPr>
        <w:pStyle w:val="ConsPlusNonformat"/>
        <w:jc w:val="both"/>
      </w:pPr>
      <w:r>
        <w:t xml:space="preserve">характера)  субъектов  предпринимательской  деятельности,  возникающие  </w:t>
      </w:r>
      <w:proofErr w:type="gramStart"/>
      <w:r>
        <w:t>при</w:t>
      </w:r>
      <w:proofErr w:type="gramEnd"/>
    </w:p>
    <w:p w:rsidR="009206AF" w:rsidRDefault="009206AF">
      <w:pPr>
        <w:pStyle w:val="ConsPlusNonformat"/>
        <w:jc w:val="both"/>
      </w:pPr>
      <w:proofErr w:type="gramStart"/>
      <w:r>
        <w:t>введении</w:t>
      </w:r>
      <w:proofErr w:type="gramEnd"/>
      <w:r>
        <w:t xml:space="preserve">  предлагаемого регулирования. Отдельно укажите временные издержки,</w:t>
      </w:r>
    </w:p>
    <w:p w:rsidR="009206AF" w:rsidRDefault="009206AF">
      <w:pPr>
        <w:pStyle w:val="ConsPlusNonformat"/>
        <w:jc w:val="both"/>
      </w:pPr>
      <w:r>
        <w:t>которые  понесут  субъекты  предпринимательской  деятельности как следствие</w:t>
      </w:r>
    </w:p>
    <w:p w:rsidR="009206AF" w:rsidRDefault="009206AF">
      <w:pPr>
        <w:pStyle w:val="ConsPlusNonformat"/>
        <w:jc w:val="both"/>
      </w:pPr>
      <w:r>
        <w:t>необходимости   соблюдения   административных   процедур,   предусмотренных</w:t>
      </w:r>
    </w:p>
    <w:p w:rsidR="009206AF" w:rsidRDefault="009206AF">
      <w:pPr>
        <w:pStyle w:val="ConsPlusNonformat"/>
        <w:jc w:val="both"/>
      </w:pPr>
      <w:r>
        <w:t>проектом  предлагаемого  регулирования.  Какие  из  указанных  издержек  Вы</w:t>
      </w:r>
    </w:p>
    <w:p w:rsidR="009206AF" w:rsidRDefault="009206AF">
      <w:pPr>
        <w:pStyle w:val="ConsPlusNonformat"/>
        <w:jc w:val="both"/>
      </w:pPr>
      <w:r>
        <w:t>считаете  избыточными/бесполезными и почему? Если возможно, оцените затраты</w:t>
      </w:r>
    </w:p>
    <w:p w:rsidR="009206AF" w:rsidRDefault="009206AF">
      <w:pPr>
        <w:pStyle w:val="ConsPlusNonformat"/>
        <w:jc w:val="both"/>
      </w:pPr>
      <w:proofErr w:type="gramStart"/>
      <w:r>
        <w:t>по  выполнению  вновь  вводимых  требований количественно (в часах рабочего</w:t>
      </w:r>
      <w:proofErr w:type="gramEnd"/>
    </w:p>
    <w:p w:rsidR="009206AF" w:rsidRDefault="009206AF">
      <w:pPr>
        <w:pStyle w:val="ConsPlusNonformat"/>
        <w:jc w:val="both"/>
      </w:pPr>
      <w:r>
        <w:t>времени, в денежном эквиваленте и проч.).</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10.  Какие,  на  Ваш  взгляд,  могут  возникнуть проблемы и трудности с</w:t>
      </w:r>
    </w:p>
    <w:p w:rsidR="009206AF" w:rsidRDefault="009206AF">
      <w:pPr>
        <w:pStyle w:val="ConsPlusNonformat"/>
        <w:jc w:val="both"/>
      </w:pPr>
      <w:r>
        <w:t>контролем   соблюдения  требований  и  норм,  вводимых  данным  нормативным</w:t>
      </w:r>
    </w:p>
    <w:p w:rsidR="009206AF" w:rsidRDefault="009206AF">
      <w:pPr>
        <w:pStyle w:val="ConsPlusNonformat"/>
        <w:jc w:val="both"/>
      </w:pPr>
      <w:r>
        <w:t>правовым  актом? Является ли предлагаемое регулирование недискриминационным</w:t>
      </w:r>
    </w:p>
    <w:p w:rsidR="009206AF" w:rsidRDefault="009206AF">
      <w:pPr>
        <w:pStyle w:val="ConsPlusNonformat"/>
        <w:jc w:val="both"/>
      </w:pPr>
      <w:r>
        <w:t>по  отношению  ко всем его адресатам, то есть все ли потенциальные адресаты</w:t>
      </w:r>
    </w:p>
    <w:p w:rsidR="009206AF" w:rsidRDefault="009206AF">
      <w:pPr>
        <w:pStyle w:val="ConsPlusNonformat"/>
        <w:jc w:val="both"/>
      </w:pPr>
      <w:r>
        <w:t>регулирования окажутся в одинаковых условиях после его введения?</w:t>
      </w:r>
    </w:p>
    <w:p w:rsidR="009206AF" w:rsidRDefault="009206AF">
      <w:pPr>
        <w:pStyle w:val="ConsPlusNonformat"/>
        <w:jc w:val="both"/>
      </w:pPr>
      <w:r>
        <w:t xml:space="preserve">    Предусмотрен ли в нем механизм защиты прав хозяйствующих субъектов?</w:t>
      </w:r>
    </w:p>
    <w:p w:rsidR="009206AF" w:rsidRDefault="009206AF">
      <w:pPr>
        <w:pStyle w:val="ConsPlusNonformat"/>
        <w:jc w:val="both"/>
      </w:pPr>
      <w:r>
        <w:t xml:space="preserve">    Существуют  ли,  на  Ваш  взгляд,  особенности  при контроле соблюдения</w:t>
      </w:r>
    </w:p>
    <w:p w:rsidR="009206AF" w:rsidRDefault="009206AF">
      <w:pPr>
        <w:pStyle w:val="ConsPlusNonformat"/>
        <w:jc w:val="both"/>
      </w:pPr>
      <w:r>
        <w:t>требований  вновь  вводимого  регулирования  различными  группами адресатов</w:t>
      </w:r>
    </w:p>
    <w:p w:rsidR="009206AF" w:rsidRDefault="009206AF">
      <w:pPr>
        <w:pStyle w:val="ConsPlusNonformat"/>
        <w:jc w:val="both"/>
      </w:pPr>
      <w:r>
        <w:t>регулирования?</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11.  Требуется ли переходный период для вступления в силу предлагаемого</w:t>
      </w:r>
    </w:p>
    <w:p w:rsidR="009206AF" w:rsidRDefault="009206AF">
      <w:pPr>
        <w:pStyle w:val="ConsPlusNonformat"/>
        <w:jc w:val="both"/>
      </w:pPr>
      <w:r>
        <w:t xml:space="preserve">регулирования (если да, какова его продолжительность), какие ограничения </w:t>
      </w:r>
      <w:proofErr w:type="gramStart"/>
      <w:r>
        <w:t>по</w:t>
      </w:r>
      <w:proofErr w:type="gramEnd"/>
    </w:p>
    <w:p w:rsidR="009206AF" w:rsidRDefault="009206AF">
      <w:pPr>
        <w:pStyle w:val="ConsPlusNonformat"/>
        <w:jc w:val="both"/>
      </w:pPr>
      <w:r>
        <w:t>срокам введения нового регулирования необходимо учесть?</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12.  Какие,  на  Ваш  взгляд,  целесообразно  применить  исключения  </w:t>
      </w:r>
      <w:proofErr w:type="gramStart"/>
      <w:r>
        <w:t>по</w:t>
      </w:r>
      <w:proofErr w:type="gramEnd"/>
    </w:p>
    <w:p w:rsidR="009206AF" w:rsidRDefault="009206AF">
      <w:pPr>
        <w:pStyle w:val="ConsPlusNonformat"/>
        <w:jc w:val="both"/>
      </w:pPr>
      <w:r>
        <w:t>введению   регулирования   в   отношении  отдельных  групп  лиц,  приведите</w:t>
      </w:r>
    </w:p>
    <w:p w:rsidR="009206AF" w:rsidRDefault="009206AF">
      <w:pPr>
        <w:pStyle w:val="ConsPlusNonformat"/>
        <w:jc w:val="both"/>
      </w:pPr>
      <w:r>
        <w:t>соответствующее обоснование.</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13.   Специальные  вопросы,  касающиеся  конкретных  положений  и  норм</w:t>
      </w:r>
    </w:p>
    <w:p w:rsidR="009206AF" w:rsidRDefault="009206AF">
      <w:pPr>
        <w:pStyle w:val="ConsPlusNonformat"/>
        <w:jc w:val="both"/>
      </w:pPr>
      <w:r>
        <w:t>рассматриваемого  проекта  нормативного правового акта, отношение к которым</w:t>
      </w:r>
    </w:p>
    <w:p w:rsidR="009206AF" w:rsidRDefault="009206AF">
      <w:pPr>
        <w:pStyle w:val="ConsPlusNonformat"/>
        <w:jc w:val="both"/>
      </w:pPr>
      <w:r>
        <w:t>регулирующему органу необходимо прояснить.</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14.   Иные   предложения   и  замечания,  которые,  по  Вашему  мнению,</w:t>
      </w:r>
    </w:p>
    <w:p w:rsidR="009206AF" w:rsidRDefault="009206AF">
      <w:pPr>
        <w:pStyle w:val="ConsPlusNonformat"/>
        <w:jc w:val="both"/>
      </w:pPr>
      <w:r>
        <w:t>целесообразно учесть в рамках оценки регулирующего воздействия.</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___________________________________________________________________________</w:t>
      </w: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outlineLvl w:val="2"/>
      </w:pPr>
      <w:r>
        <w:t>Приложение N 3</w:t>
      </w:r>
    </w:p>
    <w:p w:rsidR="009206AF" w:rsidRDefault="009206AF">
      <w:pPr>
        <w:pStyle w:val="ConsPlusNormal"/>
        <w:jc w:val="right"/>
      </w:pPr>
      <w:r>
        <w:t>к Стандарту</w:t>
      </w:r>
    </w:p>
    <w:p w:rsidR="009206AF" w:rsidRDefault="009206AF">
      <w:pPr>
        <w:pStyle w:val="ConsPlusNormal"/>
        <w:ind w:firstLine="540"/>
        <w:jc w:val="both"/>
      </w:pPr>
    </w:p>
    <w:p w:rsidR="009206AF" w:rsidRDefault="009206AF">
      <w:pPr>
        <w:pStyle w:val="ConsPlusNormal"/>
        <w:jc w:val="center"/>
      </w:pPr>
      <w:bookmarkStart w:id="8" w:name="P353"/>
      <w:bookmarkEnd w:id="8"/>
      <w:r>
        <w:t>Отчет</w:t>
      </w:r>
    </w:p>
    <w:p w:rsidR="009206AF" w:rsidRDefault="009206AF">
      <w:pPr>
        <w:pStyle w:val="ConsPlusNormal"/>
        <w:jc w:val="center"/>
      </w:pPr>
      <w:r>
        <w:lastRenderedPageBreak/>
        <w:t>о проведении публичных консультаций</w:t>
      </w:r>
    </w:p>
    <w:p w:rsidR="009206AF" w:rsidRDefault="009206AF">
      <w:pPr>
        <w:pStyle w:val="ConsPlusNormal"/>
        <w:jc w:val="center"/>
      </w:pPr>
      <w:r>
        <w:t>"Название проекта нормативного правового акта</w:t>
      </w:r>
    </w:p>
    <w:p w:rsidR="009206AF" w:rsidRDefault="009206AF">
      <w:pPr>
        <w:pStyle w:val="ConsPlusNormal"/>
        <w:jc w:val="center"/>
      </w:pPr>
      <w:r>
        <w:t>Гаврилово-Посадского муниципального района"</w:t>
      </w:r>
    </w:p>
    <w:p w:rsidR="009206AF" w:rsidRDefault="009206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396"/>
        <w:gridCol w:w="340"/>
        <w:gridCol w:w="2778"/>
        <w:gridCol w:w="850"/>
        <w:gridCol w:w="340"/>
        <w:gridCol w:w="1474"/>
        <w:gridCol w:w="453"/>
        <w:gridCol w:w="340"/>
        <w:gridCol w:w="1757"/>
        <w:gridCol w:w="340"/>
      </w:tblGrid>
      <w:tr w:rsidR="009206AF">
        <w:tc>
          <w:tcPr>
            <w:tcW w:w="9068" w:type="dxa"/>
            <w:gridSpan w:val="10"/>
            <w:tcBorders>
              <w:bottom w:val="nil"/>
            </w:tcBorders>
          </w:tcPr>
          <w:p w:rsidR="009206AF" w:rsidRDefault="009206AF">
            <w:pPr>
              <w:pStyle w:val="ConsPlusNormal"/>
              <w:ind w:firstLine="283"/>
              <w:jc w:val="both"/>
            </w:pPr>
            <w:r>
              <w:t>1. Наименование нормативного правового акта, по которому были проведены публичные обсуждения:</w:t>
            </w:r>
          </w:p>
        </w:tc>
      </w:tr>
      <w:tr w:rsidR="009206AF">
        <w:tc>
          <w:tcPr>
            <w:tcW w:w="396" w:type="dxa"/>
            <w:tcBorders>
              <w:top w:val="nil"/>
              <w:bottom w:val="nil"/>
            </w:tcBorders>
          </w:tcPr>
          <w:p w:rsidR="009206AF" w:rsidRDefault="009206AF">
            <w:pPr>
              <w:pStyle w:val="ConsPlusNormal"/>
              <w:jc w:val="both"/>
            </w:pPr>
          </w:p>
        </w:tc>
        <w:tc>
          <w:tcPr>
            <w:tcW w:w="8332" w:type="dxa"/>
            <w:gridSpan w:val="8"/>
          </w:tcPr>
          <w:p w:rsidR="009206AF" w:rsidRDefault="009206AF">
            <w:pPr>
              <w:pStyle w:val="ConsPlusNormal"/>
              <w:jc w:val="both"/>
            </w:pPr>
          </w:p>
        </w:tc>
        <w:tc>
          <w:tcPr>
            <w:tcW w:w="340" w:type="dxa"/>
            <w:vMerge w:val="restart"/>
            <w:tcBorders>
              <w:top w:val="nil"/>
              <w:bottom w:val="nil"/>
            </w:tcBorders>
          </w:tcPr>
          <w:p w:rsidR="009206AF" w:rsidRDefault="009206AF">
            <w:pPr>
              <w:pStyle w:val="ConsPlusNormal"/>
              <w:jc w:val="both"/>
            </w:pPr>
          </w:p>
        </w:tc>
      </w:tr>
      <w:tr w:rsidR="009206AF">
        <w:tblPrEx>
          <w:tblBorders>
            <w:insideV w:val="nil"/>
          </w:tblBorders>
        </w:tblPrEx>
        <w:tc>
          <w:tcPr>
            <w:tcW w:w="396" w:type="dxa"/>
            <w:tcBorders>
              <w:top w:val="nil"/>
              <w:left w:val="single" w:sz="4" w:space="0" w:color="auto"/>
              <w:bottom w:val="nil"/>
            </w:tcBorders>
          </w:tcPr>
          <w:p w:rsidR="009206AF" w:rsidRDefault="009206AF">
            <w:pPr>
              <w:pStyle w:val="ConsPlusNormal"/>
              <w:jc w:val="both"/>
            </w:pPr>
          </w:p>
        </w:tc>
        <w:tc>
          <w:tcPr>
            <w:tcW w:w="8332" w:type="dxa"/>
            <w:gridSpan w:val="8"/>
          </w:tcPr>
          <w:p w:rsidR="009206AF" w:rsidRDefault="009206AF">
            <w:pPr>
              <w:pStyle w:val="ConsPlusNormal"/>
              <w:ind w:firstLine="283"/>
              <w:jc w:val="both"/>
            </w:pPr>
            <w:r>
              <w:t>2. Общие сроки проведения публичных консультаций:</w:t>
            </w:r>
          </w:p>
        </w:tc>
        <w:tc>
          <w:tcPr>
            <w:tcW w:w="340" w:type="dxa"/>
            <w:vMerge/>
            <w:tcBorders>
              <w:top w:val="nil"/>
              <w:left w:val="single" w:sz="4" w:space="0" w:color="auto"/>
              <w:bottom w:val="nil"/>
              <w:right w:val="single" w:sz="4" w:space="0" w:color="auto"/>
            </w:tcBorders>
          </w:tcPr>
          <w:p w:rsidR="009206AF" w:rsidRDefault="009206AF"/>
        </w:tc>
      </w:tr>
      <w:tr w:rsidR="009206AF">
        <w:tc>
          <w:tcPr>
            <w:tcW w:w="396" w:type="dxa"/>
            <w:tcBorders>
              <w:top w:val="nil"/>
              <w:bottom w:val="nil"/>
            </w:tcBorders>
          </w:tcPr>
          <w:p w:rsidR="009206AF" w:rsidRDefault="009206AF">
            <w:pPr>
              <w:pStyle w:val="ConsPlusNormal"/>
              <w:jc w:val="both"/>
            </w:pPr>
          </w:p>
        </w:tc>
        <w:tc>
          <w:tcPr>
            <w:tcW w:w="8332" w:type="dxa"/>
            <w:gridSpan w:val="8"/>
          </w:tcPr>
          <w:p w:rsidR="009206AF" w:rsidRDefault="009206AF">
            <w:pPr>
              <w:pStyle w:val="ConsPlusNormal"/>
              <w:jc w:val="both"/>
            </w:pPr>
            <w:r>
              <w:t>ДД.ММ</w:t>
            </w:r>
            <w:proofErr w:type="gramStart"/>
            <w:r>
              <w:t>.Г</w:t>
            </w:r>
            <w:proofErr w:type="gramEnd"/>
            <w:r>
              <w:t>ГГГ - ДД.ММ.ГГГГ</w:t>
            </w:r>
          </w:p>
        </w:tc>
        <w:tc>
          <w:tcPr>
            <w:tcW w:w="340" w:type="dxa"/>
            <w:vMerge/>
            <w:tcBorders>
              <w:top w:val="nil"/>
              <w:bottom w:val="nil"/>
            </w:tcBorders>
          </w:tcPr>
          <w:p w:rsidR="009206AF" w:rsidRDefault="009206AF"/>
        </w:tc>
      </w:tr>
      <w:tr w:rsidR="009206AF">
        <w:tblPrEx>
          <w:tblBorders>
            <w:insideV w:val="nil"/>
          </w:tblBorders>
        </w:tblPrEx>
        <w:tc>
          <w:tcPr>
            <w:tcW w:w="396" w:type="dxa"/>
            <w:tcBorders>
              <w:top w:val="nil"/>
              <w:left w:val="single" w:sz="4" w:space="0" w:color="auto"/>
              <w:bottom w:val="nil"/>
            </w:tcBorders>
          </w:tcPr>
          <w:p w:rsidR="009206AF" w:rsidRDefault="009206AF">
            <w:pPr>
              <w:pStyle w:val="ConsPlusNormal"/>
              <w:jc w:val="both"/>
            </w:pPr>
          </w:p>
        </w:tc>
        <w:tc>
          <w:tcPr>
            <w:tcW w:w="8332" w:type="dxa"/>
            <w:gridSpan w:val="8"/>
          </w:tcPr>
          <w:p w:rsidR="009206AF" w:rsidRDefault="009206AF">
            <w:pPr>
              <w:pStyle w:val="ConsPlusNormal"/>
              <w:ind w:firstLine="283"/>
              <w:jc w:val="both"/>
            </w:pPr>
            <w:r>
              <w:t>3. Цель и задачи организации и проведения публичных консультаций:</w:t>
            </w:r>
          </w:p>
        </w:tc>
        <w:tc>
          <w:tcPr>
            <w:tcW w:w="340" w:type="dxa"/>
            <w:vMerge/>
            <w:tcBorders>
              <w:top w:val="nil"/>
              <w:left w:val="single" w:sz="4" w:space="0" w:color="auto"/>
              <w:bottom w:val="nil"/>
              <w:right w:val="single" w:sz="4" w:space="0" w:color="auto"/>
            </w:tcBorders>
          </w:tcPr>
          <w:p w:rsidR="009206AF" w:rsidRDefault="009206AF"/>
        </w:tc>
      </w:tr>
      <w:tr w:rsidR="009206AF">
        <w:tc>
          <w:tcPr>
            <w:tcW w:w="396" w:type="dxa"/>
            <w:tcBorders>
              <w:top w:val="nil"/>
              <w:bottom w:val="nil"/>
            </w:tcBorders>
          </w:tcPr>
          <w:p w:rsidR="009206AF" w:rsidRDefault="009206AF">
            <w:pPr>
              <w:pStyle w:val="ConsPlusNormal"/>
              <w:jc w:val="both"/>
            </w:pPr>
          </w:p>
        </w:tc>
        <w:tc>
          <w:tcPr>
            <w:tcW w:w="8332" w:type="dxa"/>
            <w:gridSpan w:val="8"/>
          </w:tcPr>
          <w:p w:rsidR="009206AF" w:rsidRDefault="009206AF">
            <w:pPr>
              <w:pStyle w:val="ConsPlusNormal"/>
              <w:jc w:val="both"/>
            </w:pPr>
            <w:r>
              <w:t>Цель:</w:t>
            </w:r>
          </w:p>
          <w:p w:rsidR="009206AF" w:rsidRDefault="009206AF">
            <w:pPr>
              <w:pStyle w:val="ConsPlusNormal"/>
              <w:jc w:val="both"/>
            </w:pPr>
          </w:p>
          <w:p w:rsidR="009206AF" w:rsidRDefault="009206AF">
            <w:pPr>
              <w:pStyle w:val="ConsPlusNormal"/>
              <w:jc w:val="both"/>
            </w:pPr>
            <w:r>
              <w:t>Задачи:</w:t>
            </w:r>
          </w:p>
          <w:p w:rsidR="009206AF" w:rsidRDefault="009206AF">
            <w:pPr>
              <w:pStyle w:val="ConsPlusNormal"/>
              <w:jc w:val="both"/>
            </w:pPr>
            <w:r>
              <w:t>1)</w:t>
            </w:r>
          </w:p>
          <w:p w:rsidR="009206AF" w:rsidRDefault="009206AF">
            <w:pPr>
              <w:pStyle w:val="ConsPlusNormal"/>
              <w:jc w:val="both"/>
            </w:pPr>
            <w:r>
              <w:t>2)</w:t>
            </w:r>
          </w:p>
          <w:p w:rsidR="009206AF" w:rsidRDefault="009206AF">
            <w:pPr>
              <w:pStyle w:val="ConsPlusNormal"/>
              <w:jc w:val="both"/>
            </w:pPr>
            <w:r>
              <w:t>...</w:t>
            </w:r>
          </w:p>
        </w:tc>
        <w:tc>
          <w:tcPr>
            <w:tcW w:w="340" w:type="dxa"/>
            <w:vMerge/>
            <w:tcBorders>
              <w:top w:val="nil"/>
              <w:bottom w:val="nil"/>
            </w:tcBorders>
          </w:tcPr>
          <w:p w:rsidR="009206AF" w:rsidRDefault="009206AF"/>
        </w:tc>
      </w:tr>
      <w:tr w:rsidR="009206AF">
        <w:tblPrEx>
          <w:tblBorders>
            <w:insideV w:val="nil"/>
          </w:tblBorders>
        </w:tblPrEx>
        <w:tc>
          <w:tcPr>
            <w:tcW w:w="396" w:type="dxa"/>
            <w:tcBorders>
              <w:top w:val="nil"/>
              <w:left w:val="single" w:sz="4" w:space="0" w:color="auto"/>
              <w:bottom w:val="nil"/>
            </w:tcBorders>
          </w:tcPr>
          <w:p w:rsidR="009206AF" w:rsidRDefault="009206AF">
            <w:pPr>
              <w:pStyle w:val="ConsPlusNormal"/>
              <w:jc w:val="both"/>
            </w:pPr>
          </w:p>
        </w:tc>
        <w:tc>
          <w:tcPr>
            <w:tcW w:w="8332" w:type="dxa"/>
            <w:gridSpan w:val="8"/>
          </w:tcPr>
          <w:p w:rsidR="009206AF" w:rsidRDefault="009206AF">
            <w:pPr>
              <w:pStyle w:val="ConsPlusNormal"/>
              <w:ind w:firstLine="283"/>
              <w:jc w:val="both"/>
            </w:pPr>
            <w:r>
              <w:t>4. Проведенные формы публичных обсуждений:</w:t>
            </w:r>
          </w:p>
        </w:tc>
        <w:tc>
          <w:tcPr>
            <w:tcW w:w="340" w:type="dxa"/>
            <w:vMerge/>
            <w:tcBorders>
              <w:top w:val="nil"/>
              <w:left w:val="single" w:sz="4" w:space="0" w:color="auto"/>
              <w:bottom w:val="nil"/>
              <w:right w:val="single" w:sz="4" w:space="0" w:color="auto"/>
            </w:tcBorders>
          </w:tcPr>
          <w:p w:rsidR="009206AF" w:rsidRDefault="009206AF"/>
        </w:tc>
      </w:tr>
      <w:tr w:rsidR="009206AF">
        <w:tblPrEx>
          <w:tblBorders>
            <w:insideH w:val="single" w:sz="4" w:space="0" w:color="auto"/>
          </w:tblBorders>
        </w:tblPrEx>
        <w:tc>
          <w:tcPr>
            <w:tcW w:w="396" w:type="dxa"/>
            <w:vMerge w:val="restart"/>
            <w:tcBorders>
              <w:top w:val="nil"/>
              <w:bottom w:val="nil"/>
            </w:tcBorders>
          </w:tcPr>
          <w:p w:rsidR="009206AF" w:rsidRDefault="009206AF">
            <w:pPr>
              <w:pStyle w:val="ConsPlusNormal"/>
              <w:jc w:val="both"/>
            </w:pPr>
          </w:p>
        </w:tc>
        <w:tc>
          <w:tcPr>
            <w:tcW w:w="3118" w:type="dxa"/>
            <w:gridSpan w:val="2"/>
          </w:tcPr>
          <w:p w:rsidR="009206AF" w:rsidRDefault="009206AF">
            <w:pPr>
              <w:pStyle w:val="ConsPlusNormal"/>
              <w:jc w:val="center"/>
            </w:pPr>
            <w:r>
              <w:t>Наименование формы публичных обсуждений</w:t>
            </w:r>
          </w:p>
        </w:tc>
        <w:tc>
          <w:tcPr>
            <w:tcW w:w="3457" w:type="dxa"/>
            <w:gridSpan w:val="5"/>
          </w:tcPr>
          <w:p w:rsidR="009206AF" w:rsidRDefault="009206AF">
            <w:pPr>
              <w:pStyle w:val="ConsPlusNormal"/>
              <w:jc w:val="center"/>
            </w:pPr>
            <w:r>
              <w:t>Сроки проведения публичных обсуждений</w:t>
            </w:r>
          </w:p>
        </w:tc>
        <w:tc>
          <w:tcPr>
            <w:tcW w:w="1757" w:type="dxa"/>
          </w:tcPr>
          <w:p w:rsidR="009206AF" w:rsidRDefault="009206AF">
            <w:pPr>
              <w:pStyle w:val="ConsPlusNormal"/>
              <w:jc w:val="center"/>
            </w:pPr>
            <w:r>
              <w:t>Общее количество участников публичных обсуждений</w:t>
            </w:r>
          </w:p>
        </w:tc>
        <w:tc>
          <w:tcPr>
            <w:tcW w:w="340" w:type="dxa"/>
            <w:vMerge/>
            <w:tcBorders>
              <w:top w:val="nil"/>
              <w:bottom w:val="nil"/>
            </w:tcBorders>
          </w:tcPr>
          <w:p w:rsidR="009206AF" w:rsidRDefault="009206AF"/>
        </w:tc>
      </w:tr>
      <w:tr w:rsidR="009206AF">
        <w:tblPrEx>
          <w:tblBorders>
            <w:insideH w:val="single" w:sz="4" w:space="0" w:color="auto"/>
          </w:tblBorders>
        </w:tblPrEx>
        <w:tc>
          <w:tcPr>
            <w:tcW w:w="396" w:type="dxa"/>
            <w:vMerge/>
            <w:tcBorders>
              <w:top w:val="nil"/>
              <w:bottom w:val="nil"/>
            </w:tcBorders>
          </w:tcPr>
          <w:p w:rsidR="009206AF" w:rsidRDefault="009206AF"/>
        </w:tc>
        <w:tc>
          <w:tcPr>
            <w:tcW w:w="3118" w:type="dxa"/>
            <w:gridSpan w:val="2"/>
          </w:tcPr>
          <w:p w:rsidR="009206AF" w:rsidRDefault="009206AF">
            <w:pPr>
              <w:pStyle w:val="ConsPlusNormal"/>
              <w:jc w:val="both"/>
            </w:pPr>
            <w:r>
              <w:t>1) форма "Наименование формы"</w:t>
            </w:r>
          </w:p>
        </w:tc>
        <w:tc>
          <w:tcPr>
            <w:tcW w:w="3457" w:type="dxa"/>
            <w:gridSpan w:val="5"/>
          </w:tcPr>
          <w:p w:rsidR="009206AF" w:rsidRDefault="009206AF">
            <w:pPr>
              <w:pStyle w:val="ConsPlusNormal"/>
              <w:jc w:val="both"/>
            </w:pPr>
            <w:r>
              <w:t>ДД.ММ</w:t>
            </w:r>
            <w:proofErr w:type="gramStart"/>
            <w:r>
              <w:t>.Г</w:t>
            </w:r>
            <w:proofErr w:type="gramEnd"/>
            <w:r>
              <w:t>ГГГ - ДД.ММ.ГГГГ</w:t>
            </w:r>
          </w:p>
        </w:tc>
        <w:tc>
          <w:tcPr>
            <w:tcW w:w="1757" w:type="dxa"/>
          </w:tcPr>
          <w:p w:rsidR="009206AF" w:rsidRDefault="009206AF">
            <w:pPr>
              <w:pStyle w:val="ConsPlusNormal"/>
              <w:jc w:val="both"/>
            </w:pPr>
            <w:r>
              <w:t>XX участников</w:t>
            </w:r>
          </w:p>
        </w:tc>
        <w:tc>
          <w:tcPr>
            <w:tcW w:w="340" w:type="dxa"/>
            <w:vMerge/>
            <w:tcBorders>
              <w:top w:val="nil"/>
              <w:bottom w:val="nil"/>
            </w:tcBorders>
          </w:tcPr>
          <w:p w:rsidR="009206AF" w:rsidRDefault="009206AF"/>
        </w:tc>
      </w:tr>
      <w:tr w:rsidR="009206AF">
        <w:tblPrEx>
          <w:tblBorders>
            <w:insideH w:val="single" w:sz="4" w:space="0" w:color="auto"/>
          </w:tblBorders>
        </w:tblPrEx>
        <w:tc>
          <w:tcPr>
            <w:tcW w:w="396" w:type="dxa"/>
            <w:vMerge/>
            <w:tcBorders>
              <w:top w:val="nil"/>
              <w:bottom w:val="nil"/>
            </w:tcBorders>
          </w:tcPr>
          <w:p w:rsidR="009206AF" w:rsidRDefault="009206AF"/>
        </w:tc>
        <w:tc>
          <w:tcPr>
            <w:tcW w:w="3118" w:type="dxa"/>
            <w:gridSpan w:val="2"/>
          </w:tcPr>
          <w:p w:rsidR="009206AF" w:rsidRDefault="009206AF">
            <w:pPr>
              <w:pStyle w:val="ConsPlusNormal"/>
              <w:jc w:val="both"/>
            </w:pPr>
            <w:r>
              <w:t>2) форма "Наименование формы"</w:t>
            </w:r>
          </w:p>
        </w:tc>
        <w:tc>
          <w:tcPr>
            <w:tcW w:w="3457" w:type="dxa"/>
            <w:gridSpan w:val="5"/>
          </w:tcPr>
          <w:p w:rsidR="009206AF" w:rsidRDefault="009206AF">
            <w:pPr>
              <w:pStyle w:val="ConsPlusNormal"/>
              <w:jc w:val="both"/>
            </w:pPr>
            <w:r>
              <w:t>ДД.ММ</w:t>
            </w:r>
            <w:proofErr w:type="gramStart"/>
            <w:r>
              <w:t>.Г</w:t>
            </w:r>
            <w:proofErr w:type="gramEnd"/>
            <w:r>
              <w:t>ГГГ - ДД.ММ.ГГГГ</w:t>
            </w:r>
          </w:p>
        </w:tc>
        <w:tc>
          <w:tcPr>
            <w:tcW w:w="1757" w:type="dxa"/>
          </w:tcPr>
          <w:p w:rsidR="009206AF" w:rsidRDefault="009206AF">
            <w:pPr>
              <w:pStyle w:val="ConsPlusNormal"/>
              <w:jc w:val="both"/>
            </w:pPr>
            <w:r>
              <w:t>XX участников</w:t>
            </w:r>
          </w:p>
        </w:tc>
        <w:tc>
          <w:tcPr>
            <w:tcW w:w="340" w:type="dxa"/>
            <w:vMerge/>
            <w:tcBorders>
              <w:top w:val="nil"/>
              <w:bottom w:val="nil"/>
            </w:tcBorders>
          </w:tcPr>
          <w:p w:rsidR="009206AF" w:rsidRDefault="009206AF"/>
        </w:tc>
      </w:tr>
      <w:tr w:rsidR="009206AF">
        <w:tblPrEx>
          <w:tblBorders>
            <w:insideH w:val="single" w:sz="4" w:space="0" w:color="auto"/>
          </w:tblBorders>
        </w:tblPrEx>
        <w:tc>
          <w:tcPr>
            <w:tcW w:w="396" w:type="dxa"/>
            <w:vMerge/>
            <w:tcBorders>
              <w:top w:val="nil"/>
              <w:bottom w:val="nil"/>
            </w:tcBorders>
          </w:tcPr>
          <w:p w:rsidR="009206AF" w:rsidRDefault="009206AF"/>
        </w:tc>
        <w:tc>
          <w:tcPr>
            <w:tcW w:w="3118" w:type="dxa"/>
            <w:gridSpan w:val="2"/>
          </w:tcPr>
          <w:p w:rsidR="009206AF" w:rsidRDefault="009206AF">
            <w:pPr>
              <w:pStyle w:val="ConsPlusNormal"/>
              <w:jc w:val="both"/>
            </w:pPr>
            <w:r>
              <w:t>...</w:t>
            </w:r>
          </w:p>
        </w:tc>
        <w:tc>
          <w:tcPr>
            <w:tcW w:w="3457" w:type="dxa"/>
            <w:gridSpan w:val="5"/>
          </w:tcPr>
          <w:p w:rsidR="009206AF" w:rsidRDefault="009206AF">
            <w:pPr>
              <w:pStyle w:val="ConsPlusNormal"/>
              <w:jc w:val="both"/>
            </w:pPr>
            <w:r>
              <w:t>...</w:t>
            </w:r>
          </w:p>
        </w:tc>
        <w:tc>
          <w:tcPr>
            <w:tcW w:w="1757" w:type="dxa"/>
          </w:tcPr>
          <w:p w:rsidR="009206AF" w:rsidRDefault="009206AF">
            <w:pPr>
              <w:pStyle w:val="ConsPlusNormal"/>
              <w:jc w:val="both"/>
            </w:pPr>
            <w:r>
              <w:t>...</w:t>
            </w:r>
          </w:p>
        </w:tc>
        <w:tc>
          <w:tcPr>
            <w:tcW w:w="340" w:type="dxa"/>
            <w:vMerge/>
            <w:tcBorders>
              <w:top w:val="nil"/>
              <w:bottom w:val="nil"/>
            </w:tcBorders>
          </w:tcPr>
          <w:p w:rsidR="009206AF" w:rsidRDefault="009206AF"/>
        </w:tc>
      </w:tr>
      <w:tr w:rsidR="009206AF">
        <w:tblPrEx>
          <w:tblBorders>
            <w:insideV w:val="nil"/>
          </w:tblBorders>
        </w:tblPrEx>
        <w:tc>
          <w:tcPr>
            <w:tcW w:w="396" w:type="dxa"/>
            <w:tcBorders>
              <w:top w:val="nil"/>
              <w:left w:val="single" w:sz="4" w:space="0" w:color="auto"/>
              <w:bottom w:val="nil"/>
            </w:tcBorders>
          </w:tcPr>
          <w:p w:rsidR="009206AF" w:rsidRDefault="009206AF">
            <w:pPr>
              <w:pStyle w:val="ConsPlusNormal"/>
              <w:jc w:val="both"/>
            </w:pPr>
          </w:p>
        </w:tc>
        <w:tc>
          <w:tcPr>
            <w:tcW w:w="8332" w:type="dxa"/>
            <w:gridSpan w:val="8"/>
          </w:tcPr>
          <w:p w:rsidR="009206AF" w:rsidRDefault="009206AF">
            <w:pPr>
              <w:pStyle w:val="ConsPlusNormal"/>
              <w:ind w:firstLine="283"/>
              <w:jc w:val="both"/>
            </w:pPr>
            <w:r>
              <w:t>5. Состав участников публичных обсуждений:</w:t>
            </w:r>
          </w:p>
          <w:p w:rsidR="009206AF" w:rsidRDefault="009206AF">
            <w:pPr>
              <w:pStyle w:val="ConsPlusNormal"/>
              <w:ind w:firstLine="283"/>
              <w:jc w:val="both"/>
            </w:pPr>
            <w:r>
              <w:t>5.1. Общее количество участников публичных консультаций:</w:t>
            </w:r>
          </w:p>
        </w:tc>
        <w:tc>
          <w:tcPr>
            <w:tcW w:w="340" w:type="dxa"/>
            <w:vMerge/>
            <w:tcBorders>
              <w:top w:val="nil"/>
              <w:left w:val="single" w:sz="4" w:space="0" w:color="auto"/>
              <w:bottom w:val="nil"/>
              <w:right w:val="single" w:sz="4" w:space="0" w:color="auto"/>
            </w:tcBorders>
          </w:tcPr>
          <w:p w:rsidR="009206AF" w:rsidRDefault="009206AF"/>
        </w:tc>
      </w:tr>
      <w:tr w:rsidR="009206AF">
        <w:tc>
          <w:tcPr>
            <w:tcW w:w="396" w:type="dxa"/>
            <w:tcBorders>
              <w:top w:val="nil"/>
              <w:bottom w:val="nil"/>
            </w:tcBorders>
          </w:tcPr>
          <w:p w:rsidR="009206AF" w:rsidRDefault="009206AF">
            <w:pPr>
              <w:pStyle w:val="ConsPlusNormal"/>
              <w:jc w:val="both"/>
            </w:pPr>
          </w:p>
        </w:tc>
        <w:tc>
          <w:tcPr>
            <w:tcW w:w="8332" w:type="dxa"/>
            <w:gridSpan w:val="8"/>
          </w:tcPr>
          <w:p w:rsidR="009206AF" w:rsidRDefault="009206AF">
            <w:pPr>
              <w:pStyle w:val="ConsPlusNormal"/>
              <w:jc w:val="both"/>
            </w:pPr>
            <w:r>
              <w:t>XX участников публичных консультаций</w:t>
            </w:r>
          </w:p>
        </w:tc>
        <w:tc>
          <w:tcPr>
            <w:tcW w:w="340" w:type="dxa"/>
            <w:vMerge/>
            <w:tcBorders>
              <w:top w:val="nil"/>
              <w:bottom w:val="nil"/>
            </w:tcBorders>
          </w:tcPr>
          <w:p w:rsidR="009206AF" w:rsidRDefault="009206AF"/>
        </w:tc>
      </w:tr>
      <w:tr w:rsidR="009206AF">
        <w:tc>
          <w:tcPr>
            <w:tcW w:w="9068" w:type="dxa"/>
            <w:gridSpan w:val="10"/>
            <w:tcBorders>
              <w:top w:val="nil"/>
              <w:bottom w:val="nil"/>
            </w:tcBorders>
          </w:tcPr>
          <w:p w:rsidR="009206AF" w:rsidRDefault="009206AF">
            <w:pPr>
              <w:pStyle w:val="ConsPlusNormal"/>
              <w:ind w:firstLine="283"/>
              <w:jc w:val="both"/>
            </w:pPr>
            <w:r>
              <w:t>5.2. Количество участников публичных консультаций по основным целевым группам:</w:t>
            </w:r>
          </w:p>
        </w:tc>
      </w:tr>
      <w:tr w:rsidR="009206AF">
        <w:tblPrEx>
          <w:tblBorders>
            <w:insideH w:val="single" w:sz="4" w:space="0" w:color="auto"/>
          </w:tblBorders>
        </w:tblPrEx>
        <w:tc>
          <w:tcPr>
            <w:tcW w:w="396" w:type="dxa"/>
            <w:vMerge w:val="restart"/>
            <w:tcBorders>
              <w:top w:val="nil"/>
              <w:bottom w:val="nil"/>
            </w:tcBorders>
          </w:tcPr>
          <w:p w:rsidR="009206AF" w:rsidRDefault="009206AF">
            <w:pPr>
              <w:pStyle w:val="ConsPlusNormal"/>
              <w:jc w:val="both"/>
            </w:pPr>
          </w:p>
        </w:tc>
        <w:tc>
          <w:tcPr>
            <w:tcW w:w="3118" w:type="dxa"/>
            <w:gridSpan w:val="2"/>
          </w:tcPr>
          <w:p w:rsidR="009206AF" w:rsidRDefault="009206AF">
            <w:pPr>
              <w:pStyle w:val="ConsPlusNormal"/>
              <w:jc w:val="center"/>
            </w:pPr>
            <w:r>
              <w:t>Наименование целевой группы</w:t>
            </w:r>
          </w:p>
        </w:tc>
        <w:tc>
          <w:tcPr>
            <w:tcW w:w="3117" w:type="dxa"/>
            <w:gridSpan w:val="4"/>
          </w:tcPr>
          <w:p w:rsidR="009206AF" w:rsidRDefault="009206AF">
            <w:pPr>
              <w:pStyle w:val="ConsPlusNormal"/>
              <w:jc w:val="center"/>
            </w:pPr>
            <w:r>
              <w:t>Количество участников, входящих в данную целевую группу</w:t>
            </w:r>
          </w:p>
        </w:tc>
        <w:tc>
          <w:tcPr>
            <w:tcW w:w="2097" w:type="dxa"/>
            <w:gridSpan w:val="2"/>
          </w:tcPr>
          <w:p w:rsidR="009206AF" w:rsidRDefault="009206AF">
            <w:pPr>
              <w:pStyle w:val="ConsPlusNormal"/>
              <w:jc w:val="center"/>
            </w:pPr>
            <w:r>
              <w:t>Доля от общего количества участников, %</w:t>
            </w:r>
          </w:p>
        </w:tc>
        <w:tc>
          <w:tcPr>
            <w:tcW w:w="340" w:type="dxa"/>
            <w:vMerge w:val="restart"/>
            <w:tcBorders>
              <w:top w:val="nil"/>
              <w:bottom w:val="nil"/>
            </w:tcBorders>
          </w:tcPr>
          <w:p w:rsidR="009206AF" w:rsidRDefault="009206AF">
            <w:pPr>
              <w:pStyle w:val="ConsPlusNormal"/>
              <w:jc w:val="both"/>
            </w:pPr>
          </w:p>
        </w:tc>
      </w:tr>
      <w:tr w:rsidR="009206AF">
        <w:tblPrEx>
          <w:tblBorders>
            <w:insideH w:val="single" w:sz="4" w:space="0" w:color="auto"/>
          </w:tblBorders>
        </w:tblPrEx>
        <w:tc>
          <w:tcPr>
            <w:tcW w:w="396" w:type="dxa"/>
            <w:vMerge/>
            <w:tcBorders>
              <w:top w:val="nil"/>
              <w:bottom w:val="nil"/>
            </w:tcBorders>
          </w:tcPr>
          <w:p w:rsidR="009206AF" w:rsidRDefault="009206AF"/>
        </w:tc>
        <w:tc>
          <w:tcPr>
            <w:tcW w:w="3118" w:type="dxa"/>
            <w:gridSpan w:val="2"/>
          </w:tcPr>
          <w:p w:rsidR="009206AF" w:rsidRDefault="009206AF">
            <w:pPr>
              <w:pStyle w:val="ConsPlusNormal"/>
              <w:jc w:val="both"/>
            </w:pPr>
            <w:r>
              <w:t>1. Целевая группа "Наименование группы"</w:t>
            </w:r>
          </w:p>
        </w:tc>
        <w:tc>
          <w:tcPr>
            <w:tcW w:w="3117" w:type="dxa"/>
            <w:gridSpan w:val="4"/>
          </w:tcPr>
          <w:p w:rsidR="009206AF" w:rsidRDefault="009206AF">
            <w:pPr>
              <w:pStyle w:val="ConsPlusNormal"/>
              <w:jc w:val="both"/>
            </w:pPr>
            <w:r>
              <w:t>XX участников</w:t>
            </w:r>
          </w:p>
        </w:tc>
        <w:tc>
          <w:tcPr>
            <w:tcW w:w="2097" w:type="dxa"/>
            <w:gridSpan w:val="2"/>
          </w:tcPr>
          <w:p w:rsidR="009206AF" w:rsidRDefault="009206AF">
            <w:pPr>
              <w:pStyle w:val="ConsPlusNormal"/>
              <w:jc w:val="both"/>
            </w:pPr>
            <w:r>
              <w:t>XX%</w:t>
            </w:r>
          </w:p>
        </w:tc>
        <w:tc>
          <w:tcPr>
            <w:tcW w:w="340" w:type="dxa"/>
            <w:vMerge/>
            <w:tcBorders>
              <w:top w:val="nil"/>
              <w:bottom w:val="nil"/>
            </w:tcBorders>
          </w:tcPr>
          <w:p w:rsidR="009206AF" w:rsidRDefault="009206AF"/>
        </w:tc>
      </w:tr>
      <w:tr w:rsidR="009206AF">
        <w:tblPrEx>
          <w:tblBorders>
            <w:insideH w:val="single" w:sz="4" w:space="0" w:color="auto"/>
          </w:tblBorders>
        </w:tblPrEx>
        <w:tc>
          <w:tcPr>
            <w:tcW w:w="396" w:type="dxa"/>
            <w:vMerge/>
            <w:tcBorders>
              <w:top w:val="nil"/>
              <w:bottom w:val="nil"/>
            </w:tcBorders>
          </w:tcPr>
          <w:p w:rsidR="009206AF" w:rsidRDefault="009206AF"/>
        </w:tc>
        <w:tc>
          <w:tcPr>
            <w:tcW w:w="3118" w:type="dxa"/>
            <w:gridSpan w:val="2"/>
          </w:tcPr>
          <w:p w:rsidR="009206AF" w:rsidRDefault="009206AF">
            <w:pPr>
              <w:pStyle w:val="ConsPlusNormal"/>
              <w:jc w:val="both"/>
            </w:pPr>
            <w:r>
              <w:t>2. Целевая группа "Наименование группы"</w:t>
            </w:r>
          </w:p>
        </w:tc>
        <w:tc>
          <w:tcPr>
            <w:tcW w:w="3117" w:type="dxa"/>
            <w:gridSpan w:val="4"/>
          </w:tcPr>
          <w:p w:rsidR="009206AF" w:rsidRDefault="009206AF">
            <w:pPr>
              <w:pStyle w:val="ConsPlusNormal"/>
              <w:jc w:val="both"/>
            </w:pPr>
            <w:r>
              <w:t>XX участников</w:t>
            </w:r>
          </w:p>
        </w:tc>
        <w:tc>
          <w:tcPr>
            <w:tcW w:w="2097" w:type="dxa"/>
            <w:gridSpan w:val="2"/>
          </w:tcPr>
          <w:p w:rsidR="009206AF" w:rsidRDefault="009206AF">
            <w:pPr>
              <w:pStyle w:val="ConsPlusNormal"/>
              <w:jc w:val="both"/>
            </w:pPr>
            <w:r>
              <w:t>XX%</w:t>
            </w:r>
          </w:p>
        </w:tc>
        <w:tc>
          <w:tcPr>
            <w:tcW w:w="340" w:type="dxa"/>
            <w:vMerge/>
            <w:tcBorders>
              <w:top w:val="nil"/>
              <w:bottom w:val="nil"/>
            </w:tcBorders>
          </w:tcPr>
          <w:p w:rsidR="009206AF" w:rsidRDefault="009206AF"/>
        </w:tc>
      </w:tr>
      <w:tr w:rsidR="009206AF">
        <w:tblPrEx>
          <w:tblBorders>
            <w:insideH w:val="single" w:sz="4" w:space="0" w:color="auto"/>
          </w:tblBorders>
        </w:tblPrEx>
        <w:tc>
          <w:tcPr>
            <w:tcW w:w="396" w:type="dxa"/>
            <w:vMerge/>
            <w:tcBorders>
              <w:top w:val="nil"/>
              <w:bottom w:val="nil"/>
            </w:tcBorders>
          </w:tcPr>
          <w:p w:rsidR="009206AF" w:rsidRDefault="009206AF"/>
        </w:tc>
        <w:tc>
          <w:tcPr>
            <w:tcW w:w="3118" w:type="dxa"/>
            <w:gridSpan w:val="2"/>
          </w:tcPr>
          <w:p w:rsidR="009206AF" w:rsidRDefault="009206AF">
            <w:pPr>
              <w:pStyle w:val="ConsPlusNormal"/>
              <w:jc w:val="both"/>
            </w:pPr>
            <w:r>
              <w:t>...</w:t>
            </w:r>
          </w:p>
        </w:tc>
        <w:tc>
          <w:tcPr>
            <w:tcW w:w="3117" w:type="dxa"/>
            <w:gridSpan w:val="4"/>
          </w:tcPr>
          <w:p w:rsidR="009206AF" w:rsidRDefault="009206AF">
            <w:pPr>
              <w:pStyle w:val="ConsPlusNormal"/>
              <w:jc w:val="both"/>
            </w:pPr>
            <w:r>
              <w:t>...</w:t>
            </w:r>
          </w:p>
        </w:tc>
        <w:tc>
          <w:tcPr>
            <w:tcW w:w="2097" w:type="dxa"/>
            <w:gridSpan w:val="2"/>
          </w:tcPr>
          <w:p w:rsidR="009206AF" w:rsidRDefault="009206AF">
            <w:pPr>
              <w:pStyle w:val="ConsPlusNormal"/>
              <w:jc w:val="both"/>
            </w:pPr>
            <w:r>
              <w:t>...</w:t>
            </w:r>
          </w:p>
        </w:tc>
        <w:tc>
          <w:tcPr>
            <w:tcW w:w="340" w:type="dxa"/>
            <w:vMerge/>
            <w:tcBorders>
              <w:top w:val="nil"/>
              <w:bottom w:val="nil"/>
            </w:tcBorders>
          </w:tcPr>
          <w:p w:rsidR="009206AF" w:rsidRDefault="009206AF"/>
        </w:tc>
      </w:tr>
      <w:tr w:rsidR="009206AF">
        <w:tc>
          <w:tcPr>
            <w:tcW w:w="9068" w:type="dxa"/>
            <w:gridSpan w:val="10"/>
            <w:tcBorders>
              <w:top w:val="nil"/>
              <w:bottom w:val="nil"/>
            </w:tcBorders>
          </w:tcPr>
          <w:p w:rsidR="009206AF" w:rsidRDefault="009206AF">
            <w:pPr>
              <w:pStyle w:val="ConsPlusNormal"/>
              <w:ind w:firstLine="283"/>
              <w:jc w:val="both"/>
            </w:pPr>
            <w:r>
              <w:t>6. Результаты анализа опросных листов (закрытые вопросы анкетирования):</w:t>
            </w:r>
          </w:p>
        </w:tc>
      </w:tr>
      <w:tr w:rsidR="009206AF">
        <w:tc>
          <w:tcPr>
            <w:tcW w:w="396" w:type="dxa"/>
            <w:tcBorders>
              <w:top w:val="nil"/>
              <w:bottom w:val="nil"/>
            </w:tcBorders>
          </w:tcPr>
          <w:p w:rsidR="009206AF" w:rsidRDefault="009206AF">
            <w:pPr>
              <w:pStyle w:val="ConsPlusNormal"/>
              <w:jc w:val="both"/>
            </w:pPr>
          </w:p>
        </w:tc>
        <w:tc>
          <w:tcPr>
            <w:tcW w:w="8332" w:type="dxa"/>
            <w:gridSpan w:val="8"/>
          </w:tcPr>
          <w:p w:rsidR="009206AF" w:rsidRDefault="009206AF">
            <w:pPr>
              <w:pStyle w:val="ConsPlusNormal"/>
              <w:jc w:val="both"/>
            </w:pPr>
          </w:p>
        </w:tc>
        <w:tc>
          <w:tcPr>
            <w:tcW w:w="340" w:type="dxa"/>
            <w:tcBorders>
              <w:top w:val="nil"/>
              <w:bottom w:val="nil"/>
            </w:tcBorders>
          </w:tcPr>
          <w:p w:rsidR="009206AF" w:rsidRDefault="009206AF">
            <w:pPr>
              <w:pStyle w:val="ConsPlusNormal"/>
              <w:jc w:val="both"/>
            </w:pPr>
          </w:p>
        </w:tc>
      </w:tr>
      <w:tr w:rsidR="009206AF">
        <w:tc>
          <w:tcPr>
            <w:tcW w:w="9068" w:type="dxa"/>
            <w:gridSpan w:val="10"/>
            <w:tcBorders>
              <w:top w:val="nil"/>
              <w:bottom w:val="nil"/>
            </w:tcBorders>
          </w:tcPr>
          <w:p w:rsidR="009206AF" w:rsidRDefault="009206AF">
            <w:pPr>
              <w:pStyle w:val="ConsPlusNormal"/>
              <w:ind w:firstLine="283"/>
              <w:jc w:val="both"/>
            </w:pPr>
            <w:r>
              <w:t>7. Результаты анализа полученных ответов на вопросы для обсуждения (открытые вопросы):</w:t>
            </w:r>
          </w:p>
          <w:p w:rsidR="009206AF" w:rsidRDefault="009206AF">
            <w:pPr>
              <w:pStyle w:val="ConsPlusNormal"/>
              <w:ind w:firstLine="283"/>
              <w:jc w:val="both"/>
            </w:pPr>
            <w:r>
              <w:t>Приложение N 1. Таблица результатов публичных обсуждений</w:t>
            </w:r>
          </w:p>
        </w:tc>
      </w:tr>
      <w:tr w:rsidR="009206AF">
        <w:tc>
          <w:tcPr>
            <w:tcW w:w="396" w:type="dxa"/>
            <w:vMerge w:val="restart"/>
            <w:tcBorders>
              <w:top w:val="nil"/>
              <w:bottom w:val="nil"/>
            </w:tcBorders>
          </w:tcPr>
          <w:p w:rsidR="009206AF" w:rsidRDefault="009206AF">
            <w:pPr>
              <w:pStyle w:val="ConsPlusNormal"/>
              <w:jc w:val="both"/>
            </w:pPr>
          </w:p>
        </w:tc>
        <w:tc>
          <w:tcPr>
            <w:tcW w:w="8332" w:type="dxa"/>
            <w:gridSpan w:val="8"/>
          </w:tcPr>
          <w:p w:rsidR="009206AF" w:rsidRDefault="009206AF">
            <w:pPr>
              <w:pStyle w:val="ConsPlusNormal"/>
              <w:jc w:val="center"/>
            </w:pPr>
            <w:r>
              <w:t>Результаты публичных обсуждений</w:t>
            </w:r>
          </w:p>
        </w:tc>
        <w:tc>
          <w:tcPr>
            <w:tcW w:w="340" w:type="dxa"/>
            <w:vMerge w:val="restart"/>
            <w:tcBorders>
              <w:top w:val="nil"/>
              <w:bottom w:val="nil"/>
            </w:tcBorders>
          </w:tcPr>
          <w:p w:rsidR="009206AF" w:rsidRDefault="009206AF">
            <w:pPr>
              <w:pStyle w:val="ConsPlusNormal"/>
              <w:jc w:val="both"/>
            </w:pPr>
          </w:p>
        </w:tc>
      </w:tr>
      <w:tr w:rsidR="009206AF">
        <w:tblPrEx>
          <w:tblBorders>
            <w:insideH w:val="single" w:sz="4" w:space="0" w:color="auto"/>
          </w:tblBorders>
        </w:tblPrEx>
        <w:tc>
          <w:tcPr>
            <w:tcW w:w="396" w:type="dxa"/>
            <w:vMerge/>
            <w:tcBorders>
              <w:top w:val="nil"/>
              <w:bottom w:val="nil"/>
            </w:tcBorders>
          </w:tcPr>
          <w:p w:rsidR="009206AF" w:rsidRDefault="009206AF"/>
        </w:tc>
        <w:tc>
          <w:tcPr>
            <w:tcW w:w="3968" w:type="dxa"/>
            <w:gridSpan w:val="3"/>
          </w:tcPr>
          <w:p w:rsidR="009206AF" w:rsidRDefault="009206AF">
            <w:pPr>
              <w:pStyle w:val="ConsPlusNormal"/>
              <w:jc w:val="center"/>
            </w:pPr>
            <w:r>
              <w:t>Наименование субъекта публичных обсуждений</w:t>
            </w:r>
          </w:p>
        </w:tc>
        <w:tc>
          <w:tcPr>
            <w:tcW w:w="1814" w:type="dxa"/>
            <w:gridSpan w:val="2"/>
          </w:tcPr>
          <w:p w:rsidR="009206AF" w:rsidRDefault="009206AF">
            <w:pPr>
              <w:pStyle w:val="ConsPlusNormal"/>
              <w:jc w:val="center"/>
            </w:pPr>
            <w:r>
              <w:t>Высказанное мнение</w:t>
            </w:r>
          </w:p>
        </w:tc>
        <w:tc>
          <w:tcPr>
            <w:tcW w:w="2550" w:type="dxa"/>
            <w:gridSpan w:val="3"/>
          </w:tcPr>
          <w:p w:rsidR="009206AF" w:rsidRDefault="009206AF">
            <w:pPr>
              <w:pStyle w:val="ConsPlusNormal"/>
              <w:jc w:val="center"/>
            </w:pPr>
            <w:r>
              <w:t>Позиция регулирующего органа</w:t>
            </w:r>
          </w:p>
        </w:tc>
        <w:tc>
          <w:tcPr>
            <w:tcW w:w="340" w:type="dxa"/>
            <w:vMerge/>
            <w:tcBorders>
              <w:top w:val="nil"/>
              <w:bottom w:val="nil"/>
            </w:tcBorders>
          </w:tcPr>
          <w:p w:rsidR="009206AF" w:rsidRDefault="009206AF"/>
        </w:tc>
      </w:tr>
      <w:tr w:rsidR="009206AF">
        <w:tblPrEx>
          <w:tblBorders>
            <w:insideH w:val="single" w:sz="4" w:space="0" w:color="auto"/>
          </w:tblBorders>
        </w:tblPrEx>
        <w:tc>
          <w:tcPr>
            <w:tcW w:w="396" w:type="dxa"/>
            <w:vMerge/>
            <w:tcBorders>
              <w:top w:val="nil"/>
              <w:bottom w:val="nil"/>
            </w:tcBorders>
          </w:tcPr>
          <w:p w:rsidR="009206AF" w:rsidRDefault="009206AF"/>
        </w:tc>
        <w:tc>
          <w:tcPr>
            <w:tcW w:w="3968" w:type="dxa"/>
            <w:gridSpan w:val="3"/>
          </w:tcPr>
          <w:p w:rsidR="009206AF" w:rsidRDefault="009206AF">
            <w:pPr>
              <w:pStyle w:val="ConsPlusNormal"/>
              <w:jc w:val="both"/>
            </w:pPr>
          </w:p>
        </w:tc>
        <w:tc>
          <w:tcPr>
            <w:tcW w:w="1814" w:type="dxa"/>
            <w:gridSpan w:val="2"/>
          </w:tcPr>
          <w:p w:rsidR="009206AF" w:rsidRDefault="009206AF">
            <w:pPr>
              <w:pStyle w:val="ConsPlusNormal"/>
              <w:jc w:val="both"/>
            </w:pPr>
          </w:p>
        </w:tc>
        <w:tc>
          <w:tcPr>
            <w:tcW w:w="2550" w:type="dxa"/>
            <w:gridSpan w:val="3"/>
          </w:tcPr>
          <w:p w:rsidR="009206AF" w:rsidRDefault="009206AF">
            <w:pPr>
              <w:pStyle w:val="ConsPlusNormal"/>
              <w:jc w:val="both"/>
            </w:pPr>
          </w:p>
        </w:tc>
        <w:tc>
          <w:tcPr>
            <w:tcW w:w="340" w:type="dxa"/>
            <w:vMerge/>
            <w:tcBorders>
              <w:top w:val="nil"/>
              <w:bottom w:val="nil"/>
            </w:tcBorders>
          </w:tcPr>
          <w:p w:rsidR="009206AF" w:rsidRDefault="009206AF"/>
        </w:tc>
      </w:tr>
      <w:tr w:rsidR="009206AF">
        <w:tblPrEx>
          <w:tblBorders>
            <w:insideV w:val="nil"/>
          </w:tblBorders>
        </w:tblPrEx>
        <w:tc>
          <w:tcPr>
            <w:tcW w:w="396" w:type="dxa"/>
            <w:tcBorders>
              <w:top w:val="nil"/>
              <w:left w:val="single" w:sz="4" w:space="0" w:color="auto"/>
              <w:bottom w:val="nil"/>
            </w:tcBorders>
          </w:tcPr>
          <w:p w:rsidR="009206AF" w:rsidRDefault="009206AF">
            <w:pPr>
              <w:pStyle w:val="ConsPlusNormal"/>
              <w:jc w:val="both"/>
            </w:pPr>
          </w:p>
        </w:tc>
        <w:tc>
          <w:tcPr>
            <w:tcW w:w="8332" w:type="dxa"/>
            <w:gridSpan w:val="8"/>
          </w:tcPr>
          <w:p w:rsidR="009206AF" w:rsidRDefault="009206AF">
            <w:pPr>
              <w:pStyle w:val="ConsPlusNormal"/>
              <w:ind w:firstLine="283"/>
              <w:jc w:val="both"/>
            </w:pPr>
            <w:r>
              <w:t>Приложение N 2. Список участников публичных обсуждений</w:t>
            </w:r>
          </w:p>
        </w:tc>
        <w:tc>
          <w:tcPr>
            <w:tcW w:w="340" w:type="dxa"/>
            <w:vMerge/>
            <w:tcBorders>
              <w:top w:val="nil"/>
              <w:left w:val="single" w:sz="4" w:space="0" w:color="auto"/>
              <w:bottom w:val="nil"/>
              <w:right w:val="single" w:sz="4" w:space="0" w:color="auto"/>
            </w:tcBorders>
          </w:tcPr>
          <w:p w:rsidR="009206AF" w:rsidRDefault="009206AF"/>
        </w:tc>
      </w:tr>
      <w:tr w:rsidR="009206AF">
        <w:tblPrEx>
          <w:tblBorders>
            <w:insideH w:val="single" w:sz="4" w:space="0" w:color="auto"/>
          </w:tblBorders>
        </w:tblPrEx>
        <w:tc>
          <w:tcPr>
            <w:tcW w:w="396" w:type="dxa"/>
            <w:vMerge w:val="restart"/>
            <w:tcBorders>
              <w:top w:val="nil"/>
              <w:bottom w:val="nil"/>
            </w:tcBorders>
          </w:tcPr>
          <w:p w:rsidR="009206AF" w:rsidRDefault="009206AF">
            <w:pPr>
              <w:pStyle w:val="ConsPlusNormal"/>
              <w:jc w:val="both"/>
            </w:pPr>
          </w:p>
        </w:tc>
        <w:tc>
          <w:tcPr>
            <w:tcW w:w="340" w:type="dxa"/>
          </w:tcPr>
          <w:p w:rsidR="009206AF" w:rsidRDefault="009206AF">
            <w:pPr>
              <w:pStyle w:val="ConsPlusNormal"/>
              <w:jc w:val="both"/>
            </w:pPr>
            <w:r>
              <w:t>N</w:t>
            </w:r>
          </w:p>
        </w:tc>
        <w:tc>
          <w:tcPr>
            <w:tcW w:w="3968" w:type="dxa"/>
            <w:gridSpan w:val="3"/>
          </w:tcPr>
          <w:p w:rsidR="009206AF" w:rsidRDefault="009206AF">
            <w:pPr>
              <w:pStyle w:val="ConsPlusNormal"/>
              <w:jc w:val="center"/>
            </w:pPr>
            <w:r>
              <w:t>Наименование участника публичных обсуждений</w:t>
            </w:r>
          </w:p>
        </w:tc>
        <w:tc>
          <w:tcPr>
            <w:tcW w:w="4024" w:type="dxa"/>
            <w:gridSpan w:val="4"/>
          </w:tcPr>
          <w:p w:rsidR="009206AF" w:rsidRDefault="009206AF">
            <w:pPr>
              <w:pStyle w:val="ConsPlusNormal"/>
              <w:jc w:val="center"/>
            </w:pPr>
            <w:r>
              <w:t>Формы публичных обсуждений, в которых принял участие указанный участник</w:t>
            </w:r>
          </w:p>
        </w:tc>
        <w:tc>
          <w:tcPr>
            <w:tcW w:w="340" w:type="dxa"/>
            <w:vMerge/>
            <w:tcBorders>
              <w:top w:val="nil"/>
              <w:bottom w:val="nil"/>
            </w:tcBorders>
          </w:tcPr>
          <w:p w:rsidR="009206AF" w:rsidRDefault="009206AF"/>
        </w:tc>
      </w:tr>
      <w:tr w:rsidR="009206AF">
        <w:tblPrEx>
          <w:tblBorders>
            <w:insideH w:val="single" w:sz="4" w:space="0" w:color="auto"/>
          </w:tblBorders>
        </w:tblPrEx>
        <w:tc>
          <w:tcPr>
            <w:tcW w:w="396" w:type="dxa"/>
            <w:vMerge/>
            <w:tcBorders>
              <w:top w:val="nil"/>
              <w:bottom w:val="nil"/>
            </w:tcBorders>
          </w:tcPr>
          <w:p w:rsidR="009206AF" w:rsidRDefault="009206AF"/>
        </w:tc>
        <w:tc>
          <w:tcPr>
            <w:tcW w:w="340" w:type="dxa"/>
          </w:tcPr>
          <w:p w:rsidR="009206AF" w:rsidRDefault="009206AF">
            <w:pPr>
              <w:pStyle w:val="ConsPlusNormal"/>
              <w:jc w:val="both"/>
            </w:pPr>
          </w:p>
        </w:tc>
        <w:tc>
          <w:tcPr>
            <w:tcW w:w="3968" w:type="dxa"/>
            <w:gridSpan w:val="3"/>
          </w:tcPr>
          <w:p w:rsidR="009206AF" w:rsidRDefault="009206AF">
            <w:pPr>
              <w:pStyle w:val="ConsPlusNormal"/>
              <w:jc w:val="both"/>
            </w:pPr>
          </w:p>
        </w:tc>
        <w:tc>
          <w:tcPr>
            <w:tcW w:w="4024" w:type="dxa"/>
            <w:gridSpan w:val="4"/>
          </w:tcPr>
          <w:p w:rsidR="009206AF" w:rsidRDefault="009206AF">
            <w:pPr>
              <w:pStyle w:val="ConsPlusNormal"/>
              <w:jc w:val="both"/>
            </w:pPr>
          </w:p>
        </w:tc>
        <w:tc>
          <w:tcPr>
            <w:tcW w:w="340" w:type="dxa"/>
            <w:vMerge/>
            <w:tcBorders>
              <w:top w:val="nil"/>
              <w:bottom w:val="nil"/>
            </w:tcBorders>
          </w:tcPr>
          <w:p w:rsidR="009206AF" w:rsidRDefault="009206AF"/>
        </w:tc>
      </w:tr>
      <w:tr w:rsidR="009206AF">
        <w:tc>
          <w:tcPr>
            <w:tcW w:w="9068" w:type="dxa"/>
            <w:gridSpan w:val="10"/>
            <w:tcBorders>
              <w:top w:val="nil"/>
            </w:tcBorders>
          </w:tcPr>
          <w:p w:rsidR="009206AF" w:rsidRDefault="009206AF">
            <w:pPr>
              <w:pStyle w:val="ConsPlusNormal"/>
              <w:ind w:firstLine="283"/>
              <w:jc w:val="both"/>
            </w:pPr>
            <w:r>
              <w:t>Приложение N 3 (факультативно)</w:t>
            </w:r>
          </w:p>
          <w:p w:rsidR="009206AF" w:rsidRDefault="009206AF">
            <w:pPr>
              <w:pStyle w:val="ConsPlusNormal"/>
              <w:ind w:firstLine="283"/>
              <w:jc w:val="both"/>
            </w:pPr>
            <w:r>
              <w:t>Те</w:t>
            </w:r>
            <w:proofErr w:type="gramStart"/>
            <w:r>
              <w:t>кст ск</w:t>
            </w:r>
            <w:proofErr w:type="gramEnd"/>
            <w:r>
              <w:t>орректированного по итогам публичных обсуждений проекта нормативного правового акта.</w:t>
            </w:r>
          </w:p>
          <w:p w:rsidR="009206AF" w:rsidRDefault="009206AF">
            <w:pPr>
              <w:pStyle w:val="ConsPlusNormal"/>
              <w:ind w:firstLine="283"/>
              <w:jc w:val="both"/>
            </w:pPr>
            <w:r>
              <w:t>Приложение N 4 (факультативно)</w:t>
            </w:r>
          </w:p>
          <w:p w:rsidR="009206AF" w:rsidRDefault="009206AF">
            <w:pPr>
              <w:pStyle w:val="ConsPlusNormal"/>
              <w:ind w:firstLine="283"/>
              <w:jc w:val="both"/>
            </w:pPr>
            <w:r>
              <w:t>Список мнений, полученных по результатам публичных обсуждений, содержание которых не относится к предмету публичных обсуждений</w:t>
            </w:r>
          </w:p>
        </w:tc>
      </w:tr>
    </w:tbl>
    <w:p w:rsidR="009206AF" w:rsidRDefault="009206AF">
      <w:pPr>
        <w:pStyle w:val="ConsPlusNormal"/>
        <w:jc w:val="right"/>
      </w:pP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outlineLvl w:val="1"/>
      </w:pPr>
      <w:r>
        <w:t>Приложение N 2</w:t>
      </w:r>
    </w:p>
    <w:p w:rsidR="009206AF" w:rsidRDefault="009206AF">
      <w:pPr>
        <w:pStyle w:val="ConsPlusNormal"/>
        <w:jc w:val="right"/>
      </w:pPr>
      <w:r>
        <w:t>к Порядку</w:t>
      </w:r>
    </w:p>
    <w:p w:rsidR="009206AF" w:rsidRDefault="009206AF">
      <w:pPr>
        <w:pStyle w:val="ConsPlusNormal"/>
        <w:jc w:val="right"/>
      </w:pPr>
      <w:r>
        <w:t>проведения оценки регулирующего воздействия</w:t>
      </w:r>
    </w:p>
    <w:p w:rsidR="009206AF" w:rsidRDefault="009206AF">
      <w:pPr>
        <w:pStyle w:val="ConsPlusNormal"/>
        <w:jc w:val="right"/>
      </w:pPr>
      <w:r>
        <w:t>проектов нормативных правовых актов</w:t>
      </w:r>
    </w:p>
    <w:p w:rsidR="009206AF" w:rsidRDefault="009206AF">
      <w:pPr>
        <w:pStyle w:val="ConsPlusNormal"/>
        <w:jc w:val="right"/>
      </w:pPr>
      <w:r>
        <w:t>Гаврилово-Посадского муниципального района</w:t>
      </w:r>
    </w:p>
    <w:p w:rsidR="009206AF" w:rsidRDefault="009206AF">
      <w:pPr>
        <w:pStyle w:val="ConsPlusNormal"/>
        <w:ind w:firstLine="540"/>
        <w:jc w:val="both"/>
      </w:pPr>
    </w:p>
    <w:p w:rsidR="009206AF" w:rsidRDefault="009206AF">
      <w:pPr>
        <w:pStyle w:val="ConsPlusNonformat"/>
        <w:jc w:val="both"/>
      </w:pPr>
      <w:bookmarkStart w:id="9" w:name="P449"/>
      <w:bookmarkEnd w:id="9"/>
      <w:r>
        <w:t xml:space="preserve">                                   Форма</w:t>
      </w:r>
    </w:p>
    <w:p w:rsidR="009206AF" w:rsidRDefault="009206AF">
      <w:pPr>
        <w:pStyle w:val="ConsPlusNonformat"/>
        <w:jc w:val="both"/>
      </w:pPr>
      <w:r>
        <w:t xml:space="preserve">              заключения об оценке регулирующего воздействия</w:t>
      </w:r>
    </w:p>
    <w:p w:rsidR="009206AF" w:rsidRDefault="009206AF">
      <w:pPr>
        <w:pStyle w:val="ConsPlusNonformat"/>
        <w:jc w:val="both"/>
      </w:pPr>
    </w:p>
    <w:p w:rsidR="009206AF" w:rsidRDefault="009206AF">
      <w:pPr>
        <w:pStyle w:val="ConsPlusNonformat"/>
        <w:jc w:val="both"/>
      </w:pPr>
      <w:r>
        <w:t xml:space="preserve">                            1. Общая информация</w:t>
      </w:r>
    </w:p>
    <w:p w:rsidR="009206AF" w:rsidRDefault="009206AF">
      <w:pPr>
        <w:pStyle w:val="ConsPlusNonformat"/>
        <w:jc w:val="both"/>
      </w:pPr>
    </w:p>
    <w:p w:rsidR="009206AF" w:rsidRDefault="009206AF">
      <w:pPr>
        <w:pStyle w:val="ConsPlusNonformat"/>
        <w:jc w:val="both"/>
      </w:pPr>
      <w:r>
        <w:t>1.1. Регулирующий орган:</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(указываются полное и краткое наименования)</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1.2. Вид и наименование проекта акта:</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(место для текстового описания)</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1.3.  Краткое  описание проблемы, на решение которой </w:t>
      </w:r>
      <w:proofErr w:type="gramStart"/>
      <w:r>
        <w:t>направлен</w:t>
      </w:r>
      <w:proofErr w:type="gramEnd"/>
      <w:r>
        <w:t xml:space="preserve"> предлагаемый</w:t>
      </w:r>
    </w:p>
    <w:p w:rsidR="009206AF" w:rsidRDefault="009206AF">
      <w:pPr>
        <w:pStyle w:val="ConsPlusNonformat"/>
        <w:jc w:val="both"/>
      </w:pPr>
      <w:r>
        <w:t>способ регулирования:</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(место для текстового описания)</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1.4. Основание для разработки проекта акта:</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(место для текстового описания)</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1.5. Краткое описание целей предлагаемого регулирования:</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(место для текстового описания)</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1.6. Краткое описание предлагаемого способа регулирования:</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(место для текстового описания)</w:t>
      </w:r>
    </w:p>
    <w:p w:rsidR="009206AF" w:rsidRDefault="009206AF">
      <w:pPr>
        <w:pStyle w:val="ConsPlusNonformat"/>
        <w:jc w:val="both"/>
      </w:pPr>
      <w:r>
        <w:t>________________________________________________________________</w:t>
      </w:r>
    </w:p>
    <w:p w:rsidR="009206AF" w:rsidRDefault="009206AF">
      <w:pPr>
        <w:pStyle w:val="ConsPlusNonformat"/>
        <w:jc w:val="both"/>
      </w:pPr>
      <w:r>
        <w:t>1.7. Контактная информация исполнителя разработчика:</w:t>
      </w:r>
    </w:p>
    <w:p w:rsidR="009206AF" w:rsidRDefault="009206AF">
      <w:pPr>
        <w:pStyle w:val="ConsPlusNonformat"/>
        <w:jc w:val="both"/>
      </w:pPr>
      <w:r>
        <w:t>ФИО:</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Должность:</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Тел.:</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Адрес электронной почты: __________________________________________________</w:t>
      </w:r>
    </w:p>
    <w:p w:rsidR="009206AF" w:rsidRDefault="009206AF">
      <w:pPr>
        <w:pStyle w:val="ConsPlusNonformat"/>
        <w:jc w:val="both"/>
      </w:pPr>
    </w:p>
    <w:p w:rsidR="009206AF" w:rsidRDefault="009206AF">
      <w:pPr>
        <w:pStyle w:val="ConsPlusNonformat"/>
        <w:jc w:val="both"/>
      </w:pPr>
      <w:r>
        <w:t xml:space="preserve">    2. Описание проблемы, на решение которой направлен предлагаемый  способ</w:t>
      </w:r>
    </w:p>
    <w:p w:rsidR="009206AF" w:rsidRDefault="009206AF">
      <w:pPr>
        <w:pStyle w:val="ConsPlusNonformat"/>
        <w:jc w:val="both"/>
      </w:pPr>
      <w:r>
        <w:t>регулирования,  оценка  негативных эффектов, возникающих в связи с наличием</w:t>
      </w:r>
    </w:p>
    <w:p w:rsidR="009206AF" w:rsidRDefault="009206AF">
      <w:pPr>
        <w:pStyle w:val="ConsPlusNonformat"/>
        <w:jc w:val="both"/>
      </w:pPr>
      <w:r>
        <w:t>рассматриваемой проблемы</w:t>
      </w:r>
    </w:p>
    <w:p w:rsidR="009206AF" w:rsidRDefault="009206AF">
      <w:pPr>
        <w:pStyle w:val="ConsPlusNonformat"/>
        <w:jc w:val="both"/>
      </w:pPr>
    </w:p>
    <w:p w:rsidR="009206AF" w:rsidRDefault="009206AF">
      <w:pPr>
        <w:pStyle w:val="ConsPlusNonformat"/>
        <w:jc w:val="both"/>
      </w:pPr>
      <w:r>
        <w:t>2.1.  Описание  проблемы,  на решение которой направлен предлагаемый способ</w:t>
      </w:r>
    </w:p>
    <w:p w:rsidR="009206AF" w:rsidRDefault="009206AF">
      <w:pPr>
        <w:pStyle w:val="ConsPlusNonformat"/>
        <w:jc w:val="both"/>
      </w:pPr>
      <w:r>
        <w:t>регулирования, условий и факторов ее существования:</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(место для текстового описания)</w:t>
      </w:r>
    </w:p>
    <w:p w:rsidR="009206AF" w:rsidRDefault="009206AF">
      <w:pPr>
        <w:pStyle w:val="ConsPlusNonformat"/>
        <w:jc w:val="both"/>
      </w:pPr>
      <w:r>
        <w:lastRenderedPageBreak/>
        <w:t>___________________________________________________________________________</w:t>
      </w:r>
    </w:p>
    <w:p w:rsidR="009206AF" w:rsidRDefault="009206AF">
      <w:pPr>
        <w:pStyle w:val="ConsPlusNonformat"/>
        <w:jc w:val="both"/>
      </w:pPr>
      <w:r>
        <w:t>2.2. Негативные эффекты, возникающие в связи с наличием проблемы:</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(место для текстового описания)</w:t>
      </w:r>
    </w:p>
    <w:p w:rsidR="009206AF" w:rsidRDefault="009206AF">
      <w:pPr>
        <w:pStyle w:val="ConsPlusNonformat"/>
        <w:jc w:val="both"/>
      </w:pPr>
      <w:r>
        <w:t>________________________________________________________________</w:t>
      </w:r>
    </w:p>
    <w:p w:rsidR="009206AF" w:rsidRDefault="009206AF">
      <w:pPr>
        <w:pStyle w:val="ConsPlusNonformat"/>
        <w:jc w:val="both"/>
      </w:pPr>
      <w:r>
        <w:t>2.3.  Информация  о  возникновении,  выявлении  проблемы,  принятых  мерах,</w:t>
      </w:r>
    </w:p>
    <w:p w:rsidR="009206AF" w:rsidRDefault="009206AF">
      <w:pPr>
        <w:pStyle w:val="ConsPlusNonformat"/>
        <w:jc w:val="both"/>
      </w:pPr>
      <w:r>
        <w:t xml:space="preserve">направленных  на  ее  решение,  а  также затраченных </w:t>
      </w:r>
      <w:proofErr w:type="gramStart"/>
      <w:r>
        <w:t>ресурсах</w:t>
      </w:r>
      <w:proofErr w:type="gramEnd"/>
      <w:r>
        <w:t xml:space="preserve"> и достигнутых</w:t>
      </w:r>
    </w:p>
    <w:p w:rsidR="009206AF" w:rsidRDefault="009206AF">
      <w:pPr>
        <w:pStyle w:val="ConsPlusNonformat"/>
        <w:jc w:val="both"/>
      </w:pPr>
      <w:proofErr w:type="gramStart"/>
      <w:r>
        <w:t>результатах</w:t>
      </w:r>
      <w:proofErr w:type="gramEnd"/>
      <w:r>
        <w:t xml:space="preserve"> решения проблемы:</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(место для текстового описания)</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2.4.  Описание  условий, при которых проблема может быть решена в целом </w:t>
      </w:r>
      <w:proofErr w:type="gramStart"/>
      <w:r>
        <w:t>без</w:t>
      </w:r>
      <w:proofErr w:type="gramEnd"/>
    </w:p>
    <w:p w:rsidR="009206AF" w:rsidRDefault="009206AF">
      <w:pPr>
        <w:pStyle w:val="ConsPlusNonformat"/>
        <w:jc w:val="both"/>
      </w:pPr>
      <w:r>
        <w:t>вмешательства со стороны государства:</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(место для текстового описания)</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2.5. Источники данных:</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(место для текстового описания)</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2.6. Иная информация о проблеме:</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(место для текстового описания)</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p>
    <w:p w:rsidR="009206AF" w:rsidRDefault="009206AF">
      <w:pPr>
        <w:pStyle w:val="ConsPlusNonformat"/>
        <w:jc w:val="both"/>
      </w:pPr>
      <w:bookmarkStart w:id="10" w:name="P521"/>
      <w:bookmarkEnd w:id="10"/>
      <w:r>
        <w:t xml:space="preserve">    3.   Цели  предлагаемого  регулирования  и  их  соответствие  принципам</w:t>
      </w:r>
    </w:p>
    <w:p w:rsidR="009206AF" w:rsidRDefault="009206AF">
      <w:pPr>
        <w:pStyle w:val="ConsPlusNonformat"/>
        <w:jc w:val="both"/>
      </w:pPr>
      <w:r>
        <w:t xml:space="preserve">правового  регулирования,   программным  документам  Президента  </w:t>
      </w:r>
      <w:proofErr w:type="gramStart"/>
      <w:r>
        <w:t>Российской</w:t>
      </w:r>
      <w:proofErr w:type="gramEnd"/>
    </w:p>
    <w:p w:rsidR="009206AF" w:rsidRDefault="009206AF">
      <w:pPr>
        <w:pStyle w:val="ConsPlusNonformat"/>
        <w:jc w:val="both"/>
      </w:pPr>
      <w:r>
        <w:t>Федерации,  Правительства  Российской Федерации,  Правительства  Ивановской</w:t>
      </w:r>
    </w:p>
    <w:p w:rsidR="009206AF" w:rsidRDefault="009206AF">
      <w:pPr>
        <w:pStyle w:val="ConsPlusNonformat"/>
        <w:jc w:val="both"/>
      </w:pPr>
      <w:r>
        <w:t>области</w:t>
      </w:r>
    </w:p>
    <w:p w:rsidR="009206AF" w:rsidRDefault="009206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9206AF">
        <w:tc>
          <w:tcPr>
            <w:tcW w:w="4535" w:type="dxa"/>
          </w:tcPr>
          <w:p w:rsidR="009206AF" w:rsidRDefault="009206AF">
            <w:pPr>
              <w:pStyle w:val="ConsPlusNormal"/>
              <w:jc w:val="center"/>
            </w:pPr>
            <w:r>
              <w:t>3.1. Цели предлагаемого регулирования:</w:t>
            </w:r>
          </w:p>
        </w:tc>
        <w:tc>
          <w:tcPr>
            <w:tcW w:w="4535" w:type="dxa"/>
          </w:tcPr>
          <w:p w:rsidR="009206AF" w:rsidRDefault="009206AF">
            <w:pPr>
              <w:pStyle w:val="ConsPlusNormal"/>
              <w:jc w:val="center"/>
            </w:pPr>
            <w:r>
              <w:t>3.2. Установленные сроки достижения целей предлагаемого регулирования:</w:t>
            </w:r>
          </w:p>
        </w:tc>
      </w:tr>
      <w:tr w:rsidR="009206AF">
        <w:tc>
          <w:tcPr>
            <w:tcW w:w="4535" w:type="dxa"/>
          </w:tcPr>
          <w:p w:rsidR="009206AF" w:rsidRDefault="009206AF">
            <w:pPr>
              <w:pStyle w:val="ConsPlusNormal"/>
              <w:jc w:val="both"/>
            </w:pPr>
            <w:r>
              <w:t>(Цель 1)</w:t>
            </w:r>
          </w:p>
        </w:tc>
        <w:tc>
          <w:tcPr>
            <w:tcW w:w="4535" w:type="dxa"/>
          </w:tcPr>
          <w:p w:rsidR="009206AF" w:rsidRDefault="009206AF">
            <w:pPr>
              <w:pStyle w:val="ConsPlusNormal"/>
              <w:jc w:val="both"/>
            </w:pPr>
          </w:p>
        </w:tc>
      </w:tr>
      <w:tr w:rsidR="009206AF">
        <w:tc>
          <w:tcPr>
            <w:tcW w:w="4535" w:type="dxa"/>
          </w:tcPr>
          <w:p w:rsidR="009206AF" w:rsidRDefault="009206AF">
            <w:pPr>
              <w:pStyle w:val="ConsPlusNormal"/>
              <w:jc w:val="both"/>
            </w:pPr>
            <w:r>
              <w:t>(Цель N)</w:t>
            </w:r>
          </w:p>
        </w:tc>
        <w:tc>
          <w:tcPr>
            <w:tcW w:w="4535" w:type="dxa"/>
          </w:tcPr>
          <w:p w:rsidR="009206AF" w:rsidRDefault="009206AF">
            <w:pPr>
              <w:pStyle w:val="ConsPlusNormal"/>
              <w:jc w:val="both"/>
            </w:pPr>
          </w:p>
        </w:tc>
      </w:tr>
    </w:tbl>
    <w:p w:rsidR="009206AF" w:rsidRDefault="009206AF">
      <w:pPr>
        <w:pStyle w:val="ConsPlusNormal"/>
        <w:ind w:firstLine="540"/>
        <w:jc w:val="both"/>
      </w:pPr>
    </w:p>
    <w:p w:rsidR="009206AF" w:rsidRDefault="009206AF">
      <w:pPr>
        <w:pStyle w:val="ConsPlusNonformat"/>
        <w:jc w:val="both"/>
      </w:pPr>
      <w:r>
        <w:t>3.3.  Обоснование  соответствия целей предлагаемого регулирования принципам</w:t>
      </w:r>
    </w:p>
    <w:p w:rsidR="009206AF" w:rsidRDefault="009206AF">
      <w:pPr>
        <w:pStyle w:val="ConsPlusNonformat"/>
        <w:jc w:val="both"/>
      </w:pPr>
      <w:r>
        <w:t xml:space="preserve">правового   регулирования,  программным  документам  Президента  </w:t>
      </w:r>
      <w:proofErr w:type="gramStart"/>
      <w:r>
        <w:t>Российской</w:t>
      </w:r>
      <w:proofErr w:type="gramEnd"/>
    </w:p>
    <w:p w:rsidR="009206AF" w:rsidRDefault="009206AF">
      <w:pPr>
        <w:pStyle w:val="ConsPlusNonformat"/>
        <w:jc w:val="both"/>
      </w:pPr>
      <w:r>
        <w:t>Федерации,  Правительства  Российской  Федерации,  Правительства Ивановской</w:t>
      </w:r>
    </w:p>
    <w:p w:rsidR="009206AF" w:rsidRDefault="009206AF">
      <w:pPr>
        <w:pStyle w:val="ConsPlusNonformat"/>
        <w:jc w:val="both"/>
      </w:pPr>
      <w:r>
        <w:t>области:</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(место для текстового описания)</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3.4. Иная информация о целях предлагаемого регулирования:</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(место для текстового описания)</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p>
    <w:p w:rsidR="009206AF" w:rsidRDefault="009206AF">
      <w:pPr>
        <w:pStyle w:val="ConsPlusNonformat"/>
        <w:jc w:val="both"/>
      </w:pPr>
      <w:r>
        <w:t xml:space="preserve">    4.  Описание  предлагаемого  регулирования  и  иных  возможных способов</w:t>
      </w:r>
    </w:p>
    <w:p w:rsidR="009206AF" w:rsidRDefault="009206AF">
      <w:pPr>
        <w:pStyle w:val="ConsPlusNonformat"/>
        <w:jc w:val="both"/>
      </w:pPr>
      <w:r>
        <w:t>решения проблемы</w:t>
      </w:r>
    </w:p>
    <w:p w:rsidR="009206AF" w:rsidRDefault="009206AF">
      <w:pPr>
        <w:pStyle w:val="ConsPlusNonformat"/>
        <w:jc w:val="both"/>
      </w:pPr>
    </w:p>
    <w:p w:rsidR="009206AF" w:rsidRDefault="009206AF">
      <w:pPr>
        <w:pStyle w:val="ConsPlusNonformat"/>
        <w:jc w:val="both"/>
      </w:pPr>
      <w:r>
        <w:t>4.1.   Описание   предлагаемого  способа  решения  проблемы  и  преодоления</w:t>
      </w:r>
    </w:p>
    <w:p w:rsidR="009206AF" w:rsidRDefault="009206AF">
      <w:pPr>
        <w:pStyle w:val="ConsPlusNonformat"/>
        <w:jc w:val="both"/>
      </w:pPr>
      <w:r>
        <w:t>связанных с ней негативных эффектов:</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(место для текстового описания)</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4.2.  </w:t>
      </w:r>
      <w:proofErr w:type="gramStart"/>
      <w:r>
        <w:t>Описание  иных  способов  решения  проблемы  (с указанием того, каким</w:t>
      </w:r>
      <w:proofErr w:type="gramEnd"/>
    </w:p>
    <w:p w:rsidR="009206AF" w:rsidRDefault="009206AF">
      <w:pPr>
        <w:pStyle w:val="ConsPlusNonformat"/>
        <w:jc w:val="both"/>
      </w:pPr>
      <w:r>
        <w:t>образом каждым из способов могла бы быть решена проблема):</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(место для текстового описания)</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4.3. Обоснование выбора предлагаемого способа решения проблемы:</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(место для текстового описания)</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4.4. Иная информация о предлагаемом способе решения проблемы:</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lastRenderedPageBreak/>
        <w:t xml:space="preserve">                      (место для текстового описания)</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p>
    <w:p w:rsidR="009206AF" w:rsidRDefault="009206AF">
      <w:pPr>
        <w:pStyle w:val="ConsPlusNonformat"/>
        <w:jc w:val="both"/>
      </w:pPr>
      <w:bookmarkStart w:id="11" w:name="P567"/>
      <w:bookmarkEnd w:id="11"/>
      <w:r>
        <w:t xml:space="preserve">    5.  </w:t>
      </w:r>
      <w:proofErr w:type="gramStart"/>
      <w:r>
        <w:t>Основные  группы  субъектов  предпринимательской  и  инвестиционной</w:t>
      </w:r>
      <w:proofErr w:type="gramEnd"/>
    </w:p>
    <w:p w:rsidR="009206AF" w:rsidRDefault="009206AF">
      <w:pPr>
        <w:pStyle w:val="ConsPlusNonformat"/>
        <w:jc w:val="both"/>
      </w:pPr>
      <w:r>
        <w:t>деятельности,  иные заинтересованные лица, интересы которых будут затронуты</w:t>
      </w:r>
    </w:p>
    <w:p w:rsidR="009206AF" w:rsidRDefault="009206AF">
      <w:pPr>
        <w:pStyle w:val="ConsPlusNonformat"/>
        <w:jc w:val="both"/>
      </w:pPr>
      <w:r>
        <w:t>предлагаемым правовым регулированием, оценка количества таких субъектов</w:t>
      </w:r>
    </w:p>
    <w:p w:rsidR="009206AF" w:rsidRDefault="009206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82"/>
        <w:gridCol w:w="3288"/>
      </w:tblGrid>
      <w:tr w:rsidR="009206AF">
        <w:tc>
          <w:tcPr>
            <w:tcW w:w="5782" w:type="dxa"/>
          </w:tcPr>
          <w:p w:rsidR="009206AF" w:rsidRDefault="009206AF">
            <w:pPr>
              <w:pStyle w:val="ConsPlusNormal"/>
              <w:jc w:val="center"/>
            </w:pPr>
            <w:r>
              <w:t>Группа участников отношений</w:t>
            </w:r>
          </w:p>
        </w:tc>
        <w:tc>
          <w:tcPr>
            <w:tcW w:w="3288" w:type="dxa"/>
          </w:tcPr>
          <w:p w:rsidR="009206AF" w:rsidRDefault="009206AF">
            <w:pPr>
              <w:pStyle w:val="ConsPlusNormal"/>
              <w:jc w:val="center"/>
            </w:pPr>
            <w:r>
              <w:t>Оценка количества участников отношений</w:t>
            </w:r>
          </w:p>
        </w:tc>
      </w:tr>
      <w:tr w:rsidR="009206AF">
        <w:tc>
          <w:tcPr>
            <w:tcW w:w="5782" w:type="dxa"/>
          </w:tcPr>
          <w:p w:rsidR="009206AF" w:rsidRDefault="009206AF">
            <w:pPr>
              <w:pStyle w:val="ConsPlusNormal"/>
              <w:jc w:val="both"/>
            </w:pPr>
            <w:r>
              <w:t>(Описание группы субъектов предпринимательской и инвестиционной деятельности)</w:t>
            </w:r>
          </w:p>
        </w:tc>
        <w:tc>
          <w:tcPr>
            <w:tcW w:w="3288" w:type="dxa"/>
          </w:tcPr>
          <w:p w:rsidR="009206AF" w:rsidRDefault="009206AF">
            <w:pPr>
              <w:pStyle w:val="ConsPlusNormal"/>
              <w:jc w:val="both"/>
            </w:pPr>
          </w:p>
        </w:tc>
      </w:tr>
      <w:tr w:rsidR="009206AF">
        <w:tc>
          <w:tcPr>
            <w:tcW w:w="5782" w:type="dxa"/>
          </w:tcPr>
          <w:p w:rsidR="009206AF" w:rsidRDefault="009206AF">
            <w:pPr>
              <w:pStyle w:val="ConsPlusNormal"/>
              <w:jc w:val="both"/>
            </w:pPr>
            <w:r>
              <w:t>(Описание иной группы участников отношений)</w:t>
            </w:r>
          </w:p>
        </w:tc>
        <w:tc>
          <w:tcPr>
            <w:tcW w:w="3288" w:type="dxa"/>
          </w:tcPr>
          <w:p w:rsidR="009206AF" w:rsidRDefault="009206AF">
            <w:pPr>
              <w:pStyle w:val="ConsPlusNormal"/>
              <w:jc w:val="both"/>
            </w:pPr>
          </w:p>
        </w:tc>
      </w:tr>
      <w:tr w:rsidR="009206AF">
        <w:tc>
          <w:tcPr>
            <w:tcW w:w="5782" w:type="dxa"/>
          </w:tcPr>
          <w:p w:rsidR="009206AF" w:rsidRDefault="009206AF">
            <w:pPr>
              <w:pStyle w:val="ConsPlusNormal"/>
              <w:jc w:val="both"/>
            </w:pPr>
            <w:r>
              <w:t>Источники данных:</w:t>
            </w:r>
          </w:p>
          <w:p w:rsidR="009206AF" w:rsidRDefault="009206AF">
            <w:pPr>
              <w:pStyle w:val="ConsPlusNormal"/>
              <w:jc w:val="both"/>
            </w:pPr>
            <w:r>
              <w:t>________________________________________</w:t>
            </w:r>
          </w:p>
          <w:p w:rsidR="009206AF" w:rsidRDefault="009206AF">
            <w:pPr>
              <w:pStyle w:val="ConsPlusNormal"/>
              <w:jc w:val="both"/>
            </w:pPr>
            <w:r>
              <w:t>(место для текстового описания)</w:t>
            </w:r>
          </w:p>
        </w:tc>
        <w:tc>
          <w:tcPr>
            <w:tcW w:w="3288" w:type="dxa"/>
          </w:tcPr>
          <w:p w:rsidR="009206AF" w:rsidRDefault="009206AF">
            <w:pPr>
              <w:pStyle w:val="ConsPlusNormal"/>
              <w:jc w:val="both"/>
            </w:pPr>
          </w:p>
        </w:tc>
      </w:tr>
    </w:tbl>
    <w:p w:rsidR="009206AF" w:rsidRDefault="009206AF">
      <w:pPr>
        <w:pStyle w:val="ConsPlusNormal"/>
        <w:ind w:firstLine="540"/>
        <w:jc w:val="both"/>
      </w:pPr>
    </w:p>
    <w:p w:rsidR="009206AF" w:rsidRDefault="009206AF">
      <w:pPr>
        <w:pStyle w:val="ConsPlusNormal"/>
        <w:ind w:firstLine="540"/>
        <w:jc w:val="both"/>
        <w:outlineLvl w:val="2"/>
      </w:pPr>
      <w:bookmarkStart w:id="12" w:name="P582"/>
      <w:bookmarkEnd w:id="12"/>
      <w:r>
        <w:t>6. Новые функции, полномочия, обязанности и права органов местного самоуправления или сведения об их изменении, а также порядок их реализации</w:t>
      </w:r>
    </w:p>
    <w:p w:rsidR="009206AF" w:rsidRDefault="009206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1"/>
        <w:gridCol w:w="2437"/>
        <w:gridCol w:w="3401"/>
      </w:tblGrid>
      <w:tr w:rsidR="009206AF">
        <w:tc>
          <w:tcPr>
            <w:tcW w:w="3231" w:type="dxa"/>
          </w:tcPr>
          <w:p w:rsidR="009206AF" w:rsidRDefault="009206AF">
            <w:pPr>
              <w:pStyle w:val="ConsPlusNormal"/>
              <w:jc w:val="center"/>
            </w:pPr>
            <w:r>
              <w:t>Описание новых или изменения существующих полномочий, обязанностей или прав</w:t>
            </w:r>
          </w:p>
        </w:tc>
        <w:tc>
          <w:tcPr>
            <w:tcW w:w="2437" w:type="dxa"/>
          </w:tcPr>
          <w:p w:rsidR="009206AF" w:rsidRDefault="009206AF">
            <w:pPr>
              <w:pStyle w:val="ConsPlusNormal"/>
              <w:jc w:val="center"/>
            </w:pPr>
            <w:r>
              <w:t>Порядок реализации</w:t>
            </w:r>
          </w:p>
        </w:tc>
        <w:tc>
          <w:tcPr>
            <w:tcW w:w="3401" w:type="dxa"/>
          </w:tcPr>
          <w:p w:rsidR="009206AF" w:rsidRDefault="009206AF">
            <w:pPr>
              <w:pStyle w:val="ConsPlusNormal"/>
              <w:jc w:val="center"/>
            </w:pPr>
            <w:r>
              <w:t>Оценка изменения трудозатрат и (или) потребностей в иных ресурсах</w:t>
            </w:r>
          </w:p>
        </w:tc>
      </w:tr>
      <w:tr w:rsidR="009206AF">
        <w:tc>
          <w:tcPr>
            <w:tcW w:w="9069" w:type="dxa"/>
            <w:gridSpan w:val="3"/>
          </w:tcPr>
          <w:p w:rsidR="009206AF" w:rsidRDefault="009206AF">
            <w:pPr>
              <w:pStyle w:val="ConsPlusNormal"/>
              <w:jc w:val="center"/>
            </w:pPr>
            <w:r>
              <w:t>Наименование органа (Орган):</w:t>
            </w:r>
          </w:p>
        </w:tc>
      </w:tr>
      <w:tr w:rsidR="009206AF">
        <w:tc>
          <w:tcPr>
            <w:tcW w:w="3231" w:type="dxa"/>
          </w:tcPr>
          <w:p w:rsidR="009206AF" w:rsidRDefault="009206AF">
            <w:pPr>
              <w:pStyle w:val="ConsPlusNormal"/>
              <w:jc w:val="both"/>
            </w:pPr>
          </w:p>
        </w:tc>
        <w:tc>
          <w:tcPr>
            <w:tcW w:w="2437" w:type="dxa"/>
          </w:tcPr>
          <w:p w:rsidR="009206AF" w:rsidRDefault="009206AF">
            <w:pPr>
              <w:pStyle w:val="ConsPlusNormal"/>
              <w:jc w:val="both"/>
            </w:pPr>
          </w:p>
        </w:tc>
        <w:tc>
          <w:tcPr>
            <w:tcW w:w="3401" w:type="dxa"/>
          </w:tcPr>
          <w:p w:rsidR="009206AF" w:rsidRDefault="009206AF">
            <w:pPr>
              <w:pStyle w:val="ConsPlusNormal"/>
              <w:jc w:val="both"/>
            </w:pPr>
          </w:p>
        </w:tc>
      </w:tr>
      <w:tr w:rsidR="009206AF">
        <w:tc>
          <w:tcPr>
            <w:tcW w:w="3231" w:type="dxa"/>
          </w:tcPr>
          <w:p w:rsidR="009206AF" w:rsidRDefault="009206AF">
            <w:pPr>
              <w:pStyle w:val="ConsPlusNormal"/>
              <w:jc w:val="both"/>
            </w:pPr>
          </w:p>
        </w:tc>
        <w:tc>
          <w:tcPr>
            <w:tcW w:w="2437" w:type="dxa"/>
          </w:tcPr>
          <w:p w:rsidR="009206AF" w:rsidRDefault="009206AF">
            <w:pPr>
              <w:pStyle w:val="ConsPlusNormal"/>
              <w:jc w:val="both"/>
            </w:pPr>
          </w:p>
        </w:tc>
        <w:tc>
          <w:tcPr>
            <w:tcW w:w="3401" w:type="dxa"/>
          </w:tcPr>
          <w:p w:rsidR="009206AF" w:rsidRDefault="009206AF">
            <w:pPr>
              <w:pStyle w:val="ConsPlusNormal"/>
              <w:jc w:val="both"/>
            </w:pPr>
          </w:p>
        </w:tc>
      </w:tr>
    </w:tbl>
    <w:p w:rsidR="009206AF" w:rsidRDefault="009206AF">
      <w:pPr>
        <w:pStyle w:val="ConsPlusNormal"/>
        <w:ind w:firstLine="540"/>
        <w:jc w:val="both"/>
      </w:pPr>
    </w:p>
    <w:p w:rsidR="009206AF" w:rsidRDefault="009206AF">
      <w:pPr>
        <w:pStyle w:val="ConsPlusNormal"/>
        <w:ind w:firstLine="540"/>
        <w:jc w:val="both"/>
        <w:outlineLvl w:val="2"/>
      </w:pPr>
      <w:r>
        <w:t>7. Оценка соответствующих расходов (возможных поступлений) бюджета Гаврилово-Посадского муниципального района</w:t>
      </w:r>
    </w:p>
    <w:p w:rsidR="009206AF" w:rsidRDefault="009206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75"/>
        <w:gridCol w:w="2778"/>
        <w:gridCol w:w="3118"/>
      </w:tblGrid>
      <w:tr w:rsidR="009206AF">
        <w:tc>
          <w:tcPr>
            <w:tcW w:w="3175" w:type="dxa"/>
          </w:tcPr>
          <w:p w:rsidR="009206AF" w:rsidRDefault="009206AF">
            <w:pPr>
              <w:pStyle w:val="ConsPlusNormal"/>
              <w:jc w:val="center"/>
            </w:pPr>
            <w:r>
              <w:t xml:space="preserve">7.1. Наименование новой или изменяемой функции, полномочия, обязанности или права </w:t>
            </w:r>
            <w:hyperlink w:anchor="P618" w:history="1">
              <w:r>
                <w:rPr>
                  <w:color w:val="0000FF"/>
                </w:rPr>
                <w:t>&lt;1&gt;</w:t>
              </w:r>
            </w:hyperlink>
          </w:p>
        </w:tc>
        <w:tc>
          <w:tcPr>
            <w:tcW w:w="2778" w:type="dxa"/>
          </w:tcPr>
          <w:p w:rsidR="009206AF" w:rsidRDefault="009206AF">
            <w:pPr>
              <w:pStyle w:val="ConsPlusNormal"/>
              <w:jc w:val="center"/>
            </w:pPr>
            <w:r>
              <w:t>7.2. Описание видов расходов (возможных поступлений бюджета Гаврилово-Посадского муниципального района)</w:t>
            </w:r>
          </w:p>
        </w:tc>
        <w:tc>
          <w:tcPr>
            <w:tcW w:w="3118" w:type="dxa"/>
          </w:tcPr>
          <w:p w:rsidR="009206AF" w:rsidRDefault="009206AF">
            <w:pPr>
              <w:pStyle w:val="ConsPlusNormal"/>
              <w:jc w:val="center"/>
            </w:pPr>
            <w:r>
              <w:t>7.3. Количественная оценка расходов (возможных поступлений)</w:t>
            </w:r>
          </w:p>
        </w:tc>
      </w:tr>
      <w:tr w:rsidR="009206AF">
        <w:tc>
          <w:tcPr>
            <w:tcW w:w="9071" w:type="dxa"/>
            <w:gridSpan w:val="3"/>
          </w:tcPr>
          <w:p w:rsidR="009206AF" w:rsidRDefault="009206AF">
            <w:pPr>
              <w:pStyle w:val="ConsPlusNormal"/>
              <w:jc w:val="both"/>
            </w:pPr>
            <w:r>
              <w:t xml:space="preserve">7.4. Наименование органа </w:t>
            </w:r>
            <w:hyperlink w:anchor="P619" w:history="1">
              <w:r>
                <w:rPr>
                  <w:color w:val="0000FF"/>
                </w:rPr>
                <w:t>&lt;2&gt;</w:t>
              </w:r>
            </w:hyperlink>
            <w:r>
              <w:t xml:space="preserve"> (Орган):</w:t>
            </w:r>
          </w:p>
        </w:tc>
      </w:tr>
      <w:tr w:rsidR="009206AF">
        <w:tc>
          <w:tcPr>
            <w:tcW w:w="3175" w:type="dxa"/>
            <w:vMerge w:val="restart"/>
          </w:tcPr>
          <w:p w:rsidR="009206AF" w:rsidRDefault="009206AF">
            <w:pPr>
              <w:pStyle w:val="ConsPlusNormal"/>
              <w:jc w:val="both"/>
            </w:pPr>
            <w:r>
              <w:t>7.4.1.</w:t>
            </w:r>
          </w:p>
        </w:tc>
        <w:tc>
          <w:tcPr>
            <w:tcW w:w="2778" w:type="dxa"/>
          </w:tcPr>
          <w:p w:rsidR="009206AF" w:rsidRDefault="009206AF">
            <w:pPr>
              <w:pStyle w:val="ConsPlusNormal"/>
              <w:jc w:val="both"/>
            </w:pPr>
            <w:r>
              <w:t>7.4.2. Единовременные расходы в ________ (год возникновения)</w:t>
            </w:r>
          </w:p>
        </w:tc>
        <w:tc>
          <w:tcPr>
            <w:tcW w:w="3118" w:type="dxa"/>
            <w:vMerge w:val="restart"/>
          </w:tcPr>
          <w:p w:rsidR="009206AF" w:rsidRDefault="009206AF">
            <w:pPr>
              <w:pStyle w:val="ConsPlusNormal"/>
            </w:pPr>
          </w:p>
        </w:tc>
      </w:tr>
      <w:tr w:rsidR="009206AF">
        <w:tc>
          <w:tcPr>
            <w:tcW w:w="3175" w:type="dxa"/>
            <w:vMerge/>
          </w:tcPr>
          <w:p w:rsidR="009206AF" w:rsidRDefault="009206AF"/>
        </w:tc>
        <w:tc>
          <w:tcPr>
            <w:tcW w:w="2778" w:type="dxa"/>
          </w:tcPr>
          <w:p w:rsidR="009206AF" w:rsidRDefault="009206AF">
            <w:pPr>
              <w:pStyle w:val="ConsPlusNormal"/>
              <w:jc w:val="both"/>
            </w:pPr>
            <w:r>
              <w:t>7.4.3. Периодические расходы за период ___________________</w:t>
            </w:r>
          </w:p>
        </w:tc>
        <w:tc>
          <w:tcPr>
            <w:tcW w:w="3118" w:type="dxa"/>
            <w:vMerge/>
          </w:tcPr>
          <w:p w:rsidR="009206AF" w:rsidRDefault="009206AF"/>
        </w:tc>
      </w:tr>
      <w:tr w:rsidR="009206AF">
        <w:tc>
          <w:tcPr>
            <w:tcW w:w="3175" w:type="dxa"/>
            <w:vMerge/>
          </w:tcPr>
          <w:p w:rsidR="009206AF" w:rsidRDefault="009206AF"/>
        </w:tc>
        <w:tc>
          <w:tcPr>
            <w:tcW w:w="2778" w:type="dxa"/>
          </w:tcPr>
          <w:p w:rsidR="009206AF" w:rsidRDefault="009206AF">
            <w:pPr>
              <w:pStyle w:val="ConsPlusNormal"/>
              <w:jc w:val="both"/>
            </w:pPr>
            <w:r>
              <w:t>7.4.4. Возможные поступления за период ___________________</w:t>
            </w:r>
          </w:p>
        </w:tc>
        <w:tc>
          <w:tcPr>
            <w:tcW w:w="3118" w:type="dxa"/>
            <w:vMerge/>
          </w:tcPr>
          <w:p w:rsidR="009206AF" w:rsidRDefault="009206AF"/>
        </w:tc>
      </w:tr>
      <w:tr w:rsidR="009206AF">
        <w:tc>
          <w:tcPr>
            <w:tcW w:w="5953" w:type="dxa"/>
            <w:gridSpan w:val="2"/>
          </w:tcPr>
          <w:p w:rsidR="009206AF" w:rsidRDefault="009206AF">
            <w:pPr>
              <w:pStyle w:val="ConsPlusNormal"/>
              <w:jc w:val="both"/>
            </w:pPr>
            <w:r>
              <w:t>7.5. Итого, единовременные расходы</w:t>
            </w:r>
          </w:p>
        </w:tc>
        <w:tc>
          <w:tcPr>
            <w:tcW w:w="3118" w:type="dxa"/>
          </w:tcPr>
          <w:p w:rsidR="009206AF" w:rsidRDefault="009206AF">
            <w:pPr>
              <w:pStyle w:val="ConsPlusNormal"/>
              <w:jc w:val="both"/>
            </w:pPr>
          </w:p>
        </w:tc>
      </w:tr>
      <w:tr w:rsidR="009206AF">
        <w:tc>
          <w:tcPr>
            <w:tcW w:w="5953" w:type="dxa"/>
            <w:gridSpan w:val="2"/>
          </w:tcPr>
          <w:p w:rsidR="009206AF" w:rsidRDefault="009206AF">
            <w:pPr>
              <w:pStyle w:val="ConsPlusNormal"/>
              <w:jc w:val="both"/>
            </w:pPr>
            <w:r>
              <w:t>7.6. Итого, периодические расходы за год</w:t>
            </w:r>
          </w:p>
        </w:tc>
        <w:tc>
          <w:tcPr>
            <w:tcW w:w="3118" w:type="dxa"/>
          </w:tcPr>
          <w:p w:rsidR="009206AF" w:rsidRDefault="009206AF">
            <w:pPr>
              <w:pStyle w:val="ConsPlusNormal"/>
              <w:jc w:val="both"/>
            </w:pPr>
          </w:p>
        </w:tc>
      </w:tr>
      <w:tr w:rsidR="009206AF">
        <w:tc>
          <w:tcPr>
            <w:tcW w:w="5953" w:type="dxa"/>
            <w:gridSpan w:val="2"/>
          </w:tcPr>
          <w:p w:rsidR="009206AF" w:rsidRDefault="009206AF">
            <w:pPr>
              <w:pStyle w:val="ConsPlusNormal"/>
              <w:jc w:val="both"/>
            </w:pPr>
            <w:r>
              <w:t>7.7. Итого, возможные поступления за год</w:t>
            </w:r>
          </w:p>
        </w:tc>
        <w:tc>
          <w:tcPr>
            <w:tcW w:w="3118" w:type="dxa"/>
          </w:tcPr>
          <w:p w:rsidR="009206AF" w:rsidRDefault="009206AF">
            <w:pPr>
              <w:pStyle w:val="ConsPlusNormal"/>
              <w:jc w:val="both"/>
            </w:pPr>
          </w:p>
        </w:tc>
      </w:tr>
      <w:tr w:rsidR="009206AF">
        <w:tc>
          <w:tcPr>
            <w:tcW w:w="9071" w:type="dxa"/>
            <w:gridSpan w:val="3"/>
          </w:tcPr>
          <w:p w:rsidR="009206AF" w:rsidRDefault="009206AF">
            <w:pPr>
              <w:pStyle w:val="ConsPlusNormal"/>
              <w:jc w:val="both"/>
            </w:pPr>
            <w:r>
              <w:t>7.8. Иные сведения о расходах (возможных поступлениях) бюджета Гаврилово-Посадского муниципального района: _________________________________________________________________</w:t>
            </w:r>
          </w:p>
          <w:p w:rsidR="009206AF" w:rsidRDefault="009206AF">
            <w:pPr>
              <w:pStyle w:val="ConsPlusNormal"/>
              <w:jc w:val="center"/>
            </w:pPr>
            <w:r>
              <w:t>(место для текстового описания)</w:t>
            </w:r>
          </w:p>
        </w:tc>
      </w:tr>
      <w:tr w:rsidR="009206AF">
        <w:tc>
          <w:tcPr>
            <w:tcW w:w="9071" w:type="dxa"/>
            <w:gridSpan w:val="3"/>
          </w:tcPr>
          <w:p w:rsidR="009206AF" w:rsidRDefault="009206AF">
            <w:pPr>
              <w:pStyle w:val="ConsPlusNormal"/>
            </w:pPr>
            <w:r>
              <w:t>7.9. Источники данных: _________________________________________________________________</w:t>
            </w:r>
          </w:p>
          <w:p w:rsidR="009206AF" w:rsidRDefault="009206AF">
            <w:pPr>
              <w:pStyle w:val="ConsPlusNormal"/>
              <w:jc w:val="center"/>
            </w:pPr>
            <w:r>
              <w:lastRenderedPageBreak/>
              <w:t>(место для текстового описания)</w:t>
            </w:r>
          </w:p>
        </w:tc>
      </w:tr>
    </w:tbl>
    <w:p w:rsidR="009206AF" w:rsidRDefault="009206AF">
      <w:pPr>
        <w:pStyle w:val="ConsPlusNormal"/>
        <w:ind w:firstLine="540"/>
        <w:jc w:val="both"/>
      </w:pPr>
    </w:p>
    <w:p w:rsidR="009206AF" w:rsidRDefault="009206AF">
      <w:pPr>
        <w:pStyle w:val="ConsPlusNormal"/>
        <w:ind w:firstLine="540"/>
        <w:jc w:val="both"/>
      </w:pPr>
      <w:r>
        <w:t>--------------------------------</w:t>
      </w:r>
    </w:p>
    <w:p w:rsidR="009206AF" w:rsidRDefault="009206AF">
      <w:pPr>
        <w:pStyle w:val="ConsPlusNormal"/>
        <w:spacing w:before="200"/>
        <w:ind w:firstLine="540"/>
        <w:jc w:val="both"/>
      </w:pPr>
      <w:bookmarkStart w:id="13" w:name="P618"/>
      <w:bookmarkEnd w:id="13"/>
      <w:r>
        <w:t>&lt;1</w:t>
      </w:r>
      <w:proofErr w:type="gramStart"/>
      <w:r>
        <w:t>&gt; У</w:t>
      </w:r>
      <w:proofErr w:type="gramEnd"/>
      <w:r>
        <w:t xml:space="preserve">казываются данные из </w:t>
      </w:r>
      <w:hyperlink w:anchor="P582" w:history="1">
        <w:r>
          <w:rPr>
            <w:color w:val="0000FF"/>
          </w:rPr>
          <w:t>раздела 6</w:t>
        </w:r>
      </w:hyperlink>
      <w:r>
        <w:t xml:space="preserve"> сводного отчета.</w:t>
      </w:r>
    </w:p>
    <w:p w:rsidR="009206AF" w:rsidRDefault="009206AF">
      <w:pPr>
        <w:pStyle w:val="ConsPlusNormal"/>
        <w:spacing w:before="200"/>
        <w:ind w:firstLine="540"/>
        <w:jc w:val="both"/>
      </w:pPr>
      <w:bookmarkStart w:id="14" w:name="P619"/>
      <w:bookmarkEnd w:id="14"/>
      <w:r>
        <w:t>&lt;2</w:t>
      </w:r>
      <w:proofErr w:type="gramStart"/>
      <w:r>
        <w:t>&gt; У</w:t>
      </w:r>
      <w:proofErr w:type="gramEnd"/>
      <w:r>
        <w:t xml:space="preserve">казываются данные из </w:t>
      </w:r>
      <w:hyperlink w:anchor="P582" w:history="1">
        <w:r>
          <w:rPr>
            <w:color w:val="0000FF"/>
          </w:rPr>
          <w:t>раздела 6</w:t>
        </w:r>
      </w:hyperlink>
      <w:r>
        <w:t xml:space="preserve"> сводного отчета.</w:t>
      </w:r>
    </w:p>
    <w:p w:rsidR="009206AF" w:rsidRDefault="009206AF">
      <w:pPr>
        <w:pStyle w:val="ConsPlusNormal"/>
        <w:ind w:firstLine="540"/>
        <w:jc w:val="both"/>
      </w:pPr>
    </w:p>
    <w:p w:rsidR="009206AF" w:rsidRDefault="009206AF">
      <w:pPr>
        <w:pStyle w:val="ConsPlusNormal"/>
        <w:ind w:firstLine="540"/>
        <w:jc w:val="both"/>
        <w:outlineLvl w:val="2"/>
      </w:pPr>
      <w:bookmarkStart w:id="15" w:name="P621"/>
      <w:bookmarkEnd w:id="15"/>
      <w:r>
        <w:t>8. 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 а также порядок организации их исполнения</w:t>
      </w:r>
    </w:p>
    <w:p w:rsidR="009206AF" w:rsidRDefault="009206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3798"/>
        <w:gridCol w:w="2891"/>
      </w:tblGrid>
      <w:tr w:rsidR="009206AF">
        <w:tc>
          <w:tcPr>
            <w:tcW w:w="2381" w:type="dxa"/>
          </w:tcPr>
          <w:p w:rsidR="009206AF" w:rsidRDefault="009206AF">
            <w:pPr>
              <w:pStyle w:val="ConsPlusNormal"/>
              <w:jc w:val="center"/>
            </w:pPr>
            <w:r>
              <w:t xml:space="preserve">Группа участников отношений </w:t>
            </w:r>
            <w:hyperlink w:anchor="P633" w:history="1">
              <w:r>
                <w:rPr>
                  <w:color w:val="0000FF"/>
                </w:rPr>
                <w:t>&lt;3&gt;</w:t>
              </w:r>
            </w:hyperlink>
          </w:p>
        </w:tc>
        <w:tc>
          <w:tcPr>
            <w:tcW w:w="3798" w:type="dxa"/>
          </w:tcPr>
          <w:p w:rsidR="009206AF" w:rsidRDefault="009206AF">
            <w:pPr>
              <w:pStyle w:val="ConsPlusNormal"/>
              <w:jc w:val="center"/>
            </w:pPr>
            <w:r>
              <w:t>Описание новых или изменения содержания существующих обязанностей и ограничений</w:t>
            </w:r>
          </w:p>
        </w:tc>
        <w:tc>
          <w:tcPr>
            <w:tcW w:w="2891" w:type="dxa"/>
          </w:tcPr>
          <w:p w:rsidR="009206AF" w:rsidRDefault="009206AF">
            <w:pPr>
              <w:pStyle w:val="ConsPlusNormal"/>
              <w:jc w:val="center"/>
            </w:pPr>
            <w:r>
              <w:t>Порядок организации исполнения обязанностей и ограничений</w:t>
            </w:r>
          </w:p>
        </w:tc>
      </w:tr>
      <w:tr w:rsidR="009206AF">
        <w:tc>
          <w:tcPr>
            <w:tcW w:w="2381" w:type="dxa"/>
            <w:vMerge w:val="restart"/>
          </w:tcPr>
          <w:p w:rsidR="009206AF" w:rsidRDefault="009206AF">
            <w:pPr>
              <w:pStyle w:val="ConsPlusNormal"/>
              <w:jc w:val="both"/>
            </w:pPr>
            <w:r>
              <w:t>(Группа участников отношений)</w:t>
            </w:r>
          </w:p>
        </w:tc>
        <w:tc>
          <w:tcPr>
            <w:tcW w:w="3798" w:type="dxa"/>
          </w:tcPr>
          <w:p w:rsidR="009206AF" w:rsidRDefault="009206AF">
            <w:pPr>
              <w:pStyle w:val="ConsPlusNormal"/>
              <w:jc w:val="both"/>
            </w:pPr>
          </w:p>
        </w:tc>
        <w:tc>
          <w:tcPr>
            <w:tcW w:w="2891" w:type="dxa"/>
          </w:tcPr>
          <w:p w:rsidR="009206AF" w:rsidRDefault="009206AF">
            <w:pPr>
              <w:pStyle w:val="ConsPlusNormal"/>
              <w:jc w:val="both"/>
            </w:pPr>
          </w:p>
        </w:tc>
      </w:tr>
      <w:tr w:rsidR="009206AF">
        <w:tc>
          <w:tcPr>
            <w:tcW w:w="2381" w:type="dxa"/>
            <w:vMerge/>
          </w:tcPr>
          <w:p w:rsidR="009206AF" w:rsidRDefault="009206AF"/>
        </w:tc>
        <w:tc>
          <w:tcPr>
            <w:tcW w:w="3798" w:type="dxa"/>
          </w:tcPr>
          <w:p w:rsidR="009206AF" w:rsidRDefault="009206AF">
            <w:pPr>
              <w:pStyle w:val="ConsPlusNormal"/>
              <w:jc w:val="both"/>
            </w:pPr>
          </w:p>
        </w:tc>
        <w:tc>
          <w:tcPr>
            <w:tcW w:w="2891" w:type="dxa"/>
          </w:tcPr>
          <w:p w:rsidR="009206AF" w:rsidRDefault="009206AF">
            <w:pPr>
              <w:pStyle w:val="ConsPlusNormal"/>
              <w:jc w:val="both"/>
            </w:pPr>
          </w:p>
        </w:tc>
      </w:tr>
    </w:tbl>
    <w:p w:rsidR="009206AF" w:rsidRDefault="009206AF">
      <w:pPr>
        <w:pStyle w:val="ConsPlusNormal"/>
        <w:ind w:firstLine="540"/>
        <w:jc w:val="both"/>
      </w:pPr>
    </w:p>
    <w:p w:rsidR="009206AF" w:rsidRDefault="009206AF">
      <w:pPr>
        <w:pStyle w:val="ConsPlusNormal"/>
        <w:ind w:firstLine="540"/>
        <w:jc w:val="both"/>
      </w:pPr>
      <w:r>
        <w:t>--------------------------------</w:t>
      </w:r>
    </w:p>
    <w:p w:rsidR="009206AF" w:rsidRDefault="009206AF">
      <w:pPr>
        <w:pStyle w:val="ConsPlusNormal"/>
        <w:spacing w:before="200"/>
        <w:ind w:firstLine="540"/>
        <w:jc w:val="both"/>
      </w:pPr>
      <w:bookmarkStart w:id="16" w:name="P633"/>
      <w:bookmarkEnd w:id="16"/>
      <w:r>
        <w:t>&lt;3</w:t>
      </w:r>
      <w:proofErr w:type="gramStart"/>
      <w:r>
        <w:t>&gt; У</w:t>
      </w:r>
      <w:proofErr w:type="gramEnd"/>
      <w:r>
        <w:t xml:space="preserve">казываются данные из </w:t>
      </w:r>
      <w:hyperlink w:anchor="P567" w:history="1">
        <w:r>
          <w:rPr>
            <w:color w:val="0000FF"/>
          </w:rPr>
          <w:t>раздела 5</w:t>
        </w:r>
      </w:hyperlink>
      <w:r>
        <w:t xml:space="preserve"> сводного отчета.</w:t>
      </w:r>
    </w:p>
    <w:p w:rsidR="009206AF" w:rsidRDefault="009206AF">
      <w:pPr>
        <w:pStyle w:val="ConsPlusNormal"/>
        <w:ind w:firstLine="540"/>
        <w:jc w:val="both"/>
      </w:pPr>
    </w:p>
    <w:p w:rsidR="009206AF" w:rsidRDefault="009206AF">
      <w:pPr>
        <w:pStyle w:val="ConsPlusNormal"/>
        <w:ind w:firstLine="540"/>
        <w:jc w:val="both"/>
        <w:outlineLvl w:val="2"/>
      </w:pPr>
      <w:r>
        <w:t>9. Оценка расходов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p>
    <w:p w:rsidR="009206AF" w:rsidRDefault="009206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3855"/>
        <w:gridCol w:w="2941"/>
      </w:tblGrid>
      <w:tr w:rsidR="009206AF">
        <w:tc>
          <w:tcPr>
            <w:tcW w:w="2268" w:type="dxa"/>
          </w:tcPr>
          <w:p w:rsidR="009206AF" w:rsidRDefault="009206AF">
            <w:pPr>
              <w:pStyle w:val="ConsPlusNormal"/>
              <w:jc w:val="center"/>
            </w:pPr>
            <w:r>
              <w:t xml:space="preserve">Группа участников отношений </w:t>
            </w:r>
            <w:hyperlink w:anchor="P649" w:history="1">
              <w:r>
                <w:rPr>
                  <w:color w:val="0000FF"/>
                </w:rPr>
                <w:t>&lt;4&gt;</w:t>
              </w:r>
            </w:hyperlink>
          </w:p>
        </w:tc>
        <w:tc>
          <w:tcPr>
            <w:tcW w:w="3855" w:type="dxa"/>
          </w:tcPr>
          <w:p w:rsidR="009206AF" w:rsidRDefault="009206AF">
            <w:pPr>
              <w:pStyle w:val="ConsPlusNormal"/>
              <w:jc w:val="center"/>
            </w:pPr>
            <w:r>
              <w:t xml:space="preserve">Описание новых или изменения содержания существующих обязанностей и ограничений </w:t>
            </w:r>
            <w:hyperlink w:anchor="P650" w:history="1">
              <w:r>
                <w:rPr>
                  <w:color w:val="0000FF"/>
                </w:rPr>
                <w:t>&lt;5&gt;</w:t>
              </w:r>
            </w:hyperlink>
          </w:p>
        </w:tc>
        <w:tc>
          <w:tcPr>
            <w:tcW w:w="2941" w:type="dxa"/>
          </w:tcPr>
          <w:p w:rsidR="009206AF" w:rsidRDefault="009206AF">
            <w:pPr>
              <w:pStyle w:val="ConsPlusNormal"/>
              <w:jc w:val="center"/>
            </w:pPr>
            <w:r>
              <w:t>Описание и оценка видов расходов</w:t>
            </w:r>
          </w:p>
        </w:tc>
      </w:tr>
      <w:tr w:rsidR="009206AF">
        <w:tc>
          <w:tcPr>
            <w:tcW w:w="2268" w:type="dxa"/>
            <w:vMerge w:val="restart"/>
          </w:tcPr>
          <w:p w:rsidR="009206AF" w:rsidRDefault="009206AF">
            <w:pPr>
              <w:pStyle w:val="ConsPlusNormal"/>
              <w:jc w:val="both"/>
            </w:pPr>
            <w:r>
              <w:t>(Группа участников отношений)</w:t>
            </w:r>
          </w:p>
        </w:tc>
        <w:tc>
          <w:tcPr>
            <w:tcW w:w="3855" w:type="dxa"/>
          </w:tcPr>
          <w:p w:rsidR="009206AF" w:rsidRDefault="009206AF">
            <w:pPr>
              <w:pStyle w:val="ConsPlusNormal"/>
              <w:jc w:val="both"/>
            </w:pPr>
          </w:p>
        </w:tc>
        <w:tc>
          <w:tcPr>
            <w:tcW w:w="2941" w:type="dxa"/>
          </w:tcPr>
          <w:p w:rsidR="009206AF" w:rsidRDefault="009206AF">
            <w:pPr>
              <w:pStyle w:val="ConsPlusNormal"/>
              <w:jc w:val="both"/>
            </w:pPr>
          </w:p>
        </w:tc>
      </w:tr>
      <w:tr w:rsidR="009206AF">
        <w:tc>
          <w:tcPr>
            <w:tcW w:w="2268" w:type="dxa"/>
            <w:vMerge/>
          </w:tcPr>
          <w:p w:rsidR="009206AF" w:rsidRDefault="009206AF"/>
        </w:tc>
        <w:tc>
          <w:tcPr>
            <w:tcW w:w="3855" w:type="dxa"/>
          </w:tcPr>
          <w:p w:rsidR="009206AF" w:rsidRDefault="009206AF">
            <w:pPr>
              <w:pStyle w:val="ConsPlusNormal"/>
              <w:jc w:val="both"/>
            </w:pPr>
          </w:p>
        </w:tc>
        <w:tc>
          <w:tcPr>
            <w:tcW w:w="2941" w:type="dxa"/>
          </w:tcPr>
          <w:p w:rsidR="009206AF" w:rsidRDefault="009206AF">
            <w:pPr>
              <w:pStyle w:val="ConsPlusNormal"/>
              <w:jc w:val="both"/>
            </w:pPr>
          </w:p>
        </w:tc>
      </w:tr>
      <w:tr w:rsidR="009206AF">
        <w:tc>
          <w:tcPr>
            <w:tcW w:w="9064" w:type="dxa"/>
            <w:gridSpan w:val="3"/>
          </w:tcPr>
          <w:p w:rsidR="009206AF" w:rsidRDefault="009206AF">
            <w:pPr>
              <w:pStyle w:val="ConsPlusNormal"/>
            </w:pPr>
            <w:r>
              <w:t>Источники данных: _________________________________________________________________</w:t>
            </w:r>
          </w:p>
          <w:p w:rsidR="009206AF" w:rsidRDefault="009206AF">
            <w:pPr>
              <w:pStyle w:val="ConsPlusNormal"/>
              <w:jc w:val="center"/>
            </w:pPr>
            <w:r>
              <w:t>(место для текстового описания)</w:t>
            </w:r>
          </w:p>
        </w:tc>
      </w:tr>
    </w:tbl>
    <w:p w:rsidR="009206AF" w:rsidRDefault="009206AF">
      <w:pPr>
        <w:pStyle w:val="ConsPlusNormal"/>
        <w:ind w:firstLine="540"/>
        <w:jc w:val="both"/>
      </w:pPr>
    </w:p>
    <w:p w:rsidR="009206AF" w:rsidRDefault="009206AF">
      <w:pPr>
        <w:pStyle w:val="ConsPlusNormal"/>
        <w:ind w:firstLine="540"/>
        <w:jc w:val="both"/>
      </w:pPr>
      <w:r>
        <w:t>--------------------------------</w:t>
      </w:r>
    </w:p>
    <w:p w:rsidR="009206AF" w:rsidRDefault="009206AF">
      <w:pPr>
        <w:pStyle w:val="ConsPlusNormal"/>
        <w:spacing w:before="200"/>
        <w:ind w:firstLine="540"/>
        <w:jc w:val="both"/>
      </w:pPr>
      <w:bookmarkStart w:id="17" w:name="P649"/>
      <w:bookmarkEnd w:id="17"/>
      <w:r>
        <w:t>&lt;4</w:t>
      </w:r>
      <w:proofErr w:type="gramStart"/>
      <w:r>
        <w:t>&gt; У</w:t>
      </w:r>
      <w:proofErr w:type="gramEnd"/>
      <w:r>
        <w:t xml:space="preserve">казываются данные из </w:t>
      </w:r>
      <w:hyperlink w:anchor="P567" w:history="1">
        <w:r>
          <w:rPr>
            <w:color w:val="0000FF"/>
          </w:rPr>
          <w:t>раздела 5</w:t>
        </w:r>
      </w:hyperlink>
      <w:r>
        <w:t xml:space="preserve"> сводного отчета.</w:t>
      </w:r>
    </w:p>
    <w:p w:rsidR="009206AF" w:rsidRDefault="009206AF">
      <w:pPr>
        <w:pStyle w:val="ConsPlusNormal"/>
        <w:spacing w:before="200"/>
        <w:ind w:firstLine="540"/>
        <w:jc w:val="both"/>
      </w:pPr>
      <w:bookmarkStart w:id="18" w:name="P650"/>
      <w:bookmarkEnd w:id="18"/>
      <w:r>
        <w:t>&lt;5</w:t>
      </w:r>
      <w:proofErr w:type="gramStart"/>
      <w:r>
        <w:t>&gt; У</w:t>
      </w:r>
      <w:proofErr w:type="gramEnd"/>
      <w:r>
        <w:t xml:space="preserve">казываются данные из </w:t>
      </w:r>
      <w:hyperlink w:anchor="P621" w:history="1">
        <w:r>
          <w:rPr>
            <w:color w:val="0000FF"/>
          </w:rPr>
          <w:t>раздела 8</w:t>
        </w:r>
      </w:hyperlink>
      <w:r>
        <w:t xml:space="preserve"> сводного отчета.</w:t>
      </w:r>
    </w:p>
    <w:p w:rsidR="009206AF" w:rsidRDefault="009206AF">
      <w:pPr>
        <w:pStyle w:val="ConsPlusNormal"/>
        <w:ind w:firstLine="540"/>
        <w:jc w:val="both"/>
      </w:pPr>
    </w:p>
    <w:p w:rsidR="009206AF" w:rsidRDefault="009206AF">
      <w:pPr>
        <w:pStyle w:val="ConsPlusNormal"/>
        <w:ind w:firstLine="540"/>
        <w:jc w:val="both"/>
        <w:outlineLvl w:val="2"/>
      </w:pPr>
      <w:r>
        <w:t xml:space="preserve">10. Риски решения проблемы предложенным способом регулирования и риски негативных последствий, а также описание </w:t>
      </w:r>
      <w:proofErr w:type="gramStart"/>
      <w:r>
        <w:t>методов контроля эффективности избранного способа достижения целей регулирования</w:t>
      </w:r>
      <w:proofErr w:type="gramEnd"/>
    </w:p>
    <w:p w:rsidR="009206AF" w:rsidRDefault="009206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1531"/>
        <w:gridCol w:w="2891"/>
        <w:gridCol w:w="1984"/>
      </w:tblGrid>
      <w:tr w:rsidR="009206AF">
        <w:tc>
          <w:tcPr>
            <w:tcW w:w="2665" w:type="dxa"/>
          </w:tcPr>
          <w:p w:rsidR="009206AF" w:rsidRDefault="009206AF">
            <w:pPr>
              <w:pStyle w:val="ConsPlusNormal"/>
              <w:jc w:val="center"/>
            </w:pPr>
            <w:r>
              <w:t>Риски решения проблемы предложенным способом и риски негативных последствий</w:t>
            </w:r>
          </w:p>
        </w:tc>
        <w:tc>
          <w:tcPr>
            <w:tcW w:w="1531" w:type="dxa"/>
          </w:tcPr>
          <w:p w:rsidR="009206AF" w:rsidRDefault="009206AF">
            <w:pPr>
              <w:pStyle w:val="ConsPlusNormal"/>
              <w:jc w:val="center"/>
            </w:pPr>
            <w:r>
              <w:t>Оценки вероятности наступления рисков</w:t>
            </w:r>
          </w:p>
        </w:tc>
        <w:tc>
          <w:tcPr>
            <w:tcW w:w="2891" w:type="dxa"/>
          </w:tcPr>
          <w:p w:rsidR="009206AF" w:rsidRDefault="009206AF">
            <w:pPr>
              <w:pStyle w:val="ConsPlusNormal"/>
              <w:jc w:val="center"/>
            </w:pPr>
            <w:r>
              <w:t xml:space="preserve">Методы </w:t>
            </w:r>
            <w:proofErr w:type="gramStart"/>
            <w:r>
              <w:t>контроля эффективности избранного способа достижения целей регулирования</w:t>
            </w:r>
            <w:proofErr w:type="gramEnd"/>
          </w:p>
        </w:tc>
        <w:tc>
          <w:tcPr>
            <w:tcW w:w="1984" w:type="dxa"/>
          </w:tcPr>
          <w:p w:rsidR="009206AF" w:rsidRDefault="009206AF">
            <w:pPr>
              <w:pStyle w:val="ConsPlusNormal"/>
              <w:jc w:val="center"/>
            </w:pPr>
            <w:r>
              <w:t>Степень контроля рисков</w:t>
            </w:r>
          </w:p>
        </w:tc>
      </w:tr>
      <w:tr w:rsidR="009206AF">
        <w:tc>
          <w:tcPr>
            <w:tcW w:w="2665" w:type="dxa"/>
          </w:tcPr>
          <w:p w:rsidR="009206AF" w:rsidRDefault="009206AF">
            <w:pPr>
              <w:pStyle w:val="ConsPlusNormal"/>
              <w:jc w:val="both"/>
            </w:pPr>
          </w:p>
        </w:tc>
        <w:tc>
          <w:tcPr>
            <w:tcW w:w="1531" w:type="dxa"/>
          </w:tcPr>
          <w:p w:rsidR="009206AF" w:rsidRDefault="009206AF">
            <w:pPr>
              <w:pStyle w:val="ConsPlusNormal"/>
              <w:jc w:val="both"/>
            </w:pPr>
          </w:p>
        </w:tc>
        <w:tc>
          <w:tcPr>
            <w:tcW w:w="2891" w:type="dxa"/>
          </w:tcPr>
          <w:p w:rsidR="009206AF" w:rsidRDefault="009206AF">
            <w:pPr>
              <w:pStyle w:val="ConsPlusNormal"/>
              <w:jc w:val="both"/>
            </w:pPr>
          </w:p>
        </w:tc>
        <w:tc>
          <w:tcPr>
            <w:tcW w:w="1984" w:type="dxa"/>
          </w:tcPr>
          <w:p w:rsidR="009206AF" w:rsidRDefault="009206AF">
            <w:pPr>
              <w:pStyle w:val="ConsPlusNormal"/>
              <w:jc w:val="both"/>
            </w:pPr>
          </w:p>
        </w:tc>
      </w:tr>
      <w:tr w:rsidR="009206AF">
        <w:tc>
          <w:tcPr>
            <w:tcW w:w="2665" w:type="dxa"/>
          </w:tcPr>
          <w:p w:rsidR="009206AF" w:rsidRDefault="009206AF">
            <w:pPr>
              <w:pStyle w:val="ConsPlusNormal"/>
              <w:jc w:val="both"/>
            </w:pPr>
          </w:p>
        </w:tc>
        <w:tc>
          <w:tcPr>
            <w:tcW w:w="1531" w:type="dxa"/>
          </w:tcPr>
          <w:p w:rsidR="009206AF" w:rsidRDefault="009206AF">
            <w:pPr>
              <w:pStyle w:val="ConsPlusNormal"/>
              <w:jc w:val="both"/>
            </w:pPr>
          </w:p>
        </w:tc>
        <w:tc>
          <w:tcPr>
            <w:tcW w:w="2891" w:type="dxa"/>
          </w:tcPr>
          <w:p w:rsidR="009206AF" w:rsidRDefault="009206AF">
            <w:pPr>
              <w:pStyle w:val="ConsPlusNormal"/>
              <w:jc w:val="both"/>
            </w:pPr>
          </w:p>
        </w:tc>
        <w:tc>
          <w:tcPr>
            <w:tcW w:w="1984" w:type="dxa"/>
          </w:tcPr>
          <w:p w:rsidR="009206AF" w:rsidRDefault="009206AF">
            <w:pPr>
              <w:pStyle w:val="ConsPlusNormal"/>
              <w:jc w:val="both"/>
            </w:pPr>
          </w:p>
        </w:tc>
      </w:tr>
      <w:tr w:rsidR="009206AF">
        <w:tc>
          <w:tcPr>
            <w:tcW w:w="9071" w:type="dxa"/>
            <w:gridSpan w:val="4"/>
          </w:tcPr>
          <w:p w:rsidR="009206AF" w:rsidRDefault="009206AF">
            <w:pPr>
              <w:pStyle w:val="ConsPlusNormal"/>
            </w:pPr>
            <w:r>
              <w:t>Источники данных: _________________________________________________________________</w:t>
            </w:r>
          </w:p>
          <w:p w:rsidR="009206AF" w:rsidRDefault="009206AF">
            <w:pPr>
              <w:pStyle w:val="ConsPlusNormal"/>
              <w:jc w:val="center"/>
            </w:pPr>
            <w:r>
              <w:t>(место для текстового описания)</w:t>
            </w:r>
          </w:p>
        </w:tc>
      </w:tr>
    </w:tbl>
    <w:p w:rsidR="009206AF" w:rsidRDefault="009206AF">
      <w:pPr>
        <w:pStyle w:val="ConsPlusNormal"/>
        <w:ind w:firstLine="540"/>
        <w:jc w:val="both"/>
      </w:pPr>
    </w:p>
    <w:p w:rsidR="009206AF" w:rsidRDefault="009206AF">
      <w:pPr>
        <w:pStyle w:val="ConsPlusNormal"/>
        <w:ind w:firstLine="540"/>
        <w:jc w:val="both"/>
        <w:outlineLvl w:val="2"/>
      </w:pPr>
      <w:r>
        <w:t>11.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необходимости распространения предлагаемого регулирования на ранее возникшие отношения</w:t>
      </w:r>
    </w:p>
    <w:p w:rsidR="009206AF" w:rsidRDefault="009206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2783"/>
        <w:gridCol w:w="1757"/>
        <w:gridCol w:w="1871"/>
        <w:gridCol w:w="2665"/>
      </w:tblGrid>
      <w:tr w:rsidR="009206AF">
        <w:tc>
          <w:tcPr>
            <w:tcW w:w="9076" w:type="dxa"/>
            <w:gridSpan w:val="4"/>
            <w:tcBorders>
              <w:left w:val="single" w:sz="4" w:space="0" w:color="auto"/>
              <w:right w:val="single" w:sz="4" w:space="0" w:color="auto"/>
            </w:tcBorders>
          </w:tcPr>
          <w:p w:rsidR="009206AF" w:rsidRDefault="009206AF">
            <w:pPr>
              <w:pStyle w:val="ConsPlusNormal"/>
              <w:jc w:val="both"/>
            </w:pPr>
            <w:r>
              <w:lastRenderedPageBreak/>
              <w:t>11.1. Предполагаемая дата вступления в силу проекта акта:</w:t>
            </w:r>
          </w:p>
          <w:p w:rsidR="009206AF" w:rsidRDefault="009206AF">
            <w:pPr>
              <w:pStyle w:val="ConsPlusNormal"/>
              <w:jc w:val="both"/>
            </w:pPr>
            <w:r>
              <w:t>____________ 20___ г.</w:t>
            </w:r>
          </w:p>
        </w:tc>
      </w:tr>
      <w:tr w:rsidR="009206AF">
        <w:tc>
          <w:tcPr>
            <w:tcW w:w="2783" w:type="dxa"/>
            <w:tcBorders>
              <w:left w:val="single" w:sz="4" w:space="0" w:color="auto"/>
              <w:right w:val="nil"/>
            </w:tcBorders>
          </w:tcPr>
          <w:p w:rsidR="009206AF" w:rsidRDefault="009206AF">
            <w:pPr>
              <w:pStyle w:val="ConsPlusNormal"/>
              <w:jc w:val="both"/>
            </w:pPr>
            <w:r>
              <w:t>11.2. Необходимость установления переходного периода (или) отсрочки введения предлагаемого регулирования</w:t>
            </w:r>
          </w:p>
        </w:tc>
        <w:tc>
          <w:tcPr>
            <w:tcW w:w="1757" w:type="dxa"/>
            <w:tcBorders>
              <w:left w:val="nil"/>
              <w:right w:val="single" w:sz="4" w:space="0" w:color="auto"/>
            </w:tcBorders>
          </w:tcPr>
          <w:p w:rsidR="009206AF" w:rsidRDefault="009206AF">
            <w:pPr>
              <w:pStyle w:val="ConsPlusNormal"/>
              <w:jc w:val="center"/>
            </w:pPr>
            <w:r>
              <w:t>____________</w:t>
            </w:r>
          </w:p>
          <w:p w:rsidR="009206AF" w:rsidRDefault="009206AF">
            <w:pPr>
              <w:pStyle w:val="ConsPlusNormal"/>
              <w:jc w:val="center"/>
            </w:pPr>
            <w:proofErr w:type="gramStart"/>
            <w:r>
              <w:t>есть</w:t>
            </w:r>
            <w:proofErr w:type="gramEnd"/>
            <w:r>
              <w:t>/нет</w:t>
            </w:r>
          </w:p>
        </w:tc>
        <w:tc>
          <w:tcPr>
            <w:tcW w:w="1871" w:type="dxa"/>
            <w:tcBorders>
              <w:left w:val="single" w:sz="4" w:space="0" w:color="auto"/>
              <w:right w:val="nil"/>
            </w:tcBorders>
          </w:tcPr>
          <w:p w:rsidR="009206AF" w:rsidRDefault="009206AF">
            <w:pPr>
              <w:pStyle w:val="ConsPlusNormal"/>
              <w:jc w:val="both"/>
            </w:pPr>
            <w:r>
              <w:t>11.3. Срок (если есть необходимость)</w:t>
            </w:r>
          </w:p>
        </w:tc>
        <w:tc>
          <w:tcPr>
            <w:tcW w:w="2665" w:type="dxa"/>
            <w:tcBorders>
              <w:left w:val="nil"/>
              <w:right w:val="single" w:sz="4" w:space="0" w:color="auto"/>
            </w:tcBorders>
          </w:tcPr>
          <w:p w:rsidR="009206AF" w:rsidRDefault="009206AF">
            <w:pPr>
              <w:pStyle w:val="ConsPlusNormal"/>
              <w:jc w:val="both"/>
            </w:pPr>
            <w:r>
              <w:t>__________________</w:t>
            </w:r>
          </w:p>
          <w:p w:rsidR="009206AF" w:rsidRDefault="009206AF">
            <w:pPr>
              <w:pStyle w:val="ConsPlusNormal"/>
              <w:jc w:val="center"/>
            </w:pPr>
            <w:r>
              <w:t>(дней с момента принятия проекта нормативного правового акта)</w:t>
            </w:r>
          </w:p>
        </w:tc>
      </w:tr>
      <w:tr w:rsidR="009206AF">
        <w:tc>
          <w:tcPr>
            <w:tcW w:w="2783" w:type="dxa"/>
            <w:tcBorders>
              <w:left w:val="single" w:sz="4" w:space="0" w:color="auto"/>
              <w:right w:val="nil"/>
            </w:tcBorders>
          </w:tcPr>
          <w:p w:rsidR="009206AF" w:rsidRDefault="009206AF">
            <w:pPr>
              <w:pStyle w:val="ConsPlusNormal"/>
              <w:jc w:val="both"/>
            </w:pPr>
            <w:r>
              <w:t>11.4. Необходимость распространения предлагаемого регулирования на ранее возникшие отношения</w:t>
            </w:r>
          </w:p>
        </w:tc>
        <w:tc>
          <w:tcPr>
            <w:tcW w:w="1757" w:type="dxa"/>
            <w:tcBorders>
              <w:left w:val="nil"/>
              <w:right w:val="single" w:sz="4" w:space="0" w:color="auto"/>
            </w:tcBorders>
          </w:tcPr>
          <w:p w:rsidR="009206AF" w:rsidRDefault="009206AF">
            <w:pPr>
              <w:pStyle w:val="ConsPlusNormal"/>
              <w:jc w:val="center"/>
            </w:pPr>
            <w:r>
              <w:t>____________</w:t>
            </w:r>
          </w:p>
          <w:p w:rsidR="009206AF" w:rsidRDefault="009206AF">
            <w:pPr>
              <w:pStyle w:val="ConsPlusNormal"/>
              <w:jc w:val="center"/>
            </w:pPr>
            <w:proofErr w:type="gramStart"/>
            <w:r>
              <w:t>есть</w:t>
            </w:r>
            <w:proofErr w:type="gramEnd"/>
            <w:r>
              <w:t>/нет</w:t>
            </w:r>
          </w:p>
        </w:tc>
        <w:tc>
          <w:tcPr>
            <w:tcW w:w="1871" w:type="dxa"/>
            <w:tcBorders>
              <w:left w:val="single" w:sz="4" w:space="0" w:color="auto"/>
              <w:right w:val="nil"/>
            </w:tcBorders>
          </w:tcPr>
          <w:p w:rsidR="009206AF" w:rsidRDefault="009206AF">
            <w:pPr>
              <w:pStyle w:val="ConsPlusNormal"/>
              <w:jc w:val="both"/>
            </w:pPr>
            <w:r>
              <w:t>11.5. Срок (если есть необходимость)</w:t>
            </w:r>
          </w:p>
        </w:tc>
        <w:tc>
          <w:tcPr>
            <w:tcW w:w="2665" w:type="dxa"/>
            <w:tcBorders>
              <w:left w:val="nil"/>
              <w:right w:val="single" w:sz="4" w:space="0" w:color="auto"/>
            </w:tcBorders>
          </w:tcPr>
          <w:p w:rsidR="009206AF" w:rsidRDefault="009206AF">
            <w:pPr>
              <w:pStyle w:val="ConsPlusNormal"/>
              <w:jc w:val="both"/>
            </w:pPr>
            <w:r>
              <w:t>__________________</w:t>
            </w:r>
          </w:p>
          <w:p w:rsidR="009206AF" w:rsidRDefault="009206AF">
            <w:pPr>
              <w:pStyle w:val="ConsPlusNormal"/>
              <w:jc w:val="center"/>
            </w:pPr>
            <w:r>
              <w:t>(дней с момента принятия проекта нормативного правового акта)</w:t>
            </w:r>
          </w:p>
        </w:tc>
      </w:tr>
      <w:tr w:rsidR="009206AF">
        <w:tc>
          <w:tcPr>
            <w:tcW w:w="9076" w:type="dxa"/>
            <w:gridSpan w:val="4"/>
            <w:tcBorders>
              <w:left w:val="single" w:sz="4" w:space="0" w:color="auto"/>
              <w:right w:val="single" w:sz="4" w:space="0" w:color="auto"/>
            </w:tcBorders>
          </w:tcPr>
          <w:p w:rsidR="009206AF" w:rsidRDefault="009206AF">
            <w:pPr>
              <w:pStyle w:val="ConsPlusNormal"/>
              <w:jc w:val="both"/>
            </w:pPr>
            <w:r>
              <w:t>11.6. Обоснование необходимости установления переходного периода и (или) отсрочки вступления в силу проекта акта либо необходимости распространения предлагаемого регулирования на ранее возникшие отношения:</w:t>
            </w:r>
          </w:p>
          <w:p w:rsidR="009206AF" w:rsidRDefault="009206AF">
            <w:pPr>
              <w:pStyle w:val="ConsPlusNormal"/>
              <w:jc w:val="both"/>
            </w:pPr>
            <w:r>
              <w:t>_________________________________________________________________</w:t>
            </w:r>
          </w:p>
          <w:p w:rsidR="009206AF" w:rsidRDefault="009206AF">
            <w:pPr>
              <w:pStyle w:val="ConsPlusNormal"/>
              <w:jc w:val="center"/>
            </w:pPr>
            <w:r>
              <w:t>(место для текстового описания)</w:t>
            </w:r>
          </w:p>
        </w:tc>
      </w:tr>
    </w:tbl>
    <w:p w:rsidR="009206AF" w:rsidRDefault="009206AF">
      <w:pPr>
        <w:pStyle w:val="ConsPlusNormal"/>
        <w:ind w:firstLine="540"/>
        <w:jc w:val="both"/>
      </w:pPr>
    </w:p>
    <w:p w:rsidR="009206AF" w:rsidRDefault="009206AF">
      <w:pPr>
        <w:pStyle w:val="ConsPlusNormal"/>
        <w:ind w:firstLine="540"/>
        <w:jc w:val="both"/>
        <w:outlineLvl w:val="2"/>
      </w:pPr>
      <w:r>
        <w:t>12. Необходимые для достижения заявленных целей регулирования организационно-технические, методологические, информационные и иные мероприятия</w:t>
      </w:r>
    </w:p>
    <w:p w:rsidR="009206AF" w:rsidRDefault="009206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1587"/>
        <w:gridCol w:w="1530"/>
        <w:gridCol w:w="1870"/>
        <w:gridCol w:w="1870"/>
      </w:tblGrid>
      <w:tr w:rsidR="009206AF">
        <w:tc>
          <w:tcPr>
            <w:tcW w:w="2211" w:type="dxa"/>
          </w:tcPr>
          <w:p w:rsidR="009206AF" w:rsidRDefault="009206AF">
            <w:pPr>
              <w:pStyle w:val="ConsPlusNormal"/>
              <w:jc w:val="center"/>
            </w:pPr>
            <w:r>
              <w:t>12.1. Мероприятия, необходимые для достижения целей регулирования</w:t>
            </w:r>
          </w:p>
        </w:tc>
        <w:tc>
          <w:tcPr>
            <w:tcW w:w="1587" w:type="dxa"/>
          </w:tcPr>
          <w:p w:rsidR="009206AF" w:rsidRDefault="009206AF">
            <w:pPr>
              <w:pStyle w:val="ConsPlusNormal"/>
              <w:jc w:val="center"/>
            </w:pPr>
            <w:r>
              <w:t>12.2. Сроки мероприятий</w:t>
            </w:r>
          </w:p>
        </w:tc>
        <w:tc>
          <w:tcPr>
            <w:tcW w:w="1530" w:type="dxa"/>
          </w:tcPr>
          <w:p w:rsidR="009206AF" w:rsidRDefault="009206AF">
            <w:pPr>
              <w:pStyle w:val="ConsPlusNormal"/>
              <w:jc w:val="center"/>
            </w:pPr>
            <w:r>
              <w:t>12.3. Описание ожидаемого результата</w:t>
            </w:r>
          </w:p>
        </w:tc>
        <w:tc>
          <w:tcPr>
            <w:tcW w:w="1870" w:type="dxa"/>
          </w:tcPr>
          <w:p w:rsidR="009206AF" w:rsidRDefault="009206AF">
            <w:pPr>
              <w:pStyle w:val="ConsPlusNormal"/>
              <w:jc w:val="center"/>
            </w:pPr>
            <w:r>
              <w:t>12.4. Объем финансирования</w:t>
            </w:r>
          </w:p>
        </w:tc>
        <w:tc>
          <w:tcPr>
            <w:tcW w:w="1870" w:type="dxa"/>
          </w:tcPr>
          <w:p w:rsidR="009206AF" w:rsidRDefault="009206AF">
            <w:pPr>
              <w:pStyle w:val="ConsPlusNormal"/>
              <w:jc w:val="center"/>
            </w:pPr>
            <w:r>
              <w:t>12.5. Источники финансирования</w:t>
            </w:r>
          </w:p>
        </w:tc>
      </w:tr>
      <w:tr w:rsidR="009206AF">
        <w:tc>
          <w:tcPr>
            <w:tcW w:w="2211" w:type="dxa"/>
          </w:tcPr>
          <w:p w:rsidR="009206AF" w:rsidRDefault="009206AF">
            <w:pPr>
              <w:pStyle w:val="ConsPlusNormal"/>
              <w:jc w:val="both"/>
            </w:pPr>
            <w:r>
              <w:t>(Мероприятия)</w:t>
            </w:r>
          </w:p>
        </w:tc>
        <w:tc>
          <w:tcPr>
            <w:tcW w:w="1587" w:type="dxa"/>
          </w:tcPr>
          <w:p w:rsidR="009206AF" w:rsidRDefault="009206AF">
            <w:pPr>
              <w:pStyle w:val="ConsPlusNormal"/>
              <w:jc w:val="both"/>
            </w:pPr>
          </w:p>
        </w:tc>
        <w:tc>
          <w:tcPr>
            <w:tcW w:w="1530" w:type="dxa"/>
          </w:tcPr>
          <w:p w:rsidR="009206AF" w:rsidRDefault="009206AF">
            <w:pPr>
              <w:pStyle w:val="ConsPlusNormal"/>
              <w:jc w:val="both"/>
            </w:pPr>
          </w:p>
        </w:tc>
        <w:tc>
          <w:tcPr>
            <w:tcW w:w="1870" w:type="dxa"/>
          </w:tcPr>
          <w:p w:rsidR="009206AF" w:rsidRDefault="009206AF">
            <w:pPr>
              <w:pStyle w:val="ConsPlusNormal"/>
              <w:jc w:val="both"/>
            </w:pPr>
          </w:p>
        </w:tc>
        <w:tc>
          <w:tcPr>
            <w:tcW w:w="1870" w:type="dxa"/>
          </w:tcPr>
          <w:p w:rsidR="009206AF" w:rsidRDefault="009206AF">
            <w:pPr>
              <w:pStyle w:val="ConsPlusNormal"/>
              <w:jc w:val="both"/>
            </w:pPr>
          </w:p>
        </w:tc>
      </w:tr>
      <w:tr w:rsidR="009206AF">
        <w:tc>
          <w:tcPr>
            <w:tcW w:w="2211" w:type="dxa"/>
          </w:tcPr>
          <w:p w:rsidR="009206AF" w:rsidRDefault="009206AF">
            <w:pPr>
              <w:pStyle w:val="ConsPlusNormal"/>
              <w:jc w:val="both"/>
            </w:pPr>
            <w:r>
              <w:t>(Мероприятия)</w:t>
            </w:r>
          </w:p>
        </w:tc>
        <w:tc>
          <w:tcPr>
            <w:tcW w:w="1587" w:type="dxa"/>
          </w:tcPr>
          <w:p w:rsidR="009206AF" w:rsidRDefault="009206AF">
            <w:pPr>
              <w:pStyle w:val="ConsPlusNormal"/>
              <w:jc w:val="both"/>
            </w:pPr>
          </w:p>
        </w:tc>
        <w:tc>
          <w:tcPr>
            <w:tcW w:w="1530" w:type="dxa"/>
          </w:tcPr>
          <w:p w:rsidR="009206AF" w:rsidRDefault="009206AF">
            <w:pPr>
              <w:pStyle w:val="ConsPlusNormal"/>
              <w:jc w:val="both"/>
            </w:pPr>
          </w:p>
        </w:tc>
        <w:tc>
          <w:tcPr>
            <w:tcW w:w="1870" w:type="dxa"/>
          </w:tcPr>
          <w:p w:rsidR="009206AF" w:rsidRDefault="009206AF">
            <w:pPr>
              <w:pStyle w:val="ConsPlusNormal"/>
              <w:jc w:val="both"/>
            </w:pPr>
          </w:p>
        </w:tc>
        <w:tc>
          <w:tcPr>
            <w:tcW w:w="1870" w:type="dxa"/>
          </w:tcPr>
          <w:p w:rsidR="009206AF" w:rsidRDefault="009206AF">
            <w:pPr>
              <w:pStyle w:val="ConsPlusNormal"/>
              <w:jc w:val="both"/>
            </w:pPr>
          </w:p>
        </w:tc>
      </w:tr>
      <w:tr w:rsidR="009206AF">
        <w:tc>
          <w:tcPr>
            <w:tcW w:w="9068" w:type="dxa"/>
            <w:gridSpan w:val="5"/>
          </w:tcPr>
          <w:p w:rsidR="009206AF" w:rsidRDefault="009206AF">
            <w:pPr>
              <w:pStyle w:val="ConsPlusNormal"/>
              <w:jc w:val="both"/>
            </w:pPr>
            <w:r>
              <w:t>12.6. Общий объем затрат на необходимые для достижения заявленных целей регулирования организационно-технические, методологические, информационные и иные мероприятия:</w:t>
            </w:r>
          </w:p>
          <w:p w:rsidR="009206AF" w:rsidRDefault="009206AF">
            <w:pPr>
              <w:pStyle w:val="ConsPlusNormal"/>
              <w:jc w:val="both"/>
            </w:pPr>
            <w:r>
              <w:t xml:space="preserve">_______________________ </w:t>
            </w:r>
            <w:proofErr w:type="gramStart"/>
            <w:r>
              <w:t>млн</w:t>
            </w:r>
            <w:proofErr w:type="gramEnd"/>
            <w:r>
              <w:t xml:space="preserve"> руб.</w:t>
            </w:r>
          </w:p>
        </w:tc>
      </w:tr>
    </w:tbl>
    <w:p w:rsidR="009206AF" w:rsidRDefault="009206AF">
      <w:pPr>
        <w:pStyle w:val="ConsPlusNormal"/>
        <w:ind w:firstLine="540"/>
        <w:jc w:val="both"/>
      </w:pPr>
    </w:p>
    <w:p w:rsidR="009206AF" w:rsidRDefault="009206AF">
      <w:pPr>
        <w:pStyle w:val="ConsPlusNormal"/>
        <w:ind w:firstLine="540"/>
        <w:jc w:val="both"/>
        <w:outlineLvl w:val="2"/>
      </w:pPr>
      <w:r>
        <w:t>13. Индикативные показатели, программы мониторинга и иные способы (методы) оценки достижения заявленных целей регулирования</w:t>
      </w:r>
    </w:p>
    <w:p w:rsidR="009206AF" w:rsidRDefault="009206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2381"/>
        <w:gridCol w:w="2381"/>
        <w:gridCol w:w="1870"/>
      </w:tblGrid>
      <w:tr w:rsidR="009206AF">
        <w:tc>
          <w:tcPr>
            <w:tcW w:w="2381" w:type="dxa"/>
          </w:tcPr>
          <w:p w:rsidR="009206AF" w:rsidRDefault="009206AF">
            <w:pPr>
              <w:pStyle w:val="ConsPlusNormal"/>
              <w:jc w:val="center"/>
            </w:pPr>
            <w:r>
              <w:t xml:space="preserve">13.1. Цели предлагаемого регулирования </w:t>
            </w:r>
            <w:hyperlink w:anchor="P732" w:history="1">
              <w:r>
                <w:rPr>
                  <w:color w:val="0000FF"/>
                </w:rPr>
                <w:t>&lt;6&gt;</w:t>
              </w:r>
            </w:hyperlink>
          </w:p>
        </w:tc>
        <w:tc>
          <w:tcPr>
            <w:tcW w:w="2381" w:type="dxa"/>
          </w:tcPr>
          <w:p w:rsidR="009206AF" w:rsidRDefault="009206AF">
            <w:pPr>
              <w:pStyle w:val="ConsPlusNormal"/>
              <w:jc w:val="center"/>
            </w:pPr>
            <w:r>
              <w:t>13.2. Индикативные показатели</w:t>
            </w:r>
          </w:p>
        </w:tc>
        <w:tc>
          <w:tcPr>
            <w:tcW w:w="2381" w:type="dxa"/>
          </w:tcPr>
          <w:p w:rsidR="009206AF" w:rsidRDefault="009206AF">
            <w:pPr>
              <w:pStyle w:val="ConsPlusNormal"/>
              <w:jc w:val="center"/>
            </w:pPr>
            <w:r>
              <w:t>13.3. Единицы измерения индикативных показателей</w:t>
            </w:r>
          </w:p>
        </w:tc>
        <w:tc>
          <w:tcPr>
            <w:tcW w:w="1870" w:type="dxa"/>
          </w:tcPr>
          <w:p w:rsidR="009206AF" w:rsidRDefault="009206AF">
            <w:pPr>
              <w:pStyle w:val="ConsPlusNormal"/>
              <w:jc w:val="center"/>
            </w:pPr>
            <w:r>
              <w:t>13.4. Способы расчета индикативных показателей</w:t>
            </w:r>
          </w:p>
        </w:tc>
      </w:tr>
      <w:tr w:rsidR="009206AF">
        <w:tc>
          <w:tcPr>
            <w:tcW w:w="2381" w:type="dxa"/>
            <w:vMerge w:val="restart"/>
          </w:tcPr>
          <w:p w:rsidR="009206AF" w:rsidRDefault="009206AF">
            <w:pPr>
              <w:pStyle w:val="ConsPlusNormal"/>
            </w:pPr>
            <w:r>
              <w:t>(Цель)</w:t>
            </w:r>
          </w:p>
        </w:tc>
        <w:tc>
          <w:tcPr>
            <w:tcW w:w="2381" w:type="dxa"/>
          </w:tcPr>
          <w:p w:rsidR="009206AF" w:rsidRDefault="009206AF">
            <w:pPr>
              <w:pStyle w:val="ConsPlusNormal"/>
            </w:pPr>
            <w:r>
              <w:t>(Показатель N 1)</w:t>
            </w:r>
          </w:p>
        </w:tc>
        <w:tc>
          <w:tcPr>
            <w:tcW w:w="2381" w:type="dxa"/>
          </w:tcPr>
          <w:p w:rsidR="009206AF" w:rsidRDefault="009206AF">
            <w:pPr>
              <w:pStyle w:val="ConsPlusNormal"/>
            </w:pPr>
          </w:p>
        </w:tc>
        <w:tc>
          <w:tcPr>
            <w:tcW w:w="1870" w:type="dxa"/>
          </w:tcPr>
          <w:p w:rsidR="009206AF" w:rsidRDefault="009206AF">
            <w:pPr>
              <w:pStyle w:val="ConsPlusNormal"/>
            </w:pPr>
          </w:p>
        </w:tc>
      </w:tr>
      <w:tr w:rsidR="009206AF">
        <w:tc>
          <w:tcPr>
            <w:tcW w:w="2381" w:type="dxa"/>
            <w:vMerge/>
          </w:tcPr>
          <w:p w:rsidR="009206AF" w:rsidRDefault="009206AF"/>
        </w:tc>
        <w:tc>
          <w:tcPr>
            <w:tcW w:w="2381" w:type="dxa"/>
          </w:tcPr>
          <w:p w:rsidR="009206AF" w:rsidRDefault="009206AF">
            <w:pPr>
              <w:pStyle w:val="ConsPlusNormal"/>
            </w:pPr>
            <w:r>
              <w:t>(Показатель N K)</w:t>
            </w:r>
          </w:p>
        </w:tc>
        <w:tc>
          <w:tcPr>
            <w:tcW w:w="2381" w:type="dxa"/>
          </w:tcPr>
          <w:p w:rsidR="009206AF" w:rsidRDefault="009206AF">
            <w:pPr>
              <w:pStyle w:val="ConsPlusNormal"/>
            </w:pPr>
          </w:p>
        </w:tc>
        <w:tc>
          <w:tcPr>
            <w:tcW w:w="1870" w:type="dxa"/>
          </w:tcPr>
          <w:p w:rsidR="009206AF" w:rsidRDefault="009206AF">
            <w:pPr>
              <w:pStyle w:val="ConsPlusNormal"/>
            </w:pPr>
          </w:p>
        </w:tc>
      </w:tr>
      <w:tr w:rsidR="009206AF">
        <w:tc>
          <w:tcPr>
            <w:tcW w:w="9013" w:type="dxa"/>
            <w:gridSpan w:val="4"/>
          </w:tcPr>
          <w:p w:rsidR="009206AF" w:rsidRDefault="009206AF">
            <w:pPr>
              <w:pStyle w:val="ConsPlusNormal"/>
            </w:pPr>
            <w:r>
              <w:t>13.5. Информация о программах мониторинга и иных способах (методах) оценки достижения заявленных целей регулирования: _________________________________________________________________</w:t>
            </w:r>
          </w:p>
          <w:p w:rsidR="009206AF" w:rsidRDefault="009206AF">
            <w:pPr>
              <w:pStyle w:val="ConsPlusNormal"/>
              <w:jc w:val="center"/>
            </w:pPr>
            <w:r>
              <w:t>(место для текстового описания)</w:t>
            </w:r>
          </w:p>
        </w:tc>
      </w:tr>
      <w:tr w:rsidR="009206AF">
        <w:tc>
          <w:tcPr>
            <w:tcW w:w="7143" w:type="dxa"/>
            <w:gridSpan w:val="3"/>
          </w:tcPr>
          <w:p w:rsidR="009206AF" w:rsidRDefault="009206AF">
            <w:pPr>
              <w:pStyle w:val="ConsPlusNormal"/>
            </w:pPr>
            <w:r>
              <w:t>13.6. Оценка затрат на осуществление мониторинга (в среднем в год)</w:t>
            </w:r>
          </w:p>
        </w:tc>
        <w:tc>
          <w:tcPr>
            <w:tcW w:w="1870" w:type="dxa"/>
          </w:tcPr>
          <w:p w:rsidR="009206AF" w:rsidRDefault="009206AF">
            <w:pPr>
              <w:pStyle w:val="ConsPlusNormal"/>
            </w:pPr>
            <w:r>
              <w:t>____________</w:t>
            </w:r>
          </w:p>
          <w:p w:rsidR="009206AF" w:rsidRDefault="009206AF">
            <w:pPr>
              <w:pStyle w:val="ConsPlusNormal"/>
              <w:jc w:val="center"/>
            </w:pPr>
            <w:proofErr w:type="gramStart"/>
            <w:r>
              <w:t>млн</w:t>
            </w:r>
            <w:proofErr w:type="gramEnd"/>
            <w:r>
              <w:t xml:space="preserve"> руб.</w:t>
            </w:r>
          </w:p>
        </w:tc>
      </w:tr>
      <w:tr w:rsidR="009206AF">
        <w:tc>
          <w:tcPr>
            <w:tcW w:w="9013" w:type="dxa"/>
            <w:gridSpan w:val="4"/>
          </w:tcPr>
          <w:p w:rsidR="009206AF" w:rsidRDefault="009206AF">
            <w:pPr>
              <w:pStyle w:val="ConsPlusNormal"/>
            </w:pPr>
            <w:r>
              <w:t>13.7. Описание источников информации для расчета показателей (индикаторов):</w:t>
            </w:r>
          </w:p>
          <w:p w:rsidR="009206AF" w:rsidRDefault="009206AF">
            <w:pPr>
              <w:pStyle w:val="ConsPlusNormal"/>
            </w:pPr>
            <w:r>
              <w:t>_________________________________________________________________</w:t>
            </w:r>
          </w:p>
          <w:p w:rsidR="009206AF" w:rsidRDefault="009206AF">
            <w:pPr>
              <w:pStyle w:val="ConsPlusNormal"/>
              <w:jc w:val="center"/>
            </w:pPr>
            <w:r>
              <w:t>(место для текстового описания)</w:t>
            </w:r>
          </w:p>
        </w:tc>
      </w:tr>
    </w:tbl>
    <w:p w:rsidR="009206AF" w:rsidRDefault="009206AF">
      <w:pPr>
        <w:pStyle w:val="ConsPlusNormal"/>
        <w:ind w:firstLine="540"/>
        <w:jc w:val="both"/>
      </w:pPr>
    </w:p>
    <w:p w:rsidR="009206AF" w:rsidRDefault="009206AF">
      <w:pPr>
        <w:pStyle w:val="ConsPlusNormal"/>
        <w:ind w:firstLine="540"/>
        <w:jc w:val="both"/>
      </w:pPr>
      <w:r>
        <w:t>--------------------------------</w:t>
      </w:r>
    </w:p>
    <w:p w:rsidR="009206AF" w:rsidRDefault="009206AF">
      <w:pPr>
        <w:pStyle w:val="ConsPlusNormal"/>
        <w:spacing w:before="200"/>
        <w:ind w:firstLine="540"/>
        <w:jc w:val="both"/>
      </w:pPr>
      <w:bookmarkStart w:id="19" w:name="P732"/>
      <w:bookmarkEnd w:id="19"/>
      <w:r>
        <w:t>&lt;6</w:t>
      </w:r>
      <w:proofErr w:type="gramStart"/>
      <w:r>
        <w:t>&gt; У</w:t>
      </w:r>
      <w:proofErr w:type="gramEnd"/>
      <w:r>
        <w:t xml:space="preserve">казываются данные из </w:t>
      </w:r>
      <w:hyperlink w:anchor="P521" w:history="1">
        <w:r>
          <w:rPr>
            <w:color w:val="0000FF"/>
          </w:rPr>
          <w:t>раздела 3</w:t>
        </w:r>
      </w:hyperlink>
      <w:r>
        <w:t xml:space="preserve"> сводного отчета.</w:t>
      </w:r>
    </w:p>
    <w:p w:rsidR="009206AF" w:rsidRDefault="009206AF">
      <w:pPr>
        <w:pStyle w:val="ConsPlusNormal"/>
        <w:ind w:firstLine="540"/>
        <w:jc w:val="both"/>
      </w:pPr>
    </w:p>
    <w:p w:rsidR="009206AF" w:rsidRDefault="009206AF">
      <w:pPr>
        <w:pStyle w:val="ConsPlusNonformat"/>
        <w:jc w:val="both"/>
      </w:pPr>
      <w:r>
        <w:t xml:space="preserve">Информация  об  оценке  регулирующего воздействия проекта акта размещена </w:t>
      </w:r>
      <w:proofErr w:type="gramStart"/>
      <w:r>
        <w:t>на</w:t>
      </w:r>
      <w:proofErr w:type="gramEnd"/>
    </w:p>
    <w:p w:rsidR="009206AF" w:rsidRDefault="009206AF">
      <w:pPr>
        <w:pStyle w:val="ConsPlusNonformat"/>
        <w:jc w:val="both"/>
      </w:pPr>
      <w:r>
        <w:lastRenderedPageBreak/>
        <w:t xml:space="preserve">официальном  сайте  в  информационно-телекоммуникационной  сети Интернет </w:t>
      </w:r>
      <w:proofErr w:type="gramStart"/>
      <w:r>
        <w:t>по</w:t>
      </w:r>
      <w:proofErr w:type="gramEnd"/>
    </w:p>
    <w:p w:rsidR="009206AF" w:rsidRDefault="009206AF">
      <w:pPr>
        <w:pStyle w:val="ConsPlusNonformat"/>
        <w:jc w:val="both"/>
      </w:pPr>
      <w:r>
        <w:t>адресу: __________________________________________________________________.</w:t>
      </w:r>
    </w:p>
    <w:p w:rsidR="009206AF" w:rsidRDefault="009206AF">
      <w:pPr>
        <w:pStyle w:val="ConsPlusNonformat"/>
        <w:jc w:val="both"/>
      </w:pPr>
      <w:r>
        <w:t xml:space="preserve">                </w:t>
      </w:r>
      <w:proofErr w:type="gramStart"/>
      <w:r>
        <w:t>(полный электронный адрес размещения проекта акта</w:t>
      </w:r>
      <w:proofErr w:type="gramEnd"/>
    </w:p>
    <w:p w:rsidR="009206AF" w:rsidRDefault="009206AF">
      <w:pPr>
        <w:pStyle w:val="ConsPlusNonformat"/>
        <w:jc w:val="both"/>
      </w:pPr>
      <w:r>
        <w:t xml:space="preserve">                в информационно-телекоммуникационной сети Интернет)</w:t>
      </w:r>
    </w:p>
    <w:p w:rsidR="009206AF" w:rsidRDefault="009206AF">
      <w:pPr>
        <w:pStyle w:val="ConsPlusNonformat"/>
        <w:jc w:val="both"/>
      </w:pPr>
      <w:r>
        <w:t xml:space="preserve">    В  ходе  подготовки  настоящего  заключения  регулирующим  органом были</w:t>
      </w:r>
    </w:p>
    <w:p w:rsidR="009206AF" w:rsidRDefault="009206AF">
      <w:pPr>
        <w:pStyle w:val="ConsPlusNonformat"/>
        <w:jc w:val="both"/>
      </w:pPr>
      <w:r>
        <w:t>проведены публичные консультации в сроки с</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(срок начала публичных консультаций)</w:t>
      </w:r>
    </w:p>
    <w:p w:rsidR="009206AF" w:rsidRDefault="009206AF">
      <w:pPr>
        <w:pStyle w:val="ConsPlusNonformat"/>
        <w:jc w:val="both"/>
      </w:pPr>
      <w:r>
        <w:t xml:space="preserve">по ___________________________________________________________________ </w:t>
      </w:r>
      <w:hyperlink w:anchor="P746" w:history="1">
        <w:r>
          <w:rPr>
            <w:color w:val="0000FF"/>
          </w:rPr>
          <w:t>&lt;7&gt;</w:t>
        </w:r>
      </w:hyperlink>
      <w:r>
        <w:t>.</w:t>
      </w:r>
    </w:p>
    <w:p w:rsidR="009206AF" w:rsidRDefault="009206AF">
      <w:pPr>
        <w:pStyle w:val="ConsPlusNonformat"/>
        <w:jc w:val="both"/>
      </w:pPr>
      <w:r>
        <w:t xml:space="preserve">                  (срок окончания публичных консультаций)</w:t>
      </w:r>
    </w:p>
    <w:p w:rsidR="009206AF" w:rsidRDefault="009206AF">
      <w:pPr>
        <w:pStyle w:val="ConsPlusNonformat"/>
        <w:jc w:val="both"/>
      </w:pPr>
      <w:r>
        <w:t xml:space="preserve">    --------------------------------</w:t>
      </w:r>
    </w:p>
    <w:p w:rsidR="009206AF" w:rsidRDefault="009206AF">
      <w:pPr>
        <w:pStyle w:val="ConsPlusNonformat"/>
        <w:jc w:val="both"/>
      </w:pPr>
      <w:bookmarkStart w:id="20" w:name="P746"/>
      <w:bookmarkEnd w:id="20"/>
      <w:r>
        <w:t xml:space="preserve">    &lt;7</w:t>
      </w:r>
      <w:proofErr w:type="gramStart"/>
      <w:r>
        <w:t>&gt;  У</w:t>
      </w:r>
      <w:proofErr w:type="gramEnd"/>
      <w:r>
        <w:t>казываются  в  случае  проведения  регулирующим органом публичных</w:t>
      </w:r>
    </w:p>
    <w:p w:rsidR="009206AF" w:rsidRDefault="009206AF">
      <w:pPr>
        <w:pStyle w:val="ConsPlusNonformat"/>
        <w:jc w:val="both"/>
      </w:pPr>
      <w:r>
        <w:t xml:space="preserve">консультаций  в соответствии с </w:t>
      </w:r>
      <w:hyperlink w:anchor="P63" w:history="1">
        <w:r>
          <w:rPr>
            <w:color w:val="0000FF"/>
          </w:rPr>
          <w:t>подпунктом "б" пункта 2.4</w:t>
        </w:r>
      </w:hyperlink>
      <w:r>
        <w:t xml:space="preserve"> Порядка проведения</w:t>
      </w:r>
    </w:p>
    <w:p w:rsidR="009206AF" w:rsidRDefault="009206AF">
      <w:pPr>
        <w:pStyle w:val="ConsPlusNonformat"/>
        <w:jc w:val="both"/>
      </w:pPr>
      <w:r>
        <w:t>оценки   регулирующего  воздействия  проектов  нормативных  правовых  актов</w:t>
      </w:r>
    </w:p>
    <w:p w:rsidR="009206AF" w:rsidRDefault="009206AF">
      <w:pPr>
        <w:pStyle w:val="ConsPlusNonformat"/>
        <w:jc w:val="both"/>
      </w:pPr>
      <w:r>
        <w:t>Гаврилово-Посадского муниципального района.</w:t>
      </w:r>
    </w:p>
    <w:p w:rsidR="009206AF" w:rsidRDefault="009206AF">
      <w:pPr>
        <w:pStyle w:val="ConsPlusNonformat"/>
        <w:jc w:val="both"/>
      </w:pPr>
    </w:p>
    <w:p w:rsidR="009206AF" w:rsidRDefault="009206AF">
      <w:pPr>
        <w:pStyle w:val="ConsPlusNonformat"/>
        <w:jc w:val="both"/>
      </w:pPr>
      <w:r>
        <w:t xml:space="preserve">    На  основе  проведенной  оценки  регулирующего воздействия проекта акта</w:t>
      </w:r>
    </w:p>
    <w:p w:rsidR="009206AF" w:rsidRDefault="009206AF">
      <w:pPr>
        <w:pStyle w:val="ConsPlusNonformat"/>
        <w:jc w:val="both"/>
      </w:pPr>
      <w:r>
        <w:t xml:space="preserve">сделаны следующие выводы </w:t>
      </w:r>
      <w:hyperlink w:anchor="P754" w:history="1">
        <w:r>
          <w:rPr>
            <w:color w:val="0000FF"/>
          </w:rPr>
          <w:t>&lt;8&gt;</w:t>
        </w:r>
      </w:hyperlink>
      <w:r>
        <w:t>:</w:t>
      </w:r>
    </w:p>
    <w:p w:rsidR="009206AF" w:rsidRDefault="009206AF">
      <w:pPr>
        <w:pStyle w:val="ConsPlusNonformat"/>
        <w:jc w:val="both"/>
      </w:pPr>
      <w:r>
        <w:t xml:space="preserve">    --------------------------------</w:t>
      </w:r>
    </w:p>
    <w:p w:rsidR="009206AF" w:rsidRDefault="009206AF">
      <w:pPr>
        <w:pStyle w:val="ConsPlusNonformat"/>
        <w:jc w:val="both"/>
      </w:pPr>
      <w:bookmarkStart w:id="21" w:name="P754"/>
      <w:bookmarkEnd w:id="21"/>
      <w:r>
        <w:t xml:space="preserve">    &lt;8</w:t>
      </w:r>
      <w:proofErr w:type="gramStart"/>
      <w:r>
        <w:t>&gt;  В</w:t>
      </w:r>
      <w:proofErr w:type="gramEnd"/>
      <w:r>
        <w:t xml:space="preserve">  случае  если  по  результатам  оценки регулирующего воздействия</w:t>
      </w:r>
    </w:p>
    <w:p w:rsidR="009206AF" w:rsidRDefault="009206AF">
      <w:pPr>
        <w:pStyle w:val="ConsPlusNonformat"/>
        <w:jc w:val="both"/>
      </w:pPr>
      <w:r>
        <w:t>выявлено  отсутствие  положений, вводящих избыточные обязанности, запреты и</w:t>
      </w:r>
    </w:p>
    <w:p w:rsidR="009206AF" w:rsidRDefault="009206AF">
      <w:pPr>
        <w:pStyle w:val="ConsPlusNonformat"/>
        <w:jc w:val="both"/>
      </w:pPr>
      <w:r>
        <w:t>ограничения  для физических и юридических лиц в сфере предпринимательской и</w:t>
      </w:r>
    </w:p>
    <w:p w:rsidR="009206AF" w:rsidRDefault="009206AF">
      <w:pPr>
        <w:pStyle w:val="ConsPlusNonformat"/>
        <w:jc w:val="both"/>
      </w:pPr>
      <w:r>
        <w:t>инвестиционной   деятельности  или  способствующих  их  введению,  а  также</w:t>
      </w:r>
    </w:p>
    <w:p w:rsidR="009206AF" w:rsidRDefault="009206AF">
      <w:pPr>
        <w:pStyle w:val="ConsPlusNonformat"/>
        <w:jc w:val="both"/>
      </w:pPr>
      <w:r>
        <w:t>положений,  приводящих к возникновению необоснованных расходов физических и</w:t>
      </w:r>
    </w:p>
    <w:p w:rsidR="009206AF" w:rsidRDefault="009206AF">
      <w:pPr>
        <w:pStyle w:val="ConsPlusNonformat"/>
        <w:jc w:val="both"/>
      </w:pPr>
      <w:r>
        <w:t>юридических  лиц в сфере предпринимательской и инвестиционной деятельности,</w:t>
      </w:r>
    </w:p>
    <w:p w:rsidR="009206AF" w:rsidRDefault="009206AF">
      <w:pPr>
        <w:pStyle w:val="ConsPlusNonformat"/>
        <w:jc w:val="both"/>
      </w:pPr>
      <w:r>
        <w:t>а  также  бюджетов  всех  уровней бюджетной системы Российской Федерации, и</w:t>
      </w:r>
    </w:p>
    <w:p w:rsidR="009206AF" w:rsidRDefault="009206AF">
      <w:pPr>
        <w:pStyle w:val="ConsPlusNonformat"/>
        <w:jc w:val="both"/>
      </w:pPr>
      <w:r>
        <w:t>установлено  наличие достаточного обоснования решения проблемы предложенным</w:t>
      </w:r>
    </w:p>
    <w:p w:rsidR="009206AF" w:rsidRDefault="009206AF">
      <w:pPr>
        <w:pStyle w:val="ConsPlusNonformat"/>
        <w:jc w:val="both"/>
      </w:pPr>
      <w:r>
        <w:t>способом  регулирования,  подготовка  заключения  об  оценке  регулирующего</w:t>
      </w:r>
    </w:p>
    <w:p w:rsidR="009206AF" w:rsidRDefault="009206AF">
      <w:pPr>
        <w:pStyle w:val="ConsPlusNonformat"/>
        <w:jc w:val="both"/>
      </w:pPr>
      <w:r>
        <w:t xml:space="preserve">воздействия после указания соответствующих выводов </w:t>
      </w:r>
      <w:proofErr w:type="gramStart"/>
      <w:r>
        <w:t>завершена</w:t>
      </w:r>
      <w:proofErr w:type="gramEnd"/>
      <w:r>
        <w:t>.</w:t>
      </w:r>
    </w:p>
    <w:p w:rsidR="009206AF" w:rsidRDefault="009206AF">
      <w:pPr>
        <w:pStyle w:val="ConsPlusNonformat"/>
        <w:jc w:val="both"/>
      </w:pP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w:t>
      </w:r>
      <w:proofErr w:type="gramStart"/>
      <w:r>
        <w:t>(вывод о наличии либо отсутствии достаточного обоснования</w:t>
      </w:r>
      <w:proofErr w:type="gramEnd"/>
    </w:p>
    <w:p w:rsidR="009206AF" w:rsidRDefault="009206AF">
      <w:pPr>
        <w:pStyle w:val="ConsPlusNonformat"/>
        <w:jc w:val="both"/>
      </w:pPr>
      <w:r>
        <w:t xml:space="preserve">           решения проблемы предложенным способом регулирования)</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w:t>
      </w:r>
      <w:proofErr w:type="gramStart"/>
      <w:r>
        <w:t>(вывод о наличии либо отсутствии положений, вводящих избыточные</w:t>
      </w:r>
      <w:proofErr w:type="gramEnd"/>
    </w:p>
    <w:p w:rsidR="009206AF" w:rsidRDefault="009206AF">
      <w:pPr>
        <w:pStyle w:val="ConsPlusNonformat"/>
        <w:jc w:val="both"/>
      </w:pPr>
      <w:r>
        <w:t xml:space="preserve">    обязанности, запреты и ограничения для физических и юридических лиц</w:t>
      </w:r>
    </w:p>
    <w:p w:rsidR="009206AF" w:rsidRDefault="009206AF">
      <w:pPr>
        <w:pStyle w:val="ConsPlusNonformat"/>
        <w:jc w:val="both"/>
      </w:pPr>
      <w:r>
        <w:t xml:space="preserve">         в сфере предпринимательской и инвестиционной деятельности</w:t>
      </w:r>
    </w:p>
    <w:p w:rsidR="009206AF" w:rsidRDefault="009206AF">
      <w:pPr>
        <w:pStyle w:val="ConsPlusNonformat"/>
        <w:jc w:val="both"/>
      </w:pPr>
      <w:r>
        <w:t xml:space="preserve">       или способствующих их введению, а также положений, приводящих</w:t>
      </w:r>
    </w:p>
    <w:p w:rsidR="009206AF" w:rsidRDefault="009206AF">
      <w:pPr>
        <w:pStyle w:val="ConsPlusNonformat"/>
        <w:jc w:val="both"/>
      </w:pPr>
      <w:r>
        <w:t xml:space="preserve">     к возникновению необоснованных расходов физических и юридических</w:t>
      </w:r>
    </w:p>
    <w:p w:rsidR="009206AF" w:rsidRDefault="009206AF">
      <w:pPr>
        <w:pStyle w:val="ConsPlusNonformat"/>
        <w:jc w:val="both"/>
      </w:pPr>
      <w:r>
        <w:t xml:space="preserve">      лиц в сфере предпринимательской и инвестиционной деятельности,</w:t>
      </w:r>
    </w:p>
    <w:p w:rsidR="009206AF" w:rsidRDefault="009206AF">
      <w:pPr>
        <w:pStyle w:val="ConsPlusNonformat"/>
        <w:jc w:val="both"/>
      </w:pPr>
      <w:r>
        <w:t xml:space="preserve">   а также бюджетов всех уровней бюджетной системы Российской Федерации)</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w:t>
      </w:r>
      <w:proofErr w:type="gramStart"/>
      <w:r>
        <w:t>(обоснование выводов, а также иные замечания и предложения</w:t>
      </w:r>
      <w:proofErr w:type="gramEnd"/>
    </w:p>
    <w:p w:rsidR="009206AF" w:rsidRDefault="009206AF">
      <w:pPr>
        <w:pStyle w:val="ConsPlusNonformat"/>
        <w:jc w:val="both"/>
      </w:pPr>
      <w:r>
        <w:t xml:space="preserve">                           регулирующего органа)</w:t>
      </w:r>
    </w:p>
    <w:p w:rsidR="009206AF" w:rsidRDefault="009206AF">
      <w:pPr>
        <w:pStyle w:val="ConsPlusNonformat"/>
        <w:jc w:val="both"/>
      </w:pPr>
    </w:p>
    <w:p w:rsidR="009206AF" w:rsidRDefault="009206AF">
      <w:pPr>
        <w:pStyle w:val="ConsPlusNonformat"/>
        <w:jc w:val="both"/>
      </w:pPr>
      <w:r>
        <w:t xml:space="preserve">    Приложение: </w:t>
      </w:r>
      <w:hyperlink w:anchor="P353" w:history="1">
        <w:r>
          <w:rPr>
            <w:color w:val="0000FF"/>
          </w:rPr>
          <w:t>Отчет</w:t>
        </w:r>
      </w:hyperlink>
      <w:r>
        <w:t xml:space="preserve"> о проведении публичных консультаций.</w:t>
      </w:r>
    </w:p>
    <w:p w:rsidR="009206AF" w:rsidRDefault="009206AF">
      <w:pPr>
        <w:pStyle w:val="ConsPlusNonformat"/>
        <w:jc w:val="both"/>
      </w:pPr>
    </w:p>
    <w:p w:rsidR="009206AF" w:rsidRDefault="009206AF">
      <w:pPr>
        <w:pStyle w:val="ConsPlusNonformat"/>
        <w:jc w:val="both"/>
      </w:pPr>
      <w:r>
        <w:t xml:space="preserve">    Руководитель регулирующего органа</w:t>
      </w:r>
    </w:p>
    <w:p w:rsidR="009206AF" w:rsidRDefault="009206AF">
      <w:pPr>
        <w:pStyle w:val="ConsPlusNonformat"/>
        <w:jc w:val="both"/>
      </w:pPr>
      <w:r>
        <w:t>_________________________     __________________     ______________________</w:t>
      </w:r>
    </w:p>
    <w:p w:rsidR="009206AF" w:rsidRDefault="009206AF">
      <w:pPr>
        <w:pStyle w:val="ConsPlusNonformat"/>
        <w:jc w:val="both"/>
      </w:pPr>
      <w:r>
        <w:t xml:space="preserve">   (инициалы, фамилия)               дата                   подпись</w:t>
      </w:r>
    </w:p>
    <w:p w:rsidR="009206AF" w:rsidRDefault="009206AF">
      <w:pPr>
        <w:pStyle w:val="ConsPlusNonformat"/>
        <w:jc w:val="both"/>
      </w:pPr>
    </w:p>
    <w:p w:rsidR="009206AF" w:rsidRDefault="009206AF">
      <w:pPr>
        <w:pStyle w:val="ConsPlusNonformat"/>
        <w:jc w:val="both"/>
      </w:pPr>
      <w:r>
        <w:t xml:space="preserve">    УТВЕРЖДАЮ:</w:t>
      </w:r>
    </w:p>
    <w:p w:rsidR="009206AF" w:rsidRDefault="009206AF">
      <w:pPr>
        <w:pStyle w:val="ConsPlusNonformat"/>
        <w:jc w:val="both"/>
      </w:pPr>
    </w:p>
    <w:p w:rsidR="009206AF" w:rsidRDefault="009206AF">
      <w:pPr>
        <w:pStyle w:val="ConsPlusNonformat"/>
        <w:jc w:val="both"/>
      </w:pPr>
      <w:r>
        <w:t xml:space="preserve">    Председатель   рабочей   группы   по   внедрению   и   развитию  оценки</w:t>
      </w:r>
    </w:p>
    <w:p w:rsidR="009206AF" w:rsidRDefault="009206AF">
      <w:pPr>
        <w:pStyle w:val="ConsPlusNonformat"/>
        <w:jc w:val="both"/>
      </w:pPr>
      <w:r>
        <w:t>регулирующего    воздействия    проектов    нормативных    правовых   актов</w:t>
      </w:r>
    </w:p>
    <w:p w:rsidR="009206AF" w:rsidRDefault="009206AF">
      <w:pPr>
        <w:pStyle w:val="ConsPlusNonformat"/>
        <w:jc w:val="both"/>
      </w:pPr>
      <w:r>
        <w:t xml:space="preserve">Гаврилово-Посадского    муниципального    района,   </w:t>
      </w:r>
      <w:proofErr w:type="gramStart"/>
      <w:r>
        <w:t>затрагивающих</w:t>
      </w:r>
      <w:proofErr w:type="gramEnd"/>
      <w:r>
        <w:t xml:space="preserve">   вопросы</w:t>
      </w:r>
    </w:p>
    <w:p w:rsidR="009206AF" w:rsidRDefault="009206AF">
      <w:pPr>
        <w:pStyle w:val="ConsPlusNonformat"/>
        <w:jc w:val="both"/>
      </w:pPr>
      <w:r>
        <w:t xml:space="preserve">осуществления   предпринимательской   и   инвестиционной   деятельности   </w:t>
      </w:r>
      <w:proofErr w:type="gramStart"/>
      <w:r>
        <w:t>в</w:t>
      </w:r>
      <w:proofErr w:type="gramEnd"/>
    </w:p>
    <w:p w:rsidR="009206AF" w:rsidRDefault="009206AF">
      <w:pPr>
        <w:pStyle w:val="ConsPlusNonformat"/>
        <w:jc w:val="both"/>
      </w:pPr>
      <w:r>
        <w:t xml:space="preserve">Гаврилово-Посадском муниципальном </w:t>
      </w:r>
      <w:proofErr w:type="gramStart"/>
      <w:r>
        <w:t>районе</w:t>
      </w:r>
      <w:proofErr w:type="gramEnd"/>
    </w:p>
    <w:p w:rsidR="009206AF" w:rsidRDefault="009206AF">
      <w:pPr>
        <w:pStyle w:val="ConsPlusNonformat"/>
        <w:jc w:val="both"/>
      </w:pPr>
      <w:r>
        <w:t>_________________________     __________________     ______________________</w:t>
      </w:r>
    </w:p>
    <w:p w:rsidR="009206AF" w:rsidRDefault="009206AF">
      <w:pPr>
        <w:pStyle w:val="ConsPlusNonformat"/>
        <w:jc w:val="both"/>
      </w:pPr>
      <w:r>
        <w:t xml:space="preserve">   (инициалы, фамилия)               дата                   подпись</w:t>
      </w: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outlineLvl w:val="0"/>
      </w:pPr>
      <w:r>
        <w:t>Приложение 2</w:t>
      </w:r>
    </w:p>
    <w:p w:rsidR="009206AF" w:rsidRDefault="009206AF">
      <w:pPr>
        <w:pStyle w:val="ConsPlusNormal"/>
        <w:jc w:val="right"/>
      </w:pPr>
      <w:r>
        <w:lastRenderedPageBreak/>
        <w:t>к постановлению</w:t>
      </w:r>
    </w:p>
    <w:p w:rsidR="009206AF" w:rsidRDefault="009206AF">
      <w:pPr>
        <w:pStyle w:val="ConsPlusNormal"/>
        <w:jc w:val="right"/>
      </w:pPr>
      <w:r>
        <w:t>администрации</w:t>
      </w:r>
    </w:p>
    <w:p w:rsidR="009206AF" w:rsidRDefault="009206AF">
      <w:pPr>
        <w:pStyle w:val="ConsPlusNormal"/>
        <w:jc w:val="right"/>
      </w:pPr>
      <w:r>
        <w:t>Гаврилово-Посадского</w:t>
      </w:r>
    </w:p>
    <w:p w:rsidR="009206AF" w:rsidRDefault="009206AF">
      <w:pPr>
        <w:pStyle w:val="ConsPlusNormal"/>
        <w:jc w:val="right"/>
      </w:pPr>
      <w:r>
        <w:t>муниципального района</w:t>
      </w:r>
    </w:p>
    <w:p w:rsidR="009206AF" w:rsidRDefault="009206AF">
      <w:pPr>
        <w:pStyle w:val="ConsPlusNormal"/>
        <w:jc w:val="right"/>
      </w:pPr>
      <w:r>
        <w:t>от 26.07.2016 N 359-п</w:t>
      </w:r>
    </w:p>
    <w:p w:rsidR="009206AF" w:rsidRDefault="009206AF">
      <w:pPr>
        <w:pStyle w:val="ConsPlusNormal"/>
        <w:jc w:val="right"/>
      </w:pPr>
    </w:p>
    <w:p w:rsidR="009206AF" w:rsidRDefault="009206AF">
      <w:pPr>
        <w:pStyle w:val="ConsPlusTitle"/>
        <w:jc w:val="center"/>
      </w:pPr>
      <w:bookmarkStart w:id="22" w:name="P810"/>
      <w:bookmarkEnd w:id="22"/>
      <w:r>
        <w:t>ПОРЯДОК</w:t>
      </w:r>
    </w:p>
    <w:p w:rsidR="009206AF" w:rsidRDefault="009206AF">
      <w:pPr>
        <w:pStyle w:val="ConsPlusTitle"/>
        <w:jc w:val="center"/>
      </w:pPr>
      <w:r>
        <w:t>ПРОВЕДЕНИЯ ЭКСПЕРТИЗЫ НОРМАТИВНЫХ ПРАВОВЫХ АКТОВ</w:t>
      </w:r>
    </w:p>
    <w:p w:rsidR="009206AF" w:rsidRDefault="009206AF">
      <w:pPr>
        <w:pStyle w:val="ConsPlusTitle"/>
        <w:jc w:val="center"/>
      </w:pPr>
      <w:r>
        <w:t xml:space="preserve">ГАВРИЛОВО-ПОСАДСКОГО МУНИЦИПАЛЬНОГО РАЙОНА, </w:t>
      </w:r>
      <w:proofErr w:type="gramStart"/>
      <w:r>
        <w:t>ЗАТРАГИВАЮЩИХ</w:t>
      </w:r>
      <w:proofErr w:type="gramEnd"/>
    </w:p>
    <w:p w:rsidR="009206AF" w:rsidRDefault="009206AF">
      <w:pPr>
        <w:pStyle w:val="ConsPlusTitle"/>
        <w:jc w:val="center"/>
      </w:pPr>
      <w:r>
        <w:t xml:space="preserve">ВОПРОСЫ ОСУЩЕСТВЛЕНИЯ </w:t>
      </w:r>
      <w:proofErr w:type="gramStart"/>
      <w:r>
        <w:t>ПРЕДПРИНИМАТЕЛЬСКОЙ</w:t>
      </w:r>
      <w:proofErr w:type="gramEnd"/>
    </w:p>
    <w:p w:rsidR="009206AF" w:rsidRDefault="009206AF">
      <w:pPr>
        <w:pStyle w:val="ConsPlusTitle"/>
        <w:jc w:val="center"/>
      </w:pPr>
      <w:r>
        <w:t>И ИНВЕСТИЦИОННОЙ ДЕЯТЕЛЬНОСТИ</w:t>
      </w:r>
    </w:p>
    <w:p w:rsidR="009206AF" w:rsidRDefault="009206AF">
      <w:pPr>
        <w:pStyle w:val="ConsPlusNormal"/>
        <w:ind w:firstLine="540"/>
        <w:jc w:val="both"/>
      </w:pPr>
    </w:p>
    <w:p w:rsidR="009206AF" w:rsidRDefault="009206AF">
      <w:pPr>
        <w:pStyle w:val="ConsPlusNormal"/>
        <w:jc w:val="center"/>
        <w:outlineLvl w:val="1"/>
      </w:pPr>
      <w:r>
        <w:t>1. Общие положения</w:t>
      </w:r>
    </w:p>
    <w:p w:rsidR="009206AF" w:rsidRDefault="009206AF">
      <w:pPr>
        <w:pStyle w:val="ConsPlusNormal"/>
        <w:ind w:firstLine="540"/>
        <w:jc w:val="both"/>
      </w:pPr>
    </w:p>
    <w:p w:rsidR="009206AF" w:rsidRDefault="009206AF">
      <w:pPr>
        <w:pStyle w:val="ConsPlusNormal"/>
        <w:ind w:firstLine="540"/>
        <w:jc w:val="both"/>
      </w:pPr>
      <w:r>
        <w:t xml:space="preserve">1.1. </w:t>
      </w:r>
      <w:proofErr w:type="gramStart"/>
      <w:r>
        <w:t>Настоящий Порядок проведения экспертизы нормативных правовых актов Гаврилово-Посадского муниципального района, затрагивающих вопросы осуществления предпринимательской и инвестиционной деятельности (далее - Порядок), разработан в целях регламентации процедуры проведения Администрацией Гаврилово-Посадского муниципального района (далее - уполномоченный орган) экспертизы нормативных правовых актов Гаврилово-Посадского муниципального района, затрагивающих вопросы осуществления предпринимательской и инвестиционной деятельности (далее - нормативный правовой акт, экспертиза нормативных правовых актов), в том числе порядок проведения публичных</w:t>
      </w:r>
      <w:proofErr w:type="gramEnd"/>
      <w:r>
        <w:t xml:space="preserve"> консультаций, механизм взаимодействия уполномоченного органа со структурными подразделениями Администрации Гаврилово-Посадского муниципального района, а также с представителями предпринимательского сообщества.</w:t>
      </w:r>
    </w:p>
    <w:p w:rsidR="009206AF" w:rsidRDefault="009206AF">
      <w:pPr>
        <w:pStyle w:val="ConsPlusNormal"/>
        <w:spacing w:before="200"/>
        <w:ind w:firstLine="540"/>
        <w:jc w:val="both"/>
      </w:pPr>
      <w:r>
        <w:t>1.2. Экспертиза нормативных правовых актов проводится в целях выявления в нормативном правовом акте положений, которые необоснованно затрудняют осуществление предпринимательской и инвестиционной деятельности.</w:t>
      </w:r>
    </w:p>
    <w:p w:rsidR="009206AF" w:rsidRDefault="009206AF">
      <w:pPr>
        <w:pStyle w:val="ConsPlusNormal"/>
        <w:spacing w:before="200"/>
        <w:ind w:firstLine="540"/>
        <w:jc w:val="both"/>
      </w:pPr>
      <w:r>
        <w:t>1.3. Экспертиза нормативных правовых актов проводится уполномоченным органом в соответствии с планом проведения экспертизы нормативных правовых актов (далее - план).</w:t>
      </w:r>
    </w:p>
    <w:p w:rsidR="009206AF" w:rsidRDefault="009206AF">
      <w:pPr>
        <w:pStyle w:val="ConsPlusNormal"/>
        <w:spacing w:before="200"/>
        <w:ind w:firstLine="540"/>
        <w:jc w:val="both"/>
      </w:pPr>
      <w:r>
        <w:t>1.4. При проведении экспертизы нормативных правовых актов осуществляется:</w:t>
      </w:r>
    </w:p>
    <w:p w:rsidR="009206AF" w:rsidRDefault="009206AF">
      <w:pPr>
        <w:pStyle w:val="ConsPlusNormal"/>
        <w:spacing w:before="200"/>
        <w:ind w:firstLine="540"/>
        <w:jc w:val="both"/>
      </w:pPr>
      <w:r>
        <w:t>1) исследование нормативного правового акта во взаимосвязи со сложившейся практикой его применения на предмет наличия положений, необоснованно затрудняющих ведение предпринимательской и инвестиционной деятельности;</w:t>
      </w:r>
    </w:p>
    <w:p w:rsidR="009206AF" w:rsidRDefault="009206AF">
      <w:pPr>
        <w:pStyle w:val="ConsPlusNormal"/>
        <w:spacing w:before="200"/>
        <w:ind w:firstLine="540"/>
        <w:jc w:val="both"/>
      </w:pPr>
      <w:r>
        <w:t>2) проведение публичных консультаций по нормативному правовому акту;</w:t>
      </w:r>
    </w:p>
    <w:p w:rsidR="009206AF" w:rsidRDefault="009206AF">
      <w:pPr>
        <w:pStyle w:val="ConsPlusNormal"/>
        <w:spacing w:before="200"/>
        <w:ind w:firstLine="540"/>
        <w:jc w:val="both"/>
      </w:pPr>
      <w:r>
        <w:t>3) рассмотрение и учет замечаний, предложений, рекомендаций, информационно-аналитических материалов, поступивших в ходе публичных консультаций;</w:t>
      </w:r>
    </w:p>
    <w:p w:rsidR="009206AF" w:rsidRDefault="009206AF">
      <w:pPr>
        <w:pStyle w:val="ConsPlusNormal"/>
        <w:spacing w:before="200"/>
        <w:ind w:firstLine="540"/>
        <w:jc w:val="both"/>
      </w:pPr>
      <w:r>
        <w:t>4) составление мотивированного заключения об экспертизе нормативного правового акта (далее - заключение).</w:t>
      </w:r>
    </w:p>
    <w:p w:rsidR="009206AF" w:rsidRDefault="009206AF">
      <w:pPr>
        <w:pStyle w:val="ConsPlusNormal"/>
        <w:spacing w:before="200"/>
        <w:ind w:firstLine="540"/>
        <w:jc w:val="both"/>
      </w:pPr>
      <w:r>
        <w:t>1.5. Экспертиза нормативных правовых актов не проводится в отношении нормативных правовых актов, содержащих сведения, составляющие государственную тайну, или сведения конфиденциального характера, а также разработанных в целях предупреждения и (или) ликвидации чрезвычайных ситуаций природного и техногенного характера, недопущения кризисных ситуаций и предупреждения террористических актов и (или) для ликвидации их последствий.</w:t>
      </w:r>
    </w:p>
    <w:p w:rsidR="009206AF" w:rsidRDefault="009206AF">
      <w:pPr>
        <w:pStyle w:val="ConsPlusNormal"/>
        <w:ind w:firstLine="540"/>
        <w:jc w:val="both"/>
      </w:pPr>
    </w:p>
    <w:p w:rsidR="009206AF" w:rsidRDefault="009206AF">
      <w:pPr>
        <w:pStyle w:val="ConsPlusNormal"/>
        <w:jc w:val="center"/>
        <w:outlineLvl w:val="1"/>
      </w:pPr>
      <w:r>
        <w:t>2. Формирование плана проведения экспертизы</w:t>
      </w:r>
    </w:p>
    <w:p w:rsidR="009206AF" w:rsidRDefault="009206AF">
      <w:pPr>
        <w:pStyle w:val="ConsPlusNormal"/>
        <w:jc w:val="center"/>
      </w:pPr>
      <w:r>
        <w:t>нормативных правовых актов</w:t>
      </w:r>
    </w:p>
    <w:p w:rsidR="009206AF" w:rsidRDefault="009206AF">
      <w:pPr>
        <w:pStyle w:val="ConsPlusNormal"/>
        <w:ind w:firstLine="540"/>
        <w:jc w:val="both"/>
      </w:pPr>
    </w:p>
    <w:p w:rsidR="009206AF" w:rsidRDefault="009206AF">
      <w:pPr>
        <w:pStyle w:val="ConsPlusNormal"/>
        <w:ind w:firstLine="540"/>
        <w:jc w:val="both"/>
      </w:pPr>
      <w:r>
        <w:t xml:space="preserve">2.1. Формирование плана осуществляется на основании предложений о проведении экспертизы, поступивших в уполномоченный орган </w:t>
      </w:r>
      <w:proofErr w:type="gramStart"/>
      <w:r>
        <w:t>от</w:t>
      </w:r>
      <w:proofErr w:type="gramEnd"/>
      <w:r>
        <w:t>:</w:t>
      </w:r>
    </w:p>
    <w:p w:rsidR="009206AF" w:rsidRDefault="009206AF">
      <w:pPr>
        <w:pStyle w:val="ConsPlusNormal"/>
        <w:spacing w:before="200"/>
        <w:ind w:firstLine="540"/>
        <w:jc w:val="both"/>
      </w:pPr>
      <w:r>
        <w:t>а) исполнительных органов государственной власти Ивановской области;</w:t>
      </w:r>
    </w:p>
    <w:p w:rsidR="009206AF" w:rsidRDefault="009206AF">
      <w:pPr>
        <w:pStyle w:val="ConsPlusNormal"/>
        <w:spacing w:before="200"/>
        <w:ind w:firstLine="540"/>
        <w:jc w:val="both"/>
      </w:pPr>
      <w:r>
        <w:t>б) Совета Гаврилово-Посадского муниципального района, структурных подразделений Администрации Гаврилово-Посадского муниципального района;</w:t>
      </w:r>
    </w:p>
    <w:p w:rsidR="009206AF" w:rsidRDefault="009206AF">
      <w:pPr>
        <w:pStyle w:val="ConsPlusNormal"/>
        <w:spacing w:before="200"/>
        <w:ind w:firstLine="540"/>
        <w:jc w:val="both"/>
      </w:pPr>
      <w:r>
        <w:t>в) научно-исследовательских, общественных и иных организаций;</w:t>
      </w:r>
    </w:p>
    <w:p w:rsidR="009206AF" w:rsidRDefault="009206AF">
      <w:pPr>
        <w:pStyle w:val="ConsPlusNormal"/>
        <w:spacing w:before="200"/>
        <w:ind w:firstLine="540"/>
        <w:jc w:val="both"/>
      </w:pPr>
      <w:r>
        <w:t>г) субъектов предпринимательской и инвестиционной деятельности, их ассоциаций и союзов;</w:t>
      </w:r>
    </w:p>
    <w:p w:rsidR="009206AF" w:rsidRDefault="009206AF">
      <w:pPr>
        <w:pStyle w:val="ConsPlusNormal"/>
        <w:spacing w:before="200"/>
        <w:ind w:firstLine="540"/>
        <w:jc w:val="both"/>
      </w:pPr>
      <w:r>
        <w:t>д) иных заинтересованных лиц.</w:t>
      </w:r>
    </w:p>
    <w:p w:rsidR="009206AF" w:rsidRDefault="009206AF">
      <w:pPr>
        <w:pStyle w:val="ConsPlusNormal"/>
        <w:spacing w:before="200"/>
        <w:ind w:firstLine="540"/>
        <w:jc w:val="both"/>
      </w:pPr>
      <w:bookmarkStart w:id="23" w:name="P837"/>
      <w:bookmarkEnd w:id="23"/>
      <w:r>
        <w:t>2.2. Предложение о проведении экспертизы нормативных правовых актов подается в уполномоченный орган в письменной форме или в форме электронного документа. В предложении о проведении экспертизы нормативных правовых актов должны быть указаны:</w:t>
      </w:r>
    </w:p>
    <w:p w:rsidR="009206AF" w:rsidRDefault="009206AF">
      <w:pPr>
        <w:pStyle w:val="ConsPlusNormal"/>
        <w:spacing w:before="200"/>
        <w:ind w:firstLine="540"/>
        <w:jc w:val="both"/>
      </w:pPr>
      <w:r>
        <w:lastRenderedPageBreak/>
        <w:t>1) наименование уполномоченного органа;</w:t>
      </w:r>
    </w:p>
    <w:p w:rsidR="009206AF" w:rsidRDefault="009206AF">
      <w:pPr>
        <w:pStyle w:val="ConsPlusNormal"/>
        <w:spacing w:before="200"/>
        <w:ind w:firstLine="540"/>
        <w:jc w:val="both"/>
      </w:pPr>
      <w:r>
        <w:t>2) наименование лица, вносящего предложение о проведении экспертизы нормативных правовых актов;</w:t>
      </w:r>
    </w:p>
    <w:p w:rsidR="009206AF" w:rsidRDefault="009206AF">
      <w:pPr>
        <w:pStyle w:val="ConsPlusNormal"/>
        <w:spacing w:before="200"/>
        <w:ind w:firstLine="540"/>
        <w:jc w:val="both"/>
      </w:pPr>
      <w:r>
        <w:t>3) адрес, по которому должен быть отправлен ответ о рассмотрении предложения;</w:t>
      </w:r>
    </w:p>
    <w:p w:rsidR="009206AF" w:rsidRDefault="009206AF">
      <w:pPr>
        <w:pStyle w:val="ConsPlusNormal"/>
        <w:spacing w:before="200"/>
        <w:ind w:firstLine="540"/>
        <w:jc w:val="both"/>
      </w:pPr>
      <w:r>
        <w:t>4) реквизиты нормативного правового акта, в отношении которого вносится предложение о проведении экспертизы;</w:t>
      </w:r>
    </w:p>
    <w:p w:rsidR="009206AF" w:rsidRDefault="009206AF">
      <w:pPr>
        <w:pStyle w:val="ConsPlusNormal"/>
        <w:spacing w:before="200"/>
        <w:ind w:firstLine="540"/>
        <w:jc w:val="both"/>
      </w:pPr>
      <w:r>
        <w:t>5) положения нормативного правового акта, необоснованно затрудняющие осуществление предпринимательской и инвестиционной деятельности;</w:t>
      </w:r>
    </w:p>
    <w:p w:rsidR="009206AF" w:rsidRDefault="009206AF">
      <w:pPr>
        <w:pStyle w:val="ConsPlusNormal"/>
        <w:spacing w:before="200"/>
        <w:ind w:firstLine="540"/>
        <w:jc w:val="both"/>
      </w:pPr>
      <w:r>
        <w:t>6) в чем заключается суть (содержание) условий (препятствий), затрудняющих осуществление предпринимательской и инвестиционной деятельности;</w:t>
      </w:r>
    </w:p>
    <w:p w:rsidR="009206AF" w:rsidRDefault="009206AF">
      <w:pPr>
        <w:pStyle w:val="ConsPlusNormal"/>
        <w:spacing w:before="200"/>
        <w:ind w:firstLine="540"/>
        <w:jc w:val="both"/>
      </w:pPr>
      <w:r>
        <w:t>7) просьба включить нормативный правовой а</w:t>
      </w:r>
      <w:proofErr w:type="gramStart"/>
      <w:r>
        <w:t>кт в пл</w:t>
      </w:r>
      <w:proofErr w:type="gramEnd"/>
      <w:r>
        <w:t>ан.</w:t>
      </w:r>
    </w:p>
    <w:p w:rsidR="009206AF" w:rsidRDefault="009206AF">
      <w:pPr>
        <w:pStyle w:val="ConsPlusNormal"/>
        <w:spacing w:before="200"/>
        <w:ind w:firstLine="540"/>
        <w:jc w:val="both"/>
      </w:pPr>
      <w:r>
        <w:t xml:space="preserve">2.3. </w:t>
      </w:r>
      <w:proofErr w:type="gramStart"/>
      <w:r>
        <w:t>Для формирования плана уполномоченный орган размещает на официальном сайте в информационно-телекоммуникационной сети Интернет (далее - официальный сайт), в разделе, предназначенном для размещения информации о проведении экспертизы нормативных правовых актов, извещение о формировании плана с указанием требований к предложению о проведении экспертизы, наименования уполномоченного органа, почтового и электронного адресов, по которым можно направить предложение.</w:t>
      </w:r>
      <w:proofErr w:type="gramEnd"/>
    </w:p>
    <w:p w:rsidR="009206AF" w:rsidRDefault="009206AF">
      <w:pPr>
        <w:pStyle w:val="ConsPlusNormal"/>
        <w:spacing w:before="200"/>
        <w:ind w:firstLine="540"/>
        <w:jc w:val="both"/>
      </w:pPr>
      <w:r>
        <w:t>2.4. Поступившее предложение о проведении экспертизы нормативных правовых актов подлежит обязательной регистрации в течение трех рабочих дней с момента поступления.</w:t>
      </w:r>
    </w:p>
    <w:p w:rsidR="009206AF" w:rsidRDefault="009206AF">
      <w:pPr>
        <w:pStyle w:val="ConsPlusNormal"/>
        <w:spacing w:before="200"/>
        <w:ind w:firstLine="540"/>
        <w:jc w:val="both"/>
      </w:pPr>
      <w:r>
        <w:t>2.5. Предложение о проведении экспертизы нормативных правовых актов, поступившее в уполномоченный орган, рассматривается в течение 30 рабочих дней со дня регистрации.</w:t>
      </w:r>
    </w:p>
    <w:p w:rsidR="009206AF" w:rsidRDefault="009206AF">
      <w:pPr>
        <w:pStyle w:val="ConsPlusNormal"/>
        <w:spacing w:before="200"/>
        <w:ind w:firstLine="540"/>
        <w:jc w:val="both"/>
      </w:pPr>
      <w:r>
        <w:t xml:space="preserve">2.6. Уполномоченный орган в письменной форме или в форме электронного документа уведомляет о рассмотрении предложения и включении нормативного правового акта в проект плана или отказе во включении с указанием причин отказа не позднее трех рабочих дней после принятия соответствующего решения. Основанием для отказа служит несоблюдение требований, установленных </w:t>
      </w:r>
      <w:hyperlink w:anchor="P837" w:history="1">
        <w:r>
          <w:rPr>
            <w:color w:val="0000FF"/>
          </w:rPr>
          <w:t>пунктом 2.2</w:t>
        </w:r>
      </w:hyperlink>
      <w:r>
        <w:t xml:space="preserve"> настоящего Порядка.</w:t>
      </w:r>
    </w:p>
    <w:p w:rsidR="009206AF" w:rsidRDefault="009206AF">
      <w:pPr>
        <w:pStyle w:val="ConsPlusNormal"/>
        <w:spacing w:before="200"/>
        <w:ind w:firstLine="540"/>
        <w:jc w:val="both"/>
      </w:pPr>
      <w:r>
        <w:t>2.7. В плане для каждого нормативного правового акта предусматривается срок проведения экспертизы, который не должен превышать трех месяцев.</w:t>
      </w:r>
    </w:p>
    <w:p w:rsidR="009206AF" w:rsidRDefault="009206AF">
      <w:pPr>
        <w:pStyle w:val="ConsPlusNormal"/>
        <w:spacing w:before="200"/>
        <w:ind w:firstLine="540"/>
        <w:jc w:val="both"/>
      </w:pPr>
      <w:r>
        <w:t>Срок проведения экспертизы при необходимости может быть продлен уполномоченным органом, но не более чем на один месяц.</w:t>
      </w:r>
    </w:p>
    <w:p w:rsidR="009206AF" w:rsidRDefault="009206AF">
      <w:pPr>
        <w:pStyle w:val="ConsPlusNormal"/>
        <w:spacing w:before="200"/>
        <w:ind w:firstLine="540"/>
        <w:jc w:val="both"/>
      </w:pPr>
      <w:r>
        <w:t xml:space="preserve">2.8. </w:t>
      </w:r>
      <w:proofErr w:type="gramStart"/>
      <w:r>
        <w:t>План на очередной год утверждается рабочей группой по внедрению и развитию оценки регулирующего воздействия проектов нормативных правовых актов Гаврилово-Посадского муниципального района и экспертизе нормативных правовых Гаврилово-Посадского муниципального района, затрагивающих вопросы осуществления предпринимательской и инвестиционной деятельности в Гаврилово-Посадском муниципальном районе (далее - рабочая группа), ежегодно, в срок до 20 декабря года, предшествующего очередному.</w:t>
      </w:r>
      <w:proofErr w:type="gramEnd"/>
    </w:p>
    <w:p w:rsidR="009206AF" w:rsidRDefault="009206AF">
      <w:pPr>
        <w:pStyle w:val="ConsPlusNormal"/>
        <w:spacing w:before="200"/>
        <w:ind w:firstLine="540"/>
        <w:jc w:val="both"/>
      </w:pPr>
      <w:r>
        <w:t>2.9. В течение 10 рабочих дней после утверждения плана рабочей группой уполномоченный орган размещает его на официальном сайте.</w:t>
      </w:r>
    </w:p>
    <w:p w:rsidR="009206AF" w:rsidRDefault="009206AF">
      <w:pPr>
        <w:pStyle w:val="ConsPlusNormal"/>
        <w:ind w:firstLine="540"/>
        <w:jc w:val="both"/>
      </w:pPr>
    </w:p>
    <w:p w:rsidR="009206AF" w:rsidRDefault="009206AF">
      <w:pPr>
        <w:pStyle w:val="ConsPlusNormal"/>
        <w:jc w:val="center"/>
        <w:outlineLvl w:val="1"/>
      </w:pPr>
      <w:r>
        <w:t>3. Проведение публичных консультаций</w:t>
      </w:r>
    </w:p>
    <w:p w:rsidR="009206AF" w:rsidRDefault="009206AF">
      <w:pPr>
        <w:pStyle w:val="ConsPlusNormal"/>
        <w:jc w:val="center"/>
      </w:pPr>
      <w:r>
        <w:t>по нормативному правовому акту</w:t>
      </w:r>
    </w:p>
    <w:p w:rsidR="009206AF" w:rsidRDefault="009206AF">
      <w:pPr>
        <w:pStyle w:val="ConsPlusNormal"/>
        <w:ind w:firstLine="540"/>
        <w:jc w:val="both"/>
      </w:pPr>
    </w:p>
    <w:p w:rsidR="009206AF" w:rsidRDefault="009206AF">
      <w:pPr>
        <w:pStyle w:val="ConsPlusNormal"/>
        <w:ind w:firstLine="540"/>
        <w:jc w:val="both"/>
      </w:pPr>
      <w:r>
        <w:t>3.1. В ходе экспертизы нормативных правовых актов уполномоченным органом проводятся публичные консультации.</w:t>
      </w:r>
    </w:p>
    <w:p w:rsidR="009206AF" w:rsidRDefault="009206AF">
      <w:pPr>
        <w:pStyle w:val="ConsPlusNormal"/>
        <w:spacing w:before="200"/>
        <w:ind w:firstLine="540"/>
        <w:jc w:val="both"/>
      </w:pPr>
      <w:r>
        <w:t>В целях обеспечения привлечения широкого круга представителей предпринимательского сообщества, научных и экспертных организаций уполномоченный орган заключает соглашения о взаимодействии при проведении экспертизы нормативных правовых актов с региональными объединениями предпринимателей, научно-исследовательскими и экспертными организациями.</w:t>
      </w:r>
    </w:p>
    <w:p w:rsidR="009206AF" w:rsidRDefault="009206AF">
      <w:pPr>
        <w:pStyle w:val="ConsPlusNormal"/>
        <w:spacing w:before="200"/>
        <w:ind w:firstLine="540"/>
        <w:jc w:val="both"/>
      </w:pPr>
      <w:r>
        <w:t>3.2. Форма соглашения о взаимодействии при проведении экспертизы нормативных правовых актов определяется уполномоченным органом.</w:t>
      </w:r>
    </w:p>
    <w:p w:rsidR="009206AF" w:rsidRDefault="009206AF">
      <w:pPr>
        <w:pStyle w:val="ConsPlusNormal"/>
        <w:spacing w:before="200"/>
        <w:ind w:firstLine="540"/>
        <w:jc w:val="both"/>
      </w:pPr>
      <w:r>
        <w:t>3.3. Для проведения публичных консультаций уполномоченным органом на официальном сайте размещается уведомление о проведении публичных консультаций с указанием срока начала и окончания публичных консультаций, способа направления своих мнений участниками публичных консультаций, текст нормативного правового акта, а также опросный лист с перечнем вопросов, обсуждаемых в ходе публичных консультаций.</w:t>
      </w:r>
    </w:p>
    <w:p w:rsidR="009206AF" w:rsidRDefault="009206AF">
      <w:pPr>
        <w:pStyle w:val="ConsPlusNormal"/>
        <w:spacing w:before="200"/>
        <w:ind w:firstLine="540"/>
        <w:jc w:val="both"/>
      </w:pPr>
      <w:r>
        <w:t>Аналогичный пакет документов направляется уполномоченным органом в адрес организаций, с которыми уполномоченным органом заключены соглашения о взаимодействии при проведении экспертизы.</w:t>
      </w:r>
    </w:p>
    <w:p w:rsidR="009206AF" w:rsidRDefault="009206AF">
      <w:pPr>
        <w:pStyle w:val="ConsPlusNormal"/>
        <w:spacing w:before="200"/>
        <w:ind w:firstLine="540"/>
        <w:jc w:val="both"/>
      </w:pPr>
      <w:r>
        <w:lastRenderedPageBreak/>
        <w:t>3.4. Срок проведения публичных консультаций определяется уполномоченным органом и не может составлять менее 30 календарных дней с даты размещения уведомления о проведении публичных консультаций на официальном сайте.</w:t>
      </w:r>
    </w:p>
    <w:p w:rsidR="009206AF" w:rsidRDefault="009206AF">
      <w:pPr>
        <w:pStyle w:val="ConsPlusNormal"/>
        <w:spacing w:before="200"/>
        <w:ind w:firstLine="540"/>
        <w:jc w:val="both"/>
      </w:pPr>
      <w:r>
        <w:t xml:space="preserve">3.5. Форма </w:t>
      </w:r>
      <w:hyperlink w:anchor="P906" w:history="1">
        <w:r>
          <w:rPr>
            <w:color w:val="0000FF"/>
          </w:rPr>
          <w:t>уведомления</w:t>
        </w:r>
      </w:hyperlink>
      <w:r>
        <w:t xml:space="preserve"> о проведении публичных консультаций приведена в приложении N 1 к настоящему Порядку.</w:t>
      </w:r>
    </w:p>
    <w:p w:rsidR="009206AF" w:rsidRDefault="009206AF">
      <w:pPr>
        <w:pStyle w:val="ConsPlusNormal"/>
        <w:spacing w:before="200"/>
        <w:ind w:firstLine="540"/>
        <w:jc w:val="both"/>
      </w:pPr>
      <w:r>
        <w:t xml:space="preserve">3.6. Примерная форма опросного </w:t>
      </w:r>
      <w:hyperlink w:anchor="P953" w:history="1">
        <w:r>
          <w:rPr>
            <w:color w:val="0000FF"/>
          </w:rPr>
          <w:t>листа</w:t>
        </w:r>
      </w:hyperlink>
      <w:r>
        <w:t xml:space="preserve"> для проведения публичных консультаций в рамках экспертизы нормативного правового акта приведена в приложении N 2 к настоящему Порядку.</w:t>
      </w:r>
    </w:p>
    <w:p w:rsidR="009206AF" w:rsidRDefault="009206AF">
      <w:pPr>
        <w:pStyle w:val="ConsPlusNormal"/>
        <w:spacing w:before="200"/>
        <w:ind w:firstLine="540"/>
        <w:jc w:val="both"/>
      </w:pPr>
      <w:r>
        <w:t>Перечень вопросов, включаемых в опросный лист для проведения публичных консультаций по конкретному нормативному правовому акту, определяется в зависимости от его специфики. В опросный лист подлежат включению вопросы, касающиеся положений нормативного правового акта, указанных в предложении о проведении экспертизы.</w:t>
      </w:r>
    </w:p>
    <w:p w:rsidR="009206AF" w:rsidRDefault="009206AF">
      <w:pPr>
        <w:pStyle w:val="ConsPlusNormal"/>
        <w:spacing w:before="200"/>
        <w:ind w:firstLine="540"/>
        <w:jc w:val="both"/>
      </w:pPr>
      <w:r>
        <w:t>3.7. Результаты публичных консультаций отражаются в заключении.</w:t>
      </w:r>
    </w:p>
    <w:p w:rsidR="009206AF" w:rsidRDefault="009206AF">
      <w:pPr>
        <w:pStyle w:val="ConsPlusNormal"/>
        <w:ind w:firstLine="540"/>
        <w:jc w:val="both"/>
      </w:pPr>
    </w:p>
    <w:p w:rsidR="009206AF" w:rsidRDefault="009206AF">
      <w:pPr>
        <w:pStyle w:val="ConsPlusNormal"/>
        <w:jc w:val="center"/>
        <w:outlineLvl w:val="1"/>
      </w:pPr>
      <w:r>
        <w:t>4. Подготовка заключения об экспертизе</w:t>
      </w:r>
    </w:p>
    <w:p w:rsidR="009206AF" w:rsidRDefault="009206AF">
      <w:pPr>
        <w:pStyle w:val="ConsPlusNormal"/>
        <w:jc w:val="center"/>
      </w:pPr>
      <w:r>
        <w:t>нормативного правового акта</w:t>
      </w:r>
    </w:p>
    <w:p w:rsidR="009206AF" w:rsidRDefault="009206AF">
      <w:pPr>
        <w:pStyle w:val="ConsPlusNormal"/>
        <w:ind w:firstLine="540"/>
        <w:jc w:val="both"/>
      </w:pPr>
    </w:p>
    <w:p w:rsidR="009206AF" w:rsidRDefault="009206AF">
      <w:pPr>
        <w:pStyle w:val="ConsPlusNormal"/>
        <w:ind w:firstLine="540"/>
        <w:jc w:val="both"/>
      </w:pPr>
      <w:r>
        <w:t>4.1. Уполномоченный орган вправе привлекать к проведению экспертизы нормативных правовых актов независимые экспертные организации.</w:t>
      </w:r>
    </w:p>
    <w:p w:rsidR="009206AF" w:rsidRDefault="009206AF">
      <w:pPr>
        <w:pStyle w:val="ConsPlusNormal"/>
        <w:spacing w:before="200"/>
        <w:ind w:firstLine="540"/>
        <w:jc w:val="both"/>
      </w:pPr>
      <w:r>
        <w:t>4.2. Уполномоченным органом могут создаваться экспертные группы для проведения экспертизы отдельных нормативных правовых актов.</w:t>
      </w:r>
    </w:p>
    <w:p w:rsidR="009206AF" w:rsidRDefault="009206AF">
      <w:pPr>
        <w:pStyle w:val="ConsPlusNormal"/>
        <w:spacing w:before="200"/>
        <w:ind w:firstLine="540"/>
        <w:jc w:val="both"/>
      </w:pPr>
      <w:r>
        <w:t>4.3. Экспертиза нормативных правовых актов проводится уполномоченным органом при участии структурных подразделений Администрации Гаврилово-Посадского муниципального района, к компетенции которых относится регулируемая данным актом сфера общественных отношений, и с представителями предпринимательского сообщества.</w:t>
      </w:r>
    </w:p>
    <w:p w:rsidR="009206AF" w:rsidRDefault="009206AF">
      <w:pPr>
        <w:pStyle w:val="ConsPlusNormal"/>
        <w:spacing w:before="200"/>
        <w:ind w:firstLine="540"/>
        <w:jc w:val="both"/>
      </w:pPr>
      <w:r>
        <w:t>4.4. Уполномоченный орган запрашивает у органа, осуществляющего нормативно-правовое регулирование в соответствующей сфере деятельности, материалы, необходимые для проведения экспертизы, содержащие сведения, на которых основывается необходимость государственного регулирования соответствующих общественных отношений, и определяет срок их представления.</w:t>
      </w:r>
    </w:p>
    <w:p w:rsidR="009206AF" w:rsidRDefault="009206AF">
      <w:pPr>
        <w:pStyle w:val="ConsPlusNormal"/>
        <w:spacing w:before="200"/>
        <w:ind w:firstLine="540"/>
        <w:jc w:val="both"/>
      </w:pPr>
      <w:r>
        <w:t>В случае если на запрос уполномоченного органа в установленный срок не представлены необходимые в целях проведения экспертизы нормативных правовых актов материалы, сведения об этом подлежат указанию в тексте заключения.</w:t>
      </w:r>
    </w:p>
    <w:p w:rsidR="009206AF" w:rsidRDefault="009206AF">
      <w:pPr>
        <w:pStyle w:val="ConsPlusNormal"/>
        <w:spacing w:before="200"/>
        <w:ind w:firstLine="540"/>
        <w:jc w:val="both"/>
      </w:pPr>
      <w:r>
        <w:t>4.5. Уполномоченный орган обращается к представителям предпринимательского сообщества и иным заинтересованным лицам с запросом информационно-аналитических материалов и мнений по предмету экспертизы, определяя в нем срок для их представления.</w:t>
      </w:r>
    </w:p>
    <w:p w:rsidR="009206AF" w:rsidRDefault="009206AF">
      <w:pPr>
        <w:pStyle w:val="ConsPlusNormal"/>
        <w:spacing w:before="200"/>
        <w:ind w:firstLine="540"/>
        <w:jc w:val="both"/>
      </w:pPr>
      <w:r>
        <w:t xml:space="preserve">4.6. </w:t>
      </w:r>
      <w:proofErr w:type="gramStart"/>
      <w:r>
        <w:t>При проведении экспертизы нормативных правовых актов подлежат рассмотрению замечания, предложения, рекомендации, сведения (расчеты и обоснования), информационно-аналитические и статистические материалы, поступившие в ходе публичных консультаций, анализируются положения нормативного правового акта во взаимосвязи со сложившейся практикой их применения, учитывается их соответствие принципам правового регулирования, установленным законодательством, определяется характер и степень воздействия положений нормативного правового акта на регулируемые отношения в сфере предпринимательской и</w:t>
      </w:r>
      <w:proofErr w:type="gramEnd"/>
      <w:r>
        <w:t xml:space="preserve"> инвестиционной деятельности, устанавливается наличие затруднений при ее осуществлении, вызванных применением положений нормативного правового акта, а также их обоснованность и целесообразность для целей государственного регулирования соответствующих отношений.</w:t>
      </w:r>
    </w:p>
    <w:p w:rsidR="009206AF" w:rsidRDefault="009206AF">
      <w:pPr>
        <w:pStyle w:val="ConsPlusNormal"/>
        <w:spacing w:before="200"/>
        <w:ind w:firstLine="540"/>
        <w:jc w:val="both"/>
      </w:pPr>
      <w:r>
        <w:t>4.7. При проведении экспертизы нормативных правовых актов изучаются следующие вопросы:</w:t>
      </w:r>
    </w:p>
    <w:p w:rsidR="009206AF" w:rsidRDefault="009206AF">
      <w:pPr>
        <w:pStyle w:val="ConsPlusNormal"/>
        <w:spacing w:before="200"/>
        <w:ind w:firstLine="540"/>
        <w:jc w:val="both"/>
      </w:pPr>
      <w:r>
        <w:t>1) затрудняют ли положения нормативного правового акта, указанные в предложении о проведении экспертизы, осуществление предпринимательской и инвестиционной деятельности;</w:t>
      </w:r>
    </w:p>
    <w:p w:rsidR="009206AF" w:rsidRDefault="009206AF">
      <w:pPr>
        <w:pStyle w:val="ConsPlusNormal"/>
        <w:spacing w:before="200"/>
        <w:ind w:firstLine="540"/>
        <w:jc w:val="both"/>
      </w:pPr>
      <w:r>
        <w:t xml:space="preserve">2) содержит ли нормативный правовой акт положения, затрудняющие осуществление предпринимательской и инвестиционной деятельности, помимо </w:t>
      </w:r>
      <w:proofErr w:type="gramStart"/>
      <w:r>
        <w:t>указанных</w:t>
      </w:r>
      <w:proofErr w:type="gramEnd"/>
      <w:r>
        <w:t xml:space="preserve"> в предложении о проведении экспертизы, в том числе:</w:t>
      </w:r>
    </w:p>
    <w:p w:rsidR="009206AF" w:rsidRDefault="009206AF">
      <w:pPr>
        <w:pStyle w:val="ConsPlusNormal"/>
        <w:spacing w:before="200"/>
        <w:ind w:firstLine="540"/>
        <w:jc w:val="both"/>
      </w:pPr>
      <w:r>
        <w:t>положения, содержащие избыточные требования по подготовке и (или) предоставлению документов, сведений, информации;</w:t>
      </w:r>
    </w:p>
    <w:p w:rsidR="009206AF" w:rsidRDefault="009206AF">
      <w:pPr>
        <w:pStyle w:val="ConsPlusNormal"/>
        <w:spacing w:before="200"/>
        <w:ind w:firstLine="540"/>
        <w:jc w:val="both"/>
      </w:pPr>
      <w:proofErr w:type="gramStart"/>
      <w:r>
        <w:t>требования, связанные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предоставлением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затрудняют ведение деятельности либо приводят к существенным издержкам или невозможности осуществления предпринимательской</w:t>
      </w:r>
      <w:proofErr w:type="gramEnd"/>
      <w:r>
        <w:t xml:space="preserve"> или инвестиционной деятельности;</w:t>
      </w:r>
    </w:p>
    <w:p w:rsidR="009206AF" w:rsidRDefault="009206AF">
      <w:pPr>
        <w:pStyle w:val="ConsPlusNormal"/>
        <w:spacing w:before="200"/>
        <w:ind w:firstLine="540"/>
        <w:jc w:val="both"/>
      </w:pPr>
      <w:r>
        <w:lastRenderedPageBreak/>
        <w:t>3) чем было обусловлено принятие норм, затрудняющих осуществление предпринимательской и инвестиционной деятельности, существует ли необходимость сохранения данных положений на момент проведения экспертизы;</w:t>
      </w:r>
    </w:p>
    <w:p w:rsidR="009206AF" w:rsidRDefault="009206AF">
      <w:pPr>
        <w:pStyle w:val="ConsPlusNormal"/>
        <w:spacing w:before="200"/>
        <w:ind w:firstLine="540"/>
        <w:jc w:val="both"/>
      </w:pPr>
      <w:r>
        <w:t>4) является ли на момент проведения экспертизы государственное вмешательство необходимым средством решения существующей проблемы;</w:t>
      </w:r>
    </w:p>
    <w:p w:rsidR="009206AF" w:rsidRDefault="009206AF">
      <w:pPr>
        <w:pStyle w:val="ConsPlusNormal"/>
        <w:spacing w:before="200"/>
        <w:ind w:firstLine="540"/>
        <w:jc w:val="both"/>
      </w:pPr>
      <w:r>
        <w:t>5) иные вопросы, связанные с выявлением в исследуемом нормативном правовом акте положений, необоснованно затрудняющих осуществление предпринимательской и инвестиционной деятельности.</w:t>
      </w:r>
    </w:p>
    <w:p w:rsidR="009206AF" w:rsidRDefault="009206AF">
      <w:pPr>
        <w:pStyle w:val="ConsPlusNormal"/>
        <w:spacing w:before="200"/>
        <w:ind w:firstLine="540"/>
        <w:jc w:val="both"/>
      </w:pPr>
      <w:r>
        <w:t xml:space="preserve">4.8. </w:t>
      </w:r>
      <w:proofErr w:type="gramStart"/>
      <w:r>
        <w:t>По результатам экспертизы нормативных правовых актов уполномоченный орган составляет проект заключения об экспертизе нормативного правового акта (далее - заключение), в котором указываются реквизиты нормативного правового акта, информация о выявленных положениях нормативного правового акта, которые необоснованно затрудняют осуществление предпринимательской и инвестиционной деятельности, или об отсутствии таких положений, а также обоснование сделанных выводов, информация о проведенных публичных консультациях, позиции участников экспертизы.</w:t>
      </w:r>
      <w:proofErr w:type="gramEnd"/>
    </w:p>
    <w:p w:rsidR="009206AF" w:rsidRDefault="009206AF">
      <w:pPr>
        <w:pStyle w:val="ConsPlusNormal"/>
        <w:spacing w:before="200"/>
        <w:ind w:firstLine="540"/>
        <w:jc w:val="both"/>
      </w:pPr>
      <w:r>
        <w:t xml:space="preserve">Форма </w:t>
      </w:r>
      <w:hyperlink w:anchor="P1069" w:history="1">
        <w:r>
          <w:rPr>
            <w:color w:val="0000FF"/>
          </w:rPr>
          <w:t>заключения</w:t>
        </w:r>
      </w:hyperlink>
      <w:r>
        <w:t xml:space="preserve"> об экспертизе нормативного правового акта приведена в приложении N 3 к настоящему Порядку.</w:t>
      </w:r>
    </w:p>
    <w:p w:rsidR="009206AF" w:rsidRDefault="009206AF">
      <w:pPr>
        <w:pStyle w:val="ConsPlusNormal"/>
        <w:spacing w:before="200"/>
        <w:ind w:firstLine="540"/>
        <w:jc w:val="both"/>
      </w:pPr>
      <w:r>
        <w:t>4.9. Проект заключения направляется в органы, осуществляющие нормативно-правовое регулирование в соответствующей сфере деятельности, с указанием срока окончания приема замечаний и предложений, а также лицам, с которыми уполномоченным органом заключены соглашения о взаимодействии при проведении экспертизы, с указанием срока окончания приема замечаний и предложений.</w:t>
      </w:r>
    </w:p>
    <w:p w:rsidR="009206AF" w:rsidRDefault="009206AF">
      <w:pPr>
        <w:pStyle w:val="ConsPlusNormal"/>
        <w:spacing w:before="200"/>
        <w:ind w:firstLine="540"/>
        <w:jc w:val="both"/>
      </w:pPr>
      <w:r>
        <w:t>Проект заключения также направляется всем членам рабочей группы для высказывания замечаний и предложений. Срок рассмотрения проекта заключения членами рабочей группы до заседания рабочей группы должен составлять не менее восьми рабочих дней.</w:t>
      </w:r>
    </w:p>
    <w:p w:rsidR="009206AF" w:rsidRDefault="009206AF">
      <w:pPr>
        <w:pStyle w:val="ConsPlusNormal"/>
        <w:spacing w:before="200"/>
        <w:ind w:firstLine="540"/>
        <w:jc w:val="both"/>
      </w:pPr>
      <w:r>
        <w:t>4.10. Поступившие в уполномоченный орган в установленный срок отзывы, замечания и предложения рассматриваются при доработке проекта заключения.</w:t>
      </w:r>
    </w:p>
    <w:p w:rsidR="009206AF" w:rsidRDefault="009206AF">
      <w:pPr>
        <w:pStyle w:val="ConsPlusNormal"/>
        <w:spacing w:before="200"/>
        <w:ind w:firstLine="540"/>
        <w:jc w:val="both"/>
      </w:pPr>
      <w:r>
        <w:t>Представленные отзывы, замечания и предложения уполномоченный орган выносит на рассмотрение рабочей группы.</w:t>
      </w:r>
    </w:p>
    <w:p w:rsidR="009206AF" w:rsidRDefault="009206AF">
      <w:pPr>
        <w:pStyle w:val="ConsPlusNormal"/>
        <w:spacing w:before="200"/>
        <w:ind w:firstLine="540"/>
        <w:jc w:val="both"/>
      </w:pPr>
      <w:r>
        <w:t>4.11. Заключение утверждается рабочей группой и подписывается председателем рабочей группы не позднее последнего дня срока проведения экспертизы данного нормативного правового акта, установленного планом.</w:t>
      </w:r>
    </w:p>
    <w:p w:rsidR="009206AF" w:rsidRDefault="009206AF">
      <w:pPr>
        <w:pStyle w:val="ConsPlusNormal"/>
        <w:spacing w:before="200"/>
        <w:ind w:firstLine="540"/>
        <w:jc w:val="both"/>
      </w:pPr>
      <w:r>
        <w:t>4.12. В течение пяти рабочих дней с момента подписания заключение размещается на официальном сайте, направляется лицу, обратившемуся с предложением о проведении экспертизы данного нормативного правового акта, в соответствующие органы, осуществляющие нормативно-правовое регулирование в соответствующей сфере деятельности, а также лицам, с которыми уполномоченным органом заключены соглашения о взаимодействии при проведении экспертизы.</w:t>
      </w:r>
    </w:p>
    <w:p w:rsidR="009206AF" w:rsidRDefault="009206AF">
      <w:pPr>
        <w:pStyle w:val="ConsPlusNormal"/>
        <w:spacing w:before="200"/>
        <w:ind w:firstLine="540"/>
        <w:jc w:val="both"/>
      </w:pPr>
      <w:r>
        <w:t xml:space="preserve">4.13. </w:t>
      </w:r>
      <w:proofErr w:type="gramStart"/>
      <w:r>
        <w:t>Заключение, содержащее вывод о наличии в нормативном правовом акте положений, необоснованно затрудняющих осуществление предпринимательской и инвестиционной деятельности, является основанием для рассмотрения вопроса об отмене или внесении изменений в указанный нормативный правовой акт структурными подразделениями Администрации Гаврилово-Посадского муниципального района, осуществляющими функции по выработке государственной политики и нормативно-правовому регулированию в соответствующей сфере деятельности.</w:t>
      </w:r>
      <w:proofErr w:type="gramEnd"/>
    </w:p>
    <w:p w:rsidR="009206AF" w:rsidRDefault="009206AF">
      <w:pPr>
        <w:pStyle w:val="ConsPlusNormal"/>
        <w:jc w:val="right"/>
      </w:pP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outlineLvl w:val="1"/>
      </w:pPr>
      <w:r>
        <w:t>Приложение N 1</w:t>
      </w:r>
    </w:p>
    <w:p w:rsidR="009206AF" w:rsidRDefault="009206AF">
      <w:pPr>
        <w:pStyle w:val="ConsPlusNormal"/>
        <w:jc w:val="right"/>
      </w:pPr>
      <w:r>
        <w:t>к Порядку</w:t>
      </w:r>
    </w:p>
    <w:p w:rsidR="009206AF" w:rsidRDefault="009206AF">
      <w:pPr>
        <w:pStyle w:val="ConsPlusNormal"/>
        <w:jc w:val="right"/>
      </w:pPr>
      <w:r>
        <w:t>проведения экспертизы</w:t>
      </w:r>
    </w:p>
    <w:p w:rsidR="009206AF" w:rsidRDefault="009206AF">
      <w:pPr>
        <w:pStyle w:val="ConsPlusNormal"/>
        <w:jc w:val="right"/>
      </w:pPr>
      <w:r>
        <w:t>нормативных правовых актов</w:t>
      </w:r>
    </w:p>
    <w:p w:rsidR="009206AF" w:rsidRDefault="009206AF">
      <w:pPr>
        <w:pStyle w:val="ConsPlusNormal"/>
        <w:jc w:val="right"/>
      </w:pPr>
      <w:r>
        <w:t>Гаврилово-Посадского муниципального района</w:t>
      </w:r>
    </w:p>
    <w:p w:rsidR="009206AF" w:rsidRDefault="009206AF">
      <w:pPr>
        <w:pStyle w:val="ConsPlusNormal"/>
        <w:ind w:firstLine="540"/>
        <w:jc w:val="both"/>
      </w:pPr>
    </w:p>
    <w:p w:rsidR="009206AF" w:rsidRDefault="009206AF">
      <w:pPr>
        <w:pStyle w:val="ConsPlusNonformat"/>
        <w:jc w:val="both"/>
      </w:pPr>
      <w:bookmarkStart w:id="24" w:name="P906"/>
      <w:bookmarkEnd w:id="24"/>
      <w:r>
        <w:t xml:space="preserve">                             Форма уведомления</w:t>
      </w:r>
    </w:p>
    <w:p w:rsidR="009206AF" w:rsidRDefault="009206AF">
      <w:pPr>
        <w:pStyle w:val="ConsPlusNonformat"/>
        <w:jc w:val="both"/>
      </w:pPr>
      <w:r>
        <w:t xml:space="preserve">                    о проведении публичных консультаций</w:t>
      </w:r>
    </w:p>
    <w:p w:rsidR="009206AF" w:rsidRDefault="009206AF">
      <w:pPr>
        <w:pStyle w:val="ConsPlusNonformat"/>
        <w:jc w:val="both"/>
      </w:pPr>
    </w:p>
    <w:p w:rsidR="009206AF" w:rsidRDefault="009206AF">
      <w:pPr>
        <w:pStyle w:val="ConsPlusNonformat"/>
        <w:jc w:val="both"/>
      </w:pPr>
      <w:r>
        <w:t xml:space="preserve">    Настоящим</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(наименование уполномоченного органа)</w:t>
      </w:r>
    </w:p>
    <w:p w:rsidR="009206AF" w:rsidRDefault="009206AF">
      <w:pPr>
        <w:pStyle w:val="ConsPlusNonformat"/>
        <w:jc w:val="both"/>
      </w:pPr>
      <w:r>
        <w:t>уведомляет   о   проведении  публичных  консультаций  в  рамках  проведения</w:t>
      </w:r>
    </w:p>
    <w:p w:rsidR="009206AF" w:rsidRDefault="009206AF">
      <w:pPr>
        <w:pStyle w:val="ConsPlusNonformat"/>
        <w:jc w:val="both"/>
      </w:pPr>
      <w:r>
        <w:t>экспертизы нормативного правового акта</w:t>
      </w:r>
    </w:p>
    <w:p w:rsidR="009206AF" w:rsidRDefault="009206AF">
      <w:pPr>
        <w:pStyle w:val="ConsPlusNonformat"/>
        <w:jc w:val="both"/>
      </w:pPr>
      <w:r>
        <w:lastRenderedPageBreak/>
        <w:t>___________________________________________________________________________</w:t>
      </w:r>
    </w:p>
    <w:p w:rsidR="009206AF" w:rsidRDefault="009206AF">
      <w:pPr>
        <w:pStyle w:val="ConsPlusNonformat"/>
        <w:jc w:val="both"/>
      </w:pPr>
      <w:r>
        <w:t>наименование  вида  акта,  структурного  подразделения,  должностного лица,</w:t>
      </w:r>
    </w:p>
    <w:p w:rsidR="009206AF" w:rsidRDefault="009206AF">
      <w:pPr>
        <w:pStyle w:val="ConsPlusNonformat"/>
        <w:jc w:val="both"/>
      </w:pPr>
      <w:proofErr w:type="gramStart"/>
      <w:r>
        <w:t>принявшего</w:t>
      </w:r>
      <w:proofErr w:type="gramEnd"/>
      <w:r>
        <w:t xml:space="preserve"> акт</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реквизиты нормативного правового акта</w:t>
      </w:r>
    </w:p>
    <w:p w:rsidR="009206AF" w:rsidRDefault="009206AF">
      <w:pPr>
        <w:pStyle w:val="ConsPlusNonformat"/>
        <w:jc w:val="both"/>
      </w:pPr>
      <w:r>
        <w:t xml:space="preserve">    Экспертиза  проводится  в  целях  выявления в нормативном правовом акте</w:t>
      </w:r>
    </w:p>
    <w:p w:rsidR="009206AF" w:rsidRDefault="009206AF">
      <w:pPr>
        <w:pStyle w:val="ConsPlusNonformat"/>
        <w:jc w:val="both"/>
      </w:pPr>
      <w:r>
        <w:t>положений,      которые      необоснованно     затрудняют     осуществление</w:t>
      </w:r>
    </w:p>
    <w:p w:rsidR="009206AF" w:rsidRDefault="009206AF">
      <w:pPr>
        <w:pStyle w:val="ConsPlusNonformat"/>
        <w:jc w:val="both"/>
      </w:pPr>
      <w:r>
        <w:t>предпринимательской и инвестиционной деятельности.</w:t>
      </w:r>
    </w:p>
    <w:p w:rsidR="009206AF" w:rsidRDefault="009206AF">
      <w:pPr>
        <w:pStyle w:val="ConsPlusNonformat"/>
        <w:jc w:val="both"/>
      </w:pPr>
      <w:r>
        <w:t xml:space="preserve">    Сроки проведения публичных консультаций:</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(даты начала и окончания)</w:t>
      </w:r>
    </w:p>
    <w:p w:rsidR="009206AF" w:rsidRDefault="009206AF">
      <w:pPr>
        <w:pStyle w:val="ConsPlusNonformat"/>
        <w:jc w:val="both"/>
      </w:pPr>
      <w:r>
        <w:t xml:space="preserve">    Мнения,  замечания  и  предложения  направляются  по  прилагаемой форме</w:t>
      </w:r>
    </w:p>
    <w:p w:rsidR="009206AF" w:rsidRDefault="009206AF">
      <w:pPr>
        <w:pStyle w:val="ConsPlusNonformat"/>
        <w:jc w:val="both"/>
      </w:pPr>
      <w:r>
        <w:t xml:space="preserve">опросного </w:t>
      </w:r>
      <w:hyperlink w:anchor="P953" w:history="1">
        <w:r>
          <w:rPr>
            <w:color w:val="0000FF"/>
          </w:rPr>
          <w:t>листа</w:t>
        </w:r>
      </w:hyperlink>
      <w:r>
        <w:t>:</w:t>
      </w:r>
    </w:p>
    <w:p w:rsidR="009206AF" w:rsidRDefault="009206AF">
      <w:pPr>
        <w:pStyle w:val="ConsPlusNonformat"/>
        <w:jc w:val="both"/>
      </w:pPr>
      <w:r>
        <w:t xml:space="preserve">    в электронном виде на адрес:</w:t>
      </w:r>
    </w:p>
    <w:p w:rsidR="009206AF" w:rsidRDefault="009206AF">
      <w:pPr>
        <w:pStyle w:val="ConsPlusNonformat"/>
        <w:jc w:val="both"/>
      </w:pPr>
      <w:r>
        <w:t>__________________________________________________________________________,</w:t>
      </w:r>
    </w:p>
    <w:p w:rsidR="009206AF" w:rsidRDefault="009206AF">
      <w:pPr>
        <w:pStyle w:val="ConsPlusNonformat"/>
        <w:jc w:val="both"/>
      </w:pPr>
      <w:r>
        <w:t xml:space="preserve">                         (адрес электронной почты)</w:t>
      </w:r>
    </w:p>
    <w:p w:rsidR="009206AF" w:rsidRDefault="009206AF">
      <w:pPr>
        <w:pStyle w:val="ConsPlusNonformat"/>
        <w:jc w:val="both"/>
      </w:pPr>
      <w:r>
        <w:t xml:space="preserve">    или на бумажном носителе по адресу:</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(адрес уполномоченного органа)</w:t>
      </w:r>
    </w:p>
    <w:p w:rsidR="009206AF" w:rsidRDefault="009206AF">
      <w:pPr>
        <w:pStyle w:val="ConsPlusNonformat"/>
        <w:jc w:val="both"/>
      </w:pPr>
      <w:r>
        <w:t xml:space="preserve">    Контактное лицо по вопросам публичных консультаций:</w:t>
      </w:r>
    </w:p>
    <w:p w:rsidR="009206AF" w:rsidRDefault="009206AF">
      <w:pPr>
        <w:pStyle w:val="ConsPlusNonformat"/>
        <w:jc w:val="both"/>
      </w:pPr>
      <w:r>
        <w:t>__________________________________________________________________________;</w:t>
      </w:r>
    </w:p>
    <w:p w:rsidR="009206AF" w:rsidRDefault="009206AF">
      <w:pPr>
        <w:pStyle w:val="ConsPlusNonformat"/>
        <w:jc w:val="both"/>
      </w:pPr>
      <w:r>
        <w:t xml:space="preserve">                       (Ф.И.О. ответственного лица)</w:t>
      </w:r>
    </w:p>
    <w:p w:rsidR="009206AF" w:rsidRDefault="009206AF">
      <w:pPr>
        <w:pStyle w:val="ConsPlusNonformat"/>
        <w:jc w:val="both"/>
      </w:pPr>
      <w:r>
        <w:t xml:space="preserve">    рабочий телефон</w:t>
      </w:r>
      <w:proofErr w:type="gramStart"/>
      <w:r>
        <w:t>: _____________________________________________________;</w:t>
      </w:r>
      <w:proofErr w:type="gramEnd"/>
    </w:p>
    <w:p w:rsidR="009206AF" w:rsidRDefault="009206AF">
      <w:pPr>
        <w:pStyle w:val="ConsPlusNonformat"/>
        <w:jc w:val="both"/>
      </w:pPr>
      <w:r>
        <w:t xml:space="preserve">    график работы:  с ________________ </w:t>
      </w:r>
      <w:proofErr w:type="gramStart"/>
      <w:r>
        <w:t>до</w:t>
      </w:r>
      <w:proofErr w:type="gramEnd"/>
      <w:r>
        <w:t xml:space="preserve"> ________________ по рабочим дням.</w:t>
      </w:r>
    </w:p>
    <w:p w:rsidR="009206AF" w:rsidRDefault="009206AF">
      <w:pPr>
        <w:pStyle w:val="ConsPlusNonformat"/>
        <w:jc w:val="both"/>
      </w:pPr>
    </w:p>
    <w:p w:rsidR="009206AF" w:rsidRDefault="009206AF">
      <w:pPr>
        <w:pStyle w:val="ConsPlusNonformat"/>
        <w:jc w:val="both"/>
      </w:pPr>
      <w:r>
        <w:t xml:space="preserve">    Приложения:</w:t>
      </w:r>
    </w:p>
    <w:p w:rsidR="009206AF" w:rsidRDefault="009206AF">
      <w:pPr>
        <w:pStyle w:val="ConsPlusNonformat"/>
        <w:jc w:val="both"/>
      </w:pPr>
      <w:r>
        <w:t xml:space="preserve">    1) текст нормативного правового акта;</w:t>
      </w:r>
    </w:p>
    <w:p w:rsidR="009206AF" w:rsidRDefault="009206AF">
      <w:pPr>
        <w:pStyle w:val="ConsPlusNonformat"/>
        <w:jc w:val="both"/>
      </w:pPr>
      <w:r>
        <w:t xml:space="preserve">    2) опросный лист для проведения публичных консультаций.</w:t>
      </w: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outlineLvl w:val="1"/>
      </w:pPr>
      <w:r>
        <w:t>Приложение N 2</w:t>
      </w:r>
    </w:p>
    <w:p w:rsidR="009206AF" w:rsidRDefault="009206AF">
      <w:pPr>
        <w:pStyle w:val="ConsPlusNormal"/>
        <w:jc w:val="right"/>
      </w:pPr>
      <w:r>
        <w:t>к Порядку</w:t>
      </w:r>
    </w:p>
    <w:p w:rsidR="009206AF" w:rsidRDefault="009206AF">
      <w:pPr>
        <w:pStyle w:val="ConsPlusNormal"/>
        <w:jc w:val="right"/>
      </w:pPr>
      <w:r>
        <w:t>проведения экспертизы</w:t>
      </w:r>
    </w:p>
    <w:p w:rsidR="009206AF" w:rsidRDefault="009206AF">
      <w:pPr>
        <w:pStyle w:val="ConsPlusNormal"/>
        <w:jc w:val="right"/>
      </w:pPr>
      <w:r>
        <w:t>нормативных правовых актов</w:t>
      </w:r>
    </w:p>
    <w:p w:rsidR="009206AF" w:rsidRDefault="009206AF">
      <w:pPr>
        <w:pStyle w:val="ConsPlusNormal"/>
        <w:jc w:val="right"/>
      </w:pPr>
      <w:r>
        <w:t>Гаврилово-Посадского муниципального района</w:t>
      </w:r>
    </w:p>
    <w:p w:rsidR="009206AF" w:rsidRDefault="009206AF">
      <w:pPr>
        <w:pStyle w:val="ConsPlusNormal"/>
        <w:jc w:val="right"/>
      </w:pPr>
    </w:p>
    <w:p w:rsidR="009206AF" w:rsidRDefault="009206AF">
      <w:pPr>
        <w:pStyle w:val="ConsPlusNonformat"/>
        <w:jc w:val="both"/>
      </w:pPr>
      <w:bookmarkStart w:id="25" w:name="P953"/>
      <w:bookmarkEnd w:id="25"/>
      <w:r>
        <w:t xml:space="preserve">                      Примерная форма опросного листа</w:t>
      </w:r>
    </w:p>
    <w:p w:rsidR="009206AF" w:rsidRDefault="009206AF">
      <w:pPr>
        <w:pStyle w:val="ConsPlusNonformat"/>
        <w:jc w:val="both"/>
      </w:pPr>
      <w:r>
        <w:t xml:space="preserve">                   для проведения публичных консультаций</w:t>
      </w:r>
    </w:p>
    <w:p w:rsidR="009206AF" w:rsidRDefault="009206AF">
      <w:pPr>
        <w:pStyle w:val="ConsPlusNonformat"/>
        <w:jc w:val="both"/>
      </w:pPr>
      <w:r>
        <w:t xml:space="preserve">              в рамках экспертизы нормативного правового акта</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(реквизиты нормативного правового акта)</w:t>
      </w:r>
    </w:p>
    <w:p w:rsidR="009206AF" w:rsidRDefault="009206AF">
      <w:pPr>
        <w:pStyle w:val="ConsPlusNonformat"/>
        <w:jc w:val="both"/>
      </w:pPr>
    </w:p>
    <w:p w:rsidR="009206AF" w:rsidRDefault="009206AF">
      <w:pPr>
        <w:pStyle w:val="ConsPlusNonformat"/>
        <w:jc w:val="both"/>
      </w:pPr>
      <w:r>
        <w:t>Контактная информация об участнике публичных консультаций:</w:t>
      </w:r>
    </w:p>
    <w:p w:rsidR="009206AF" w:rsidRDefault="009206AF">
      <w:pPr>
        <w:pStyle w:val="ConsPlusNonformat"/>
        <w:jc w:val="both"/>
      </w:pPr>
      <w:r>
        <w:t>Наименование участника:</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Сфера деятельности участника:</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Фамилия, имя, отчество контактного лица:</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Номер контактного телефона:</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Адрес электронной почты:</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p>
    <w:p w:rsidR="009206AF" w:rsidRDefault="009206AF">
      <w:pPr>
        <w:pStyle w:val="ConsPlusNonformat"/>
        <w:jc w:val="both"/>
      </w:pPr>
      <w:r>
        <w:t xml:space="preserve">                            Перечень вопросов,</w:t>
      </w:r>
    </w:p>
    <w:p w:rsidR="009206AF" w:rsidRDefault="009206AF">
      <w:pPr>
        <w:pStyle w:val="ConsPlusNonformat"/>
        <w:jc w:val="both"/>
      </w:pPr>
      <w:r>
        <w:t xml:space="preserve">           обсуждаемых в ходе проведения публичных консультаций</w:t>
      </w:r>
    </w:p>
    <w:p w:rsidR="009206AF" w:rsidRDefault="009206AF">
      <w:pPr>
        <w:pStyle w:val="ConsPlusNonformat"/>
        <w:jc w:val="both"/>
      </w:pPr>
    </w:p>
    <w:p w:rsidR="009206AF" w:rsidRDefault="009206AF">
      <w:pPr>
        <w:pStyle w:val="ConsPlusNonformat"/>
        <w:jc w:val="both"/>
      </w:pPr>
      <w:r>
        <w:t xml:space="preserve">1.  Является  ли проблема, на решение которой направлен проект </w:t>
      </w:r>
      <w:proofErr w:type="gramStart"/>
      <w:r>
        <w:t>нормативного</w:t>
      </w:r>
      <w:proofErr w:type="gramEnd"/>
    </w:p>
    <w:p w:rsidR="009206AF" w:rsidRDefault="009206AF">
      <w:pPr>
        <w:pStyle w:val="ConsPlusNonformat"/>
        <w:jc w:val="both"/>
      </w:pPr>
      <w:r>
        <w:t xml:space="preserve">правового  акта,  </w:t>
      </w:r>
      <w:proofErr w:type="gramStart"/>
      <w:r>
        <w:t>актуальной</w:t>
      </w:r>
      <w:proofErr w:type="gramEnd"/>
      <w:r>
        <w:t xml:space="preserve">  в  настоящее  время  для Гаврилово-Посадского</w:t>
      </w:r>
    </w:p>
    <w:p w:rsidR="009206AF" w:rsidRDefault="009206AF">
      <w:pPr>
        <w:pStyle w:val="ConsPlusNonformat"/>
        <w:jc w:val="both"/>
      </w:pPr>
      <w:r>
        <w:t>муниципального района?</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2.  Является ли государственное вмешательство необходимым средством решения</w:t>
      </w:r>
    </w:p>
    <w:p w:rsidR="009206AF" w:rsidRDefault="009206AF">
      <w:pPr>
        <w:pStyle w:val="ConsPlusNonformat"/>
        <w:jc w:val="both"/>
      </w:pPr>
      <w:r>
        <w:t>существующей проблемы?</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3.  </w:t>
      </w:r>
      <w:proofErr w:type="gramStart"/>
      <w:r>
        <w:t>Является ли выбранный вариант решения проблемы оптимальным (в том числе</w:t>
      </w:r>
      <w:proofErr w:type="gramEnd"/>
    </w:p>
    <w:p w:rsidR="009206AF" w:rsidRDefault="009206AF">
      <w:pPr>
        <w:pStyle w:val="ConsPlusNonformat"/>
        <w:jc w:val="both"/>
      </w:pPr>
      <w:r>
        <w:t>с  точки  зрения  выгод  и  издержек  для  субъектов  предпринимательской и</w:t>
      </w:r>
    </w:p>
    <w:p w:rsidR="009206AF" w:rsidRDefault="009206AF">
      <w:pPr>
        <w:pStyle w:val="ConsPlusNonformat"/>
        <w:jc w:val="both"/>
      </w:pPr>
      <w:r>
        <w:lastRenderedPageBreak/>
        <w:t xml:space="preserve">инвестиционной  деятельности,  города  Иванова,  государства  и  общества </w:t>
      </w:r>
      <w:proofErr w:type="gramStart"/>
      <w:r>
        <w:t>в</w:t>
      </w:r>
      <w:proofErr w:type="gramEnd"/>
    </w:p>
    <w:p w:rsidR="009206AF" w:rsidRDefault="009206AF">
      <w:pPr>
        <w:pStyle w:val="ConsPlusNonformat"/>
        <w:jc w:val="both"/>
      </w:pPr>
      <w:proofErr w:type="gramStart"/>
      <w:r>
        <w:t>целом</w:t>
      </w:r>
      <w:proofErr w:type="gramEnd"/>
      <w:r>
        <w:t>)?  Если  да,  выделите  те из них, которые, по Вашему мнению, были бы</w:t>
      </w:r>
    </w:p>
    <w:p w:rsidR="009206AF" w:rsidRDefault="009206AF">
      <w:pPr>
        <w:pStyle w:val="ConsPlusNonformat"/>
        <w:jc w:val="both"/>
      </w:pPr>
      <w:r>
        <w:t>менее затратны и/или более эффективны.</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4.  Какие  положения  нормативного  правового  акта  приводят  к увеличению</w:t>
      </w:r>
    </w:p>
    <w:p w:rsidR="009206AF" w:rsidRDefault="009206AF">
      <w:pPr>
        <w:pStyle w:val="ConsPlusNonformat"/>
        <w:jc w:val="both"/>
      </w:pPr>
      <w:r>
        <w:t>издержек  субъектов предпринимательской и инвестиционной деятельности? Если</w:t>
      </w:r>
    </w:p>
    <w:p w:rsidR="009206AF" w:rsidRDefault="009206AF">
      <w:pPr>
        <w:pStyle w:val="ConsPlusNonformat"/>
        <w:jc w:val="both"/>
      </w:pPr>
      <w:proofErr w:type="gramStart"/>
      <w:r>
        <w:t>возможно,  оцените  размер  данных издержек количественно (в часах рабочего</w:t>
      </w:r>
      <w:proofErr w:type="gramEnd"/>
    </w:p>
    <w:p w:rsidR="009206AF" w:rsidRDefault="009206AF">
      <w:pPr>
        <w:pStyle w:val="ConsPlusNonformat"/>
        <w:jc w:val="both"/>
      </w:pPr>
      <w:r>
        <w:t>времени, в денежном эквиваленте и прочее).</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5.  Какие  положения  нормативного  правового  акта  создают необоснованные</w:t>
      </w:r>
    </w:p>
    <w:p w:rsidR="009206AF" w:rsidRDefault="009206AF">
      <w:pPr>
        <w:pStyle w:val="ConsPlusNonformat"/>
        <w:jc w:val="both"/>
      </w:pPr>
      <w:r>
        <w:t xml:space="preserve">административные барьеры для субъектов </w:t>
      </w:r>
      <w:proofErr w:type="gramStart"/>
      <w:r>
        <w:t>предпринимательской</w:t>
      </w:r>
      <w:proofErr w:type="gramEnd"/>
      <w:r>
        <w:t xml:space="preserve"> и инвестиционной</w:t>
      </w:r>
    </w:p>
    <w:p w:rsidR="009206AF" w:rsidRDefault="009206AF">
      <w:pPr>
        <w:pStyle w:val="ConsPlusNonformat"/>
        <w:jc w:val="both"/>
      </w:pPr>
      <w:r>
        <w:t>деятельности? В чем это проявляется?</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6.  Какие  положения  нормативного  правового акта ограничивают возможности</w:t>
      </w:r>
    </w:p>
    <w:p w:rsidR="009206AF" w:rsidRDefault="009206AF">
      <w:pPr>
        <w:pStyle w:val="ConsPlusNonformat"/>
        <w:jc w:val="both"/>
      </w:pPr>
      <w:r>
        <w:t>осуществления предпринимательской и инвестиционной деятельности?</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7.  Есть ли в нормативном правовом акте избыточные требования по подготовке</w:t>
      </w:r>
    </w:p>
    <w:p w:rsidR="009206AF" w:rsidRDefault="009206AF">
      <w:pPr>
        <w:pStyle w:val="ConsPlusNonformat"/>
        <w:jc w:val="both"/>
      </w:pPr>
      <w:r>
        <w:t>и (или) предоставлению документов, сведений, информации:</w:t>
      </w:r>
    </w:p>
    <w:p w:rsidR="009206AF" w:rsidRDefault="009206AF">
      <w:pPr>
        <w:pStyle w:val="ConsPlusNonformat"/>
        <w:jc w:val="both"/>
      </w:pPr>
      <w:r>
        <w:t xml:space="preserve">    а)  требуемую  аналогичную или идентичную информацию (документы) выдает</w:t>
      </w:r>
    </w:p>
    <w:p w:rsidR="009206AF" w:rsidRDefault="009206AF">
      <w:pPr>
        <w:pStyle w:val="ConsPlusNonformat"/>
        <w:jc w:val="both"/>
      </w:pPr>
      <w:r>
        <w:t>тот же государственный орган;</w:t>
      </w:r>
    </w:p>
    <w:p w:rsidR="009206AF" w:rsidRDefault="009206AF">
      <w:pPr>
        <w:pStyle w:val="ConsPlusNonformat"/>
        <w:jc w:val="both"/>
      </w:pPr>
      <w:r>
        <w:t xml:space="preserve">    б)   аналогичную   или   идентичную  информацию  (документы)  требуется</w:t>
      </w:r>
    </w:p>
    <w:p w:rsidR="009206AF" w:rsidRDefault="009206AF">
      <w:pPr>
        <w:pStyle w:val="ConsPlusNonformat"/>
        <w:jc w:val="both"/>
      </w:pPr>
      <w:r>
        <w:t>предоставлять  в  несколько  органов государственной власти или учреждения,</w:t>
      </w:r>
    </w:p>
    <w:p w:rsidR="009206AF" w:rsidRDefault="009206AF">
      <w:pPr>
        <w:pStyle w:val="ConsPlusNonformat"/>
        <w:jc w:val="both"/>
      </w:pPr>
      <w:r>
        <w:t>предоставляющие государственные услуги;</w:t>
      </w:r>
    </w:p>
    <w:p w:rsidR="009206AF" w:rsidRDefault="009206AF">
      <w:pPr>
        <w:pStyle w:val="ConsPlusNonformat"/>
        <w:jc w:val="both"/>
      </w:pPr>
      <w:r>
        <w:t xml:space="preserve">    в)  необоснованная частота подготовки и (или) предоставления информации</w:t>
      </w:r>
    </w:p>
    <w:p w:rsidR="009206AF" w:rsidRDefault="009206AF">
      <w:pPr>
        <w:pStyle w:val="ConsPlusNonformat"/>
        <w:jc w:val="both"/>
      </w:pPr>
      <w:r>
        <w:t>(документов),   получающий   информацию   орган  не  использует  ее  с  той</w:t>
      </w:r>
    </w:p>
    <w:p w:rsidR="009206AF" w:rsidRDefault="009206AF">
      <w:pPr>
        <w:pStyle w:val="ConsPlusNonformat"/>
        <w:jc w:val="both"/>
      </w:pPr>
      <w:r>
        <w:t xml:space="preserve">периодичностью,  с  которой  получает  </w:t>
      </w:r>
      <w:proofErr w:type="gramStart"/>
      <w:r>
        <w:t>обязательную</w:t>
      </w:r>
      <w:proofErr w:type="gramEnd"/>
      <w:r>
        <w:t xml:space="preserve">  к  подготовке  и (или)</w:t>
      </w:r>
    </w:p>
    <w:p w:rsidR="009206AF" w:rsidRDefault="009206AF">
      <w:pPr>
        <w:pStyle w:val="ConsPlusNonformat"/>
        <w:jc w:val="both"/>
      </w:pPr>
      <w:r>
        <w:t>предоставлению информацию (документы);</w:t>
      </w:r>
    </w:p>
    <w:p w:rsidR="009206AF" w:rsidRDefault="009206AF">
      <w:pPr>
        <w:pStyle w:val="ConsPlusNonformat"/>
        <w:jc w:val="both"/>
      </w:pPr>
      <w:r>
        <w:t xml:space="preserve">    г)  требования  к  предоставлению  информации (документов) об объектах,</w:t>
      </w:r>
    </w:p>
    <w:p w:rsidR="009206AF" w:rsidRDefault="009206AF">
      <w:pPr>
        <w:pStyle w:val="ConsPlusNonformat"/>
        <w:jc w:val="both"/>
      </w:pPr>
      <w:r>
        <w:t>подлежащих   в   соответствии   с  законодательством  Российской  Федерации</w:t>
      </w:r>
    </w:p>
    <w:p w:rsidR="009206AF" w:rsidRDefault="009206AF">
      <w:pPr>
        <w:pStyle w:val="ConsPlusNonformat"/>
        <w:jc w:val="both"/>
      </w:pPr>
      <w:r>
        <w:t>обязательной  государственной  регистрации,  в  случае  если  вся требуемая</w:t>
      </w:r>
    </w:p>
    <w:p w:rsidR="009206AF" w:rsidRDefault="009206AF">
      <w:pPr>
        <w:pStyle w:val="ConsPlusNonformat"/>
        <w:jc w:val="both"/>
      </w:pPr>
      <w:r>
        <w:t xml:space="preserve">информация  или  документы имеются в распоряжении государственных органов </w:t>
      </w:r>
      <w:proofErr w:type="gramStart"/>
      <w:r>
        <w:t>в</w:t>
      </w:r>
      <w:proofErr w:type="gramEnd"/>
    </w:p>
    <w:p w:rsidR="009206AF" w:rsidRDefault="009206AF">
      <w:pPr>
        <w:pStyle w:val="ConsPlusNonformat"/>
        <w:jc w:val="both"/>
      </w:pPr>
      <w:r>
        <w:t>связи   с   государственной   регистрацией   и   имеющиеся  в  распоряжении</w:t>
      </w:r>
    </w:p>
    <w:p w:rsidR="009206AF" w:rsidRDefault="009206AF">
      <w:pPr>
        <w:pStyle w:val="ConsPlusNonformat"/>
        <w:jc w:val="both"/>
      </w:pPr>
      <w:r>
        <w:t xml:space="preserve">государственных   органов   информация   и   документы   имеют  </w:t>
      </w:r>
      <w:proofErr w:type="gramStart"/>
      <w:r>
        <w:t>необходимую</w:t>
      </w:r>
      <w:proofErr w:type="gramEnd"/>
    </w:p>
    <w:p w:rsidR="009206AF" w:rsidRDefault="009206AF">
      <w:pPr>
        <w:pStyle w:val="ConsPlusNonformat"/>
        <w:jc w:val="both"/>
      </w:pPr>
      <w:r>
        <w:t>актуальность;</w:t>
      </w:r>
    </w:p>
    <w:p w:rsidR="009206AF" w:rsidRDefault="009206AF">
      <w:pPr>
        <w:pStyle w:val="ConsPlusNonformat"/>
        <w:jc w:val="both"/>
      </w:pPr>
      <w:r>
        <w:t xml:space="preserve">    д)   аналогичную   или   идентичную  информацию  (документы)  требуется</w:t>
      </w:r>
    </w:p>
    <w:p w:rsidR="009206AF" w:rsidRDefault="009206AF">
      <w:pPr>
        <w:pStyle w:val="ConsPlusNonformat"/>
        <w:jc w:val="both"/>
      </w:pPr>
      <w:r>
        <w:t>предоставлять  в  одно  или различные подразделения одного и того же органа</w:t>
      </w:r>
    </w:p>
    <w:p w:rsidR="009206AF" w:rsidRDefault="009206AF">
      <w:pPr>
        <w:pStyle w:val="ConsPlusNonformat"/>
        <w:jc w:val="both"/>
      </w:pPr>
      <w:r>
        <w:t>(учреждения);</w:t>
      </w:r>
    </w:p>
    <w:p w:rsidR="009206AF" w:rsidRDefault="009206AF">
      <w:pPr>
        <w:pStyle w:val="ConsPlusNonformat"/>
        <w:jc w:val="both"/>
      </w:pPr>
      <w:r>
        <w:t xml:space="preserve">    е)  наличие  организационных  препятствий  для  приема  обязательных  </w:t>
      </w:r>
      <w:proofErr w:type="gramStart"/>
      <w:r>
        <w:t>к</w:t>
      </w:r>
      <w:proofErr w:type="gramEnd"/>
    </w:p>
    <w:p w:rsidR="009206AF" w:rsidRDefault="009206AF">
      <w:pPr>
        <w:pStyle w:val="ConsPlusNonformat"/>
        <w:jc w:val="both"/>
      </w:pPr>
      <w:proofErr w:type="gramStart"/>
      <w:r>
        <w:t>предоставлению  документов  (удаленное  местонахождение  приема документов,</w:t>
      </w:r>
      <w:proofErr w:type="gramEnd"/>
    </w:p>
    <w:p w:rsidR="009206AF" w:rsidRDefault="009206AF">
      <w:pPr>
        <w:pStyle w:val="ConsPlusNonformat"/>
        <w:jc w:val="both"/>
      </w:pPr>
      <w:r>
        <w:t>неопределенность  времени  приема  документов,  имеется  иной  ограниченный</w:t>
      </w:r>
    </w:p>
    <w:p w:rsidR="009206AF" w:rsidRDefault="009206AF">
      <w:pPr>
        <w:pStyle w:val="ConsPlusNonformat"/>
        <w:jc w:val="both"/>
      </w:pPr>
      <w:r>
        <w:t>ресурс государственных органов для приема документов);</w:t>
      </w:r>
    </w:p>
    <w:p w:rsidR="009206AF" w:rsidRDefault="009206AF">
      <w:pPr>
        <w:pStyle w:val="ConsPlusNonformat"/>
        <w:jc w:val="both"/>
      </w:pPr>
      <w:r>
        <w:t xml:space="preserve">    ж)   отсутствие   альтернативных   способов   подачи   обязательных   </w:t>
      </w:r>
      <w:proofErr w:type="gramStart"/>
      <w:r>
        <w:t>к</w:t>
      </w:r>
      <w:proofErr w:type="gramEnd"/>
    </w:p>
    <w:p w:rsidR="009206AF" w:rsidRDefault="009206AF">
      <w:pPr>
        <w:pStyle w:val="ConsPlusNonformat"/>
        <w:jc w:val="both"/>
      </w:pPr>
      <w:proofErr w:type="gramStart"/>
      <w:r>
        <w:t>предоставлению  информации  и  документов  (запрещение  отправки документов</w:t>
      </w:r>
      <w:proofErr w:type="gramEnd"/>
    </w:p>
    <w:p w:rsidR="009206AF" w:rsidRDefault="009206AF">
      <w:pPr>
        <w:pStyle w:val="ConsPlusNonformat"/>
        <w:jc w:val="both"/>
      </w:pPr>
      <w:r>
        <w:t>через  агентов,  неуполномоченных  лиц,  с использованием электронных сетей</w:t>
      </w:r>
    </w:p>
    <w:p w:rsidR="009206AF" w:rsidRDefault="009206AF">
      <w:pPr>
        <w:pStyle w:val="ConsPlusNonformat"/>
        <w:jc w:val="both"/>
      </w:pPr>
      <w:r>
        <w:t>связи);</w:t>
      </w:r>
    </w:p>
    <w:p w:rsidR="009206AF" w:rsidRDefault="009206AF">
      <w:pPr>
        <w:pStyle w:val="ConsPlusNonformat"/>
        <w:jc w:val="both"/>
      </w:pPr>
      <w:r>
        <w:t xml:space="preserve">    з)   предъявление   завышенных   требований   к  форме  предоставляемой</w:t>
      </w:r>
    </w:p>
    <w:p w:rsidR="009206AF" w:rsidRDefault="009206AF">
      <w:pPr>
        <w:pStyle w:val="ConsPlusNonformat"/>
        <w:jc w:val="both"/>
      </w:pPr>
      <w:r>
        <w:t>информации  или  документам,  предоставление  которых  связано  с оказанием</w:t>
      </w:r>
    </w:p>
    <w:p w:rsidR="009206AF" w:rsidRDefault="009206AF">
      <w:pPr>
        <w:pStyle w:val="ConsPlusNonformat"/>
        <w:jc w:val="both"/>
      </w:pPr>
      <w:r>
        <w:t>государственной услуги;</w:t>
      </w:r>
    </w:p>
    <w:p w:rsidR="009206AF" w:rsidRDefault="009206AF">
      <w:pPr>
        <w:pStyle w:val="ConsPlusNonformat"/>
        <w:jc w:val="both"/>
      </w:pPr>
      <w:r>
        <w:t xml:space="preserve">    и) процедура подачи документов не предусматривает возможности получения</w:t>
      </w:r>
    </w:p>
    <w:p w:rsidR="009206AF" w:rsidRDefault="009206AF">
      <w:pPr>
        <w:pStyle w:val="ConsPlusNonformat"/>
        <w:jc w:val="both"/>
      </w:pPr>
      <w:r>
        <w:t xml:space="preserve">доказательств   о   факте  приема  уполномоченным  лицом  </w:t>
      </w:r>
      <w:proofErr w:type="gramStart"/>
      <w:r>
        <w:t>обязательной</w:t>
      </w:r>
      <w:proofErr w:type="gramEnd"/>
      <w:r>
        <w:t xml:space="preserve">  для</w:t>
      </w:r>
    </w:p>
    <w:p w:rsidR="009206AF" w:rsidRDefault="009206AF">
      <w:pPr>
        <w:pStyle w:val="ConsPlusNonformat"/>
        <w:jc w:val="both"/>
      </w:pPr>
      <w:r>
        <w:t>предоставления информации (документов);</w:t>
      </w:r>
    </w:p>
    <w:p w:rsidR="009206AF" w:rsidRDefault="009206AF">
      <w:pPr>
        <w:pStyle w:val="ConsPlusNonformat"/>
        <w:jc w:val="both"/>
      </w:pPr>
      <w:r>
        <w:t xml:space="preserve">    к)     установленная     процедура     не    способствует    сохранению</w:t>
      </w:r>
    </w:p>
    <w:p w:rsidR="009206AF" w:rsidRDefault="009206AF">
      <w:pPr>
        <w:pStyle w:val="ConsPlusNonformat"/>
        <w:jc w:val="both"/>
      </w:pPr>
      <w:r>
        <w:t>конфиденциальности предоставляемой информации (документов) или способствует</w:t>
      </w:r>
    </w:p>
    <w:p w:rsidR="009206AF" w:rsidRDefault="009206AF">
      <w:pPr>
        <w:pStyle w:val="ConsPlusNonformat"/>
        <w:jc w:val="both"/>
      </w:pPr>
      <w:r>
        <w:t>нарушению иных охраняемых законом прав.</w:t>
      </w:r>
    </w:p>
    <w:p w:rsidR="009206AF" w:rsidRDefault="009206AF">
      <w:pPr>
        <w:pStyle w:val="ConsPlusNonformat"/>
        <w:jc w:val="both"/>
      </w:pPr>
      <w:r>
        <w:t>8.  Оцените,  насколько полно и точно отражены обязанности, ответственность</w:t>
      </w:r>
    </w:p>
    <w:p w:rsidR="009206AF" w:rsidRDefault="009206AF">
      <w:pPr>
        <w:pStyle w:val="ConsPlusNonformat"/>
        <w:jc w:val="both"/>
      </w:pPr>
      <w:r>
        <w:t>субъектов   предпринимательской  и  инвестиционной  деятельности,  а  также</w:t>
      </w:r>
    </w:p>
    <w:p w:rsidR="009206AF" w:rsidRDefault="009206AF">
      <w:pPr>
        <w:pStyle w:val="ConsPlusNonformat"/>
        <w:jc w:val="both"/>
      </w:pPr>
      <w:r>
        <w:t>насколько  понятно  сформулированы  административные процедуры, реализуемые</w:t>
      </w:r>
    </w:p>
    <w:p w:rsidR="009206AF" w:rsidRDefault="009206AF">
      <w:pPr>
        <w:pStyle w:val="ConsPlusNonformat"/>
        <w:jc w:val="both"/>
      </w:pPr>
      <w:r>
        <w:t>структурными     подразделениями     Администрации     Гаврилово-Посадского</w:t>
      </w:r>
    </w:p>
    <w:p w:rsidR="009206AF" w:rsidRDefault="009206AF">
      <w:pPr>
        <w:pStyle w:val="ConsPlusNonformat"/>
        <w:jc w:val="both"/>
      </w:pPr>
      <w:r>
        <w:t xml:space="preserve">муниципального  района, насколько точно и недвусмысленно </w:t>
      </w:r>
      <w:proofErr w:type="gramStart"/>
      <w:r>
        <w:t>прописаны</w:t>
      </w:r>
      <w:proofErr w:type="gramEnd"/>
      <w:r>
        <w:t xml:space="preserve"> властные</w:t>
      </w:r>
    </w:p>
    <w:p w:rsidR="009206AF" w:rsidRDefault="009206AF">
      <w:pPr>
        <w:pStyle w:val="ConsPlusNonformat"/>
        <w:jc w:val="both"/>
      </w:pPr>
      <w:r>
        <w:t>полномочия?</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9. Какие положения нормативного правового акта способствуют ограничению или</w:t>
      </w:r>
    </w:p>
    <w:p w:rsidR="009206AF" w:rsidRDefault="009206AF">
      <w:pPr>
        <w:pStyle w:val="ConsPlusNonformat"/>
        <w:jc w:val="both"/>
      </w:pPr>
      <w:r>
        <w:t xml:space="preserve">уменьшению   количества   субъектов  </w:t>
      </w:r>
      <w:proofErr w:type="gramStart"/>
      <w:r>
        <w:t>предпринимательской</w:t>
      </w:r>
      <w:proofErr w:type="gramEnd"/>
      <w:r>
        <w:t xml:space="preserve">  и  инвестиционной</w:t>
      </w:r>
    </w:p>
    <w:p w:rsidR="009206AF" w:rsidRDefault="009206AF">
      <w:pPr>
        <w:pStyle w:val="ConsPlusNonformat"/>
        <w:jc w:val="both"/>
      </w:pPr>
      <w:r>
        <w:t>деятельности в регулируемой сфере?</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10. Является ли следующее положение нормативного правового акта</w:t>
      </w:r>
      <w:proofErr w:type="gramStart"/>
      <w:r>
        <w:t>:</w:t>
      </w:r>
      <w:proofErr w:type="gramEnd"/>
    </w:p>
    <w:p w:rsidR="009206AF" w:rsidRDefault="009206AF">
      <w:pPr>
        <w:pStyle w:val="ConsPlusNonformat"/>
        <w:jc w:val="both"/>
      </w:pPr>
      <w:r>
        <w:t>__________________________________________________________________________,</w:t>
      </w:r>
    </w:p>
    <w:p w:rsidR="009206AF" w:rsidRDefault="009206AF">
      <w:pPr>
        <w:pStyle w:val="ConsPlusNonformat"/>
        <w:jc w:val="both"/>
      </w:pPr>
      <w:r>
        <w:t xml:space="preserve">    </w:t>
      </w:r>
      <w:proofErr w:type="gramStart"/>
      <w:r>
        <w:t>(уполномоченным органом приводится положение нормативного правового</w:t>
      </w:r>
      <w:proofErr w:type="gramEnd"/>
    </w:p>
    <w:p w:rsidR="009206AF" w:rsidRDefault="009206AF">
      <w:pPr>
        <w:pStyle w:val="ConsPlusNonformat"/>
        <w:jc w:val="both"/>
      </w:pPr>
      <w:r>
        <w:t xml:space="preserve">          акта, </w:t>
      </w:r>
      <w:proofErr w:type="gramStart"/>
      <w:r>
        <w:t>указанное</w:t>
      </w:r>
      <w:proofErr w:type="gramEnd"/>
      <w:r>
        <w:t xml:space="preserve"> в предложении о проведении экспертизы)</w:t>
      </w:r>
    </w:p>
    <w:p w:rsidR="009206AF" w:rsidRDefault="009206AF">
      <w:pPr>
        <w:pStyle w:val="ConsPlusNonformat"/>
        <w:jc w:val="both"/>
      </w:pPr>
      <w:r>
        <w:lastRenderedPageBreak/>
        <w:t xml:space="preserve">необоснованно  </w:t>
      </w:r>
      <w:proofErr w:type="gramStart"/>
      <w:r>
        <w:t>затрудняющим</w:t>
      </w:r>
      <w:proofErr w:type="gramEnd"/>
      <w:r>
        <w:t xml:space="preserve">  ведение  предпринимательской  и инвестиционной</w:t>
      </w:r>
    </w:p>
    <w:p w:rsidR="009206AF" w:rsidRDefault="009206AF">
      <w:pPr>
        <w:pStyle w:val="ConsPlusNonformat"/>
        <w:jc w:val="both"/>
      </w:pPr>
      <w:r>
        <w:t>деятельности? На чем основывается Ваше мнение?</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11.  Иные предложения и замечания, которые, по Вашему мнению, целесообразно</w:t>
      </w:r>
    </w:p>
    <w:p w:rsidR="009206AF" w:rsidRDefault="009206AF">
      <w:pPr>
        <w:pStyle w:val="ConsPlusNonformat"/>
        <w:jc w:val="both"/>
      </w:pPr>
      <w:r>
        <w:t>учесть при проведении экспертизы нормативного правового акта:</w:t>
      </w:r>
    </w:p>
    <w:p w:rsidR="009206AF" w:rsidRDefault="009206AF">
      <w:pPr>
        <w:pStyle w:val="ConsPlusNonformat"/>
        <w:jc w:val="both"/>
      </w:pPr>
      <w:r>
        <w:t>___________________________________________________________________________</w:t>
      </w: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pPr>
    </w:p>
    <w:p w:rsidR="009206AF" w:rsidRDefault="009206AF">
      <w:pPr>
        <w:pStyle w:val="ConsPlusNormal"/>
        <w:jc w:val="right"/>
        <w:outlineLvl w:val="1"/>
      </w:pPr>
      <w:r>
        <w:t>Приложение N 3</w:t>
      </w:r>
    </w:p>
    <w:p w:rsidR="009206AF" w:rsidRDefault="009206AF">
      <w:pPr>
        <w:pStyle w:val="ConsPlusNormal"/>
        <w:jc w:val="right"/>
      </w:pPr>
      <w:r>
        <w:t>к Порядку</w:t>
      </w:r>
    </w:p>
    <w:p w:rsidR="009206AF" w:rsidRDefault="009206AF">
      <w:pPr>
        <w:pStyle w:val="ConsPlusNormal"/>
        <w:jc w:val="right"/>
      </w:pPr>
      <w:r>
        <w:t>проведения экспертизы</w:t>
      </w:r>
    </w:p>
    <w:p w:rsidR="009206AF" w:rsidRDefault="009206AF">
      <w:pPr>
        <w:pStyle w:val="ConsPlusNormal"/>
        <w:jc w:val="right"/>
      </w:pPr>
      <w:r>
        <w:t>нормативных правовых актов</w:t>
      </w:r>
    </w:p>
    <w:p w:rsidR="009206AF" w:rsidRDefault="009206AF">
      <w:pPr>
        <w:pStyle w:val="ConsPlusNormal"/>
        <w:jc w:val="right"/>
      </w:pPr>
      <w:r>
        <w:t>Гаврилово-Посадского муниципального района</w:t>
      </w:r>
    </w:p>
    <w:p w:rsidR="009206AF" w:rsidRDefault="009206AF">
      <w:pPr>
        <w:pStyle w:val="ConsPlusNormal"/>
        <w:jc w:val="right"/>
      </w:pPr>
    </w:p>
    <w:p w:rsidR="009206AF" w:rsidRDefault="009206AF">
      <w:pPr>
        <w:pStyle w:val="ConsPlusNonformat"/>
        <w:jc w:val="both"/>
      </w:pPr>
      <w:bookmarkStart w:id="26" w:name="P1069"/>
      <w:bookmarkEnd w:id="26"/>
      <w:r>
        <w:t xml:space="preserve">                             Форма заключения</w:t>
      </w:r>
    </w:p>
    <w:p w:rsidR="009206AF" w:rsidRDefault="009206AF">
      <w:pPr>
        <w:pStyle w:val="ConsPlusNonformat"/>
        <w:jc w:val="both"/>
      </w:pPr>
      <w:r>
        <w:t xml:space="preserve">                 об экспертизе нормативного правового акта</w:t>
      </w:r>
    </w:p>
    <w:p w:rsidR="009206AF" w:rsidRDefault="009206AF">
      <w:pPr>
        <w:pStyle w:val="ConsPlusNonformat"/>
        <w:jc w:val="both"/>
      </w:pPr>
    </w:p>
    <w:p w:rsidR="009206AF" w:rsidRDefault="009206AF">
      <w:pPr>
        <w:pStyle w:val="ConsPlusNonformat"/>
        <w:jc w:val="both"/>
      </w:pPr>
      <w:r>
        <w:t xml:space="preserve">    В  соответствии  с  действующим  законодательством проведена экспертиза</w:t>
      </w:r>
    </w:p>
    <w:p w:rsidR="009206AF" w:rsidRDefault="009206AF">
      <w:pPr>
        <w:pStyle w:val="ConsPlusNonformat"/>
        <w:jc w:val="both"/>
      </w:pPr>
      <w:r>
        <w:t>нормативного  правового акта  Гаврилово-Посадского  муниципального  района:</w:t>
      </w:r>
    </w:p>
    <w:p w:rsidR="009206AF" w:rsidRDefault="009206AF">
      <w:pPr>
        <w:pStyle w:val="ConsPlusNonformat"/>
        <w:jc w:val="both"/>
      </w:pPr>
      <w:r>
        <w:t>__________________________________________________________________________,</w:t>
      </w:r>
    </w:p>
    <w:p w:rsidR="009206AF" w:rsidRDefault="009206AF">
      <w:pPr>
        <w:pStyle w:val="ConsPlusNonformat"/>
        <w:jc w:val="both"/>
      </w:pPr>
      <w:r>
        <w:t xml:space="preserve">                   (наименование уполномоченного органа)</w:t>
      </w:r>
    </w:p>
    <w:p w:rsidR="009206AF" w:rsidRDefault="009206AF">
      <w:pPr>
        <w:pStyle w:val="ConsPlusNonformat"/>
        <w:jc w:val="both"/>
      </w:pPr>
      <w:r>
        <w:t>провел экспертизу</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(реквизиты нормативного правового акта)</w:t>
      </w:r>
    </w:p>
    <w:p w:rsidR="009206AF" w:rsidRDefault="009206AF">
      <w:pPr>
        <w:pStyle w:val="ConsPlusNonformat"/>
        <w:jc w:val="both"/>
      </w:pPr>
      <w:r>
        <w:t>и сообщает следующее.</w:t>
      </w:r>
    </w:p>
    <w:p w:rsidR="009206AF" w:rsidRDefault="009206AF">
      <w:pPr>
        <w:pStyle w:val="ConsPlusNonformat"/>
        <w:jc w:val="both"/>
      </w:pPr>
      <w:r>
        <w:t xml:space="preserve">    В ходе проведения экспертизы нормативного правового акта с "___" ______</w:t>
      </w:r>
    </w:p>
    <w:p w:rsidR="009206AF" w:rsidRDefault="009206AF">
      <w:pPr>
        <w:pStyle w:val="ConsPlusNonformat"/>
        <w:jc w:val="both"/>
      </w:pPr>
      <w:r>
        <w:t>20___ г. по "___" _______ 20___ г. проведены публичные консультации с целью</w:t>
      </w:r>
    </w:p>
    <w:p w:rsidR="009206AF" w:rsidRDefault="009206AF">
      <w:pPr>
        <w:pStyle w:val="ConsPlusNonformat"/>
        <w:jc w:val="both"/>
      </w:pPr>
      <w:r>
        <w:t>сбора  сведений  о  положениях  нормативного  правового акта, необоснованно</w:t>
      </w:r>
    </w:p>
    <w:p w:rsidR="009206AF" w:rsidRDefault="009206AF">
      <w:pPr>
        <w:pStyle w:val="ConsPlusNonformat"/>
        <w:jc w:val="both"/>
      </w:pPr>
      <w:proofErr w:type="gramStart"/>
      <w:r>
        <w:t>затрудняющих</w:t>
      </w:r>
      <w:proofErr w:type="gramEnd"/>
      <w:r>
        <w:t xml:space="preserve">    осуществление    предпринимательской    и    инвестиционной</w:t>
      </w:r>
    </w:p>
    <w:p w:rsidR="009206AF" w:rsidRDefault="009206AF">
      <w:pPr>
        <w:pStyle w:val="ConsPlusNonformat"/>
        <w:jc w:val="both"/>
      </w:pPr>
      <w:r>
        <w:t>деятельности. Информация о проведении публичных консультаций была размещена</w:t>
      </w:r>
    </w:p>
    <w:p w:rsidR="009206AF" w:rsidRDefault="009206AF">
      <w:pPr>
        <w:pStyle w:val="ConsPlusNonformat"/>
        <w:jc w:val="both"/>
      </w:pPr>
      <w:r>
        <w:t>в сети Интернет по адресу: _______________________________________________.</w:t>
      </w:r>
    </w:p>
    <w:p w:rsidR="009206AF" w:rsidRDefault="009206AF">
      <w:pPr>
        <w:pStyle w:val="ConsPlusNonformat"/>
        <w:jc w:val="both"/>
      </w:pPr>
      <w:r>
        <w:t xml:space="preserve">    Результаты  проведения  публичных  консультаций  обобщены в </w:t>
      </w:r>
      <w:proofErr w:type="gramStart"/>
      <w:r>
        <w:t>прилагаемой</w:t>
      </w:r>
      <w:proofErr w:type="gramEnd"/>
    </w:p>
    <w:p w:rsidR="009206AF" w:rsidRDefault="009206AF">
      <w:pPr>
        <w:pStyle w:val="ConsPlusNonformat"/>
        <w:jc w:val="both"/>
      </w:pPr>
      <w:r>
        <w:t>справке о результатах проведения публичных консультаций.</w:t>
      </w:r>
    </w:p>
    <w:p w:rsidR="009206AF" w:rsidRDefault="009206AF">
      <w:pPr>
        <w:pStyle w:val="ConsPlusNonformat"/>
        <w:jc w:val="both"/>
      </w:pPr>
      <w:r>
        <w:t xml:space="preserve">    Дополнительно запросы о предоставлении информации направлены </w:t>
      </w:r>
      <w:proofErr w:type="gramStart"/>
      <w:r>
        <w:t>в</w:t>
      </w:r>
      <w:proofErr w:type="gramEnd"/>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(наименование лиц, которым были направлены запросы)</w:t>
      </w:r>
    </w:p>
    <w:p w:rsidR="009206AF" w:rsidRDefault="009206AF">
      <w:pPr>
        <w:pStyle w:val="ConsPlusNonformat"/>
        <w:jc w:val="both"/>
      </w:pPr>
      <w:r>
        <w:t xml:space="preserve">    1.  Обоснование  необходимости регулирования общественных отношений, </w:t>
      </w:r>
      <w:proofErr w:type="gramStart"/>
      <w:r>
        <w:t>на</w:t>
      </w:r>
      <w:proofErr w:type="gramEnd"/>
    </w:p>
    <w:p w:rsidR="009206AF" w:rsidRDefault="009206AF">
      <w:pPr>
        <w:pStyle w:val="ConsPlusNonformat"/>
        <w:jc w:val="both"/>
      </w:pPr>
      <w:proofErr w:type="gramStart"/>
      <w:r>
        <w:t>которые</w:t>
      </w:r>
      <w:proofErr w:type="gramEnd"/>
      <w:r>
        <w:t xml:space="preserve"> распространяется действие нормативного правового акта.</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2.   Описание  и  обоснование  практической  проблемы  в  осуществлении</w:t>
      </w:r>
    </w:p>
    <w:p w:rsidR="009206AF" w:rsidRDefault="009206AF">
      <w:pPr>
        <w:pStyle w:val="ConsPlusNonformat"/>
        <w:jc w:val="both"/>
      </w:pPr>
      <w:r>
        <w:t>предпринимательской  и инвестиционной деятельности, связанной с применением</w:t>
      </w:r>
    </w:p>
    <w:p w:rsidR="009206AF" w:rsidRDefault="009206AF">
      <w:pPr>
        <w:pStyle w:val="ConsPlusNonformat"/>
        <w:jc w:val="both"/>
      </w:pPr>
      <w:r>
        <w:t>положений нормативного правового акта.</w:t>
      </w:r>
    </w:p>
    <w:p w:rsidR="009206AF" w:rsidRDefault="009206AF">
      <w:pPr>
        <w:pStyle w:val="ConsPlusNonformat"/>
        <w:jc w:val="both"/>
      </w:pPr>
      <w:r>
        <w:t xml:space="preserve">    1) ____________________________________________________________________</w:t>
      </w:r>
    </w:p>
    <w:p w:rsidR="009206AF" w:rsidRDefault="009206AF">
      <w:pPr>
        <w:pStyle w:val="ConsPlusNonformat"/>
        <w:jc w:val="both"/>
      </w:pPr>
      <w:r>
        <w:t xml:space="preserve">    2) ____________________________________________________________________</w:t>
      </w:r>
    </w:p>
    <w:p w:rsidR="009206AF" w:rsidRDefault="009206AF">
      <w:pPr>
        <w:pStyle w:val="ConsPlusNonformat"/>
        <w:jc w:val="both"/>
      </w:pPr>
      <w:r>
        <w:t xml:space="preserve">    3. Вывод по результатам экспертизы.</w:t>
      </w:r>
    </w:p>
    <w:p w:rsidR="009206AF" w:rsidRDefault="009206AF">
      <w:pPr>
        <w:pStyle w:val="ConsPlusNonformat"/>
        <w:jc w:val="both"/>
      </w:pPr>
      <w:r>
        <w:t xml:space="preserve">    По  результатам проведенного исследования</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(наименование уполномоченного органа)</w:t>
      </w:r>
    </w:p>
    <w:p w:rsidR="009206AF" w:rsidRDefault="009206AF">
      <w:pPr>
        <w:pStyle w:val="ConsPlusNonformat"/>
        <w:jc w:val="both"/>
      </w:pPr>
      <w:r>
        <w:t xml:space="preserve">пришел к выводу о наличии/отсутствии </w:t>
      </w:r>
      <w:proofErr w:type="gramStart"/>
      <w:r>
        <w:t>в</w:t>
      </w:r>
      <w:proofErr w:type="gramEnd"/>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w:t>
      </w:r>
      <w:proofErr w:type="gramStart"/>
      <w:r>
        <w:t>(наименование вида акта, подразделения, должностного лица,</w:t>
      </w:r>
      <w:proofErr w:type="gramEnd"/>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принявшего акт, заголовок (наименование) акта, регистрационный номер,</w:t>
      </w:r>
    </w:p>
    <w:p w:rsidR="009206AF" w:rsidRDefault="009206AF">
      <w:pPr>
        <w:pStyle w:val="ConsPlusNonformat"/>
        <w:jc w:val="both"/>
      </w:pPr>
      <w:r>
        <w:t xml:space="preserve">                              дата принятия)</w:t>
      </w:r>
    </w:p>
    <w:p w:rsidR="009206AF" w:rsidRDefault="009206AF">
      <w:pPr>
        <w:pStyle w:val="ConsPlusNonformat"/>
        <w:jc w:val="both"/>
      </w:pPr>
      <w:r>
        <w:t xml:space="preserve">положений,  необоснованно  затрудняющих осуществление </w:t>
      </w:r>
      <w:proofErr w:type="gramStart"/>
      <w:r>
        <w:t>предпринимательской</w:t>
      </w:r>
      <w:proofErr w:type="gramEnd"/>
      <w:r>
        <w:t xml:space="preserve"> и</w:t>
      </w:r>
    </w:p>
    <w:p w:rsidR="009206AF" w:rsidRDefault="009206AF">
      <w:pPr>
        <w:pStyle w:val="ConsPlusNonformat"/>
        <w:jc w:val="both"/>
      </w:pPr>
      <w:r>
        <w:t>инвестиционной деятельности.</w:t>
      </w:r>
    </w:p>
    <w:p w:rsidR="009206AF" w:rsidRDefault="009206AF">
      <w:pPr>
        <w:pStyle w:val="ConsPlusNonformat"/>
        <w:jc w:val="both"/>
      </w:pPr>
      <w:r>
        <w:t xml:space="preserve">    Необоснованные затруднения заключаются в следующем </w:t>
      </w:r>
      <w:hyperlink w:anchor="P1118" w:history="1">
        <w:r>
          <w:rPr>
            <w:color w:val="0000FF"/>
          </w:rPr>
          <w:t>&lt;*&gt;</w:t>
        </w:r>
      </w:hyperlink>
      <w:r>
        <w:t>:</w:t>
      </w:r>
    </w:p>
    <w:p w:rsidR="009206AF" w:rsidRDefault="009206AF">
      <w:pPr>
        <w:pStyle w:val="ConsPlusNonformat"/>
        <w:jc w:val="both"/>
      </w:pPr>
      <w:r>
        <w:t>___________________________________________________________________________</w:t>
      </w:r>
    </w:p>
    <w:p w:rsidR="009206AF" w:rsidRDefault="009206AF">
      <w:pPr>
        <w:pStyle w:val="ConsPlusNonformat"/>
        <w:jc w:val="both"/>
      </w:pPr>
      <w:r>
        <w:t xml:space="preserve">    (обоснование выводов с указанием предложений о способах устранения)</w:t>
      </w:r>
    </w:p>
    <w:p w:rsidR="009206AF" w:rsidRDefault="009206AF">
      <w:pPr>
        <w:pStyle w:val="ConsPlusNonformat"/>
        <w:jc w:val="both"/>
      </w:pPr>
    </w:p>
    <w:p w:rsidR="009206AF" w:rsidRDefault="009206AF">
      <w:pPr>
        <w:pStyle w:val="ConsPlusNonformat"/>
        <w:jc w:val="both"/>
      </w:pPr>
      <w:r>
        <w:t>___________________     _____________________________     _________________</w:t>
      </w:r>
    </w:p>
    <w:p w:rsidR="009206AF" w:rsidRDefault="009206AF">
      <w:pPr>
        <w:pStyle w:val="ConsPlusNonformat"/>
        <w:jc w:val="both"/>
      </w:pPr>
      <w:r>
        <w:t xml:space="preserve">    (подпись)                (расшифровка подписи)            (дата)</w:t>
      </w:r>
    </w:p>
    <w:p w:rsidR="009206AF" w:rsidRDefault="009206AF">
      <w:pPr>
        <w:pStyle w:val="ConsPlusNonformat"/>
        <w:jc w:val="both"/>
      </w:pPr>
      <w:r>
        <w:t xml:space="preserve">    --------------------------------</w:t>
      </w:r>
    </w:p>
    <w:p w:rsidR="009206AF" w:rsidRDefault="009206AF">
      <w:pPr>
        <w:pStyle w:val="ConsPlusNonformat"/>
        <w:jc w:val="both"/>
      </w:pPr>
      <w:bookmarkStart w:id="27" w:name="P1118"/>
      <w:bookmarkEnd w:id="27"/>
      <w:r>
        <w:t xml:space="preserve">    &lt;*&gt;   Строка   заполняется   при   выявлении  положений,  необоснованно</w:t>
      </w:r>
    </w:p>
    <w:p w:rsidR="009206AF" w:rsidRDefault="009206AF">
      <w:pPr>
        <w:pStyle w:val="ConsPlusNonformat"/>
        <w:jc w:val="both"/>
      </w:pPr>
      <w:proofErr w:type="gramStart"/>
      <w:r>
        <w:t>затрудняющих</w:t>
      </w:r>
      <w:proofErr w:type="gramEnd"/>
      <w:r>
        <w:t xml:space="preserve"> осуществление предпринимательской деятельности.</w:t>
      </w:r>
    </w:p>
    <w:p w:rsidR="009206AF" w:rsidRDefault="009206AF">
      <w:pPr>
        <w:pStyle w:val="ConsPlusNormal"/>
        <w:jc w:val="both"/>
      </w:pPr>
    </w:p>
    <w:p w:rsidR="009206AF" w:rsidRDefault="009206AF">
      <w:pPr>
        <w:pStyle w:val="ConsPlusNormal"/>
        <w:jc w:val="both"/>
      </w:pPr>
    </w:p>
    <w:p w:rsidR="009206AF" w:rsidRDefault="009206AF">
      <w:pPr>
        <w:pStyle w:val="ConsPlusNormal"/>
        <w:pBdr>
          <w:top w:val="single" w:sz="6" w:space="0" w:color="auto"/>
        </w:pBdr>
        <w:spacing w:before="100" w:after="100"/>
        <w:jc w:val="both"/>
        <w:rPr>
          <w:sz w:val="2"/>
          <w:szCs w:val="2"/>
        </w:rPr>
      </w:pPr>
    </w:p>
    <w:p w:rsidR="005714EC" w:rsidRDefault="005714EC"/>
    <w:sectPr w:rsidR="005714EC" w:rsidSect="002D020E">
      <w:pgSz w:w="11906" w:h="16838" w:code="9"/>
      <w:pgMar w:top="567" w:right="567" w:bottom="567" w:left="1134" w:header="510" w:footer="720" w:gutter="0"/>
      <w:cols w:space="708"/>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defaultTabStop w:val="708"/>
  <w:drawingGridHorizontalSpacing w:val="100"/>
  <w:drawingGridVerticalSpacing w:val="136"/>
  <w:displayHorizontalDrawingGridEvery w:val="0"/>
  <w:displayVerticalDrawingGridEvery w:val="2"/>
  <w:characterSpacingControl w:val="doNotCompress"/>
  <w:savePreviewPicture/>
  <w:compat/>
  <w:rsids>
    <w:rsidRoot w:val="009206AF"/>
    <w:rsid w:val="00310899"/>
    <w:rsid w:val="00397034"/>
    <w:rsid w:val="004E7FBB"/>
    <w:rsid w:val="005714EC"/>
    <w:rsid w:val="00737F91"/>
    <w:rsid w:val="00850E41"/>
    <w:rsid w:val="00885A98"/>
    <w:rsid w:val="008A6244"/>
    <w:rsid w:val="009206AF"/>
    <w:rsid w:val="00B70157"/>
    <w:rsid w:val="00DC5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4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06AF"/>
    <w:pPr>
      <w:widowControl w:val="0"/>
      <w:autoSpaceDE w:val="0"/>
      <w:autoSpaceDN w:val="0"/>
      <w:spacing w:after="0" w:line="240" w:lineRule="auto"/>
    </w:pPr>
    <w:rPr>
      <w:rFonts w:eastAsia="Times New Roman"/>
      <w:lang w:eastAsia="ru-RU"/>
    </w:rPr>
  </w:style>
  <w:style w:type="paragraph" w:customStyle="1" w:styleId="ConsPlusNonformat">
    <w:name w:val="ConsPlusNonformat"/>
    <w:rsid w:val="009206AF"/>
    <w:pPr>
      <w:widowControl w:val="0"/>
      <w:autoSpaceDE w:val="0"/>
      <w:autoSpaceDN w:val="0"/>
      <w:spacing w:after="0" w:line="240" w:lineRule="auto"/>
    </w:pPr>
    <w:rPr>
      <w:rFonts w:ascii="Courier New" w:eastAsia="Times New Roman" w:hAnsi="Courier New" w:cs="Courier New"/>
      <w:lang w:eastAsia="ru-RU"/>
    </w:rPr>
  </w:style>
  <w:style w:type="paragraph" w:customStyle="1" w:styleId="ConsPlusTitle">
    <w:name w:val="ConsPlusTitle"/>
    <w:rsid w:val="009206AF"/>
    <w:pPr>
      <w:widowControl w:val="0"/>
      <w:autoSpaceDE w:val="0"/>
      <w:autoSpaceDN w:val="0"/>
      <w:spacing w:after="0" w:line="240" w:lineRule="auto"/>
    </w:pPr>
    <w:rPr>
      <w:rFonts w:eastAsia="Times New Roman"/>
      <w:b/>
      <w:lang w:eastAsia="ru-RU"/>
    </w:rPr>
  </w:style>
  <w:style w:type="paragraph" w:customStyle="1" w:styleId="ConsPlusCell">
    <w:name w:val="ConsPlusCell"/>
    <w:rsid w:val="009206AF"/>
    <w:pPr>
      <w:widowControl w:val="0"/>
      <w:autoSpaceDE w:val="0"/>
      <w:autoSpaceDN w:val="0"/>
      <w:spacing w:after="0" w:line="240" w:lineRule="auto"/>
    </w:pPr>
    <w:rPr>
      <w:rFonts w:ascii="Courier New" w:eastAsia="Times New Roman" w:hAnsi="Courier New" w:cs="Courier New"/>
      <w:lang w:eastAsia="ru-RU"/>
    </w:rPr>
  </w:style>
  <w:style w:type="paragraph" w:customStyle="1" w:styleId="ConsPlusDocList">
    <w:name w:val="ConsPlusDocList"/>
    <w:rsid w:val="009206AF"/>
    <w:pPr>
      <w:widowControl w:val="0"/>
      <w:autoSpaceDE w:val="0"/>
      <w:autoSpaceDN w:val="0"/>
      <w:spacing w:after="0" w:line="240" w:lineRule="auto"/>
    </w:pPr>
    <w:rPr>
      <w:rFonts w:ascii="Courier New" w:eastAsia="Times New Roman" w:hAnsi="Courier New" w:cs="Courier New"/>
      <w:lang w:eastAsia="ru-RU"/>
    </w:rPr>
  </w:style>
  <w:style w:type="paragraph" w:customStyle="1" w:styleId="ConsPlusTitlePage">
    <w:name w:val="ConsPlusTitlePage"/>
    <w:rsid w:val="009206AF"/>
    <w:pPr>
      <w:widowControl w:val="0"/>
      <w:autoSpaceDE w:val="0"/>
      <w:autoSpaceDN w:val="0"/>
      <w:spacing w:after="0" w:line="240" w:lineRule="auto"/>
    </w:pPr>
    <w:rPr>
      <w:rFonts w:ascii="Tahoma" w:eastAsia="Times New Roman" w:hAnsi="Tahoma" w:cs="Tahoma"/>
      <w:lang w:eastAsia="ru-RU"/>
    </w:rPr>
  </w:style>
  <w:style w:type="paragraph" w:customStyle="1" w:styleId="ConsPlusJurTerm">
    <w:name w:val="ConsPlusJurTerm"/>
    <w:rsid w:val="009206AF"/>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9206AF"/>
    <w:pPr>
      <w:widowControl w:val="0"/>
      <w:autoSpaceDE w:val="0"/>
      <w:autoSpaceDN w:val="0"/>
      <w:spacing w:after="0" w:line="240" w:lineRule="auto"/>
    </w:pPr>
    <w:rPr>
      <w:rFonts w:ascii="Arial" w:eastAsia="Times New Roman" w:hAnsi="Arial" w:cs="Arial"/>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09853061DBEADA86EB74BE9753C2D5E46CD7A67D06D58F622A29528776FD5480C816C0069DD2C47B56D427I0E5N" TargetMode="External"/><Relationship Id="rId3" Type="http://schemas.openxmlformats.org/officeDocument/2006/relationships/webSettings" Target="webSettings.xml"/><Relationship Id="rId7" Type="http://schemas.openxmlformats.org/officeDocument/2006/relationships/hyperlink" Target="consultantplus://offline/ref=C109853061DBEADA86EB74BE9753C2D5E46CD7A67D06D58F622A29528776FD5480C816C0069DD2C47B56D427I0E4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109853061DBEADA86EB6AB3813F9EDAE26F8EAB7C07DCDA36772F05D826FB01C088109545D8DDCCI7E3N" TargetMode="External"/><Relationship Id="rId11" Type="http://schemas.openxmlformats.org/officeDocument/2006/relationships/theme" Target="theme/theme1.xml"/><Relationship Id="rId5" Type="http://schemas.openxmlformats.org/officeDocument/2006/relationships/hyperlink" Target="consultantplus://offline/ref=C109853061DBEADA86EB6AB3813F9EDAE26F8EAB7C07DCDA36772F05D826FB01C088109545D8DCC5I7EAN" TargetMode="External"/><Relationship Id="rId1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C109853061DBEADA86EB74BE9753C2D5E46CD7A67D07DF8C692029528776FD5480ICE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13141</Words>
  <Characters>74910</Characters>
  <Application>Microsoft Office Word</Application>
  <DocSecurity>0</DocSecurity>
  <Lines>624</Lines>
  <Paragraphs>175</Paragraphs>
  <ScaleCrop>false</ScaleCrop>
  <Company/>
  <LinksUpToDate>false</LinksUpToDate>
  <CharactersWithSpaces>87876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2018-01-30T13:04:00Z</dcterms:created>
  <dcterms:modified xsi:type="dcterms:W3CDTF">2018-01-30T13:05:00Z</dcterms:modified>
</cp:coreProperties>
</file>