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D4" w:rsidRPr="000F692A" w:rsidRDefault="00DC0A90" w:rsidP="00113D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  <w:r w:rsidR="0091510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 </w:t>
      </w:r>
      <w:r w:rsidR="00915105">
        <w:rPr>
          <w:rFonts w:ascii="Times New Roman" w:hAnsi="Times New Roman"/>
          <w:sz w:val="28"/>
          <w:szCs w:val="28"/>
        </w:rPr>
        <w:t>постановлению</w:t>
      </w:r>
    </w:p>
    <w:p w:rsidR="00113DD4" w:rsidRPr="000F692A" w:rsidRDefault="00113DD4" w:rsidP="00113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692A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:rsidR="00113DD4" w:rsidRPr="000F692A" w:rsidRDefault="00113DD4" w:rsidP="00113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  района</w:t>
      </w:r>
      <w:proofErr w:type="gramEnd"/>
    </w:p>
    <w:p w:rsidR="00113DD4" w:rsidRDefault="00113DD4" w:rsidP="00113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_ </w:t>
      </w:r>
      <w:r w:rsidRPr="000F692A">
        <w:rPr>
          <w:rFonts w:ascii="Times New Roman" w:hAnsi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/>
          <w:sz w:val="28"/>
          <w:szCs w:val="28"/>
        </w:rPr>
        <w:t xml:space="preserve"> _____</w:t>
      </w:r>
    </w:p>
    <w:p w:rsidR="009867BC" w:rsidRDefault="009867BC" w:rsidP="00113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7BC" w:rsidRDefault="009867BC" w:rsidP="00113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7BC" w:rsidRPr="00915105" w:rsidRDefault="009867BC" w:rsidP="009867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5105">
        <w:rPr>
          <w:rFonts w:ascii="Times New Roman" w:hAnsi="Times New Roman" w:cs="Times New Roman"/>
          <w:sz w:val="28"/>
          <w:szCs w:val="28"/>
        </w:rPr>
        <w:t>ПЛАН</w:t>
      </w:r>
    </w:p>
    <w:p w:rsidR="009867BC" w:rsidRPr="00915105" w:rsidRDefault="00784CE2" w:rsidP="009867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510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867BC" w:rsidRPr="00915105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</w:p>
    <w:p w:rsidR="009867BC" w:rsidRDefault="009867BC" w:rsidP="00986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5105">
        <w:rPr>
          <w:rFonts w:ascii="Times New Roman" w:hAnsi="Times New Roman" w:cs="Times New Roman"/>
          <w:sz w:val="28"/>
          <w:szCs w:val="28"/>
        </w:rPr>
        <w:t>в Гаврилово-Посадском муниципальном районе</w:t>
      </w:r>
      <w:r w:rsidRPr="00915105">
        <w:t xml:space="preserve"> </w:t>
      </w:r>
      <w:r w:rsidRPr="00915105">
        <w:rPr>
          <w:rFonts w:ascii="Times New Roman" w:hAnsi="Times New Roman" w:cs="Times New Roman"/>
          <w:sz w:val="28"/>
          <w:szCs w:val="28"/>
        </w:rPr>
        <w:t>и сельских поселениях, расположенных на территории Гаврилово-Посадского муниципального района на 2018-2020 годы</w:t>
      </w:r>
    </w:p>
    <w:p w:rsidR="00AD2EF2" w:rsidRDefault="00AD2EF2" w:rsidP="00986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946"/>
        <w:gridCol w:w="3118"/>
        <w:gridCol w:w="2127"/>
        <w:gridCol w:w="1984"/>
      </w:tblGrid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9A0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 (координатор)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(периодичность)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совершенствование муниципальной правовой базы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антикоррупционной </w:t>
            </w:r>
            <w:r w:rsidR="00DC0A90"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экспертизы муниципальных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правовых актов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администрации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проведения антикоррупционной экспертизы муниципальных правовых актов и проектов муниципальных правовых актов поселений, расположенных на территории муниципального района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администрации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20 июня и 20 декабря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кадрами по соблюдению антикоррупционного законодательства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количества и видов проверок достоверности и полноты сведений о доходах, об имуществе и обязательствах имущественного характера, о </w:t>
            </w:r>
            <w:r w:rsidR="00DC0A90"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расходах, представляемых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гражданами, претендующими на замещение </w:t>
            </w:r>
            <w:r w:rsidR="00DC0A90"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должностей муниципальной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службы, замещающими должности муниципальной службы, проведенных структурными подразделениями </w:t>
            </w:r>
            <w:r w:rsidR="00DC0A90"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по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профилактике коррупционных и иных правонарушений 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20 июня и 20 декабря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C37FD7" w:rsidP="00DF0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DF0B7C"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</w:t>
            </w: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лицами, замещающими </w:t>
            </w:r>
            <w:r w:rsidR="00640079"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должности</w:t>
            </w:r>
            <w:r w:rsidR="00915105"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640079"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</w:t>
            </w:r>
            <w:r w:rsidR="00DF0B7C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="00640079"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</w:t>
            </w:r>
            <w:r w:rsidR="00DF0B7C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="00640079"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запретов, </w:t>
            </w:r>
            <w:proofErr w:type="gramStart"/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ограничений  и</w:t>
            </w:r>
            <w:proofErr w:type="gramEnd"/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требований, установленных в целях противодействия коррупции, в том числе мер по предотвращению и (или) урегулированию конфликта интересов, а также за привлечением указанных лиц к ответственности в случае их не соблюдения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FD7" w:rsidRPr="00915105" w:rsidRDefault="00C37FD7" w:rsidP="00C3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срок до 5 мая - за I квартал отчетного года, до 5 августа - </w:t>
            </w:r>
          </w:p>
          <w:p w:rsidR="009A0942" w:rsidRPr="009A0942" w:rsidRDefault="00C37FD7" w:rsidP="00C3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II квартал отчетного года, до 5 октября - за III квартал отчетного года, до 11 января - за отчетный год накопительным итогом 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2A4133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3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</w:t>
            </w:r>
            <w:r w:rsidR="00B76593"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 </w:t>
            </w:r>
            <w:proofErr w:type="gramStart"/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  служащими</w:t>
            </w:r>
            <w:proofErr w:type="gramEnd"/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  <w:r w:rsidR="002A4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A4133" w:rsidRPr="002A413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негативного отношения к дарению подарков лицам, замещающим </w:t>
            </w:r>
            <w:r w:rsidR="00337BBF"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</w:t>
            </w:r>
            <w:r w:rsidR="00915105"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 служащим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DF0B7C" w:rsidP="00DF0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7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доведения до лиц, замещающих </w:t>
            </w:r>
            <w:proofErr w:type="gramStart"/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 должности</w:t>
            </w:r>
            <w:proofErr w:type="gramEnd"/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, и муниципальных  служащих положений законодательства Российской Федерации о противодействии коррупции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DF0B7C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7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организационных, разъяснительных и иных мер по соблюдению лицами, замещающими </w:t>
            </w:r>
            <w:proofErr w:type="gramStart"/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должности</w:t>
            </w:r>
            <w:proofErr w:type="gramEnd"/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мер по предотвращению и (или) урегулированию конфликта интересов </w:t>
            </w:r>
          </w:p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администрации,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4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Юридический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C1419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осуществление комплекса организационных, разъяснительных и иных мер по недопущению лицами, замещающими муниципальные должности, и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3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C1419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3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C1419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3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C1419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рассмотрения уведомлений представителя нанимателя о фактах обращений в целях склонения муниципальных служащих к совершению коррупционных правонарушений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3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20 июня и 20 декабря</w:t>
            </w:r>
          </w:p>
        </w:tc>
      </w:tr>
      <w:tr w:rsidR="00CC1419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рассмотрения уведомлений </w:t>
            </w: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 служащими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представителя нанимателя об иной оплачиваемой работе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3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20 июня и 20 декабря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B7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B765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должностных инструкций муниципальных служащих на предмет наличия в них положений, способствующих коррупционным проявлениям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CC1419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41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B7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B765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служащих, в должностные обязанности которых входит участие в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противодействии коррупции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администрации,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муниципальной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C37FD7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ежегодно, доклад до 1 марта. </w:t>
            </w: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Итоговый доклад – до 1 ноября 2020 года</w:t>
            </w:r>
          </w:p>
        </w:tc>
      </w:tr>
      <w:tr w:rsidR="008D12E9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2E9" w:rsidRPr="009A0942" w:rsidRDefault="008D12E9" w:rsidP="00B7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B765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E9" w:rsidRPr="009A0942" w:rsidRDefault="008D12E9" w:rsidP="0064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E9" w:rsidRPr="009A0942" w:rsidRDefault="008D12E9" w:rsidP="008D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E9" w:rsidRPr="009A0942" w:rsidRDefault="008D12E9" w:rsidP="008D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E9" w:rsidRPr="009A0942" w:rsidRDefault="008D12E9" w:rsidP="008D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 доклад до 1 октября 2020 года</w:t>
            </w:r>
          </w:p>
        </w:tc>
      </w:tr>
      <w:tr w:rsidR="008D12E9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2E9" w:rsidRPr="009A0942" w:rsidRDefault="008D12E9" w:rsidP="00B7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B765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E9" w:rsidRPr="009A0942" w:rsidRDefault="008D12E9" w:rsidP="008D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ведения личных дел лиц, замещающих муниципальные должности и муниципальных служащих, в том числе в части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E9" w:rsidRPr="009A0942" w:rsidRDefault="008D12E9" w:rsidP="008D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E9" w:rsidRPr="009A0942" w:rsidRDefault="008D12E9" w:rsidP="008D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E9" w:rsidRPr="009A0942" w:rsidRDefault="008D12E9" w:rsidP="008D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 доклад ежегодно до 11 января. Итоговый доклад – до 1 ноября 2020 года</w:t>
            </w:r>
          </w:p>
        </w:tc>
      </w:tr>
      <w:tr w:rsidR="009A0942" w:rsidRPr="009A0942" w:rsidTr="00C37FD7">
        <w:trPr>
          <w:trHeight w:val="3145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1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B765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1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исполнения установленного порядка сообщения о получении подарка, проведения мероприятий по формированию негативного отношения к дарению подарков лицам, замещающим </w:t>
            </w:r>
            <w:r w:rsidR="008D12E9"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, и муниципальными служащими служащим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CC1419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1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</w:t>
            </w:r>
            <w:r w:rsid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37FD7" w:rsidRPr="009A0942" w:rsidTr="00915105">
        <w:trPr>
          <w:trHeight w:val="201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FD7" w:rsidRPr="009A0942" w:rsidRDefault="00C37FD7" w:rsidP="00B7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65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FD7" w:rsidRPr="009A0942" w:rsidRDefault="00C37FD7" w:rsidP="0091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организационных, разъяснительных и иных мер по соблюдению лицами, замещающими муниципальные должности, и муниципальными служащими ограничений, запретов и по исполнению обязанностей, установленных в целях противодействия коррупции, в том числе мер по предотвращению и (или) урегулированию конфликта интересов, ограничений, касающихся получения подарков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FD7" w:rsidRPr="009A0942" w:rsidRDefault="00C37FD7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FD7" w:rsidRPr="009A0942" w:rsidRDefault="00CC1419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41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FD7" w:rsidRPr="009A0942" w:rsidRDefault="00C37FD7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B7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B7659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исполнения установленного порядка сообщения о получении подарка, проведения мероприятий по формированию негативного отношения к дарению подарков лицам, замещающим муниципальные должности, и муниципальными служащим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CC1419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41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 доступности в деятельности   органов местного самоуправления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обращений граждан и юридических </w:t>
            </w:r>
            <w:proofErr w:type="gramStart"/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лиц  на</w:t>
            </w:r>
            <w:proofErr w:type="gramEnd"/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 наличия информации о фактах коррупции со стороны муниципальных служащих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20 июня и 20 декабря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интернет-приемной на официальном сайте Гаврилово-Посадского муниципального района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информации, опубликованной (распространенной) в СМИ, на предмет наличия сведений о фактах коррупции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инновационных технологий администрирования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1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результативности использования бюджетных средств при осуществлении закупок товаров, работ, услуг для обеспечения муниципальных нужд Гаврилово-Посадского муниципального района путем проведения конкурсов и аукционов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начальник отдела экономического развития, торговли и муниципального заказа администрации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торговли и муниципального заказа администрации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год, до 20 января и 10 июля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1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путем плановых и внеплановых проверок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муниципального финансового контроля администрации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муниципального финансового контроля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1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исполнения федерального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по вопросу осуществления межведомственного электронного взаимодействия органов местного самоуправления, граждан и организаций в рамках оказания муниципальных и государственных услуг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год до 20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июня и 20 декабря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1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предоставления муниципальных услуг в соответствии с Федеральным </w:t>
            </w:r>
            <w:hyperlink r:id="rId5" w:history="1">
              <w:r w:rsidRPr="009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27.07.2010 N 210-ФЗ "Об организации предоставления государственных и муниципальных услуг"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начальник отдела экономического развития, торговли и муниципального заказа администрации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торговли и муниципального заказа администрации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20 июня и 20 декабря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антикоррупционных мероприятий по отдельным направлениям деятельности   органов местного самоуправления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ОМСУ в целях осуществления единой скоординированной деятельности ОМСУ по противодействию коррупции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CC1419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41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предупреждению коррупции в организациях, созданных для обеспечения деятельности органов местного самоуправления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«ЦОДА»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B76593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антикоррупционных мероприятий с участием общественности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общественности к обсуждению проекта </w:t>
            </w:r>
            <w:proofErr w:type="gramStart"/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 бюджета</w:t>
            </w:r>
            <w:proofErr w:type="gramEnd"/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дополнений и изменений к нему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администрации, начальник финансового управления администрации 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применения института публичных слушаний при утверждении и внесении изменений в документы территориального планирования муниципальных образований 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41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CC1419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20 июня и 20 декабря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1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проведения общественной экспертизы муниципальных правовых актов 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20 июня и 20 декабря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1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взаимодействия   ОМСУ с институтами гражданского общества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год, до 20 июня и 20 декабря</w:t>
            </w:r>
          </w:p>
        </w:tc>
      </w:tr>
      <w:tr w:rsidR="009A0942" w:rsidRPr="009A0942" w:rsidTr="00915105">
        <w:trPr>
          <w:trHeight w:val="96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1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анализ информации об исполнении Плана и о ходе реализации мер по противодействию коррупции в органах местного самоуправления </w:t>
            </w:r>
          </w:p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декабрь-январь»</w:t>
            </w:r>
          </w:p>
        </w:tc>
      </w:tr>
    </w:tbl>
    <w:p w:rsidR="00AD2EF2" w:rsidRDefault="00AD2EF2" w:rsidP="009A094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D2EF2" w:rsidRDefault="00AD2EF2" w:rsidP="00986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2EF2" w:rsidRDefault="00AD2EF2" w:rsidP="00986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2EF2" w:rsidRDefault="00AD2EF2" w:rsidP="00986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2EF2" w:rsidRPr="00C264F6" w:rsidRDefault="00AD2EF2" w:rsidP="00986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67BC" w:rsidRDefault="009867BC" w:rsidP="00113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7BC" w:rsidRPr="000F692A" w:rsidRDefault="009867BC" w:rsidP="009867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DD4" w:rsidRDefault="00113DD4" w:rsidP="00113D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13DD4" w:rsidRPr="00CD37CF" w:rsidRDefault="00113DD4" w:rsidP="00CD37CF">
      <w:pPr>
        <w:pStyle w:val="a7"/>
        <w:ind w:firstLine="709"/>
        <w:jc w:val="both"/>
        <w:rPr>
          <w:rStyle w:val="CharStyle3"/>
          <w:rFonts w:eastAsiaTheme="minorEastAsia"/>
          <w:sz w:val="28"/>
          <w:szCs w:val="28"/>
        </w:rPr>
      </w:pPr>
    </w:p>
    <w:p w:rsidR="00595556" w:rsidRPr="00CD37CF" w:rsidRDefault="00595556" w:rsidP="00CD37CF">
      <w:pPr>
        <w:pStyle w:val="a7"/>
        <w:jc w:val="both"/>
      </w:pPr>
    </w:p>
    <w:sectPr w:rsidR="00595556" w:rsidRPr="00CD37CF" w:rsidSect="0019129D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018D4"/>
    <w:multiLevelType w:val="singleLevel"/>
    <w:tmpl w:val="7368B86C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A2"/>
    <w:rsid w:val="000146BB"/>
    <w:rsid w:val="000D4F2B"/>
    <w:rsid w:val="000E7492"/>
    <w:rsid w:val="00113DD4"/>
    <w:rsid w:val="0015572F"/>
    <w:rsid w:val="00174F3D"/>
    <w:rsid w:val="0019129D"/>
    <w:rsid w:val="001A1E1A"/>
    <w:rsid w:val="00252514"/>
    <w:rsid w:val="002A4133"/>
    <w:rsid w:val="002A53FA"/>
    <w:rsid w:val="00304B73"/>
    <w:rsid w:val="003177EF"/>
    <w:rsid w:val="00337BBF"/>
    <w:rsid w:val="00345AA2"/>
    <w:rsid w:val="00393C29"/>
    <w:rsid w:val="003E0107"/>
    <w:rsid w:val="003F6060"/>
    <w:rsid w:val="004C49C3"/>
    <w:rsid w:val="0050126A"/>
    <w:rsid w:val="00525A52"/>
    <w:rsid w:val="00525B21"/>
    <w:rsid w:val="00567B72"/>
    <w:rsid w:val="00580F96"/>
    <w:rsid w:val="00595556"/>
    <w:rsid w:val="005A5743"/>
    <w:rsid w:val="005D1738"/>
    <w:rsid w:val="00640079"/>
    <w:rsid w:val="00652F64"/>
    <w:rsid w:val="006B69A8"/>
    <w:rsid w:val="00732E30"/>
    <w:rsid w:val="00755784"/>
    <w:rsid w:val="00760515"/>
    <w:rsid w:val="00772698"/>
    <w:rsid w:val="00784CE2"/>
    <w:rsid w:val="007B2984"/>
    <w:rsid w:val="007D6CF1"/>
    <w:rsid w:val="007E608E"/>
    <w:rsid w:val="0082079E"/>
    <w:rsid w:val="0085155F"/>
    <w:rsid w:val="008D12E9"/>
    <w:rsid w:val="00915105"/>
    <w:rsid w:val="00951628"/>
    <w:rsid w:val="009735FA"/>
    <w:rsid w:val="009867BC"/>
    <w:rsid w:val="009A0942"/>
    <w:rsid w:val="00AB34DA"/>
    <w:rsid w:val="00AB6349"/>
    <w:rsid w:val="00AC2D38"/>
    <w:rsid w:val="00AD2EF2"/>
    <w:rsid w:val="00B7020D"/>
    <w:rsid w:val="00B76593"/>
    <w:rsid w:val="00C37FD7"/>
    <w:rsid w:val="00C45FB2"/>
    <w:rsid w:val="00CC1419"/>
    <w:rsid w:val="00CD37CF"/>
    <w:rsid w:val="00CD62DB"/>
    <w:rsid w:val="00CF1B6B"/>
    <w:rsid w:val="00DC0A90"/>
    <w:rsid w:val="00DF0B7C"/>
    <w:rsid w:val="00DF6CAD"/>
    <w:rsid w:val="00E36C6A"/>
    <w:rsid w:val="00F23870"/>
    <w:rsid w:val="00FC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B2576-1D46-45B8-9E56-D0D0505F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8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3870"/>
  </w:style>
  <w:style w:type="character" w:styleId="a5">
    <w:name w:val="Hyperlink"/>
    <w:basedOn w:val="a0"/>
    <w:uiPriority w:val="99"/>
    <w:semiHidden/>
    <w:unhideWhenUsed/>
    <w:rsid w:val="00F23870"/>
    <w:rPr>
      <w:color w:val="0000FF"/>
      <w:u w:val="single"/>
    </w:rPr>
  </w:style>
  <w:style w:type="table" w:styleId="a6">
    <w:name w:val="Table Grid"/>
    <w:basedOn w:val="a1"/>
    <w:uiPriority w:val="59"/>
    <w:rsid w:val="00AC2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72698"/>
    <w:pPr>
      <w:spacing w:after="0" w:line="240" w:lineRule="auto"/>
    </w:pPr>
  </w:style>
  <w:style w:type="paragraph" w:customStyle="1" w:styleId="Style2">
    <w:name w:val="Style2"/>
    <w:basedOn w:val="a"/>
    <w:rsid w:val="00CD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CD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CD37CF"/>
    <w:pPr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CD37CF"/>
    <w:pPr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sid w:val="00CD37CF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a0"/>
    <w:rsid w:val="00CD37C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Style18">
    <w:name w:val="Style18"/>
    <w:basedOn w:val="a"/>
    <w:rsid w:val="009867BC"/>
    <w:pPr>
      <w:spacing w:after="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986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9867BC"/>
    <w:pPr>
      <w:spacing w:after="0" w:line="27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9867BC"/>
    <w:pPr>
      <w:spacing w:after="0" w:line="254" w:lineRule="exact"/>
      <w:ind w:firstLine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3">
    <w:name w:val="CharStyle13"/>
    <w:basedOn w:val="a0"/>
    <w:rsid w:val="009867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ConsPlusTitle">
    <w:name w:val="ConsPlusTitle"/>
    <w:uiPriority w:val="99"/>
    <w:rsid w:val="0098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67">
    <w:name w:val="Style67"/>
    <w:basedOn w:val="a"/>
    <w:rsid w:val="00CF1B6B"/>
    <w:pPr>
      <w:spacing w:after="0" w:line="277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7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2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EC72ED34BA7B0BA7E93B4D705F344732B8A2D119ED5D422A46CE7ED4vE2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2018-08-27T12:24:00Z</cp:lastPrinted>
  <dcterms:created xsi:type="dcterms:W3CDTF">2018-12-19T13:08:00Z</dcterms:created>
  <dcterms:modified xsi:type="dcterms:W3CDTF">2018-12-19T13:08:00Z</dcterms:modified>
</cp:coreProperties>
</file>