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1A" w:rsidRDefault="006B461A">
      <w:pPr>
        <w:widowControl w:val="0"/>
        <w:autoSpaceDE w:val="0"/>
        <w:autoSpaceDN w:val="0"/>
        <w:adjustRightInd w:val="0"/>
        <w:spacing w:after="0" w:line="240" w:lineRule="auto"/>
        <w:outlineLvl w:val="0"/>
        <w:rPr>
          <w:rFonts w:ascii="Calibri" w:hAnsi="Calibri" w:cs="Calibri"/>
        </w:rPr>
      </w:pP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23 июня 2008 года N 72-ОЗ</w:t>
      </w:r>
      <w:r>
        <w:rPr>
          <w:rFonts w:ascii="Calibri" w:hAnsi="Calibri" w:cs="Calibri"/>
        </w:rPr>
        <w:br/>
      </w:r>
    </w:p>
    <w:p w:rsidR="006B461A" w:rsidRDefault="006B461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ИВАНОВСКОЙ ОБЛАСТИ</w:t>
      </w:r>
    </w:p>
    <w:p w:rsidR="006B461A" w:rsidRDefault="006B461A">
      <w:pPr>
        <w:widowControl w:val="0"/>
        <w:autoSpaceDE w:val="0"/>
        <w:autoSpaceDN w:val="0"/>
        <w:adjustRightInd w:val="0"/>
        <w:spacing w:after="0" w:line="240" w:lineRule="auto"/>
        <w:jc w:val="center"/>
        <w:rPr>
          <w:rFonts w:ascii="Calibri" w:hAnsi="Calibri" w:cs="Calibri"/>
          <w:b/>
          <w:bCs/>
        </w:rPr>
      </w:pP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ИВАНОВСКОЙ ОБЛАСТИ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областной Думой</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29 мая 2008 года</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Ивановской области</w:t>
      </w:r>
      <w:proofErr w:type="gramEnd"/>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31.12.2008 </w:t>
      </w:r>
      <w:hyperlink r:id="rId5" w:history="1">
        <w:r>
          <w:rPr>
            <w:rFonts w:ascii="Calibri" w:hAnsi="Calibri" w:cs="Calibri"/>
            <w:color w:val="0000FF"/>
          </w:rPr>
          <w:t>N 192-ОЗ</w:t>
        </w:r>
      </w:hyperlink>
      <w:r>
        <w:rPr>
          <w:rFonts w:ascii="Calibri" w:hAnsi="Calibri" w:cs="Calibri"/>
        </w:rPr>
        <w:t xml:space="preserve">, от 22.05.2009 </w:t>
      </w:r>
      <w:hyperlink r:id="rId6" w:history="1">
        <w:r>
          <w:rPr>
            <w:rFonts w:ascii="Calibri" w:hAnsi="Calibri" w:cs="Calibri"/>
            <w:color w:val="0000FF"/>
          </w:rPr>
          <w:t>N 57-ОЗ</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07.06.2010 </w:t>
      </w:r>
      <w:hyperlink r:id="rId7" w:history="1">
        <w:r>
          <w:rPr>
            <w:rFonts w:ascii="Calibri" w:hAnsi="Calibri" w:cs="Calibri"/>
            <w:color w:val="0000FF"/>
          </w:rPr>
          <w:t>N 55-ОЗ</w:t>
        </w:r>
      </w:hyperlink>
      <w:r>
        <w:rPr>
          <w:rFonts w:ascii="Calibri" w:hAnsi="Calibri" w:cs="Calibri"/>
        </w:rPr>
        <w:t xml:space="preserve">, от 29.09.2011 </w:t>
      </w:r>
      <w:hyperlink r:id="rId8" w:history="1">
        <w:r>
          <w:rPr>
            <w:rFonts w:ascii="Calibri" w:hAnsi="Calibri" w:cs="Calibri"/>
            <w:color w:val="0000FF"/>
          </w:rPr>
          <w:t>N 87-ОЗ</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17.10.2011 </w:t>
      </w:r>
      <w:hyperlink r:id="rId9" w:history="1">
        <w:r>
          <w:rPr>
            <w:rFonts w:ascii="Calibri" w:hAnsi="Calibri" w:cs="Calibri"/>
            <w:color w:val="0000FF"/>
          </w:rPr>
          <w:t>N 102-ОЗ</w:t>
        </w:r>
      </w:hyperlink>
      <w:r>
        <w:rPr>
          <w:rFonts w:ascii="Calibri" w:hAnsi="Calibri" w:cs="Calibri"/>
        </w:rPr>
        <w:t xml:space="preserve">, от 07.03.2012 </w:t>
      </w:r>
      <w:hyperlink r:id="rId10" w:history="1">
        <w:r>
          <w:rPr>
            <w:rFonts w:ascii="Calibri" w:hAnsi="Calibri" w:cs="Calibri"/>
            <w:color w:val="0000FF"/>
          </w:rPr>
          <w:t>N 13-ОЗ</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04.07.2012 </w:t>
      </w:r>
      <w:hyperlink r:id="rId11" w:history="1">
        <w:r>
          <w:rPr>
            <w:rFonts w:ascii="Calibri" w:hAnsi="Calibri" w:cs="Calibri"/>
            <w:color w:val="0000FF"/>
          </w:rPr>
          <w:t>N 55-ОЗ</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Закон принят в соответствии с федеральными законами "Об общих принципах организации местного самоуправления в Российской Федерации" от 06.10.2003 </w:t>
      </w:r>
      <w:hyperlink r:id="rId12" w:history="1">
        <w:r>
          <w:rPr>
            <w:rFonts w:ascii="Calibri" w:hAnsi="Calibri" w:cs="Calibri"/>
            <w:color w:val="0000FF"/>
          </w:rPr>
          <w:t>N 131-ФЗ</w:t>
        </w:r>
      </w:hyperlink>
      <w:r>
        <w:rPr>
          <w:rFonts w:ascii="Calibri" w:hAnsi="Calibri" w:cs="Calibri"/>
        </w:rPr>
        <w:t xml:space="preserve"> (в действующей редакции), "О муниципальной службе в Российской Федерации" от 02.03.2007 </w:t>
      </w:r>
      <w:hyperlink r:id="rId13" w:history="1">
        <w:r>
          <w:rPr>
            <w:rFonts w:ascii="Calibri" w:hAnsi="Calibri" w:cs="Calibri"/>
            <w:color w:val="0000FF"/>
          </w:rPr>
          <w:t>N 25-ФЗ</w:t>
        </w:r>
      </w:hyperlink>
      <w:r>
        <w:rPr>
          <w:rFonts w:ascii="Calibri" w:hAnsi="Calibri" w:cs="Calibri"/>
        </w:rPr>
        <w:t xml:space="preserve"> в целях правового регулирования муниципальной службы в Ивановской области, обеспечения единства и взаимосвязи государственной гражданской и муниципальной службы.</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Закона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Закона являются отношения, связанные с поступлением на муниципальную службу лиц, имеющих право в соответствии с федеральным законодательством замещать должности муниципальной службы, прохождением и прекращением муниципальной службы, а также с определением правового положения (статуса)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а также председателя, заместителя председателя и аудиторов контрольно-счетных органов муниципальных образований в случае отнесения указанных лиц к муниципальным должностям нормативными правовыми актами представительных органов муниципальных образований, поскольку</w:t>
      </w:r>
      <w:proofErr w:type="gramEnd"/>
      <w:r>
        <w:rPr>
          <w:rFonts w:ascii="Calibri" w:hAnsi="Calibri" w:cs="Calibri"/>
        </w:rPr>
        <w:t xml:space="preserve"> указанные лица не являются муниципальными служащими.</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Закона</w:t>
        </w:r>
      </w:hyperlink>
      <w:r>
        <w:rPr>
          <w:rFonts w:ascii="Calibri" w:hAnsi="Calibri" w:cs="Calibri"/>
        </w:rPr>
        <w:t xml:space="preserve"> Ивановской области от 29.09.2011 N 87-ОЗ)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Типовые квалификационные требования для замещения должностей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w:t>
      </w:r>
      <w:hyperlink w:anchor="Par226" w:history="1">
        <w:r>
          <w:rPr>
            <w:rFonts w:ascii="Calibri" w:hAnsi="Calibri" w:cs="Calibri"/>
            <w:color w:val="0000FF"/>
          </w:rPr>
          <w:t>требований</w:t>
        </w:r>
      </w:hyperlink>
      <w:r>
        <w:rPr>
          <w:rFonts w:ascii="Calibri" w:hAnsi="Calibri" w:cs="Calibri"/>
        </w:rPr>
        <w:t xml:space="preserve"> для замещения должностей муниципальной службы, которые определяются согласно приложению N 1 к настоящему Закону в соответствии с классификацией должностей муниципальной службы.</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 Соотношение должностей муниципальной службы и должностей государственной </w:t>
      </w:r>
      <w:r>
        <w:rPr>
          <w:rFonts w:ascii="Calibri" w:hAnsi="Calibri" w:cs="Calibri"/>
        </w:rPr>
        <w:lastRenderedPageBreak/>
        <w:t>гражданской службы в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муниципальной службы соотносятся с должностями государственной гражданской службы в следующем порядке: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высшие должности муниципальной службы - с высшими должностями государственной гражданской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главные должности муниципальной службы - с главными должностями государственной гражданской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ведущие должности муниципальной службы - с ведущими должностями государственной гражданской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старшие должности муниципальной службы - со старшими должностями государственной гражданской службы категории "обеспечивающие специалисты";</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15" w:history="1">
        <w:r>
          <w:rPr>
            <w:rFonts w:ascii="Calibri" w:hAnsi="Calibri" w:cs="Calibri"/>
            <w:color w:val="0000FF"/>
          </w:rPr>
          <w:t>Закона</w:t>
        </w:r>
      </w:hyperlink>
      <w:r>
        <w:rPr>
          <w:rFonts w:ascii="Calibri" w:hAnsi="Calibri" w:cs="Calibri"/>
        </w:rPr>
        <w:t xml:space="preserve"> Ивановской области от 17.10.2011 N 102-ОЗ)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младшие должности муниципальной службы - с младшими должностями государственной гражданской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Классные чины муниципальных служащих, порядок присвоения и сохранения классных чинов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6" w:history="1">
        <w:r>
          <w:rPr>
            <w:rFonts w:ascii="Calibri" w:hAnsi="Calibri" w:cs="Calibri"/>
            <w:color w:val="0000FF"/>
          </w:rPr>
          <w:t>Законом</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17" w:history="1">
        <w:r>
          <w:rPr>
            <w:rFonts w:ascii="Calibri" w:hAnsi="Calibri" w:cs="Calibri"/>
            <w:color w:val="0000FF"/>
          </w:rPr>
          <w:t>Закона</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о проведении квалификационного экзамена устанавливается муниципальным правовым актом в соответствии с "Типовым </w:t>
      </w:r>
      <w:hyperlink w:anchor="Par586" w:history="1">
        <w:r>
          <w:rPr>
            <w:rFonts w:ascii="Calibri" w:hAnsi="Calibri" w:cs="Calibri"/>
            <w:color w:val="0000FF"/>
          </w:rPr>
          <w:t>положением</w:t>
        </w:r>
      </w:hyperlink>
      <w:r>
        <w:rPr>
          <w:rFonts w:ascii="Calibri" w:hAnsi="Calibri" w:cs="Calibri"/>
        </w:rPr>
        <w:t xml:space="preserve"> о проведении квалификационного экзамена" согласно приложению N 5 к Закону.</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личное дело и трудовую книжку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Муниципальным служащим, замещающим высшие должности муниципальной службы (</w:t>
      </w:r>
      <w:proofErr w:type="gramStart"/>
      <w:r>
        <w:rPr>
          <w:rFonts w:ascii="Calibri" w:hAnsi="Calibri" w:cs="Calibri"/>
        </w:rPr>
        <w:t>высшая</w:t>
      </w:r>
      <w:proofErr w:type="gramEnd"/>
      <w:r>
        <w:rPr>
          <w:rFonts w:ascii="Calibri" w:hAnsi="Calibri" w:cs="Calibri"/>
        </w:rPr>
        <w:t xml:space="preserve"> группа должностей муниципальной службы), присваивается классный чин - действительный муниципальный советник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Муниципальным служащим, замещающим главные должности муниципальной службы (</w:t>
      </w:r>
      <w:proofErr w:type="gramStart"/>
      <w:r>
        <w:rPr>
          <w:rFonts w:ascii="Calibri" w:hAnsi="Calibri" w:cs="Calibri"/>
        </w:rPr>
        <w:t>главная</w:t>
      </w:r>
      <w:proofErr w:type="gramEnd"/>
      <w:r>
        <w:rPr>
          <w:rFonts w:ascii="Calibri" w:hAnsi="Calibri" w:cs="Calibri"/>
        </w:rPr>
        <w:t xml:space="preserve"> группа должностей муниципальной службы), присваивается классный чин - действительный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Муниципальным служащим, замещающим старшие должности муниципальной службы (</w:t>
      </w:r>
      <w:proofErr w:type="gramStart"/>
      <w:r>
        <w:rPr>
          <w:rFonts w:ascii="Calibri" w:hAnsi="Calibri" w:cs="Calibri"/>
        </w:rPr>
        <w:t>старшая</w:t>
      </w:r>
      <w:proofErr w:type="gramEnd"/>
      <w:r>
        <w:rPr>
          <w:rFonts w:ascii="Calibri" w:hAnsi="Calibri" w:cs="Calibri"/>
        </w:rPr>
        <w:t xml:space="preserve"> группа должностей муниципальной службы), присваивается классный чин - старший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0" w:name="Par59"/>
      <w:bookmarkEnd w:id="0"/>
      <w:r>
        <w:rPr>
          <w:rFonts w:ascii="Calibri" w:hAnsi="Calibri" w:cs="Calibri"/>
        </w:rP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Первыми классными чинами муниципального служащего являются: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младшей группы должностей муниципальной службы - советник муниципальной службы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старшей группы должностей муниципальной службы - старший советник муниципальной службы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ведущей группы должностей муниципальной службы - муниципальный советник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главной группы должностей муниципальной службы - действительный советник муниципальной службы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высшей группы должностей муниципальной службы - действительный муниципальный советник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1" w:name="Par68"/>
      <w:bookmarkEnd w:id="1"/>
      <w:r>
        <w:rPr>
          <w:rFonts w:ascii="Calibri" w:hAnsi="Calibri" w:cs="Calibri"/>
        </w:rPr>
        <w:t>13. Для прохождения муниципальной службы устанавливаются следующие сроки: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классных чинах советник муниципальной службы 2, 3 класса, старший советник муниципальной службы 2, 3 класса - не менее одного года;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классных чинах муниципальный советник 2, 3 класса, действительный советник муниципальной службы 2, 3 класса - не менее двух лет;</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классных чинах действительный муниципальный советник 2, 3 класса - не менее одного года.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ar68" w:history="1">
        <w:r>
          <w:rPr>
            <w:rFonts w:ascii="Calibri" w:hAnsi="Calibri" w:cs="Calibri"/>
            <w:color w:val="0000FF"/>
          </w:rPr>
          <w:t>частью 13</w:t>
        </w:r>
      </w:hyperlink>
      <w:r>
        <w:rPr>
          <w:rFonts w:ascii="Calibri" w:hAnsi="Calibri" w:cs="Calibri"/>
        </w:rPr>
        <w:t xml:space="preserve"> настоящей статьи для прохождения муниципальной службы в предыдущем классном чине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ar59" w:history="1">
        <w:r>
          <w:rPr>
            <w:rFonts w:ascii="Calibri" w:hAnsi="Calibri" w:cs="Calibri"/>
            <w:color w:val="0000FF"/>
          </w:rPr>
          <w:t>частью 9</w:t>
        </w:r>
      </w:hyperlink>
      <w:r>
        <w:rPr>
          <w:rFonts w:ascii="Calibri" w:hAnsi="Calibri" w:cs="Calibri"/>
        </w:rPr>
        <w:t xml:space="preserve"> настоящей статьи первым для этой группы 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2" w:name="Par77"/>
      <w:bookmarkEnd w:id="2"/>
      <w:r>
        <w:rPr>
          <w:rFonts w:ascii="Calibri" w:hAnsi="Calibri" w:cs="Calibri"/>
        </w:rPr>
        <w:t>17. В качестве меры поощрения за особые отличия в муниципальной службе классный чин муниципальному служащему может быть присвоен: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 истечения срока, установленного </w:t>
      </w:r>
      <w:hyperlink w:anchor="Par68" w:history="1">
        <w:r>
          <w:rPr>
            <w:rFonts w:ascii="Calibri" w:hAnsi="Calibri" w:cs="Calibri"/>
            <w:color w:val="0000FF"/>
          </w:rPr>
          <w:t>частью 13</w:t>
        </w:r>
      </w:hyperlink>
      <w:r>
        <w:rPr>
          <w:rFonts w:ascii="Calibri" w:hAnsi="Calibri" w:cs="Calibri"/>
        </w:rPr>
        <w:t xml:space="preserve"> настоящей статьи для прохождения </w:t>
      </w:r>
      <w:r>
        <w:rPr>
          <w:rFonts w:ascii="Calibri" w:hAnsi="Calibri" w:cs="Calibri"/>
        </w:rPr>
        <w:lastRenderedPageBreak/>
        <w:t>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Абзац исключен. - </w:t>
      </w:r>
      <w:hyperlink r:id="rId18" w:history="1">
        <w:r>
          <w:rPr>
            <w:rFonts w:ascii="Calibri" w:hAnsi="Calibri" w:cs="Calibri"/>
            <w:color w:val="0000FF"/>
          </w:rPr>
          <w:t>Закон</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Квалификационные разряды муниципальной службы, присвоенные до вступления в силу настоящего Закона, соотносятся с классными чинами муниципального служащего в следующем порядке:</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действительный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Дополнительные требования к кандидатам на должность главы местной администрации муниципального района (городского округа)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кандидату на должность главы местной администрации муниципального района (городского округа) в случае, если данное лицо назначается на должность представительным органом муниципального образования по контракту (является муниципальным служащим), предъявляются следующие требования:</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Закона</w:t>
        </w:r>
      </w:hyperlink>
      <w:r>
        <w:rPr>
          <w:rFonts w:ascii="Calibri" w:hAnsi="Calibri" w:cs="Calibri"/>
        </w:rPr>
        <w:t xml:space="preserve"> Ивановской области от 07.06.2010 N 55-ОЗ)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гражданства Российской Федерации;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наличие высшего образования, удостоверенного дипломом государственного образца;</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руководящей должностью в настоящем Законе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Pr>
          <w:rFonts w:ascii="Calibri" w:hAnsi="Calibri" w:cs="Calibri"/>
        </w:rPr>
        <w:t>обязанности</w:t>
      </w:r>
      <w:proofErr w:type="gramEnd"/>
      <w:r>
        <w:rPr>
          <w:rFonts w:ascii="Calibri" w:hAnsi="Calibri" w:cs="Calibri"/>
        </w:rPr>
        <w:t xml:space="preserve"> которой входит руководство деятельностью указанных органов или организаций.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контракта для главы местной администрации муниципального образования утверждаются представительным органом соответственно муниципального образования в части, касающейся осуществления полномочий по решению вопросов местного значения, в соответствии с типовой </w:t>
      </w:r>
      <w:hyperlink w:anchor="Par263" w:history="1">
        <w:r>
          <w:rPr>
            <w:rFonts w:ascii="Calibri" w:hAnsi="Calibri" w:cs="Calibri"/>
            <w:color w:val="0000FF"/>
          </w:rPr>
          <w:t>формой</w:t>
        </w:r>
      </w:hyperlink>
      <w:r>
        <w:rPr>
          <w:rFonts w:ascii="Calibri" w:hAnsi="Calibri" w:cs="Calibri"/>
        </w:rPr>
        <w:t>, утвержденной приложением N 2 к настоящему Закону.</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Закона</w:t>
        </w:r>
      </w:hyperlink>
      <w:r>
        <w:rPr>
          <w:rFonts w:ascii="Calibri" w:hAnsi="Calibri" w:cs="Calibri"/>
        </w:rPr>
        <w:t xml:space="preserve"> Ивановской области от 31.12.2008 N 192-ОЗ)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Аттестация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ar414" w:history="1">
        <w:r>
          <w:rPr>
            <w:rFonts w:ascii="Calibri" w:hAnsi="Calibri" w:cs="Calibri"/>
            <w:color w:val="0000FF"/>
          </w:rPr>
          <w:t>положением</w:t>
        </w:r>
      </w:hyperlink>
      <w:r>
        <w:rPr>
          <w:rFonts w:ascii="Calibri" w:hAnsi="Calibri" w:cs="Calibri"/>
        </w:rPr>
        <w:t xml:space="preserve"> о проведении аттестации муниципальных служащих, утвержденным приложением N 3 к настоящему Закону.</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bookmarkStart w:id="3" w:name="Par112"/>
      <w:bookmarkEnd w:id="3"/>
      <w:r>
        <w:rPr>
          <w:rFonts w:ascii="Calibri" w:hAnsi="Calibri" w:cs="Calibri"/>
        </w:rPr>
        <w:t>Статья 6. Порядок исчисления стажа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стаж (общую продолжительность) муниципальной службы помимо периодов, установленных Федеральным </w:t>
      </w:r>
      <w:hyperlink r:id="rId22" w:history="1">
        <w:r>
          <w:rPr>
            <w:rFonts w:ascii="Calibri" w:hAnsi="Calibri" w:cs="Calibri"/>
            <w:color w:val="0000FF"/>
          </w:rPr>
          <w:t>законом</w:t>
        </w:r>
      </w:hyperlink>
      <w:r>
        <w:rPr>
          <w:rFonts w:ascii="Calibri" w:hAnsi="Calibri" w:cs="Calibri"/>
        </w:rPr>
        <w:t xml:space="preserve"> от 02.03.2007 N 25-ФЗ "О муниципальной службе в Российской Федерации", относятся иные периоды замещения должностей, включаемые в стаж государственной гражданской службы в соответствии с законодательством Российской Федерации и законами Ивановской области.</w:t>
      </w:r>
      <w:proofErr w:type="gramEnd"/>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3" w:history="1">
        <w:r>
          <w:rPr>
            <w:rFonts w:ascii="Calibri" w:hAnsi="Calibri" w:cs="Calibri"/>
            <w:color w:val="0000FF"/>
          </w:rPr>
          <w:t>Закона</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w:t>
      </w:r>
      <w:hyperlink r:id="rId24" w:history="1">
        <w:r>
          <w:rPr>
            <w:rFonts w:ascii="Calibri" w:hAnsi="Calibri" w:cs="Calibri"/>
            <w:color w:val="0000FF"/>
          </w:rPr>
          <w:t>Закон</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стаж муниципальной службы муниципального служащего для исчисления дополнительного оплачиваемого отпуска за выслугу лет, а также установления ежемесячной надбавки к должностному окладу за выслугу лет на муниципальной службе муниципальным служащим муниципального образования на основании решения руководителя муниципального органа, лица, замещающего муниципальную должность, либо представителя указанных руководителя или лица, осуществляющих полномочия нанимателя от имени муниципального образования, могут засчитываться периоды замещения отдельных</w:t>
      </w:r>
      <w:proofErr w:type="gramEnd"/>
      <w:r>
        <w:rPr>
          <w:rFonts w:ascii="Calibri" w:hAnsi="Calibri" w:cs="Calibri"/>
        </w:rPr>
        <w:t xml:space="preserve">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 w:history="1">
        <w:r>
          <w:rPr>
            <w:rFonts w:ascii="Calibri" w:hAnsi="Calibri" w:cs="Calibri"/>
            <w:color w:val="0000FF"/>
          </w:rPr>
          <w:t>Закона</w:t>
        </w:r>
      </w:hyperlink>
      <w:r>
        <w:rPr>
          <w:rFonts w:ascii="Calibri" w:hAnsi="Calibri" w:cs="Calibri"/>
        </w:rPr>
        <w:t xml:space="preserve"> Ивановской области от 31.12.2008 N 192-ОЗ)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Ежемесячные и иные дополнительные выплаты муниципальному служащему</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ежемесячным и иным дополнительным выплатам относятся:</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Ивановской области от 31.12.2008 N 192-ОЗ)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ежемесячная выплата за присвоенный классный чин;</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Законом</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надбавка к должностному окладу за выслугу лет на муниципальной службе в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надбавка к должностному окладу за особые условия муниципальной службы в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ежемесячная процентная надбавка к должностному окладу за работу со сведениями, составляющими государственную тайну, в размерах и порядке, определяемых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премия за выполнение особо важных и сложных заданий;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единовременная выплата при предоставлении ежегодного оплачиваемого отпуска и материальная помощь;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к должностному окладу за выслугу лет на муниципальной службе выплачивается в следующих размерах:</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pStyle w:val="ConsPlusCell"/>
        <w:rPr>
          <w:rFonts w:ascii="Courier New" w:hAnsi="Courier New" w:cs="Courier New"/>
          <w:sz w:val="20"/>
          <w:szCs w:val="20"/>
        </w:rPr>
      </w:pPr>
      <w:r>
        <w:rPr>
          <w:rFonts w:ascii="Courier New" w:hAnsi="Courier New" w:cs="Courier New"/>
          <w:sz w:val="20"/>
          <w:szCs w:val="20"/>
        </w:rPr>
        <w:t xml:space="preserve">    при стаже муниципальной службы       в процентах</w:t>
      </w:r>
    </w:p>
    <w:p w:rsidR="006B461A" w:rsidRDefault="006B461A">
      <w:pPr>
        <w:pStyle w:val="ConsPlusCell"/>
        <w:rPr>
          <w:rFonts w:ascii="Courier New" w:hAnsi="Courier New" w:cs="Courier New"/>
          <w:sz w:val="20"/>
          <w:szCs w:val="20"/>
        </w:rPr>
      </w:pPr>
      <w:r>
        <w:rPr>
          <w:rFonts w:ascii="Courier New" w:hAnsi="Courier New" w:cs="Courier New"/>
          <w:sz w:val="20"/>
          <w:szCs w:val="20"/>
        </w:rPr>
        <w:t xml:space="preserve">      от 1 года до 5 лет                      10</w:t>
      </w:r>
    </w:p>
    <w:p w:rsidR="006B461A" w:rsidRDefault="006B461A">
      <w:pPr>
        <w:pStyle w:val="ConsPlusCell"/>
        <w:rPr>
          <w:rFonts w:ascii="Courier New" w:hAnsi="Courier New" w:cs="Courier New"/>
          <w:sz w:val="20"/>
          <w:szCs w:val="20"/>
        </w:rPr>
      </w:pPr>
      <w:r>
        <w:rPr>
          <w:rFonts w:ascii="Courier New" w:hAnsi="Courier New" w:cs="Courier New"/>
          <w:sz w:val="20"/>
          <w:szCs w:val="20"/>
        </w:rPr>
        <w:t xml:space="preserve">      от 5 до 10 лет                          15</w:t>
      </w:r>
    </w:p>
    <w:p w:rsidR="006B461A" w:rsidRDefault="006B461A">
      <w:pPr>
        <w:pStyle w:val="ConsPlusCell"/>
        <w:rPr>
          <w:rFonts w:ascii="Courier New" w:hAnsi="Courier New" w:cs="Courier New"/>
          <w:sz w:val="20"/>
          <w:szCs w:val="20"/>
        </w:rPr>
      </w:pPr>
      <w:r>
        <w:rPr>
          <w:rFonts w:ascii="Courier New" w:hAnsi="Courier New" w:cs="Courier New"/>
          <w:sz w:val="20"/>
          <w:szCs w:val="20"/>
        </w:rPr>
        <w:t xml:space="preserve">      от 10 до 15 лет                         20</w:t>
      </w:r>
    </w:p>
    <w:p w:rsidR="006B461A" w:rsidRDefault="006B461A">
      <w:pPr>
        <w:pStyle w:val="ConsPlusCell"/>
        <w:rPr>
          <w:rFonts w:ascii="Courier New" w:hAnsi="Courier New" w:cs="Courier New"/>
          <w:sz w:val="20"/>
          <w:szCs w:val="20"/>
        </w:rPr>
      </w:pPr>
      <w:r>
        <w:rPr>
          <w:rFonts w:ascii="Courier New" w:hAnsi="Courier New" w:cs="Courier New"/>
          <w:sz w:val="20"/>
          <w:szCs w:val="20"/>
        </w:rPr>
        <w:t xml:space="preserve">      свыше 15 лет                            30</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надбавка к должностному окладу за особые условия муниципальной службы устанавливается: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высшей группе должностей муниципальной службы - в размере от 150 до 200 процентов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главной группе должностей муниципальной службы - в размере от 120 до 150 процентов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ведущей группе должностей муниципальной службы - в размере от 90 до 120 процентов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старшей группе должностей муниципальной службы - в размере от 60 до 90 процентов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младшей группе должностей муниципальной службы - в размере до 60 процентов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Выплаты муниципальным служащим, предусмотренные настоящей статьей, производятся в пределах фонда оплаты труда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стаж муниципальной службы муниципального служащего для установления муниципальным служащим муниципального образования ежемесячной надбавки к должностному окладу за выслугу лет включаются (засчитываются) периоды муниципальной службы и иные периоды замещения отдельных должностей, указанные в </w:t>
      </w:r>
      <w:hyperlink w:anchor="Par112" w:history="1">
        <w:r>
          <w:rPr>
            <w:rFonts w:ascii="Calibri" w:hAnsi="Calibri" w:cs="Calibri"/>
            <w:color w:val="0000FF"/>
          </w:rPr>
          <w:t>статье 6</w:t>
        </w:r>
      </w:hyperlink>
      <w:r>
        <w:rPr>
          <w:rFonts w:ascii="Calibri" w:hAnsi="Calibri" w:cs="Calibri"/>
        </w:rPr>
        <w:t xml:space="preserve"> настоящего Закона.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стаж муниципальной службы для назначения ежемесячных надбавок к должностному окладу за выслугу лет на муниципальной службе</w:t>
      </w:r>
      <w:proofErr w:type="gramEnd"/>
      <w:r>
        <w:rPr>
          <w:rFonts w:ascii="Calibri" w:hAnsi="Calibri" w:cs="Calibri"/>
        </w:rPr>
        <w:t xml:space="preserve"> засчитываются периоды работы (службы), которые были ранее включены (засчитаны) в установленном порядке в указанный стаж.</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Порядок и условия предоставления муниципальному служащему ежегодного дополнительного оплачиваемого отпуска за выслугу лет</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стаж муниципальной службы муниципального служащего для исчисления дополнительного оплачиваемого отпуска за выслугу лет включаются (засчитываются) периоды муниципальной службы и иные периоды замещения отдельных должностей, указанные в </w:t>
      </w:r>
      <w:hyperlink w:anchor="Par112" w:history="1">
        <w:r>
          <w:rPr>
            <w:rFonts w:ascii="Calibri" w:hAnsi="Calibri" w:cs="Calibri"/>
            <w:color w:val="0000FF"/>
          </w:rPr>
          <w:t>статье 6</w:t>
        </w:r>
      </w:hyperlink>
      <w:r>
        <w:rPr>
          <w:rFonts w:ascii="Calibri" w:hAnsi="Calibri" w:cs="Calibri"/>
        </w:rPr>
        <w:t xml:space="preserve"> настоящего Закона.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Поощрение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4" w:name="Par167"/>
      <w:bookmarkEnd w:id="4"/>
      <w:r>
        <w:rPr>
          <w:rFonts w:ascii="Calibri" w:hAnsi="Calibri" w:cs="Calibri"/>
        </w:rP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объявление благодарности;</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5" w:name="Par169"/>
      <w:bookmarkEnd w:id="5"/>
      <w:r>
        <w:rPr>
          <w:rFonts w:ascii="Calibri" w:hAnsi="Calibri" w:cs="Calibri"/>
        </w:rPr>
        <w:t>- денежное поощрение;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награждение ценным подарком;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награждение почетной грамотой;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присвоение классного чина муниципального служащего за особые отличия в муниципальной службе в соответствии с </w:t>
      </w:r>
      <w:hyperlink w:anchor="Par77" w:history="1">
        <w:r>
          <w:rPr>
            <w:rFonts w:ascii="Calibri" w:hAnsi="Calibri" w:cs="Calibri"/>
            <w:color w:val="0000FF"/>
          </w:rPr>
          <w:t>частью 17 статьи 3.1</w:t>
        </w:r>
      </w:hyperlink>
      <w:r>
        <w:rPr>
          <w:rFonts w:ascii="Calibri" w:hAnsi="Calibri" w:cs="Calibri"/>
        </w:rPr>
        <w:t xml:space="preserve"> настоящего Закона;</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Законом</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присвоение почетного звания;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единовременного поощрения в связи с выходом на государственную пенсию за выслугу лет.</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должность муниципальной службы, могут представляться к награждению наградами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Выплата муниципальному служащему денежного поощрения, предусмотренного </w:t>
      </w:r>
      <w:hyperlink w:anchor="Par169" w:history="1">
        <w:r>
          <w:rPr>
            <w:rFonts w:ascii="Calibri" w:hAnsi="Calibri" w:cs="Calibri"/>
            <w:color w:val="0000FF"/>
          </w:rPr>
          <w:t>пунктом 2</w:t>
        </w:r>
      </w:hyperlink>
      <w:r>
        <w:rPr>
          <w:rFonts w:ascii="Calibri" w:hAnsi="Calibri" w:cs="Calibri"/>
        </w:rP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Решения о поощрении в соответствии с </w:t>
      </w:r>
      <w:hyperlink w:anchor="Par167" w:history="1">
        <w:r>
          <w:rPr>
            <w:rFonts w:ascii="Calibri" w:hAnsi="Calibri" w:cs="Calibri"/>
            <w:color w:val="0000FF"/>
          </w:rPr>
          <w:t>пунктом 2</w:t>
        </w:r>
      </w:hyperlink>
      <w:r>
        <w:rPr>
          <w:rFonts w:ascii="Calibri" w:hAnsi="Calibri" w:cs="Calibri"/>
        </w:rPr>
        <w:t xml:space="preserve"> настоящей статьи оформляются правовым актом представителя нанимателя (работодателя).</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Проверка достоверности и полноты сведений о доходах, об имуществе и обязательствах имущественного характера муниципального служащего, соблюдения муниципальным служащим ограничений и запретов</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0" w:history="1">
        <w:r>
          <w:rPr>
            <w:rFonts w:ascii="Calibri" w:hAnsi="Calibri" w:cs="Calibri"/>
            <w:color w:val="0000FF"/>
          </w:rPr>
          <w:t>Законом</w:t>
        </w:r>
      </w:hyperlink>
      <w:r>
        <w:rPr>
          <w:rFonts w:ascii="Calibri" w:hAnsi="Calibri" w:cs="Calibri"/>
        </w:rPr>
        <w:t xml:space="preserve"> Ивановской области от 04.07.2012 N 55-ОЗ)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претендующие на замещение должностей муниципальной службы, включенных в </w:t>
      </w:r>
      <w:r>
        <w:rPr>
          <w:rFonts w:ascii="Calibri" w:hAnsi="Calibri" w:cs="Calibri"/>
        </w:rPr>
        <w:lastRenderedPageBreak/>
        <w:t xml:space="preserve">соответствующий перечень, муниципальные служащие, замещающие указанные должности, представляют сведения о доходах, об имуществе и обязательствах имущественного характера в соответствии с </w:t>
      </w:r>
      <w:hyperlink r:id="rId31" w:history="1">
        <w:r>
          <w:rPr>
            <w:rFonts w:ascii="Calibri" w:hAnsi="Calibri" w:cs="Calibri"/>
            <w:color w:val="0000FF"/>
          </w:rPr>
          <w:t>частью 1 статьи 15</w:t>
        </w:r>
      </w:hyperlink>
      <w:r>
        <w:rPr>
          <w:rFonts w:ascii="Calibri" w:hAnsi="Calibri" w:cs="Calibri"/>
        </w:rPr>
        <w:t xml:space="preserve"> Федерального закона от 02.03.2007 N 25-ФЗ "О муниципальной службе в Российской Федерации".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Pr>
          <w:rFonts w:ascii="Calibri" w:hAnsi="Calibri" w:cs="Calibri"/>
        </w:rPr>
        <w:t xml:space="preserve"> </w:t>
      </w:r>
      <w:proofErr w:type="gramStart"/>
      <w:r>
        <w:rPr>
          <w:rFonts w:ascii="Calibri" w:hAnsi="Calibri" w:cs="Calibri"/>
        </w:rPr>
        <w:t xml:space="preserve">урегулировании конфликта интересов, исполнения ими обязанностей, установленных Федеральным </w:t>
      </w:r>
      <w:hyperlink r:id="rId32"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и другими нормативными правовыми актами Российской Федерации, осуществляется в порядке, установленном указом Губернатора Ивановской области.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Программы развития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6" w:name="Par191"/>
      <w:bookmarkEnd w:id="6"/>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w:t>
      </w:r>
      <w:hyperlink w:anchor="Par191" w:history="1">
        <w:r>
          <w:rPr>
            <w:rFonts w:ascii="Calibri" w:hAnsi="Calibri" w:cs="Calibri"/>
            <w:color w:val="0000FF"/>
          </w:rPr>
          <w:t>части 1</w:t>
        </w:r>
      </w:hyperlink>
      <w:r>
        <w:rPr>
          <w:rFonts w:ascii="Calibri" w:hAnsi="Calibri" w:cs="Calibri"/>
        </w:rPr>
        <w:t xml:space="preserve"> настоящей статьи, могут устанавливаться законами Ивановской области и муниципальными правовыми актами.</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Вступление в силу настоящего Закона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через десять дней со дня его официального опубликования.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со дня вступления в силу настоящего Закона:</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Закон</w:t>
        </w:r>
      </w:hyperlink>
      <w:r>
        <w:rPr>
          <w:rFonts w:ascii="Calibri" w:hAnsi="Calibri" w:cs="Calibri"/>
        </w:rPr>
        <w:t xml:space="preserve"> Ивановской области "О муниципальной службе Ивановской области" от 13.05.99 N 15-ОЗ;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Закон</w:t>
        </w:r>
      </w:hyperlink>
      <w:r>
        <w:rPr>
          <w:rFonts w:ascii="Calibri" w:hAnsi="Calibri" w:cs="Calibri"/>
        </w:rPr>
        <w:t xml:space="preserve"> Ивановской области "О внесении изменения и дополнений в Закон Ивановской области "О муниципальной службе Ивановской области" от 31.12.99 N 69-ОЗ;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Закон</w:t>
        </w:r>
      </w:hyperlink>
      <w:r>
        <w:rPr>
          <w:rFonts w:ascii="Calibri" w:hAnsi="Calibri" w:cs="Calibri"/>
        </w:rPr>
        <w:t xml:space="preserve"> Ивановской области "О внесении изменений и дополнений в Закон Ивановской области "О муниципальной службе Ивановской области" от 13.07.2000 N 43-ОЗ;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Закон</w:t>
        </w:r>
      </w:hyperlink>
      <w:r>
        <w:rPr>
          <w:rFonts w:ascii="Calibri" w:hAnsi="Calibri" w:cs="Calibri"/>
        </w:rPr>
        <w:t xml:space="preserve"> Ивановской области "О внесении изменения в Закон Ивановской области "О муниципальной службе Ивановской области" от 22.01.2001 N 4-ОЗ;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Закон</w:t>
        </w:r>
      </w:hyperlink>
      <w:r>
        <w:rPr>
          <w:rFonts w:ascii="Calibri" w:hAnsi="Calibri" w:cs="Calibri"/>
        </w:rPr>
        <w:t xml:space="preserve"> Ивановской области "О внесении изменений и дополнений в Закон "О муниципальной службе Ивановской области" от 24.10.2003 N 98-ОЗ;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Закон</w:t>
        </w:r>
      </w:hyperlink>
      <w:r>
        <w:rPr>
          <w:rFonts w:ascii="Calibri" w:hAnsi="Calibri" w:cs="Calibri"/>
        </w:rPr>
        <w:t xml:space="preserve"> Ивановской области "О внесении изменений и дополнений в Закон "О муниципальной службе Ивановской области" от 21.10.2005 N 138-ОЗ;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Закон</w:t>
        </w:r>
      </w:hyperlink>
      <w:r>
        <w:rPr>
          <w:rFonts w:ascii="Calibri" w:hAnsi="Calibri" w:cs="Calibri"/>
        </w:rPr>
        <w:t xml:space="preserve"> Ивановской области "О внесении изменения в статью 17 Закона "О муниципальной службе Ивановской области" от 15.02.2006 N 9-ОЗ;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Закон</w:t>
        </w:r>
      </w:hyperlink>
      <w:r>
        <w:rPr>
          <w:rFonts w:ascii="Calibri" w:hAnsi="Calibri" w:cs="Calibri"/>
        </w:rPr>
        <w:t xml:space="preserve"> Ивановской области "О внесении изменений и дополнений в Закон "О муниципальной службе Ивановской области" от 18.12.2006 N 134-ОЗ;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статьи 4</w:t>
        </w:r>
      </w:hyperlink>
      <w:r>
        <w:rPr>
          <w:rFonts w:ascii="Calibri" w:hAnsi="Calibri" w:cs="Calibri"/>
        </w:rPr>
        <w:t xml:space="preserve">, </w:t>
      </w:r>
      <w:hyperlink r:id="rId42" w:history="1">
        <w:r>
          <w:rPr>
            <w:rFonts w:ascii="Calibri" w:hAnsi="Calibri" w:cs="Calibri"/>
            <w:color w:val="0000FF"/>
          </w:rPr>
          <w:t>6</w:t>
        </w:r>
      </w:hyperlink>
      <w:r>
        <w:rPr>
          <w:rFonts w:ascii="Calibri" w:hAnsi="Calibri" w:cs="Calibri"/>
        </w:rPr>
        <w:t xml:space="preserve">, </w:t>
      </w:r>
      <w:hyperlink r:id="rId43" w:history="1">
        <w:r>
          <w:rPr>
            <w:rFonts w:ascii="Calibri" w:hAnsi="Calibri" w:cs="Calibri"/>
            <w:color w:val="0000FF"/>
          </w:rPr>
          <w:t>пункт 2 статьи 7</w:t>
        </w:r>
      </w:hyperlink>
      <w:r>
        <w:rPr>
          <w:rFonts w:ascii="Calibri" w:hAnsi="Calibri" w:cs="Calibri"/>
        </w:rPr>
        <w:t xml:space="preserve"> Закона Ивановской области "О Реестре муниципальных должностей муниципальной службы" от 16.06.2006 N 63-ОЗ;</w:t>
      </w:r>
    </w:p>
    <w:p w:rsidR="006B461A" w:rsidRDefault="006B461A">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статью 2</w:t>
        </w:r>
      </w:hyperlink>
      <w:r>
        <w:rPr>
          <w:rFonts w:ascii="Calibri" w:hAnsi="Calibri" w:cs="Calibri"/>
        </w:rPr>
        <w:t xml:space="preserve"> Закона Ивановской области "О недействии и не подлежащим применению Закона </w:t>
      </w:r>
      <w:r>
        <w:rPr>
          <w:rFonts w:ascii="Calibri" w:hAnsi="Calibri" w:cs="Calibri"/>
        </w:rPr>
        <w:lastRenderedPageBreak/>
        <w:t>Ивановской области "Об административной ответственности за правонарушения в сфере оборота лома цветных и черных металлов на территории Ивановской области" и некоторых норм Закона Ивановской области "О муниципальной службе Ивановской области" от 27.12.2001 N 89-ОЗ.</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45" w:history="1">
        <w:r>
          <w:rPr>
            <w:rFonts w:ascii="Calibri" w:hAnsi="Calibri" w:cs="Calibri"/>
            <w:color w:val="0000FF"/>
          </w:rPr>
          <w:t>Закона</w:t>
        </w:r>
      </w:hyperlink>
      <w:r>
        <w:rPr>
          <w:rFonts w:ascii="Calibri" w:hAnsi="Calibri" w:cs="Calibri"/>
        </w:rPr>
        <w:t xml:space="preserve"> Ивановской области от 31.12.2008 N 192-ОЗ)</w:t>
      </w:r>
    </w:p>
    <w:p w:rsidR="006B461A" w:rsidRDefault="006B461A">
      <w:pPr>
        <w:widowControl w:val="0"/>
        <w:autoSpaceDE w:val="0"/>
        <w:autoSpaceDN w:val="0"/>
        <w:adjustRightInd w:val="0"/>
        <w:spacing w:after="0" w:line="240" w:lineRule="auto"/>
        <w:jc w:val="both"/>
        <w:rPr>
          <w:rFonts w:ascii="Calibri" w:hAnsi="Calibri" w:cs="Calibri"/>
        </w:rPr>
      </w:pP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И.о. Губернатора 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И.Е.ГЛАДКОВ</w:t>
      </w:r>
    </w:p>
    <w:p w:rsidR="006B461A" w:rsidRDefault="006B461A">
      <w:pPr>
        <w:widowControl w:val="0"/>
        <w:autoSpaceDE w:val="0"/>
        <w:autoSpaceDN w:val="0"/>
        <w:adjustRightInd w:val="0"/>
        <w:spacing w:after="0" w:line="240" w:lineRule="auto"/>
        <w:rPr>
          <w:rFonts w:ascii="Calibri" w:hAnsi="Calibri" w:cs="Calibri"/>
        </w:rPr>
      </w:pPr>
      <w:r>
        <w:rPr>
          <w:rFonts w:ascii="Calibri" w:hAnsi="Calibri" w:cs="Calibri"/>
        </w:rPr>
        <w:t>г. Иваново</w:t>
      </w:r>
    </w:p>
    <w:p w:rsidR="006B461A" w:rsidRDefault="006B461A">
      <w:pPr>
        <w:widowControl w:val="0"/>
        <w:autoSpaceDE w:val="0"/>
        <w:autoSpaceDN w:val="0"/>
        <w:adjustRightInd w:val="0"/>
        <w:spacing w:after="0" w:line="240" w:lineRule="auto"/>
        <w:rPr>
          <w:rFonts w:ascii="Calibri" w:hAnsi="Calibri" w:cs="Calibri"/>
        </w:rPr>
      </w:pPr>
      <w:r>
        <w:rPr>
          <w:rFonts w:ascii="Calibri" w:hAnsi="Calibri" w:cs="Calibri"/>
        </w:rPr>
        <w:t>23 июня 2008 года</w:t>
      </w:r>
    </w:p>
    <w:p w:rsidR="006B461A" w:rsidRDefault="006B461A">
      <w:pPr>
        <w:widowControl w:val="0"/>
        <w:autoSpaceDE w:val="0"/>
        <w:autoSpaceDN w:val="0"/>
        <w:adjustRightInd w:val="0"/>
        <w:spacing w:after="0" w:line="240" w:lineRule="auto"/>
        <w:rPr>
          <w:rFonts w:ascii="Calibri" w:hAnsi="Calibri" w:cs="Calibri"/>
        </w:rPr>
      </w:pPr>
      <w:r>
        <w:rPr>
          <w:rFonts w:ascii="Calibri" w:hAnsi="Calibri" w:cs="Calibri"/>
        </w:rPr>
        <w:t>N 72-ОЗ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b/>
          <w:bCs/>
        </w:rPr>
      </w:pPr>
      <w:bookmarkStart w:id="7" w:name="Par226"/>
      <w:bookmarkEnd w:id="7"/>
      <w:r>
        <w:rPr>
          <w:rFonts w:ascii="Calibri" w:hAnsi="Calibri" w:cs="Calibri"/>
          <w:b/>
          <w:bCs/>
        </w:rPr>
        <w:t>ТИПОВЫЕ КВАЛИФИКАЦИОННЫЕ ТРЕБОВАНИЯ</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ЗАМЕЩЕНИЯ ДОЛЖНОСТЕЙ МУНИЦИПАЛЬНОЙ СЛУЖБЫ</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ИВАНОВСКОЙ ОБЛАСТИ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Ивановской области</w:t>
      </w:r>
      <w:proofErr w:type="gramEnd"/>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22.05.2009 </w:t>
      </w:r>
      <w:hyperlink r:id="rId46" w:history="1">
        <w:r>
          <w:rPr>
            <w:rFonts w:ascii="Calibri" w:hAnsi="Calibri" w:cs="Calibri"/>
            <w:color w:val="0000FF"/>
          </w:rPr>
          <w:t>N 57-ОЗ</w:t>
        </w:r>
      </w:hyperlink>
      <w:r>
        <w:rPr>
          <w:rFonts w:ascii="Calibri" w:hAnsi="Calibri" w:cs="Calibri"/>
        </w:rPr>
        <w:t xml:space="preserve">, от 17.10.2011 </w:t>
      </w:r>
      <w:hyperlink r:id="rId47" w:history="1">
        <w:r>
          <w:rPr>
            <w:rFonts w:ascii="Calibri" w:hAnsi="Calibri" w:cs="Calibri"/>
            <w:color w:val="0000FF"/>
          </w:rPr>
          <w:t>N 102-ОЗ</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должности муниципальной службы, обязаны иметь:</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для высших должностей муниципальной службы - высшее профессиональное образование, стаж муниципальной службы (государственной службы) не менее двух лет или не менее трех лет стажа работы по специальности;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главных должностей муниципальной службы - высшее профессиональное образование, стаж муниципальной службы (государственной службы) не менее одного года или не менее двух лет стажа работы по специальности;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ведущих должностей муниципальной службы - высшее профессиональное образование без предъявления требований к стажу муниципальной службы (государственной службы) или стажу работы по специальности;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старших и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 муниципальной службы (государственной службы) или стажу работы по специальности.</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48" w:history="1">
        <w:r>
          <w:rPr>
            <w:rFonts w:ascii="Calibri" w:hAnsi="Calibri" w:cs="Calibri"/>
            <w:color w:val="0000FF"/>
          </w:rPr>
          <w:t>Закона</w:t>
        </w:r>
      </w:hyperlink>
      <w:r>
        <w:rPr>
          <w:rFonts w:ascii="Calibri" w:hAnsi="Calibri" w:cs="Calibri"/>
        </w:rPr>
        <w:t xml:space="preserve"> Ивановской области от 17.10.2011 N 102-ОЗ)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претендующие на замещение должности муниципальной службы, обязаны:</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знать </w:t>
      </w:r>
      <w:hyperlink r:id="rId49"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указы Президента Российской Федерации, постановления и распоряжения Правительства Российской Федерации, ведомственные правовые акты (по направлению своей деятельности); </w:t>
      </w:r>
      <w:hyperlink r:id="rId50" w:history="1">
        <w:r>
          <w:rPr>
            <w:rFonts w:ascii="Calibri" w:hAnsi="Calibri" w:cs="Calibri"/>
            <w:color w:val="0000FF"/>
          </w:rPr>
          <w:t>Устав</w:t>
        </w:r>
      </w:hyperlink>
      <w:r>
        <w:rPr>
          <w:rFonts w:ascii="Calibri" w:hAnsi="Calibri" w:cs="Calibri"/>
        </w:rPr>
        <w:t xml:space="preserve"> Ивановской области; законы Ивановской области, указы Губернатора и постановления Правительства Ивановской области (по направлению своей деятельности); устав муниципального образования; муниципальные правовые акты (по направлению своей деятельности);</w:t>
      </w:r>
      <w:proofErr w:type="gramEnd"/>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обладать навыками:</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высших и главных должностей муниципальной службы -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w:t>
      </w:r>
      <w:r>
        <w:rPr>
          <w:rFonts w:ascii="Calibri" w:hAnsi="Calibri" w:cs="Calibri"/>
        </w:rPr>
        <w:lastRenderedPageBreak/>
        <w:t>публичного выступления, анализа и прогнозирования, учета мнения коллег, сотрудничества с коллегами и муниципальными служащими иных органов местного самоуправления, избирательной комиссии муниципального образования, государственными служащими, организации работы по эффективному взаимодействию с иными органами</w:t>
      </w:r>
      <w:proofErr w:type="gramEnd"/>
      <w:r>
        <w:rPr>
          <w:rFonts w:ascii="Calibri" w:hAnsi="Calibri" w:cs="Calibri"/>
        </w:rPr>
        <w:t xml:space="preserve"> местного самоуправления, государственными органами Российской Федерации и Ивановской области, владения компьютерной и другой оргтехникой, работы со служебными документами, адаптации к новой ситуации и принятия новых подходов в решении поставленных задач, систематического повышения своей квалификации;</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ведущих должностей муниципальной службы - эффективного планирования рабочего времени, обеспечения выполнения задач, анализа и прогнозирования,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старших должностей муниципальной службы - квалифицированного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младших должностей муниципальной службы - грамотного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владения компьютерной и другой оргтехникой, сбора информации, работы со служебными документами, систематического повышения своей квалификации.</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Ивановской области</w:t>
      </w:r>
      <w:proofErr w:type="gramEnd"/>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31.12.2008 </w:t>
      </w:r>
      <w:hyperlink r:id="rId52" w:history="1">
        <w:r>
          <w:rPr>
            <w:rFonts w:ascii="Calibri" w:hAnsi="Calibri" w:cs="Calibri"/>
            <w:color w:val="0000FF"/>
          </w:rPr>
          <w:t>N 192-ОЗ</w:t>
        </w:r>
      </w:hyperlink>
      <w:r>
        <w:rPr>
          <w:rFonts w:ascii="Calibri" w:hAnsi="Calibri" w:cs="Calibri"/>
        </w:rPr>
        <w:t xml:space="preserve">, от 22.05.2009 </w:t>
      </w:r>
      <w:hyperlink r:id="rId53" w:history="1">
        <w:r>
          <w:rPr>
            <w:rFonts w:ascii="Calibri" w:hAnsi="Calibri" w:cs="Calibri"/>
            <w:color w:val="0000FF"/>
          </w:rPr>
          <w:t>N 57-ОЗ</w:t>
        </w:r>
      </w:hyperlink>
      <w:r>
        <w:rPr>
          <w:rFonts w:ascii="Calibri" w:hAnsi="Calibri" w:cs="Calibri"/>
        </w:rPr>
        <w:t>)</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bookmarkStart w:id="8" w:name="Par263"/>
      <w:bookmarkEnd w:id="8"/>
      <w:r>
        <w:rPr>
          <w:rFonts w:ascii="Calibri" w:hAnsi="Calibri" w:cs="Calibri"/>
        </w:rPr>
        <w:t>Типовая форма контракта с лицом, назначаемым на должность</w:t>
      </w:r>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главы местной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pStyle w:val="ConsPlusNonformat"/>
      </w:pPr>
      <w:r>
        <w:t xml:space="preserve">    Муниципальное образование ________________________________ в лице главы</w:t>
      </w:r>
    </w:p>
    <w:p w:rsidR="006B461A" w:rsidRDefault="006B461A">
      <w:pPr>
        <w:pStyle w:val="ConsPlusNonformat"/>
      </w:pPr>
      <w:r>
        <w:t xml:space="preserve">                          наименование муниципального образования</w:t>
      </w:r>
    </w:p>
    <w:p w:rsidR="006B461A" w:rsidRDefault="006B461A">
      <w:pPr>
        <w:pStyle w:val="ConsPlusNonformat"/>
      </w:pPr>
      <w:r>
        <w:t xml:space="preserve">муниципального образования _______________________________, действующего </w:t>
      </w:r>
      <w:proofErr w:type="gramStart"/>
      <w:r>
        <w:t>на</w:t>
      </w:r>
      <w:proofErr w:type="gramEnd"/>
    </w:p>
    <w:p w:rsidR="006B461A" w:rsidRDefault="006B461A">
      <w:pPr>
        <w:pStyle w:val="ConsPlusNonformat"/>
      </w:pPr>
      <w:r>
        <w:t xml:space="preserve">                        наименование муниципального образования</w:t>
      </w:r>
    </w:p>
    <w:p w:rsidR="006B461A" w:rsidRDefault="006B461A">
      <w:pPr>
        <w:pStyle w:val="ConsPlusNonformat"/>
      </w:pPr>
      <w:proofErr w:type="gramStart"/>
      <w:r>
        <w:t>основании</w:t>
      </w:r>
      <w:proofErr w:type="gramEnd"/>
      <w:r>
        <w:t xml:space="preserve"> Устава муниципального образования ______________________________,</w:t>
      </w:r>
    </w:p>
    <w:p w:rsidR="006B461A" w:rsidRDefault="006B461A">
      <w:pPr>
        <w:pStyle w:val="ConsPlusNonformat"/>
      </w:pPr>
      <w:r>
        <w:t xml:space="preserve">                                   наименование муниципального образования</w:t>
      </w:r>
    </w:p>
    <w:p w:rsidR="006B461A" w:rsidRDefault="006B461A">
      <w:pPr>
        <w:pStyle w:val="ConsPlusNonformat"/>
      </w:pPr>
      <w:proofErr w:type="gramStart"/>
      <w:r>
        <w:t>именуемый</w:t>
      </w:r>
      <w:proofErr w:type="gramEnd"/>
      <w:r>
        <w:t xml:space="preserve"> в дальнейшем   "глава   муниципального   образования",   с  одной</w:t>
      </w:r>
    </w:p>
    <w:p w:rsidR="006B461A" w:rsidRDefault="006B461A">
      <w:pPr>
        <w:pStyle w:val="ConsPlusNonformat"/>
      </w:pPr>
      <w:r>
        <w:t>стороны, и гражданин ___________________,  назначенный  на  должность главы</w:t>
      </w:r>
    </w:p>
    <w:p w:rsidR="006B461A" w:rsidRDefault="006B461A">
      <w:pPr>
        <w:pStyle w:val="ConsPlusNonformat"/>
      </w:pPr>
      <w:r>
        <w:t xml:space="preserve">                           (Ф.И.О.)</w:t>
      </w:r>
    </w:p>
    <w:p w:rsidR="006B461A" w:rsidRDefault="006B461A">
      <w:pPr>
        <w:pStyle w:val="ConsPlusNonformat"/>
      </w:pPr>
      <w:r>
        <w:t>местной администрации _____________________________________________________</w:t>
      </w:r>
    </w:p>
    <w:p w:rsidR="006B461A" w:rsidRDefault="006B461A">
      <w:pPr>
        <w:pStyle w:val="ConsPlusNonformat"/>
      </w:pPr>
      <w:r>
        <w:t xml:space="preserve">                          вид муниципального правового акта о назначении</w:t>
      </w:r>
    </w:p>
    <w:p w:rsidR="006B461A" w:rsidRDefault="006B461A">
      <w:pPr>
        <w:pStyle w:val="ConsPlusNonformat"/>
      </w:pPr>
      <w:r>
        <w:t xml:space="preserve">                       гражданина на должность главы местной администрации</w:t>
      </w:r>
    </w:p>
    <w:p w:rsidR="006B461A" w:rsidRDefault="006B461A">
      <w:pPr>
        <w:pStyle w:val="ConsPlusNonformat"/>
      </w:pPr>
      <w:r>
        <w:lastRenderedPageBreak/>
        <w:t>по  результатам  проведения  конкурса  на  замещение  указанной  должности,</w:t>
      </w:r>
    </w:p>
    <w:p w:rsidR="006B461A" w:rsidRDefault="006B461A">
      <w:pPr>
        <w:pStyle w:val="ConsPlusNonformat"/>
      </w:pPr>
      <w:proofErr w:type="gramStart"/>
      <w:r>
        <w:t>именуемый</w:t>
      </w:r>
      <w:proofErr w:type="gramEnd"/>
      <w:r>
        <w:t xml:space="preserve"> в дальнейшем "глава администрации", с другой стороны, именуемые в</w:t>
      </w:r>
    </w:p>
    <w:p w:rsidR="006B461A" w:rsidRDefault="006B461A">
      <w:pPr>
        <w:pStyle w:val="ConsPlusNonformat"/>
      </w:pPr>
      <w:proofErr w:type="gramStart"/>
      <w:r>
        <w:t>дальнейшем</w:t>
      </w:r>
      <w:proofErr w:type="gramEnd"/>
      <w:r>
        <w:t xml:space="preserve"> "Сторонами", заключили настоящий контракт о нижеследующем:</w:t>
      </w:r>
    </w:p>
    <w:p w:rsidR="006B461A" w:rsidRDefault="006B461A">
      <w:pPr>
        <w:pStyle w:val="ConsPlusNonformat"/>
      </w:pPr>
    </w:p>
    <w:p w:rsidR="006B461A" w:rsidRDefault="006B461A">
      <w:pPr>
        <w:pStyle w:val="ConsPlusNonformat"/>
      </w:pPr>
      <w:r>
        <w:t xml:space="preserve">                            I. Общие положения</w:t>
      </w:r>
    </w:p>
    <w:p w:rsidR="006B461A" w:rsidRDefault="006B461A">
      <w:pPr>
        <w:pStyle w:val="ConsPlusNonformat"/>
      </w:pPr>
    </w:p>
    <w:p w:rsidR="006B461A" w:rsidRDefault="006B461A">
      <w:pPr>
        <w:pStyle w:val="ConsPlusNonformat"/>
      </w:pPr>
      <w:r>
        <w:t xml:space="preserve">    1.  В  соответствии с настоящим контрактом глава администрации берет </w:t>
      </w:r>
      <w:proofErr w:type="gramStart"/>
      <w:r>
        <w:t>на</w:t>
      </w:r>
      <w:proofErr w:type="gramEnd"/>
    </w:p>
    <w:p w:rsidR="006B461A" w:rsidRDefault="006B461A">
      <w:pPr>
        <w:pStyle w:val="ConsPlusNonformat"/>
      </w:pPr>
      <w:r>
        <w:t>себя  обязательства,  связанные с замещением должности муниципальной службы</w:t>
      </w:r>
    </w:p>
    <w:p w:rsidR="006B461A" w:rsidRDefault="006B461A">
      <w:pPr>
        <w:pStyle w:val="ConsPlusNonformat"/>
      </w:pPr>
      <w:r>
        <w:t>главы администрации _________________________________________ по исполнению</w:t>
      </w:r>
    </w:p>
    <w:p w:rsidR="006B461A" w:rsidRDefault="006B461A">
      <w:pPr>
        <w:pStyle w:val="ConsPlusNonformat"/>
      </w:pPr>
      <w:r>
        <w:t xml:space="preserve">                     наименование муниципального образования</w:t>
      </w:r>
    </w:p>
    <w:p w:rsidR="006B461A" w:rsidRDefault="006B461A">
      <w:pPr>
        <w:pStyle w:val="ConsPlusNonformat"/>
      </w:pPr>
      <w:proofErr w:type="gramStart"/>
      <w:r>
        <w:t>полномочий  на  решение  вопросов  местного  значения (поселения городского</w:t>
      </w:r>
      <w:proofErr w:type="gramEnd"/>
    </w:p>
    <w:p w:rsidR="006B461A" w:rsidRDefault="006B461A">
      <w:pPr>
        <w:pStyle w:val="ConsPlusNonformat"/>
      </w:pPr>
      <w:r>
        <w:t xml:space="preserve">округа,  муниципального  района)  и осуществлению </w:t>
      </w:r>
      <w:proofErr w:type="gramStart"/>
      <w:r>
        <w:t>отдельных</w:t>
      </w:r>
      <w:proofErr w:type="gramEnd"/>
      <w:r>
        <w:t xml:space="preserve"> государственных</w:t>
      </w:r>
    </w:p>
    <w:p w:rsidR="006B461A" w:rsidRDefault="006B461A">
      <w:pPr>
        <w:pStyle w:val="ConsPlusNonformat"/>
      </w:pPr>
      <w:r>
        <w:t xml:space="preserve">полномочий,   переданных   органам   местного  самоуправления  </w:t>
      </w:r>
      <w:proofErr w:type="gramStart"/>
      <w:r>
        <w:t>федеральными</w:t>
      </w:r>
      <w:proofErr w:type="gramEnd"/>
    </w:p>
    <w:p w:rsidR="006B461A" w:rsidRDefault="006B461A">
      <w:pPr>
        <w:pStyle w:val="ConsPlusNonformat"/>
      </w:pPr>
      <w:r>
        <w:t>законами  и законами Ивановской области, а глава муниципального образования</w:t>
      </w:r>
    </w:p>
    <w:p w:rsidR="006B461A" w:rsidRDefault="006B461A">
      <w:pPr>
        <w:pStyle w:val="ConsPlusNonformat"/>
      </w:pPr>
      <w:r>
        <w:t>обязуется обеспечить главе администрации условия для исполнения полномочий,</w:t>
      </w:r>
    </w:p>
    <w:p w:rsidR="006B461A" w:rsidRDefault="006B461A">
      <w:pPr>
        <w:pStyle w:val="ConsPlusNonformat"/>
      </w:pPr>
      <w:proofErr w:type="gramStart"/>
      <w:r>
        <w:t>обусловленных</w:t>
      </w:r>
      <w:proofErr w:type="gramEnd"/>
      <w:r>
        <w:t xml:space="preserve">    настоящим    контрактом,   в   соответствии   с   трудовым</w:t>
      </w:r>
    </w:p>
    <w:p w:rsidR="006B461A" w:rsidRDefault="006B461A">
      <w:pPr>
        <w:pStyle w:val="ConsPlusNonformat"/>
      </w:pPr>
      <w:hyperlink r:id="rId54" w:history="1">
        <w:r>
          <w:rPr>
            <w:color w:val="0000FF"/>
          </w:rPr>
          <w:t>законодательством</w:t>
        </w:r>
      </w:hyperlink>
      <w:r>
        <w:t>,   законодательством   о  муниципальной  службе,  Уставом</w:t>
      </w:r>
    </w:p>
    <w:p w:rsidR="006B461A" w:rsidRDefault="006B461A">
      <w:pPr>
        <w:pStyle w:val="ConsPlusNonformat"/>
      </w:pPr>
      <w:r>
        <w:t>муниципального образования и настоящим контрактом.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контракт имеет целью определение взаимных прав, обязанностей и ответственности Сторон в период действия контракта.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администрации назначается на должность на определенный Уставом муниципального образования срок и приступает к исполнению полномочий "___" __________ 20___ года.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Работа по данному контракту является для главы администрации основной.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Местом работы главы администрации является администрация поселения (муниципального района, городского округа).</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Права и обязанности главы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Глава администрации имеет права, предусмотренные </w:t>
      </w:r>
      <w:hyperlink r:id="rId55" w:history="1">
        <w:r>
          <w:rPr>
            <w:rFonts w:ascii="Calibri" w:hAnsi="Calibri" w:cs="Calibri"/>
            <w:color w:val="0000FF"/>
          </w:rPr>
          <w:t>статьей 11</w:t>
        </w:r>
      </w:hyperlink>
      <w:r>
        <w:rPr>
          <w:rFonts w:ascii="Calibri" w:hAnsi="Calibri" w:cs="Calibri"/>
        </w:rPr>
        <w:t xml:space="preserve"> и другими положениями Федерального закона "О муниципальной службе в Российской Федерации" от 02.03.2007 N 25-ФЗ, Трудовым </w:t>
      </w:r>
      <w:hyperlink r:id="rId56" w:history="1">
        <w:r>
          <w:rPr>
            <w:rFonts w:ascii="Calibri" w:hAnsi="Calibri" w:cs="Calibri"/>
            <w:color w:val="0000FF"/>
          </w:rPr>
          <w:t>кодексом</w:t>
        </w:r>
      </w:hyperlink>
      <w:r>
        <w:rPr>
          <w:rFonts w:ascii="Calibri" w:hAnsi="Calibri" w:cs="Calibri"/>
        </w:rPr>
        <w:t xml:space="preserve"> Российской Федерации, настоящим Законом,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две</w:t>
      </w:r>
      <w:proofErr w:type="gramEnd"/>
      <w:r>
        <w:rPr>
          <w:rFonts w:ascii="Calibri" w:hAnsi="Calibri" w:cs="Calibri"/>
        </w:rPr>
        <w:t xml:space="preserve"> недели.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Глава администрации обязан исполнять обязанности муниципального служащего, предусмотренные </w:t>
      </w:r>
      <w:hyperlink r:id="rId57" w:history="1">
        <w:r>
          <w:rPr>
            <w:rFonts w:ascii="Calibri" w:hAnsi="Calibri" w:cs="Calibri"/>
            <w:color w:val="0000FF"/>
          </w:rPr>
          <w:t>статьей 12</w:t>
        </w:r>
      </w:hyperlink>
      <w:r>
        <w:rPr>
          <w:rFonts w:ascii="Calibri" w:hAnsi="Calibri" w:cs="Calibri"/>
        </w:rPr>
        <w:t xml:space="preserve"> Федерального закона "О муниципальной службе в Российской Федерации" от 02.03.2007 N 25-ФЗ, Трудовым </w:t>
      </w:r>
      <w:hyperlink r:id="rId58" w:history="1">
        <w:r>
          <w:rPr>
            <w:rFonts w:ascii="Calibri" w:hAnsi="Calibri" w:cs="Calibri"/>
            <w:color w:val="0000FF"/>
          </w:rPr>
          <w:t>кодексом</w:t>
        </w:r>
      </w:hyperlink>
      <w:r>
        <w:rPr>
          <w:rFonts w:ascii="Calibri" w:hAnsi="Calibri" w:cs="Calibri"/>
        </w:rPr>
        <w:t xml:space="preserve"> Российской Федерации, настоящим Законом, в том числе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roofErr w:type="gramEnd"/>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Полномочия главы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администрации обладает следующими полномочиями: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возглавляет администрацию муниципального образования, руководит ее деятельностью на принципах единоначалия;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пределах своих полномочий, установленных федеральными законами, законами Ивановской области, Уставом муниципального образования, муниципальными правовыми актами представительного органа муниципального образования, издает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организации работы администрации;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пределах своих полномочий организует выполнение решений представительного органа муниципального образования;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отчитывается перед представительным органом муниципального образования о социально-экономическом положении муниципального образования;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деятельностью администрации, должностных лиц администрации в формах, установленных Уставом муниципального образования, а также иными муниципальными правовыми актами;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прием граждан;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решает иные вопросы, отнесенные к его компетенции Уставом муниципального образования и муниципальными правовыми актами представительного органа муниципального образования.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указываются непосредственные полномочия, связанные с замещением должности.)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Осуществление главой администрации муниципального района</w:t>
      </w:r>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отдельных государственных полномочий</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контракта для главы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Глава администрации </w:t>
      </w:r>
      <w:proofErr w:type="gramStart"/>
      <w:r>
        <w:rPr>
          <w:rFonts w:ascii="Calibri" w:hAnsi="Calibri" w:cs="Calibri"/>
        </w:rPr>
        <w:t>обязан</w:t>
      </w:r>
      <w:proofErr w:type="gramEnd"/>
      <w:r>
        <w:rPr>
          <w:rFonts w:ascii="Calibri" w:hAnsi="Calibri" w:cs="Calibri"/>
        </w:rPr>
        <w:t>:</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знать и соблюдать </w:t>
      </w:r>
      <w:hyperlink r:id="rId59" w:history="1">
        <w:r>
          <w:rPr>
            <w:rFonts w:ascii="Calibri" w:hAnsi="Calibri" w:cs="Calibri"/>
            <w:color w:val="0000FF"/>
          </w:rPr>
          <w:t>Конституцию</w:t>
        </w:r>
      </w:hyperlink>
      <w:r>
        <w:rPr>
          <w:rFonts w:ascii="Calibri" w:hAnsi="Calibri" w:cs="Calibri"/>
        </w:rPr>
        <w:t xml:space="preserve"> Российской Федерации, федеральные законы, </w:t>
      </w:r>
      <w:hyperlink r:id="rId60" w:history="1">
        <w:r>
          <w:rPr>
            <w:rFonts w:ascii="Calibri" w:hAnsi="Calibri" w:cs="Calibri"/>
            <w:color w:val="0000FF"/>
          </w:rPr>
          <w:t>Устав</w:t>
        </w:r>
      </w:hyperlink>
      <w:r>
        <w:rPr>
          <w:rFonts w:ascii="Calibri" w:hAnsi="Calibri" w:cs="Calibri"/>
        </w:rPr>
        <w:t xml:space="preserve"> Ивановской области, законы Ивановской области, Устав муниципального образования, нормативные правовые акты, связанные с осуществлением переданных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обеспечивать возврат материальных ресурсов и неиспользованных финансовых сре</w:t>
      </w:r>
      <w:proofErr w:type="gramStart"/>
      <w:r>
        <w:rPr>
          <w:rFonts w:ascii="Calibri" w:hAnsi="Calibri" w:cs="Calibri"/>
        </w:rPr>
        <w:t>дств пр</w:t>
      </w:r>
      <w:proofErr w:type="gramEnd"/>
      <w:r>
        <w:rPr>
          <w:rFonts w:ascii="Calibri" w:hAnsi="Calibri" w:cs="Calibri"/>
        </w:rPr>
        <w:t>и прекращении исполнения органами местного самоуправления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 разглашать охраняемую законом тайну;</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на утверждение представительного органа муниципального образования прое</w:t>
      </w:r>
      <w:proofErr w:type="gramStart"/>
      <w:r>
        <w:rPr>
          <w:rFonts w:ascii="Calibri" w:hAnsi="Calibri" w:cs="Calibri"/>
        </w:rPr>
        <w:t>кт стр</w:t>
      </w:r>
      <w:proofErr w:type="gramEnd"/>
      <w:r>
        <w:rPr>
          <w:rFonts w:ascii="Calibri" w:hAnsi="Calibri" w:cs="Calibri"/>
        </w:rPr>
        <w:t>уктуры местной администрации, содержащий перечень структурных подразделений администрации муниципального района, городского округа и (или) должностных лиц администрации муниципального района, городского округа, на которых возлагается осуществление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Глава администрации вправе: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требовать своевременного и в полном объеме перечисления финансовых средств, </w:t>
      </w:r>
      <w:r>
        <w:rPr>
          <w:rFonts w:ascii="Calibri" w:hAnsi="Calibri" w:cs="Calibri"/>
        </w:rPr>
        <w:lastRenderedPageBreak/>
        <w:t>предусмотренных в областном бюджете для осуществления переданных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rPr>
          <w:rFonts w:ascii="Calibri" w:hAnsi="Calibri" w:cs="Calibri"/>
        </w:rPr>
        <w:t>контроль за</w:t>
      </w:r>
      <w:proofErr w:type="gramEnd"/>
      <w:r>
        <w:rPr>
          <w:rFonts w:ascii="Calibri" w:hAnsi="Calibri" w:cs="Calibri"/>
        </w:rPr>
        <w:t xml:space="preserve"> их исполнением;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дополнительно использовать материальные ресурсы и финансовые средства муниципального образования для осуществления переданных отдельных государственных полномочий в соответствии с муниципальными правовыми актами;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Условия контракта, указанные в настоящей статье, становятся обязательными для главы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Контракт с главой </w:t>
      </w:r>
      <w:proofErr w:type="gramStart"/>
      <w:r>
        <w:rPr>
          <w:rFonts w:ascii="Calibri" w:hAnsi="Calibri" w:cs="Calibri"/>
        </w:rPr>
        <w:t>администрации</w:t>
      </w:r>
      <w:proofErr w:type="gramEnd"/>
      <w:r>
        <w:rPr>
          <w:rFonts w:ascii="Calibri" w:hAnsi="Calibri" w:cs="Calibri"/>
        </w:rPr>
        <w:t xml:space="preserve"> может быть расторгнут в судебном порядке на основании заявления Губернатора Ивановской области в случаях, установленных федеральным </w:t>
      </w:r>
      <w:hyperlink r:id="rId61" w:history="1">
        <w:r>
          <w:rPr>
            <w:rFonts w:ascii="Calibri" w:hAnsi="Calibri" w:cs="Calibri"/>
            <w:color w:val="0000FF"/>
          </w:rPr>
          <w:t>законом</w:t>
        </w:r>
      </w:hyperlink>
      <w:r>
        <w:rPr>
          <w:rFonts w:ascii="Calibri" w:hAnsi="Calibri" w:cs="Calibri"/>
        </w:rPr>
        <w:t>.</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Глава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w:t>
      </w:r>
      <w:hyperlink r:id="rId62" w:history="1">
        <w:r>
          <w:rPr>
            <w:rFonts w:ascii="Calibri" w:hAnsi="Calibri" w:cs="Calibri"/>
            <w:color w:val="0000FF"/>
          </w:rPr>
          <w:t>законом</w:t>
        </w:r>
      </w:hyperlink>
      <w:r>
        <w:rPr>
          <w:rFonts w:ascii="Calibri" w:hAnsi="Calibri" w:cs="Calibri"/>
        </w:rPr>
        <w:t>.</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Оплата труда и социальные гарантии главы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главу администрации распространяется действие трудового </w:t>
      </w:r>
      <w:hyperlink r:id="rId63" w:history="1">
        <w:r>
          <w:rPr>
            <w:rFonts w:ascii="Calibri" w:hAnsi="Calibri" w:cs="Calibri"/>
            <w:color w:val="0000FF"/>
          </w:rPr>
          <w:t>законодательства</w:t>
        </w:r>
      </w:hyperlink>
      <w:r>
        <w:rPr>
          <w:rFonts w:ascii="Calibri" w:hAnsi="Calibri" w:cs="Calibri"/>
        </w:rPr>
        <w:t xml:space="preserve"> с особенностями, предусмотренными федеральными законами и законами Ивановской области, Уставом муниципального образования, муниципальными правовыми актами представительного органа муниципального образования, для муниципальных служащих.</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Главе администрации выплачивается денежное содержание в соответствии с действующим законодательством, муниципальными правовыми актами представительного органа муниципального образования: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должностной оклад в размере ________ рублей;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выплата за присвоенный классный чин;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надбавка к должностному окладу за особые условия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надбавка к должностному окладу за выслугу лет;</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ежемесячное денежное поощрение в размере _______ должностного оклада;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 главу администрации распространяются иные гарантии, предусмотренные трудовым </w:t>
      </w:r>
      <w:hyperlink r:id="rId64" w:history="1">
        <w:r>
          <w:rPr>
            <w:rFonts w:ascii="Calibri" w:hAnsi="Calibri" w:cs="Calibri"/>
            <w:color w:val="0000FF"/>
          </w:rPr>
          <w:t>законодательством</w:t>
        </w:r>
      </w:hyperlink>
      <w:r>
        <w:rPr>
          <w:rFonts w:ascii="Calibri" w:hAnsi="Calibri" w:cs="Calibri"/>
        </w:rPr>
        <w:t xml:space="preserve"> и законодательством о муниципальной службе.</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Режим труда и отдыха</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Режим рабочего времени устанавливается в соответствии с правилами внутреннего трудового распорядка, действующими в администрации.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Главе администрации устанавливается время отдыха: перерывы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Главе администрации устанавливается ежегодный оплачиваемый отпуск продолжительностью ____ календарных дней и дополнительный оплачиваемый отпуск </w:t>
      </w:r>
      <w:r>
        <w:rPr>
          <w:rFonts w:ascii="Calibri" w:hAnsi="Calibri" w:cs="Calibri"/>
        </w:rPr>
        <w:lastRenderedPageBreak/>
        <w:t>продолжительностью ____ календарных дней (в зависимости от стажа муниципальной службы).</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Поощрение главы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 главе администрации могут применяться виды поощрения, установленные законодательством о муниципальной службе и муниципальными правовыми актами.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Ответственность Сторон</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Ивановской области, Уставом муниципального образования.</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Изменение и расторжение настоящего контракта</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Полномочия главы администрации прекращаются в связи с истечением срока контракта либо досрочно в соответствии с действующим законодательством.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Глава администрации по прекращении муниципальной службы </w:t>
      </w:r>
      <w:proofErr w:type="gramStart"/>
      <w:r>
        <w:rPr>
          <w:rFonts w:ascii="Calibri" w:hAnsi="Calibri" w:cs="Calibri"/>
        </w:rPr>
        <w:t>обязан</w:t>
      </w:r>
      <w:proofErr w:type="gramEnd"/>
      <w:r>
        <w:rPr>
          <w:rFonts w:ascii="Calibri" w:hAnsi="Calibri" w:cs="Calibri"/>
        </w:rPr>
        <w:t xml:space="preserve"> возвратить все документы, содержащие служебную информацию, и передать дела своему преемнику в установленном порядке.</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Разрешение споров</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Споры между Сторонами разрешаются в установленном трудовым </w:t>
      </w:r>
      <w:hyperlink r:id="rId65" w:history="1">
        <w:r>
          <w:rPr>
            <w:rFonts w:ascii="Calibri" w:hAnsi="Calibri" w:cs="Calibri"/>
            <w:color w:val="0000FF"/>
          </w:rPr>
          <w:t>законодательством</w:t>
        </w:r>
      </w:hyperlink>
      <w:r>
        <w:rPr>
          <w:rFonts w:ascii="Calibri" w:hAnsi="Calibri" w:cs="Calibri"/>
        </w:rPr>
        <w:t xml:space="preserve"> порядке.</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Заключительные положения</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Настоящий контра</w:t>
      </w:r>
      <w:proofErr w:type="gramStart"/>
      <w:r>
        <w:rPr>
          <w:rFonts w:ascii="Calibri" w:hAnsi="Calibri" w:cs="Calibri"/>
        </w:rPr>
        <w:t>кт вст</w:t>
      </w:r>
      <w:proofErr w:type="gramEnd"/>
      <w:r>
        <w:rPr>
          <w:rFonts w:ascii="Calibri" w:hAnsi="Calibri" w:cs="Calibri"/>
        </w:rPr>
        <w:t>упает в силу со дня его подписания обеими Сторонами и прекращается после окончания полномочий главы администрации.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 вопросам, не урегулированным настоящим контрактом, Стороны руководствуются трудовым </w:t>
      </w:r>
      <w:hyperlink r:id="rId66" w:history="1">
        <w:r>
          <w:rPr>
            <w:rFonts w:ascii="Calibri" w:hAnsi="Calibri" w:cs="Calibri"/>
            <w:color w:val="0000FF"/>
          </w:rPr>
          <w:t>законодательством</w:t>
        </w:r>
      </w:hyperlink>
      <w:r>
        <w:rPr>
          <w:rFonts w:ascii="Calibri" w:hAnsi="Calibri" w:cs="Calibri"/>
        </w:rPr>
        <w:t xml:space="preserve"> и законодательством о муниципальной службе.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Условия настоящего контракта подлежат изменению в случае изменения трудового </w:t>
      </w:r>
      <w:hyperlink r:id="rId67" w:history="1">
        <w:r>
          <w:rPr>
            <w:rFonts w:ascii="Calibri" w:hAnsi="Calibri" w:cs="Calibri"/>
            <w:color w:val="0000FF"/>
          </w:rPr>
          <w:t>законодательства</w:t>
        </w:r>
      </w:hyperlink>
      <w:r>
        <w:rPr>
          <w:rFonts w:ascii="Calibri" w:hAnsi="Calibri" w:cs="Calibri"/>
        </w:rPr>
        <w:t xml:space="preserve"> и законодательства о муниципальной службе, Устава муниципального образования.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деле главы администрации, другой - у главы администрации.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Адреса Сторон и подписи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pStyle w:val="ConsPlusNonformat"/>
      </w:pPr>
      <w:r>
        <w:t>Глава муниципального образования            Глава администрации</w:t>
      </w:r>
    </w:p>
    <w:p w:rsidR="006B461A" w:rsidRDefault="006B461A">
      <w:pPr>
        <w:pStyle w:val="ConsPlusNonformat"/>
      </w:pPr>
      <w:r>
        <w:t>_______________________________             _______________________________</w:t>
      </w:r>
    </w:p>
    <w:p w:rsidR="006B461A" w:rsidRDefault="006B461A">
      <w:pPr>
        <w:pStyle w:val="ConsPlusNonformat"/>
      </w:pPr>
      <w:r>
        <w:t xml:space="preserve">              (Ф.И.О.)                                 (Ф.И.О.)</w:t>
      </w:r>
    </w:p>
    <w:p w:rsidR="006B461A" w:rsidRDefault="006B461A">
      <w:pPr>
        <w:pStyle w:val="ConsPlusNonformat"/>
      </w:pPr>
      <w:r>
        <w:t>_______________________________             _______________________________</w:t>
      </w:r>
    </w:p>
    <w:p w:rsidR="006B461A" w:rsidRDefault="006B461A">
      <w:pPr>
        <w:pStyle w:val="ConsPlusNonformat"/>
      </w:pPr>
      <w:r>
        <w:t xml:space="preserve">             (подпись)                                 (подпись)</w:t>
      </w:r>
    </w:p>
    <w:p w:rsidR="006B461A" w:rsidRDefault="006B461A">
      <w:pPr>
        <w:pStyle w:val="ConsPlusNonformat"/>
      </w:pPr>
      <w:r>
        <w:t>"_____" _____________ 20_____ г.            "______" __________ 20______ г.</w:t>
      </w:r>
    </w:p>
    <w:p w:rsidR="006B461A" w:rsidRDefault="006B461A">
      <w:pPr>
        <w:pStyle w:val="ConsPlusNonformat"/>
      </w:pPr>
      <w:r>
        <w:t xml:space="preserve">                                            Паспорт:</w:t>
      </w:r>
    </w:p>
    <w:p w:rsidR="006B461A" w:rsidRDefault="006B461A">
      <w:pPr>
        <w:pStyle w:val="ConsPlusNonformat"/>
      </w:pPr>
      <w:r>
        <w:lastRenderedPageBreak/>
        <w:t xml:space="preserve">         (место для печати)                 "______" __________ 20______ г.</w:t>
      </w:r>
    </w:p>
    <w:p w:rsidR="006B461A" w:rsidRDefault="006B461A">
      <w:pPr>
        <w:pStyle w:val="ConsPlusNonformat"/>
      </w:pPr>
      <w:r>
        <w:t xml:space="preserve">                                            Серия _______ N _______________</w:t>
      </w:r>
    </w:p>
    <w:p w:rsidR="006B461A" w:rsidRDefault="006B461A">
      <w:pPr>
        <w:pStyle w:val="ConsPlusNonformat"/>
      </w:pPr>
      <w:r>
        <w:t xml:space="preserve">                                            Выдан _________________________</w:t>
      </w:r>
    </w:p>
    <w:p w:rsidR="006B461A" w:rsidRDefault="006B461A">
      <w:pPr>
        <w:pStyle w:val="ConsPlusNonformat"/>
      </w:pPr>
      <w:r>
        <w:t xml:space="preserve">                                                       (кем, когда)</w:t>
      </w:r>
    </w:p>
    <w:p w:rsidR="006B461A" w:rsidRDefault="006B461A">
      <w:pPr>
        <w:pStyle w:val="ConsPlusNonformat"/>
      </w:pPr>
      <w:r>
        <w:t>Адрес: _________________________            Адрес: ________________________</w:t>
      </w:r>
    </w:p>
    <w:p w:rsidR="006B461A" w:rsidRDefault="006B461A">
      <w:pPr>
        <w:pStyle w:val="ConsPlusNonformat"/>
      </w:pPr>
      <w:r>
        <w:t>________________________________            _______________________________</w:t>
      </w: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b/>
          <w:bCs/>
        </w:rPr>
      </w:pPr>
      <w:bookmarkStart w:id="9" w:name="Par414"/>
      <w:bookmarkEnd w:id="9"/>
      <w:r>
        <w:rPr>
          <w:rFonts w:ascii="Calibri" w:hAnsi="Calibri" w:cs="Calibri"/>
          <w:b/>
          <w:bCs/>
        </w:rPr>
        <w:t>ТИПОВОЕ ПОЛОЖЕНИЕ</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АТТЕСТАЦИИ МУНИЦИПАЛЬНЫХ СЛУЖАЩИХ</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Ивановской области</w:t>
      </w:r>
      <w:proofErr w:type="gramEnd"/>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от 22.05.2009 N 57-ОЗ)</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типовое положение о проведении аттестации муниципальных служащих в Ивановской области (далее - положение) определяет общий порядок проведения аттестации муниципальных служащих в Ивановской области (далее - муниципальные служащие).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проводится в срок, установленный федеральным законодательством,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Аттестации не подлежат муниципальные служащие, определенные </w:t>
      </w:r>
      <w:hyperlink r:id="rId69" w:history="1">
        <w:r>
          <w:rPr>
            <w:rFonts w:ascii="Calibri" w:hAnsi="Calibri" w:cs="Calibri"/>
            <w:color w:val="0000FF"/>
          </w:rPr>
          <w:t>статьей 18</w:t>
        </w:r>
      </w:hyperlink>
      <w:r>
        <w:rPr>
          <w:rFonts w:ascii="Calibri" w:hAnsi="Calibri" w:cs="Calibri"/>
        </w:rPr>
        <w:t xml:space="preserve"> Федерального закона "О муниципальной службе в Российской Федерации" от 02.03.2007 N 25-ФЗ.</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проведения аттестации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формировании аттестационной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утверждении графика проведения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составлении списков муниципальных служащих, подлежащих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подготовке документов, необходимых для работы аттестационной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соответствующим муниципальным органом по запросу представителя нанимателя (работодателя) в качестве независимых экспертов-специалистов по вопросам, связанным</w:t>
      </w:r>
      <w:proofErr w:type="gramEnd"/>
      <w:r>
        <w:rPr>
          <w:rFonts w:ascii="Calibri" w:hAnsi="Calibri" w:cs="Calibri"/>
        </w:rPr>
        <w:t xml:space="preserve">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аттестационной комиссии для проведения аттестации муниципальных служащих, </w:t>
      </w:r>
      <w:r>
        <w:rPr>
          <w:rFonts w:ascii="Calibri" w:hAnsi="Calibri" w:cs="Calibri"/>
        </w:rPr>
        <w:lastRenderedPageBreak/>
        <w:t xml:space="preserve">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70"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графике проведения аттестации указываются: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муниципального органа, подразделения, в которых проводится аттестация;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список муниципальных служащих, подлежащих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время и место проведения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10" w:name="Par445"/>
      <w:bookmarkEnd w:id="10"/>
      <w:r>
        <w:rPr>
          <w:rFonts w:ascii="Calibri" w:hAnsi="Calibri" w:cs="Calibri"/>
        </w:rPr>
        <w:t xml:space="preserve">9. Не </w:t>
      </w:r>
      <w:proofErr w:type="gramStart"/>
      <w:r>
        <w:rPr>
          <w:rFonts w:ascii="Calibri" w:hAnsi="Calibri" w:cs="Calibri"/>
        </w:rPr>
        <w:t>позднее</w:t>
      </w:r>
      <w:proofErr w:type="gramEnd"/>
      <w:r>
        <w:rPr>
          <w:rFonts w:ascii="Calibri" w:hAnsi="Calibri" w:cs="Calibri"/>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Отзыв, предусмотренный </w:t>
      </w:r>
      <w:hyperlink w:anchor="Par445" w:history="1">
        <w:r>
          <w:rPr>
            <w:rFonts w:ascii="Calibri" w:hAnsi="Calibri" w:cs="Calibri"/>
            <w:color w:val="0000FF"/>
          </w:rPr>
          <w:t>пунктом 9</w:t>
        </w:r>
      </w:hyperlink>
      <w:r>
        <w:rPr>
          <w:rFonts w:ascii="Calibri" w:hAnsi="Calibri" w:cs="Calibri"/>
        </w:rPr>
        <w:t xml:space="preserve"> настоящего положения, должен содержать следующие сведения о муниципальном служащем:</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замещаемая должность муниципальной службы на момент проведения аттестации и дата назначения на эту должность;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Проведение аттестации</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Аттестация проводится с приглашением аттестуемого муниципального служащего на </w:t>
      </w:r>
      <w:r>
        <w:rPr>
          <w:rFonts w:ascii="Calibri" w:hAnsi="Calibri" w:cs="Calibri"/>
        </w:rPr>
        <w:lastRenderedPageBreak/>
        <w:t xml:space="preserve">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w:t>
      </w:r>
      <w:hyperlink r:id="rId72" w:history="1">
        <w:r>
          <w:rPr>
            <w:rFonts w:ascii="Calibri" w:hAnsi="Calibri" w:cs="Calibri"/>
            <w:color w:val="0000FF"/>
          </w:rPr>
          <w:t>законодательством</w:t>
        </w:r>
      </w:hyperlink>
      <w:r>
        <w:rPr>
          <w:rFonts w:ascii="Calibri" w:hAnsi="Calibri" w:cs="Calibri"/>
        </w:rPr>
        <w:t>, а аттестация переносится на более поздний срок.</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Заседание аттестационной комиссии считается правомочным, если на нем присутствует не менее двух третей ее членов.</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результатам аттестации муниципального служащего аттестационной комиссией принимается одно из следующих решений: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соответствует замещаемой должности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соответствует замещаемой должности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Результаты аттестации сообщаются аттестованным муниципальным служащим непосредственно после подведения итогов голосования.</w:t>
      </w:r>
    </w:p>
    <w:p w:rsidR="006B461A" w:rsidRDefault="006B46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 w:history="1">
        <w:r>
          <w:rPr>
            <w:rFonts w:ascii="Calibri" w:hAnsi="Calibri" w:cs="Calibri"/>
            <w:color w:val="0000FF"/>
          </w:rPr>
          <w:t>Закона</w:t>
        </w:r>
      </w:hyperlink>
      <w:r>
        <w:rPr>
          <w:rFonts w:ascii="Calibri" w:hAnsi="Calibri" w:cs="Calibri"/>
        </w:rPr>
        <w:t xml:space="preserve"> Ивановской области 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аттестации заносятся в аттестационный лист муниципального служащего, составленный по </w:t>
      </w:r>
      <w:hyperlink w:anchor="Par496" w:history="1">
        <w:r>
          <w:rPr>
            <w:rFonts w:ascii="Calibri" w:hAnsi="Calibri" w:cs="Calibri"/>
            <w:color w:val="0000FF"/>
          </w:rPr>
          <w:t>форме</w:t>
        </w:r>
      </w:hyperlink>
      <w:r>
        <w:rPr>
          <w:rFonts w:ascii="Calibri" w:hAnsi="Calibri" w:cs="Calibri"/>
        </w:rPr>
        <w:t xml:space="preserve">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под роспись.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Материалы аттестации муниципальных служащих представляются представителю </w:t>
      </w:r>
      <w:r>
        <w:rPr>
          <w:rFonts w:ascii="Calibri" w:hAnsi="Calibri" w:cs="Calibri"/>
        </w:rPr>
        <w:lastRenderedPageBreak/>
        <w:t>нанимателя (работодателя) не позднее чем через семь дней после ее проведения.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течение одного месяца после проведения аттестации по ее результатам издается правовой акт муниципального органа или принимается решение представителя нанимателя (работодателя) о том, что: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назначается на вышестоящую должность;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включается в установленном порядке в кадровый резерв для замещения вакантной должности муниципальной службы в порядке должностного роста;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служащий направляется на повышение квалификации;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служащий понижается в должности муниципальной службы с согласия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Муниципальный служащий вправе обжаловать результаты аттестации.</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3</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pStyle w:val="ConsPlusNonformat"/>
      </w:pPr>
      <w:bookmarkStart w:id="11" w:name="Par496"/>
      <w:bookmarkEnd w:id="11"/>
      <w:r>
        <w:t xml:space="preserve">                            АТТЕСТАЦИОННЫЙ ЛИСТ</w:t>
      </w:r>
    </w:p>
    <w:p w:rsidR="006B461A" w:rsidRDefault="006B461A">
      <w:pPr>
        <w:pStyle w:val="ConsPlusNonformat"/>
      </w:pPr>
      <w:r>
        <w:t xml:space="preserve">                         МУНИЦИПАЛЬНОГО СЛУЖАЩЕГО</w:t>
      </w:r>
    </w:p>
    <w:p w:rsidR="006B461A" w:rsidRDefault="006B461A">
      <w:pPr>
        <w:pStyle w:val="ConsPlusNonformat"/>
      </w:pPr>
    </w:p>
    <w:p w:rsidR="006B461A" w:rsidRDefault="006B461A">
      <w:pPr>
        <w:pStyle w:val="ConsPlusNonformat"/>
      </w:pPr>
      <w:r>
        <w:t xml:space="preserve">    1. Фамилия, имя, отчество _____________________________________________</w:t>
      </w:r>
    </w:p>
    <w:p w:rsidR="006B461A" w:rsidRDefault="006B461A">
      <w:pPr>
        <w:pStyle w:val="ConsPlusNonformat"/>
      </w:pPr>
      <w:r>
        <w:t xml:space="preserve">    2. Дата рождения ______________________________________________________</w:t>
      </w:r>
    </w:p>
    <w:p w:rsidR="006B461A" w:rsidRDefault="006B461A">
      <w:pPr>
        <w:pStyle w:val="ConsPlusNonformat"/>
      </w:pPr>
      <w:r>
        <w:t xml:space="preserve">    3.  Сведения     об     образовании,   о     повышении    квалификации,</w:t>
      </w:r>
    </w:p>
    <w:p w:rsidR="006B461A" w:rsidRDefault="006B461A">
      <w:pPr>
        <w:pStyle w:val="ConsPlusNonformat"/>
      </w:pPr>
      <w:r>
        <w:t>переподготовке ____________________________________________________________</w:t>
      </w:r>
    </w:p>
    <w:p w:rsidR="006B461A" w:rsidRDefault="006B461A">
      <w:pPr>
        <w:pStyle w:val="ConsPlusNonformat"/>
      </w:pPr>
      <w:r>
        <w:t xml:space="preserve">                </w:t>
      </w:r>
      <w:proofErr w:type="gramStart"/>
      <w:r>
        <w:t>(когда и какое учебное заведение окончил, специальность и</w:t>
      </w:r>
      <w:proofErr w:type="gramEnd"/>
    </w:p>
    <w:p w:rsidR="006B461A" w:rsidRDefault="006B461A">
      <w:pPr>
        <w:pStyle w:val="ConsPlusNonformat"/>
      </w:pPr>
      <w:r>
        <w:t>___________________________________________________________________________</w:t>
      </w:r>
    </w:p>
    <w:p w:rsidR="006B461A" w:rsidRDefault="006B461A">
      <w:pPr>
        <w:pStyle w:val="ConsPlusNonformat"/>
      </w:pPr>
      <w:r>
        <w:t xml:space="preserve">     квалификация по образованию, документы о повышении квалификации,</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переподготовке, ученая степень, ученое звание)</w:t>
      </w:r>
    </w:p>
    <w:p w:rsidR="006B461A" w:rsidRDefault="006B461A">
      <w:pPr>
        <w:pStyle w:val="ConsPlusNonformat"/>
      </w:pPr>
      <w:r>
        <w:t xml:space="preserve">    4.   Замещаемая  должность  на  момент  аттестации  и  дата  назначения</w:t>
      </w:r>
    </w:p>
    <w:p w:rsidR="006B461A" w:rsidRDefault="006B461A">
      <w:pPr>
        <w:pStyle w:val="ConsPlusNonformat"/>
      </w:pPr>
      <w:r>
        <w:t>(утверждения) на эту должность ____________________________________________</w:t>
      </w:r>
    </w:p>
    <w:p w:rsidR="006B461A" w:rsidRDefault="006B461A">
      <w:pPr>
        <w:pStyle w:val="ConsPlusNonformat"/>
      </w:pPr>
      <w:r>
        <w:t xml:space="preserve">    5.  </w:t>
      </w:r>
      <w:proofErr w:type="gramStart"/>
      <w:r>
        <w:t>Общий  трудовой  стаж  (в  том  числе  стаж замещения муниципальных</w:t>
      </w:r>
      <w:proofErr w:type="gramEnd"/>
    </w:p>
    <w:p w:rsidR="006B461A" w:rsidRDefault="006B461A">
      <w:pPr>
        <w:pStyle w:val="ConsPlusNonformat"/>
      </w:pPr>
      <w:r>
        <w:t>должностей) _______________________________________________________________</w:t>
      </w:r>
    </w:p>
    <w:p w:rsidR="006B461A" w:rsidRDefault="006B461A">
      <w:pPr>
        <w:pStyle w:val="ConsPlusNonformat"/>
      </w:pPr>
      <w:r>
        <w:t xml:space="preserve">    6. Вопросы  к   муниципальному   служащему  и  краткие  ответы  на  них</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7.   Замечания  и  предложения,  высказанные  аттестационной  комиссией</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8. Предложения, высказанные муниципальным служащим ____________________</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9.   Краткая  оценка  выполнения  муниципальным  служащим  рекомендаций</w:t>
      </w:r>
    </w:p>
    <w:p w:rsidR="006B461A" w:rsidRDefault="006B461A">
      <w:pPr>
        <w:pStyle w:val="ConsPlusNonformat"/>
      </w:pPr>
      <w:r>
        <w:t>предыдущей аттестации _____________________________________________________</w:t>
      </w:r>
    </w:p>
    <w:p w:rsidR="006B461A" w:rsidRDefault="006B461A">
      <w:pPr>
        <w:pStyle w:val="ConsPlusNonformat"/>
      </w:pPr>
      <w:r>
        <w:t xml:space="preserve">                          (выполнены, выполнены частично, не выполнены)</w:t>
      </w:r>
    </w:p>
    <w:p w:rsidR="006B461A" w:rsidRDefault="006B461A">
      <w:pPr>
        <w:pStyle w:val="ConsPlusNonformat"/>
      </w:pPr>
      <w:r>
        <w:t xml:space="preserve">    10. Оценка служебной деятельности муниципального служащего</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w:t>
      </w:r>
      <w:proofErr w:type="gramStart"/>
      <w:r>
        <w:t>(соответствует замещаемой муниципальной должности; соответствует</w:t>
      </w:r>
      <w:proofErr w:type="gramEnd"/>
    </w:p>
    <w:p w:rsidR="006B461A" w:rsidRDefault="006B461A">
      <w:pPr>
        <w:pStyle w:val="ConsPlusNonformat"/>
      </w:pPr>
      <w:r>
        <w:t>___________________________________________________________________________</w:t>
      </w:r>
    </w:p>
    <w:p w:rsidR="006B461A" w:rsidRDefault="006B461A">
      <w:pPr>
        <w:pStyle w:val="ConsPlusNonformat"/>
      </w:pPr>
      <w:r>
        <w:t xml:space="preserve">         замещаемой муниципальной должности при условии выполнения</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рекомендаций аттестационной комиссии </w:t>
      </w:r>
      <w:proofErr w:type="gramStart"/>
      <w:r>
        <w:t>по</w:t>
      </w:r>
      <w:proofErr w:type="gramEnd"/>
      <w:r>
        <w:t xml:space="preserve"> </w:t>
      </w:r>
      <w:proofErr w:type="gramStart"/>
      <w:r>
        <w:t>его</w:t>
      </w:r>
      <w:proofErr w:type="gramEnd"/>
      <w:r>
        <w:t xml:space="preserve"> служебной</w:t>
      </w:r>
    </w:p>
    <w:p w:rsidR="006B461A" w:rsidRDefault="006B461A">
      <w:pPr>
        <w:pStyle w:val="ConsPlusNonformat"/>
      </w:pPr>
      <w:r>
        <w:t>___________________________________________________________________________</w:t>
      </w:r>
    </w:p>
    <w:p w:rsidR="006B461A" w:rsidRDefault="006B461A">
      <w:pPr>
        <w:pStyle w:val="ConsPlusNonformat"/>
      </w:pPr>
      <w:r>
        <w:lastRenderedPageBreak/>
        <w:t xml:space="preserve">    деятельности; не соответствует замещаемой муниципальной должности)</w:t>
      </w:r>
    </w:p>
    <w:p w:rsidR="006B461A" w:rsidRDefault="006B461A">
      <w:pPr>
        <w:pStyle w:val="ConsPlusNonformat"/>
      </w:pPr>
      <w:r>
        <w:t xml:space="preserve">    11. Количественный состав аттестационной комиссии _____________________</w:t>
      </w:r>
    </w:p>
    <w:p w:rsidR="006B461A" w:rsidRDefault="006B461A">
      <w:pPr>
        <w:pStyle w:val="ConsPlusNonformat"/>
      </w:pPr>
      <w:r>
        <w:t xml:space="preserve">    На заседании присутствовало ___________ членов аттестационной комиссии.</w:t>
      </w:r>
    </w:p>
    <w:p w:rsidR="006B461A" w:rsidRDefault="006B461A">
      <w:pPr>
        <w:pStyle w:val="ConsPlusNonformat"/>
      </w:pPr>
      <w:r>
        <w:t xml:space="preserve">    Количество голосов за ________, против ______________.</w:t>
      </w:r>
    </w:p>
    <w:p w:rsidR="006B461A" w:rsidRDefault="006B461A">
      <w:pPr>
        <w:pStyle w:val="ConsPlusNonformat"/>
      </w:pPr>
      <w:r>
        <w:t xml:space="preserve">    12.  </w:t>
      </w:r>
      <w:proofErr w:type="gramStart"/>
      <w:r>
        <w:t>Рекомендации  аттестационной  комиссии  (с  указанием  мотивов, по</w:t>
      </w:r>
      <w:proofErr w:type="gramEnd"/>
    </w:p>
    <w:p w:rsidR="006B461A" w:rsidRDefault="006B461A">
      <w:pPr>
        <w:pStyle w:val="ConsPlusNonformat"/>
      </w:pPr>
      <w:proofErr w:type="gramStart"/>
      <w:r>
        <w:t>которым</w:t>
      </w:r>
      <w:proofErr w:type="gramEnd"/>
      <w:r>
        <w:t xml:space="preserve"> они даются) _______________________________________________________</w:t>
      </w:r>
    </w:p>
    <w:p w:rsidR="006B461A" w:rsidRDefault="006B461A">
      <w:pPr>
        <w:pStyle w:val="ConsPlusNonformat"/>
      </w:pPr>
      <w:r>
        <w:t xml:space="preserve">    13. Примечания ________________________________________________________</w:t>
      </w:r>
    </w:p>
    <w:p w:rsidR="006B461A" w:rsidRDefault="006B461A">
      <w:pPr>
        <w:pStyle w:val="ConsPlusNonformat"/>
      </w:pPr>
    </w:p>
    <w:p w:rsidR="006B461A" w:rsidRDefault="006B461A">
      <w:pPr>
        <w:pStyle w:val="ConsPlusNonformat"/>
      </w:pPr>
      <w:r>
        <w:t xml:space="preserve">    Председатель</w:t>
      </w:r>
    </w:p>
    <w:p w:rsidR="006B461A" w:rsidRDefault="006B461A">
      <w:pPr>
        <w:pStyle w:val="ConsPlusNonformat"/>
      </w:pPr>
      <w:r>
        <w:t xml:space="preserve">    аттестационной комиссии ___________ _________________________</w:t>
      </w:r>
    </w:p>
    <w:p w:rsidR="006B461A" w:rsidRDefault="006B461A">
      <w:pPr>
        <w:pStyle w:val="ConsPlusNonformat"/>
      </w:pPr>
      <w:r>
        <w:t xml:space="preserve">                             (подпись)    (расшифровка подписи)</w:t>
      </w:r>
    </w:p>
    <w:p w:rsidR="006B461A" w:rsidRDefault="006B461A">
      <w:pPr>
        <w:pStyle w:val="ConsPlusNonformat"/>
      </w:pPr>
    </w:p>
    <w:p w:rsidR="006B461A" w:rsidRDefault="006B461A">
      <w:pPr>
        <w:pStyle w:val="ConsPlusNonformat"/>
      </w:pPr>
      <w:r>
        <w:t xml:space="preserve">    Заместитель председателя</w:t>
      </w:r>
    </w:p>
    <w:p w:rsidR="006B461A" w:rsidRDefault="006B461A">
      <w:pPr>
        <w:pStyle w:val="ConsPlusNonformat"/>
      </w:pPr>
      <w:r>
        <w:t xml:space="preserve">    аттестационной комиссии ___________ _________________________</w:t>
      </w:r>
    </w:p>
    <w:p w:rsidR="006B461A" w:rsidRDefault="006B461A">
      <w:pPr>
        <w:pStyle w:val="ConsPlusNonformat"/>
      </w:pPr>
      <w:r>
        <w:t xml:space="preserve">                             (подпись)    (расшифровка подписи)</w:t>
      </w:r>
    </w:p>
    <w:p w:rsidR="006B461A" w:rsidRDefault="006B461A">
      <w:pPr>
        <w:pStyle w:val="ConsPlusNonformat"/>
      </w:pPr>
    </w:p>
    <w:p w:rsidR="006B461A" w:rsidRDefault="006B461A">
      <w:pPr>
        <w:pStyle w:val="ConsPlusNonformat"/>
      </w:pPr>
      <w:r>
        <w:t xml:space="preserve">    Секретарь </w:t>
      </w:r>
      <w:proofErr w:type="gramStart"/>
      <w:r>
        <w:t>аттестационной</w:t>
      </w:r>
      <w:proofErr w:type="gramEnd"/>
    </w:p>
    <w:p w:rsidR="006B461A" w:rsidRDefault="006B461A">
      <w:pPr>
        <w:pStyle w:val="ConsPlusNonformat"/>
      </w:pPr>
      <w:r>
        <w:t xml:space="preserve">    комиссии                ___________ _________________________</w:t>
      </w:r>
    </w:p>
    <w:p w:rsidR="006B461A" w:rsidRDefault="006B461A">
      <w:pPr>
        <w:pStyle w:val="ConsPlusNonformat"/>
      </w:pPr>
      <w:r>
        <w:t xml:space="preserve">                             (подпись)    (расшифровка подписи)</w:t>
      </w:r>
    </w:p>
    <w:p w:rsidR="006B461A" w:rsidRDefault="006B461A">
      <w:pPr>
        <w:pStyle w:val="ConsPlusNonformat"/>
      </w:pPr>
    </w:p>
    <w:p w:rsidR="006B461A" w:rsidRDefault="006B461A">
      <w:pPr>
        <w:pStyle w:val="ConsPlusNonformat"/>
      </w:pPr>
      <w:r>
        <w:t xml:space="preserve">    Члены </w:t>
      </w:r>
      <w:proofErr w:type="gramStart"/>
      <w:r>
        <w:t>аттестационной</w:t>
      </w:r>
      <w:proofErr w:type="gramEnd"/>
    </w:p>
    <w:p w:rsidR="006B461A" w:rsidRDefault="006B461A">
      <w:pPr>
        <w:pStyle w:val="ConsPlusNonformat"/>
      </w:pPr>
      <w:r>
        <w:t xml:space="preserve">    комиссии                ___________ _________________________</w:t>
      </w:r>
    </w:p>
    <w:p w:rsidR="006B461A" w:rsidRDefault="006B461A">
      <w:pPr>
        <w:pStyle w:val="ConsPlusNonformat"/>
      </w:pPr>
      <w:r>
        <w:t xml:space="preserve">                             (подписи)    (расшифровки подписей)</w:t>
      </w:r>
    </w:p>
    <w:p w:rsidR="006B461A" w:rsidRDefault="006B461A">
      <w:pPr>
        <w:pStyle w:val="ConsPlusNonformat"/>
      </w:pPr>
    </w:p>
    <w:p w:rsidR="006B461A" w:rsidRDefault="006B461A">
      <w:pPr>
        <w:pStyle w:val="ConsPlusNonformat"/>
      </w:pPr>
      <w:r>
        <w:t xml:space="preserve">    Дата проведения аттестации ____________________________________________</w:t>
      </w:r>
    </w:p>
    <w:p w:rsidR="006B461A" w:rsidRDefault="006B461A">
      <w:pPr>
        <w:pStyle w:val="ConsPlusNonformat"/>
      </w:pPr>
    </w:p>
    <w:p w:rsidR="006B461A" w:rsidRDefault="006B461A">
      <w:pPr>
        <w:pStyle w:val="ConsPlusNonformat"/>
      </w:pPr>
      <w:r>
        <w:t xml:space="preserve">    С аттестационным листом ознакомился ___________________________________</w:t>
      </w:r>
    </w:p>
    <w:p w:rsidR="006B461A" w:rsidRDefault="006B461A">
      <w:pPr>
        <w:pStyle w:val="ConsPlusNonformat"/>
      </w:pPr>
      <w:r>
        <w:t xml:space="preserve">                                  (подпись муниципального служащего и дата)</w:t>
      </w:r>
    </w:p>
    <w:p w:rsidR="006B461A" w:rsidRDefault="006B461A">
      <w:pPr>
        <w:pStyle w:val="ConsPlusNonformat"/>
      </w:pPr>
      <w:r>
        <w:t xml:space="preserve">    М.П.</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ПЕРЕЧЕНЬ</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ПЕРИОДОВ МУНИЦИПАЛЬНОЙ СЛУЖБЫ И ИНЫХ ПЕРИОДОВ ЗАМЕЩЕНИЯ</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ВКЛЮЧАЕМЫХ (ЗАСЧИТЫВАЕМЫХ) В СТАЖ</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74" w:history="1">
        <w:r>
          <w:rPr>
            <w:rFonts w:ascii="Calibri" w:hAnsi="Calibri" w:cs="Calibri"/>
            <w:color w:val="0000FF"/>
          </w:rPr>
          <w:t>Закон</w:t>
        </w:r>
      </w:hyperlink>
      <w:r>
        <w:rPr>
          <w:rFonts w:ascii="Calibri" w:hAnsi="Calibri" w:cs="Calibri"/>
        </w:rPr>
        <w:t xml:space="preserve"> Ивановской области от 07.03.2012 N 13-ОЗ.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 муниципальной службе</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в Ивановской области"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от 23.06.2008 N 72-ОЗ</w:t>
      </w: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b/>
          <w:bCs/>
        </w:rPr>
      </w:pPr>
      <w:bookmarkStart w:id="12" w:name="Par586"/>
      <w:bookmarkEnd w:id="12"/>
      <w:r>
        <w:rPr>
          <w:rFonts w:ascii="Calibri" w:hAnsi="Calibri" w:cs="Calibri"/>
          <w:b/>
          <w:bCs/>
        </w:rPr>
        <w:t>ТИПОВОЕ ПОЛОЖЕНИЕ</w:t>
      </w:r>
    </w:p>
    <w:p w:rsidR="006B461A" w:rsidRDefault="006B4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КВАЛИФИКАЦИОННОГО ЭКЗАМЕНА</w:t>
      </w:r>
    </w:p>
    <w:p w:rsidR="006B461A" w:rsidRDefault="006B461A">
      <w:pPr>
        <w:widowControl w:val="0"/>
        <w:autoSpaceDE w:val="0"/>
        <w:autoSpaceDN w:val="0"/>
        <w:adjustRightInd w:val="0"/>
        <w:spacing w:after="0" w:line="240" w:lineRule="auto"/>
        <w:jc w:val="center"/>
        <w:rPr>
          <w:rFonts w:ascii="Calibri" w:hAnsi="Calibri" w:cs="Calibri"/>
        </w:rPr>
      </w:pPr>
    </w:p>
    <w:p w:rsidR="006B461A" w:rsidRDefault="006B46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75" w:history="1">
        <w:r>
          <w:rPr>
            <w:rFonts w:ascii="Calibri" w:hAnsi="Calibri" w:cs="Calibri"/>
            <w:color w:val="0000FF"/>
          </w:rPr>
          <w:t>Законом</w:t>
        </w:r>
      </w:hyperlink>
      <w:r>
        <w:rPr>
          <w:rFonts w:ascii="Calibri" w:hAnsi="Calibri" w:cs="Calibri"/>
        </w:rPr>
        <w:t xml:space="preserve"> Ивановской области</w:t>
      </w:r>
      <w:proofErr w:type="gramEnd"/>
    </w:p>
    <w:p w:rsidR="006B461A" w:rsidRDefault="006B461A">
      <w:pPr>
        <w:widowControl w:val="0"/>
        <w:autoSpaceDE w:val="0"/>
        <w:autoSpaceDN w:val="0"/>
        <w:adjustRightInd w:val="0"/>
        <w:spacing w:after="0" w:line="240" w:lineRule="auto"/>
        <w:jc w:val="center"/>
        <w:rPr>
          <w:rFonts w:ascii="Calibri" w:hAnsi="Calibri" w:cs="Calibri"/>
        </w:rPr>
      </w:pPr>
      <w:r>
        <w:rPr>
          <w:rFonts w:ascii="Calibri" w:hAnsi="Calibri" w:cs="Calibri"/>
        </w:rPr>
        <w:t>от 22.05.2009 N 57-ОЗ)</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типовое положение о проведении квалификационного экзамена муниципальных служащих в Ивановской области (далее - положение) определяет общий порядок проведения квалификационного экзамена муниципальных служащих в Ивановской области (далее - муниципальные служащие).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Организация проведения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квалификационного экзамена по решению представителя нанимателя (работодателя) издается правовой акт муниципального органа, содержащий положения: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формировании квалификационной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утверждении графика проведения квалификационных экзаменов;</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составлении списков муниципальных служащих, представленных (претендующих) к присвоению классного чина;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подготовке документов, необходимых для работы квалификационной комиссии;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форме сдачи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6B461A" w:rsidRDefault="006B46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графике проведения квалификационных экзаменов указываются: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муниципального органа, подразделения, в которых проводится квалификационный экзамен;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список муниципальных служащих, представленных (претендующих) к присвоению классного чина;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время и место проведения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Не </w:t>
      </w:r>
      <w:proofErr w:type="gramStart"/>
      <w:r>
        <w:rPr>
          <w:rFonts w:ascii="Calibri" w:hAnsi="Calibri" w:cs="Calibri"/>
        </w:rPr>
        <w:t>позднее</w:t>
      </w:r>
      <w:proofErr w:type="gramEnd"/>
      <w:r>
        <w:rPr>
          <w:rFonts w:ascii="Calibri" w:hAnsi="Calibri" w:cs="Calibri"/>
        </w:rPr>
        <w:t xml:space="preserve">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Отзыв, предусмотренный </w:t>
      </w:r>
      <w:hyperlink w:anchor="Par622" w:history="1">
        <w:r>
          <w:rPr>
            <w:rFonts w:ascii="Calibri" w:hAnsi="Calibri" w:cs="Calibri"/>
            <w:color w:val="0000FF"/>
          </w:rPr>
          <w:t>пунктом 10</w:t>
        </w:r>
      </w:hyperlink>
      <w:r>
        <w:rPr>
          <w:rFonts w:ascii="Calibri" w:hAnsi="Calibri" w:cs="Calibri"/>
        </w:rPr>
        <w:t xml:space="preserve"> настоящего положения, должен содержать следующие сведения о муниципальном служащем: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замещаемая должность муниципальной службы на момент проведения квалификационного экзамена и дата назначения на эту должность;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основных вопросов (документов), в решении (разработке) которых муниципальный служащий принимал участие;</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bookmarkStart w:id="13" w:name="Par622"/>
      <w:bookmarkEnd w:id="13"/>
      <w:r>
        <w:rPr>
          <w:rFonts w:ascii="Calibri" w:hAnsi="Calibri" w:cs="Calibri"/>
        </w:rPr>
        <w:t xml:space="preserve">10. </w:t>
      </w:r>
      <w:proofErr w:type="gramStart"/>
      <w:r>
        <w:rPr>
          <w:rFonts w:ascii="Calibri" w:hAnsi="Calibri" w:cs="Calibri"/>
        </w:rPr>
        <w:t>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Проведение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w:t>
      </w:r>
      <w:proofErr w:type="gramStart"/>
      <w:r>
        <w:rPr>
          <w:rFonts w:ascii="Calibri" w:hAnsi="Calibri" w:cs="Calibri"/>
        </w:rPr>
        <w:t>В целях объективного проведения квалификационного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квалификационный экзамен на следующее заседание комиссии.</w:t>
      </w:r>
      <w:proofErr w:type="gramEnd"/>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Профессиональная служебная деятельность муниципального служащего оценивается на </w:t>
      </w:r>
      <w:r>
        <w:rPr>
          <w:rFonts w:ascii="Calibri" w:hAnsi="Calibri" w:cs="Calibri"/>
        </w:rPr>
        <w:lastRenderedPageBreak/>
        <w:t>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Заседание квалификационной комиссии считается правомочным, если на нем присутствует не менее двух третей ее членов.</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результатам квалификационного экзамена муниципального служащего квалификационной комиссией принимается одно из следующих решений:</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признать, что муниципальный служащий сдал квалификационный экзамен, и рекомендовать его для присвоения классного чина;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признать, что муниципальный служащий не сдал квалификационный экзамен.</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Результаты квалификационного экзамена сообщаются муниципальным служащим непосредственно после подведения итогов голосования.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квалификационного экзамена заносятся в квалификационный лист муниципального служащего, составленный по </w:t>
      </w:r>
      <w:hyperlink w:anchor="Par657" w:history="1">
        <w:r>
          <w:rPr>
            <w:rFonts w:ascii="Calibri" w:hAnsi="Calibri" w:cs="Calibri"/>
            <w:color w:val="0000FF"/>
          </w:rPr>
          <w:t>форме</w:t>
        </w:r>
      </w:hyperlink>
      <w:r>
        <w:rPr>
          <w:rFonts w:ascii="Calibri" w:hAnsi="Calibri" w:cs="Calibri"/>
        </w:rPr>
        <w:t xml:space="preserve">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квалификационным листом под роспись.</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служащего.</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6B461A" w:rsidRDefault="006B4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Муниципальный служащий вправе обжаловать результаты квалификационного экзамена.</w:t>
      </w: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ind w:firstLine="540"/>
        <w:jc w:val="both"/>
        <w:rPr>
          <w:rFonts w:ascii="Calibri" w:hAnsi="Calibri" w:cs="Calibri"/>
        </w:rPr>
      </w:pPr>
    </w:p>
    <w:p w:rsidR="006B461A" w:rsidRDefault="006B461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о проведении</w:t>
      </w:r>
    </w:p>
    <w:p w:rsidR="006B461A" w:rsidRDefault="006B461A">
      <w:pPr>
        <w:widowControl w:val="0"/>
        <w:autoSpaceDE w:val="0"/>
        <w:autoSpaceDN w:val="0"/>
        <w:adjustRightInd w:val="0"/>
        <w:spacing w:after="0" w:line="240" w:lineRule="auto"/>
        <w:jc w:val="right"/>
        <w:rPr>
          <w:rFonts w:ascii="Calibri" w:hAnsi="Calibri" w:cs="Calibri"/>
        </w:rPr>
      </w:pPr>
      <w:r>
        <w:rPr>
          <w:rFonts w:ascii="Calibri" w:hAnsi="Calibri" w:cs="Calibri"/>
        </w:rPr>
        <w:t>квалификационного экзамена</w:t>
      </w: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pStyle w:val="ConsPlusNonformat"/>
      </w:pPr>
      <w:bookmarkStart w:id="14" w:name="Par657"/>
      <w:bookmarkEnd w:id="14"/>
      <w:r>
        <w:t xml:space="preserve">                           КВАЛИФИКАЦИОННЫЙ ЛИСТ</w:t>
      </w:r>
    </w:p>
    <w:p w:rsidR="006B461A" w:rsidRDefault="006B461A">
      <w:pPr>
        <w:pStyle w:val="ConsPlusNonformat"/>
      </w:pPr>
      <w:r>
        <w:t xml:space="preserve">                         МУНИЦИПАЛЬНОГО СЛУЖАЩЕГО</w:t>
      </w:r>
    </w:p>
    <w:p w:rsidR="006B461A" w:rsidRDefault="006B461A">
      <w:pPr>
        <w:pStyle w:val="ConsPlusNonformat"/>
      </w:pPr>
    </w:p>
    <w:p w:rsidR="006B461A" w:rsidRDefault="006B461A">
      <w:pPr>
        <w:pStyle w:val="ConsPlusNonformat"/>
      </w:pPr>
      <w:r>
        <w:t>1. Фамилия, имя, отчество _________________________________________________</w:t>
      </w:r>
    </w:p>
    <w:p w:rsidR="006B461A" w:rsidRDefault="006B461A">
      <w:pPr>
        <w:pStyle w:val="ConsPlusNonformat"/>
      </w:pPr>
      <w:r>
        <w:t>2. Дата рождения __________________________________________________________</w:t>
      </w:r>
    </w:p>
    <w:p w:rsidR="006B461A" w:rsidRDefault="006B461A">
      <w:pPr>
        <w:pStyle w:val="ConsPlusNonformat"/>
      </w:pPr>
      <w:r>
        <w:t>3. Сведения об образовании, о повышении квалификации, переподготовке</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w:t>
      </w:r>
      <w:proofErr w:type="gramStart"/>
      <w:r>
        <w:t>(когда и какое учебное заведение окончил, специальность и квалификация</w:t>
      </w:r>
      <w:proofErr w:type="gramEnd"/>
    </w:p>
    <w:p w:rsidR="006B461A" w:rsidRDefault="006B461A">
      <w:pPr>
        <w:pStyle w:val="ConsPlusNonformat"/>
      </w:pPr>
      <w:r>
        <w:t xml:space="preserve">                              по образованию,</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    документы о повышении квалификации, переподготовке, ученая степень,</w:t>
      </w:r>
    </w:p>
    <w:p w:rsidR="006B461A" w:rsidRDefault="006B461A">
      <w:pPr>
        <w:pStyle w:val="ConsPlusNonformat"/>
      </w:pPr>
      <w:r>
        <w:t xml:space="preserve">                              ученое звание)</w:t>
      </w:r>
    </w:p>
    <w:p w:rsidR="006B461A" w:rsidRDefault="006B461A">
      <w:pPr>
        <w:pStyle w:val="ConsPlusNonformat"/>
      </w:pPr>
      <w:r>
        <w:t>4.  Замещаемая  должность на момент сдачи квалификационного экзамена и дата</w:t>
      </w:r>
    </w:p>
    <w:p w:rsidR="006B461A" w:rsidRDefault="006B461A">
      <w:pPr>
        <w:pStyle w:val="ConsPlusNonformat"/>
      </w:pPr>
      <w:r>
        <w:t>назначения (утверждения) на эту должность</w:t>
      </w:r>
    </w:p>
    <w:p w:rsidR="006B461A" w:rsidRDefault="006B461A">
      <w:pPr>
        <w:pStyle w:val="ConsPlusNonformat"/>
      </w:pPr>
      <w:r>
        <w:t>___________________________________________________________________________</w:t>
      </w:r>
    </w:p>
    <w:p w:rsidR="006B461A" w:rsidRDefault="006B461A">
      <w:pPr>
        <w:pStyle w:val="ConsPlusNonformat"/>
      </w:pPr>
      <w:r>
        <w:t xml:space="preserve">5.  </w:t>
      </w:r>
      <w:proofErr w:type="gramStart"/>
      <w:r>
        <w:t>Стаж  муниципальной  службы  (в  том числе стаж замещения муниципальных</w:t>
      </w:r>
      <w:proofErr w:type="gramEnd"/>
    </w:p>
    <w:p w:rsidR="006B461A" w:rsidRDefault="006B461A">
      <w:pPr>
        <w:pStyle w:val="ConsPlusNonformat"/>
      </w:pPr>
      <w:r>
        <w:t>должностей)</w:t>
      </w:r>
    </w:p>
    <w:p w:rsidR="006B461A" w:rsidRDefault="006B461A">
      <w:pPr>
        <w:pStyle w:val="ConsPlusNonformat"/>
      </w:pPr>
      <w:r>
        <w:t>___________________________________________________________________________</w:t>
      </w:r>
    </w:p>
    <w:p w:rsidR="006B461A" w:rsidRDefault="006B461A">
      <w:pPr>
        <w:pStyle w:val="ConsPlusNonformat"/>
      </w:pPr>
      <w:r>
        <w:t>6. Общий трудовой стаж ____________________________________________________</w:t>
      </w:r>
    </w:p>
    <w:p w:rsidR="006B461A" w:rsidRDefault="006B461A">
      <w:pPr>
        <w:pStyle w:val="ConsPlusNonformat"/>
      </w:pPr>
      <w:r>
        <w:t>7. Классный чин муниципального служащего __________________________________</w:t>
      </w:r>
    </w:p>
    <w:p w:rsidR="006B461A" w:rsidRDefault="006B461A">
      <w:pPr>
        <w:pStyle w:val="ConsPlusNonformat"/>
      </w:pPr>
      <w:r>
        <w:t xml:space="preserve">                                            </w:t>
      </w:r>
      <w:proofErr w:type="gramStart"/>
      <w:r>
        <w:t>(наименование классного чина</w:t>
      </w:r>
      <w:proofErr w:type="gramEnd"/>
    </w:p>
    <w:p w:rsidR="006B461A" w:rsidRDefault="006B461A">
      <w:pPr>
        <w:pStyle w:val="ConsPlusNonformat"/>
      </w:pPr>
      <w:r>
        <w:t>___________________________________________________________________________</w:t>
      </w:r>
    </w:p>
    <w:p w:rsidR="006B461A" w:rsidRDefault="006B461A">
      <w:pPr>
        <w:pStyle w:val="ConsPlusNonformat"/>
      </w:pPr>
      <w:r>
        <w:t xml:space="preserve">                          и дата его присвоения)</w:t>
      </w:r>
    </w:p>
    <w:p w:rsidR="006B461A" w:rsidRDefault="006B461A">
      <w:pPr>
        <w:pStyle w:val="ConsPlusNonformat"/>
      </w:pPr>
      <w:r>
        <w:t>8. Вопросы к муниципальному служащему и краткие ответы на них</w:t>
      </w:r>
    </w:p>
    <w:p w:rsidR="006B461A" w:rsidRDefault="006B461A">
      <w:pPr>
        <w:pStyle w:val="ConsPlusNonformat"/>
      </w:pPr>
      <w:r>
        <w:t>___________________________________________________________________________</w:t>
      </w:r>
    </w:p>
    <w:p w:rsidR="006B461A" w:rsidRDefault="006B461A">
      <w:pPr>
        <w:pStyle w:val="ConsPlusNonformat"/>
      </w:pPr>
      <w:r>
        <w:t>9. Замечания и предложения, высказанные квалификационной комиссией</w:t>
      </w:r>
    </w:p>
    <w:p w:rsidR="006B461A" w:rsidRDefault="006B461A">
      <w:pPr>
        <w:pStyle w:val="ConsPlusNonformat"/>
      </w:pPr>
      <w:r>
        <w:t>___________________________________________________________________________</w:t>
      </w:r>
    </w:p>
    <w:p w:rsidR="006B461A" w:rsidRDefault="006B461A">
      <w:pPr>
        <w:pStyle w:val="ConsPlusNonformat"/>
      </w:pPr>
      <w:r>
        <w:t>10. Предложения, высказанные муниципальным служащим</w:t>
      </w:r>
    </w:p>
    <w:p w:rsidR="006B461A" w:rsidRDefault="006B461A">
      <w:pPr>
        <w:pStyle w:val="ConsPlusNonformat"/>
      </w:pPr>
      <w:r>
        <w:t>___________________________________________________________________________</w:t>
      </w:r>
    </w:p>
    <w:p w:rsidR="006B461A" w:rsidRDefault="006B461A">
      <w:pPr>
        <w:pStyle w:val="ConsPlusNonformat"/>
      </w:pPr>
      <w:r>
        <w:t>11. Решение квалификационной комиссии (с указанием мотивов)</w:t>
      </w:r>
    </w:p>
    <w:p w:rsidR="006B461A" w:rsidRDefault="006B461A">
      <w:pPr>
        <w:pStyle w:val="ConsPlusNonformat"/>
      </w:pPr>
      <w:r>
        <w:t>___________________________________________________________________________</w:t>
      </w:r>
    </w:p>
    <w:p w:rsidR="006B461A" w:rsidRDefault="006B461A">
      <w:pPr>
        <w:pStyle w:val="ConsPlusNonformat"/>
      </w:pPr>
      <w:r>
        <w:t>12. Количественный состав квалификационной комиссии</w:t>
      </w:r>
    </w:p>
    <w:p w:rsidR="006B461A" w:rsidRDefault="006B461A">
      <w:pPr>
        <w:pStyle w:val="ConsPlusNonformat"/>
      </w:pPr>
      <w:r>
        <w:t>___________________________________________________________________________</w:t>
      </w:r>
    </w:p>
    <w:p w:rsidR="006B461A" w:rsidRDefault="006B461A">
      <w:pPr>
        <w:pStyle w:val="ConsPlusNonformat"/>
      </w:pPr>
      <w:r>
        <w:t>На заседании присутствовало ____________ членов квалификационной комиссии.</w:t>
      </w:r>
    </w:p>
    <w:p w:rsidR="006B461A" w:rsidRDefault="006B461A">
      <w:pPr>
        <w:pStyle w:val="ConsPlusNonformat"/>
      </w:pPr>
      <w:r>
        <w:t>Количество голосов за ________, против ________.</w:t>
      </w:r>
    </w:p>
    <w:p w:rsidR="006B461A" w:rsidRDefault="006B461A">
      <w:pPr>
        <w:pStyle w:val="ConsPlusNonformat"/>
      </w:pPr>
      <w:r>
        <w:t>13. Примечания ____________________________________________________________</w:t>
      </w:r>
    </w:p>
    <w:p w:rsidR="006B461A" w:rsidRDefault="006B461A">
      <w:pPr>
        <w:pStyle w:val="ConsPlusNonformat"/>
      </w:pPr>
    </w:p>
    <w:p w:rsidR="006B461A" w:rsidRDefault="006B461A">
      <w:pPr>
        <w:pStyle w:val="ConsPlusNonformat"/>
      </w:pPr>
      <w:r>
        <w:t>Председатель</w:t>
      </w:r>
    </w:p>
    <w:p w:rsidR="006B461A" w:rsidRDefault="006B461A">
      <w:pPr>
        <w:pStyle w:val="ConsPlusNonformat"/>
      </w:pPr>
      <w:r>
        <w:t>квалификационной комиссии __________________ __________________________</w:t>
      </w:r>
    </w:p>
    <w:p w:rsidR="006B461A" w:rsidRDefault="006B461A">
      <w:pPr>
        <w:pStyle w:val="ConsPlusNonformat"/>
      </w:pPr>
      <w:r>
        <w:t xml:space="preserve">                               (подпись)        (расшифровка подписи)</w:t>
      </w:r>
    </w:p>
    <w:p w:rsidR="006B461A" w:rsidRDefault="006B461A">
      <w:pPr>
        <w:pStyle w:val="ConsPlusNonformat"/>
      </w:pPr>
      <w:r>
        <w:t>Заместитель председателя</w:t>
      </w:r>
    </w:p>
    <w:p w:rsidR="006B461A" w:rsidRDefault="006B461A">
      <w:pPr>
        <w:pStyle w:val="ConsPlusNonformat"/>
      </w:pPr>
      <w:r>
        <w:t>квалификационной комиссии __________________ __________________________</w:t>
      </w:r>
    </w:p>
    <w:p w:rsidR="006B461A" w:rsidRDefault="006B461A">
      <w:pPr>
        <w:pStyle w:val="ConsPlusNonformat"/>
      </w:pPr>
      <w:r>
        <w:t xml:space="preserve">                               (подпись)        (расшифровка подписи)</w:t>
      </w:r>
    </w:p>
    <w:p w:rsidR="006B461A" w:rsidRDefault="006B461A">
      <w:pPr>
        <w:pStyle w:val="ConsPlusNonformat"/>
      </w:pPr>
      <w:r>
        <w:t>Секретарь</w:t>
      </w:r>
    </w:p>
    <w:p w:rsidR="006B461A" w:rsidRDefault="006B461A">
      <w:pPr>
        <w:pStyle w:val="ConsPlusNonformat"/>
      </w:pPr>
      <w:r>
        <w:t>квалификационной комиссии __________________ __________________________</w:t>
      </w:r>
    </w:p>
    <w:p w:rsidR="006B461A" w:rsidRDefault="006B461A">
      <w:pPr>
        <w:pStyle w:val="ConsPlusNonformat"/>
      </w:pPr>
      <w:r>
        <w:t xml:space="preserve">                               (подпись)        (расшифровка подписи)</w:t>
      </w:r>
    </w:p>
    <w:p w:rsidR="006B461A" w:rsidRDefault="006B461A">
      <w:pPr>
        <w:pStyle w:val="ConsPlusNonformat"/>
      </w:pPr>
      <w:r>
        <w:t>Члены</w:t>
      </w:r>
    </w:p>
    <w:p w:rsidR="006B461A" w:rsidRDefault="006B461A">
      <w:pPr>
        <w:pStyle w:val="ConsPlusNonformat"/>
      </w:pPr>
      <w:r>
        <w:t>квалификационной комиссии __________________ __________________________</w:t>
      </w:r>
    </w:p>
    <w:p w:rsidR="006B461A" w:rsidRDefault="006B461A">
      <w:pPr>
        <w:pStyle w:val="ConsPlusNonformat"/>
      </w:pPr>
      <w:r>
        <w:t xml:space="preserve">                               (подпись)        (расшифровка подписи)</w:t>
      </w:r>
    </w:p>
    <w:p w:rsidR="006B461A" w:rsidRDefault="006B461A">
      <w:pPr>
        <w:pStyle w:val="ConsPlusNonformat"/>
      </w:pPr>
    </w:p>
    <w:p w:rsidR="006B461A" w:rsidRDefault="006B461A">
      <w:pPr>
        <w:pStyle w:val="ConsPlusNonformat"/>
      </w:pPr>
      <w:r>
        <w:t>Дата проведения квалификационного экзамена ________________________________</w:t>
      </w:r>
    </w:p>
    <w:p w:rsidR="006B461A" w:rsidRDefault="006B461A">
      <w:pPr>
        <w:pStyle w:val="ConsPlusNonformat"/>
      </w:pPr>
      <w:r>
        <w:t>С квалификационным листом ознакомился _____________________________________</w:t>
      </w:r>
    </w:p>
    <w:p w:rsidR="006B461A" w:rsidRDefault="006B461A">
      <w:pPr>
        <w:pStyle w:val="ConsPlusNonformat"/>
      </w:pPr>
      <w:r>
        <w:t xml:space="preserve">                                  (подпись муниципального служащего и дата)</w:t>
      </w:r>
    </w:p>
    <w:p w:rsidR="006B461A" w:rsidRDefault="006B461A">
      <w:pPr>
        <w:pStyle w:val="ConsPlusNonformat"/>
      </w:pPr>
      <w:r>
        <w:t>М.П.</w:t>
      </w: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autoSpaceDE w:val="0"/>
        <w:autoSpaceDN w:val="0"/>
        <w:adjustRightInd w:val="0"/>
        <w:spacing w:after="0" w:line="240" w:lineRule="auto"/>
        <w:rPr>
          <w:rFonts w:ascii="Calibri" w:hAnsi="Calibri" w:cs="Calibri"/>
        </w:rPr>
      </w:pPr>
    </w:p>
    <w:p w:rsidR="006B461A" w:rsidRDefault="006B461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48AE" w:rsidRDefault="00CC48AE">
      <w:bookmarkStart w:id="15" w:name="_GoBack"/>
      <w:bookmarkEnd w:id="15"/>
    </w:p>
    <w:sectPr w:rsidR="00CC48AE" w:rsidSect="009D7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1A"/>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61A"/>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B46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B461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B46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B461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F6CA8D5F5A37669D1D8C718D6AC4AD14FB782932514FF4B5E969AE9CE6E8653F4B6C73AC9A6282uEfEF" TargetMode="External"/><Relationship Id="rId18" Type="http://schemas.openxmlformats.org/officeDocument/2006/relationships/hyperlink" Target="consultantplus://offline/ref=CA1F019C5E0A5A144DC100A32F3B97BA876D8930D11E3C056EA16BDB48A865E734231E3D49568DF0201F61v4f9F" TargetMode="External"/><Relationship Id="rId26" Type="http://schemas.openxmlformats.org/officeDocument/2006/relationships/hyperlink" Target="consultantplus://offline/ref=CA1F019C5E0A5A144DC100A32F3B97BA876D8930D41B3C0A61A16BDB48A865E734231E3D49568DF0201F61v4fAF" TargetMode="External"/><Relationship Id="rId39" Type="http://schemas.openxmlformats.org/officeDocument/2006/relationships/hyperlink" Target="consultantplus://offline/ref=CA1F019C5E0A5A144DC100A32F3B97BA876D8930D51F310F64A16BDB48A865E7v3f4F" TargetMode="External"/><Relationship Id="rId21" Type="http://schemas.openxmlformats.org/officeDocument/2006/relationships/hyperlink" Target="consultantplus://offline/ref=CA1F019C5E0A5A144DC100A32F3B97BA876D8930D41B3C0A61A16BDB48A865E734231E3D49568DF0201F60v4f2F" TargetMode="External"/><Relationship Id="rId34" Type="http://schemas.openxmlformats.org/officeDocument/2006/relationships/hyperlink" Target="consultantplus://offline/ref=CA1F019C5E0A5A144DC100A32F3B97BA876D8930D116340A6DFC61D311A467vEf0F" TargetMode="External"/><Relationship Id="rId42" Type="http://schemas.openxmlformats.org/officeDocument/2006/relationships/hyperlink" Target="consultantplus://offline/ref=CA1F019C5E0A5A144DC100A32F3B97BA876D8930D519300E66A16BDB48A865E734231E3D49568DF0201F65v4f3F" TargetMode="External"/><Relationship Id="rId47" Type="http://schemas.openxmlformats.org/officeDocument/2006/relationships/hyperlink" Target="consultantplus://offline/ref=CA1F019C5E0A5A144DC100A32F3B97BA876D8930D219360466A16BDB48A865E734231E3D49568DF0201F64v4fAF" TargetMode="External"/><Relationship Id="rId50" Type="http://schemas.openxmlformats.org/officeDocument/2006/relationships/hyperlink" Target="consultantplus://offline/ref=CA1F019C5E0A5A144DC100A32F3B97BA876D8930D11D300C66A16BDB48A865E7v3f4F" TargetMode="External"/><Relationship Id="rId55" Type="http://schemas.openxmlformats.org/officeDocument/2006/relationships/hyperlink" Target="consultantplus://offline/ref=CA1F019C5E0A5A144DC11EAE3957CBB58265DF3BD51F3E5A3AFE30861FA16FB0736C477F0D5B8CF6v2f3F" TargetMode="External"/><Relationship Id="rId63" Type="http://schemas.openxmlformats.org/officeDocument/2006/relationships/hyperlink" Target="consultantplus://offline/ref=CA1F019C5E0A5A144DC11EAE3957CBB58265D635D61F3E5A3AFE30861FvAf1F" TargetMode="External"/><Relationship Id="rId68" Type="http://schemas.openxmlformats.org/officeDocument/2006/relationships/hyperlink" Target="consultantplus://offline/ref=CA1F019C5E0A5A144DC100A32F3B97BA876D8930D41637046EA16BDB48A865E734231E3D49568DF0201F66v4fFF" TargetMode="External"/><Relationship Id="rId76" Type="http://schemas.openxmlformats.org/officeDocument/2006/relationships/fontTable" Target="fontTable.xml"/><Relationship Id="rId7" Type="http://schemas.openxmlformats.org/officeDocument/2006/relationships/hyperlink" Target="consultantplus://offline/ref=0BF6CA8D5F5A37669D1D927C9B0698A211F32E22345646A1EFB632F3CBEFE23278043531E8976383E9839Cu4f3F" TargetMode="External"/><Relationship Id="rId71" Type="http://schemas.openxmlformats.org/officeDocument/2006/relationships/hyperlink" Target="consultantplus://offline/ref=CA1F019C5E0A5A144DC100A32F3B97BA876D8930D41637046EA16BDB48A865E734231E3D49568DF0201F66v4fEF" TargetMode="External"/><Relationship Id="rId2" Type="http://schemas.microsoft.com/office/2007/relationships/stylesWithEffects" Target="stylesWithEffects.xml"/><Relationship Id="rId16" Type="http://schemas.openxmlformats.org/officeDocument/2006/relationships/hyperlink" Target="consultantplus://offline/ref=0BF6CA8D5F5A37669D1D927C9B0698A211F32E22335846AAE1B632F3CBEFE23278043531E8976383E9839Cu4fDF" TargetMode="External"/><Relationship Id="rId29" Type="http://schemas.openxmlformats.org/officeDocument/2006/relationships/hyperlink" Target="consultantplus://offline/ref=CA1F019C5E0A5A144DC100A32F3B97BA876D8930D41637046EA16BDB48A865E734231E3D49568DF0201F65v4fCF" TargetMode="External"/><Relationship Id="rId11" Type="http://schemas.openxmlformats.org/officeDocument/2006/relationships/hyperlink" Target="consultantplus://offline/ref=0BF6CA8D5F5A37669D1D927C9B0698A211F32E22365341A6EEB632F3CBEFE23278043531E8976383E9839Cu4fCF" TargetMode="External"/><Relationship Id="rId24" Type="http://schemas.openxmlformats.org/officeDocument/2006/relationships/hyperlink" Target="consultantplus://offline/ref=CA1F019C5E0A5A144DC100A32F3B97BA876D8930D11E3C056EA16BDB48A865E734231E3D49568DF0201F61v4fCF" TargetMode="External"/><Relationship Id="rId32" Type="http://schemas.openxmlformats.org/officeDocument/2006/relationships/hyperlink" Target="consultantplus://offline/ref=CA1F019C5E0A5A144DC11EAE3957CBB58265DF3BD51E3E5A3AFE30861FvAf1F" TargetMode="External"/><Relationship Id="rId37" Type="http://schemas.openxmlformats.org/officeDocument/2006/relationships/hyperlink" Target="consultantplus://offline/ref=CA1F019C5E0A5A144DC100A32F3B97BA876D8930D61D340D62A16BDB48A865E7v3f4F" TargetMode="External"/><Relationship Id="rId40" Type="http://schemas.openxmlformats.org/officeDocument/2006/relationships/hyperlink" Target="consultantplus://offline/ref=CA1F019C5E0A5A144DC100A32F3B97BA876D8930D51A330B65A16BDB48A865E7v3f4F" TargetMode="External"/><Relationship Id="rId45" Type="http://schemas.openxmlformats.org/officeDocument/2006/relationships/hyperlink" Target="consultantplus://offline/ref=CA1F019C5E0A5A144DC100A32F3B97BA876D8930D41B3C0A61A16BDB48A865E734231E3D49568DF0201F61v4f8F" TargetMode="External"/><Relationship Id="rId53" Type="http://schemas.openxmlformats.org/officeDocument/2006/relationships/hyperlink" Target="consultantplus://offline/ref=CA1F019C5E0A5A144DC100A32F3B97BA876D8930D41637046EA16BDB48A865E734231E3D49568DF0201F66v4fBF" TargetMode="External"/><Relationship Id="rId58" Type="http://schemas.openxmlformats.org/officeDocument/2006/relationships/hyperlink" Target="consultantplus://offline/ref=CA1F019C5E0A5A144DC11EAE3957CBB58265D635D61F3E5A3AFE30861FA16FB0736C477F0D5B8DF7v2f8F" TargetMode="External"/><Relationship Id="rId66" Type="http://schemas.openxmlformats.org/officeDocument/2006/relationships/hyperlink" Target="consultantplus://offline/ref=CA1F019C5E0A5A144DC11EAE3957CBB58265D635D61F3E5A3AFE30861FvAf1F" TargetMode="External"/><Relationship Id="rId74" Type="http://schemas.openxmlformats.org/officeDocument/2006/relationships/hyperlink" Target="consultantplus://offline/ref=CA1F019C5E0A5A144DC100A32F3B97BA876D8930D11E3C056EA16BDB48A865E734231E3D49568DF0201F61v4f2F" TargetMode="External"/><Relationship Id="rId5" Type="http://schemas.openxmlformats.org/officeDocument/2006/relationships/hyperlink" Target="consultantplus://offline/ref=0BF6CA8D5F5A37669D1D927C9B0698A211F32E2233554DA4EEB632F3CBEFE23278043531E8976383E9839Cu4fCF" TargetMode="External"/><Relationship Id="rId15" Type="http://schemas.openxmlformats.org/officeDocument/2006/relationships/hyperlink" Target="consultantplus://offline/ref=0BF6CA8D5F5A37669D1D927C9B0698A211F32E22355747AAE9B632F3CBEFE23278043531E8976383E9839Fu4fDF" TargetMode="External"/><Relationship Id="rId23" Type="http://schemas.openxmlformats.org/officeDocument/2006/relationships/hyperlink" Target="consultantplus://offline/ref=CA1F019C5E0A5A144DC100A32F3B97BA876D8930D11E3C056EA16BDB48A865E734231E3D49568DF0201F61v4fEF" TargetMode="External"/><Relationship Id="rId28" Type="http://schemas.openxmlformats.org/officeDocument/2006/relationships/hyperlink" Target="consultantplus://offline/ref=CA1F019C5E0A5A144DC11EAE3957CBB58264D639D61A3E5A3AFE30861FA16FB0736C477F0D5B8DF9v2f8F" TargetMode="External"/><Relationship Id="rId36" Type="http://schemas.openxmlformats.org/officeDocument/2006/relationships/hyperlink" Target="consultantplus://offline/ref=CA1F019C5E0A5A144DC100A32F3B97BA876D8930D1173C0F6DFC61D311A467vEf0F" TargetMode="External"/><Relationship Id="rId49" Type="http://schemas.openxmlformats.org/officeDocument/2006/relationships/hyperlink" Target="consultantplus://offline/ref=CA1F019C5E0A5A144DC11EAE3957CBB5816ED038DC4869586BAB3Ev8f3F" TargetMode="External"/><Relationship Id="rId57" Type="http://schemas.openxmlformats.org/officeDocument/2006/relationships/hyperlink" Target="consultantplus://offline/ref=CA1F019C5E0A5A144DC11EAE3957CBB58265DF3BD51F3E5A3AFE30861FA16FB0736C477F0D5B8CF7v2f8F" TargetMode="External"/><Relationship Id="rId61" Type="http://schemas.openxmlformats.org/officeDocument/2006/relationships/hyperlink" Target="consultantplus://offline/ref=CA1F019C5E0A5A144DC11EAE3957CBB58265D438D61A3E5A3AFE30861FA16FB0736C477F0D5B88F9v2f2F" TargetMode="External"/><Relationship Id="rId10" Type="http://schemas.openxmlformats.org/officeDocument/2006/relationships/hyperlink" Target="consultantplus://offline/ref=0BF6CA8D5F5A37669D1D927C9B0698A211F32E2236504DABE1B632F3CBEFE23278043531E8976383E9839Cu4f3F" TargetMode="External"/><Relationship Id="rId19" Type="http://schemas.openxmlformats.org/officeDocument/2006/relationships/hyperlink" Target="consultantplus://offline/ref=CA1F019C5E0A5A144DC100A32F3B97BA876D8930D11E3C056EA16BDB48A865E734231E3D49568DF0201F61v4f8F" TargetMode="External"/><Relationship Id="rId31" Type="http://schemas.openxmlformats.org/officeDocument/2006/relationships/hyperlink" Target="consultantplus://offline/ref=CA1F019C5E0A5A144DC11EAE3957CBB58265DF3BD51F3E5A3AFE30861FA16FB0736C477Cv0f9F" TargetMode="External"/><Relationship Id="rId44" Type="http://schemas.openxmlformats.org/officeDocument/2006/relationships/hyperlink" Target="consultantplus://offline/ref=CA1F019C5E0A5A144DC100A32F3B97BA876D8930DF1837046DFC61D311A467E03B7C093A005A8CF0201Fv6f8F" TargetMode="External"/><Relationship Id="rId52" Type="http://schemas.openxmlformats.org/officeDocument/2006/relationships/hyperlink" Target="consultantplus://offline/ref=CA1F019C5E0A5A144DC100A32F3B97BA876D8930D41B3C0A61A16BDB48A865E734231E3D49568DF0201F62v4fEF" TargetMode="External"/><Relationship Id="rId60" Type="http://schemas.openxmlformats.org/officeDocument/2006/relationships/hyperlink" Target="consultantplus://offline/ref=CA1F019C5E0A5A144DC100A32F3B97BA876D8930D11D300C66A16BDB48A865E7v3f4F" TargetMode="External"/><Relationship Id="rId65" Type="http://schemas.openxmlformats.org/officeDocument/2006/relationships/hyperlink" Target="consultantplus://offline/ref=CA1F019C5E0A5A144DC11EAE3957CBB58265D635D61F3E5A3AFE30861FA16FB0736C477F0D5A8BF9v2f4F" TargetMode="External"/><Relationship Id="rId73" Type="http://schemas.openxmlformats.org/officeDocument/2006/relationships/hyperlink" Target="consultantplus://offline/ref=CA1F019C5E0A5A144DC100A32F3B97BA876D8930D41637046EA16BDB48A865E734231E3D49568DF0201F66v4fDF" TargetMode="External"/><Relationship Id="rId4" Type="http://schemas.openxmlformats.org/officeDocument/2006/relationships/webSettings" Target="webSettings.xml"/><Relationship Id="rId9" Type="http://schemas.openxmlformats.org/officeDocument/2006/relationships/hyperlink" Target="consultantplus://offline/ref=0BF6CA8D5F5A37669D1D927C9B0698A211F32E22355747AAE9B632F3CBEFE23278043531E8976383E9839Fu4fCF" TargetMode="External"/><Relationship Id="rId14" Type="http://schemas.openxmlformats.org/officeDocument/2006/relationships/hyperlink" Target="consultantplus://offline/ref=0BF6CA8D5F5A37669D1D927C9B0698A211F32E22355744A3E1B632F3CBEFE23278043531E8976383E98399u4f5F" TargetMode="External"/><Relationship Id="rId22" Type="http://schemas.openxmlformats.org/officeDocument/2006/relationships/hyperlink" Target="consultantplus://offline/ref=CA1F019C5E0A5A144DC11EAE3957CBB58265DF3BD51F3E5A3AFE30861FA16FB0736C477F0D5B8EF1v2f0F" TargetMode="External"/><Relationship Id="rId27" Type="http://schemas.openxmlformats.org/officeDocument/2006/relationships/hyperlink" Target="consultantplus://offline/ref=CA1F019C5E0A5A144DC100A32F3B97BA876D8930D41637046EA16BDB48A865E734231E3D49568DF0201F65v4fEF" TargetMode="External"/><Relationship Id="rId30" Type="http://schemas.openxmlformats.org/officeDocument/2006/relationships/hyperlink" Target="consultantplus://offline/ref=CA1F019C5E0A5A144DC100A32F3B97BA876D8930D11D300861A16BDB48A865E734231E3D49568DF0201F60v4f3F" TargetMode="External"/><Relationship Id="rId35" Type="http://schemas.openxmlformats.org/officeDocument/2006/relationships/hyperlink" Target="consultantplus://offline/ref=CA1F019C5E0A5A144DC100A32F3B97BA876D8930D11D300C6DFC61D311A467vEf0F" TargetMode="External"/><Relationship Id="rId43" Type="http://schemas.openxmlformats.org/officeDocument/2006/relationships/hyperlink" Target="consultantplus://offline/ref=CA1F019C5E0A5A144DC100A32F3B97BA876D8930D519300E66A16BDB48A865E734231E3D49568DF0201F66v4fCF" TargetMode="External"/><Relationship Id="rId48" Type="http://schemas.openxmlformats.org/officeDocument/2006/relationships/hyperlink" Target="consultantplus://offline/ref=CA1F019C5E0A5A144DC100A32F3B97BA876D8930D219360466A16BDB48A865E734231E3D49568DF0201F64v4fAF" TargetMode="External"/><Relationship Id="rId56" Type="http://schemas.openxmlformats.org/officeDocument/2006/relationships/hyperlink" Target="consultantplus://offline/ref=CA1F019C5E0A5A144DC11EAE3957CBB58265D635D61F3E5A3AFE30861FA16FB0736C477F0D5B8DF6v2f3F" TargetMode="External"/><Relationship Id="rId64" Type="http://schemas.openxmlformats.org/officeDocument/2006/relationships/hyperlink" Target="consultantplus://offline/ref=CA1F019C5E0A5A144DC11EAE3957CBB58265D635D61F3E5A3AFE30861FvAf1F" TargetMode="External"/><Relationship Id="rId69" Type="http://schemas.openxmlformats.org/officeDocument/2006/relationships/hyperlink" Target="consultantplus://offline/ref=CA1F019C5E0A5A144DC11EAE3957CBB58265DF3BD51F3E5A3AFE30861FA16FB0736C477F0D5B8DF6v2f0F" TargetMode="External"/><Relationship Id="rId77" Type="http://schemas.openxmlformats.org/officeDocument/2006/relationships/theme" Target="theme/theme1.xml"/><Relationship Id="rId8" Type="http://schemas.openxmlformats.org/officeDocument/2006/relationships/hyperlink" Target="consultantplus://offline/ref=0BF6CA8D5F5A37669D1D927C9B0698A211F32E22355744A3E1B632F3CBEFE23278043531E8976383E98399u4f4F" TargetMode="External"/><Relationship Id="rId51" Type="http://schemas.openxmlformats.org/officeDocument/2006/relationships/hyperlink" Target="consultantplus://offline/ref=CA1F019C5E0A5A144DC100A32F3B97BA876D8930D41637046EA16BDB48A865E734231E3D49568DF0201F65v4f2F" TargetMode="External"/><Relationship Id="rId72" Type="http://schemas.openxmlformats.org/officeDocument/2006/relationships/hyperlink" Target="consultantplus://offline/ref=CA1F019C5E0A5A144DC11EAE3957CBB58265D635D61F3E5A3AFE30861FA16FB0736C477F0D5A8DF8v2f3F" TargetMode="External"/><Relationship Id="rId3" Type="http://schemas.openxmlformats.org/officeDocument/2006/relationships/settings" Target="settings.xml"/><Relationship Id="rId12" Type="http://schemas.openxmlformats.org/officeDocument/2006/relationships/hyperlink" Target="consultantplus://offline/ref=0BF6CA8D5F5A37669D1D8C718D6AC4AD14FB732A31544FF4B5E969AE9CE6E8653F4B6C73AC9A6780uEfDF" TargetMode="External"/><Relationship Id="rId17" Type="http://schemas.openxmlformats.org/officeDocument/2006/relationships/hyperlink" Target="consultantplus://offline/ref=0BF6CA8D5F5A37669D1D927C9B0698A211F32E2236504DABE1B632F3CBEFE23278043531E8976383E9839Cu4fDF" TargetMode="External"/><Relationship Id="rId25" Type="http://schemas.openxmlformats.org/officeDocument/2006/relationships/hyperlink" Target="consultantplus://offline/ref=CA1F019C5E0A5A144DC100A32F3B97BA876D8930D41B3C0A61A16BDB48A865E734231E3D49568DF0201F61v4fBF" TargetMode="External"/><Relationship Id="rId33" Type="http://schemas.openxmlformats.org/officeDocument/2006/relationships/hyperlink" Target="consultantplus://offline/ref=CA1F019C5E0A5A144DC100A32F3B97BA876D8930D519300F61A16BDB48A865E7v3f4F" TargetMode="External"/><Relationship Id="rId38" Type="http://schemas.openxmlformats.org/officeDocument/2006/relationships/hyperlink" Target="consultantplus://offline/ref=CA1F019C5E0A5A144DC100A32F3B97BA876D8930D51E34086EA16BDB48A865E7v3f4F" TargetMode="External"/><Relationship Id="rId46" Type="http://schemas.openxmlformats.org/officeDocument/2006/relationships/hyperlink" Target="consultantplus://offline/ref=CA1F019C5E0A5A144DC100A32F3B97BA876D8930D41637046EA16BDB48A865E734231E3D49568DF0201F65v4f2F" TargetMode="External"/><Relationship Id="rId59" Type="http://schemas.openxmlformats.org/officeDocument/2006/relationships/hyperlink" Target="consultantplus://offline/ref=CA1F019C5E0A5A144DC11EAE3957CBB5816ED038DC4869586BAB3Ev8f3F" TargetMode="External"/><Relationship Id="rId67" Type="http://schemas.openxmlformats.org/officeDocument/2006/relationships/hyperlink" Target="consultantplus://offline/ref=CA1F019C5E0A5A144DC11EAE3957CBB58265D635D61F3E5A3AFE30861FvAf1F" TargetMode="External"/><Relationship Id="rId20" Type="http://schemas.openxmlformats.org/officeDocument/2006/relationships/hyperlink" Target="consultantplus://offline/ref=CA1F019C5E0A5A144DC100A32F3B97BA876D8930D318370F60A16BDB48A865E734231E3D49568DF0201F60v4fCF" TargetMode="External"/><Relationship Id="rId41" Type="http://schemas.openxmlformats.org/officeDocument/2006/relationships/hyperlink" Target="consultantplus://offline/ref=CA1F019C5E0A5A144DC100A32F3B97BA876D8930D519300E66A16BDB48A865E734231E3D49568DF0201F61v4fDF" TargetMode="External"/><Relationship Id="rId54" Type="http://schemas.openxmlformats.org/officeDocument/2006/relationships/hyperlink" Target="consultantplus://offline/ref=CA1F019C5E0A5A144DC11EAE3957CBB58265D635D61F3E5A3AFE30861FvAf1F" TargetMode="External"/><Relationship Id="rId62" Type="http://schemas.openxmlformats.org/officeDocument/2006/relationships/hyperlink" Target="consultantplus://offline/ref=CA1F019C5E0A5A144DC11EAE3957CBB58265D438D61A3E5A3AFE30861FA16FB0736C477F0D5B8BF8v2f6F" TargetMode="External"/><Relationship Id="rId70" Type="http://schemas.openxmlformats.org/officeDocument/2006/relationships/hyperlink" Target="consultantplus://offline/ref=CA1F019C5E0A5A144DC11EAE3957CBB58264D639D61A3E5A3AFE30861FvAf1F" TargetMode="External"/><Relationship Id="rId75" Type="http://schemas.openxmlformats.org/officeDocument/2006/relationships/hyperlink" Target="consultantplus://offline/ref=CA1F019C5E0A5A144DC100A32F3B97BA876D8930D41637046EA16BDB48A865E734231E3D49568DF0201F66v4fCF" TargetMode="External"/><Relationship Id="rId1" Type="http://schemas.openxmlformats.org/officeDocument/2006/relationships/styles" Target="styles.xml"/><Relationship Id="rId6" Type="http://schemas.openxmlformats.org/officeDocument/2006/relationships/hyperlink" Target="consultantplus://offline/ref=0BF6CA8D5F5A37669D1D927C9B0698A211F32E22335846AAE1B632F3CBEFE23278043531E8976383E9839Cu4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12480</Words>
  <Characters>71139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2013-03-27T05:31:00Z</dcterms:created>
  <dcterms:modified xsi:type="dcterms:W3CDTF">2013-03-27T05:32:00Z</dcterms:modified>
</cp:coreProperties>
</file>