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 апреля 2010 года N 460</w:t>
      </w:r>
      <w:r>
        <w:rPr>
          <w:rFonts w:ascii="Calibri" w:hAnsi="Calibri" w:cs="Calibri"/>
        </w:rPr>
        <w:br/>
      </w:r>
    </w:p>
    <w:p w:rsidR="00C123A6" w:rsidRDefault="00C123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НАЦИОНАЛЬНОЙ СТРАТЕГИИ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И НАЦИОНАЛЬНОМ ПЛАНЕ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 части 1 статьи 5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Национальную </w:t>
      </w:r>
      <w:hyperlink w:anchor="Par48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4. Руководителям федеральных органов исполнительной власти, иных государственных органов: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руководствуясь Национальной </w:t>
      </w:r>
      <w:hyperlink w:anchor="Par48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противодействия коррупции и Национальным </w:t>
      </w:r>
      <w:hyperlink w:anchor="Par135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организовать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мероприятий, предусмотренных планами;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</w:t>
      </w:r>
      <w:r>
        <w:rPr>
          <w:rFonts w:ascii="Calibri" w:hAnsi="Calibri" w:cs="Calibri"/>
        </w:rPr>
        <w:lastRenderedPageBreak/>
        <w:t>с ней;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апреля 2010 года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460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8"/>
      <w:bookmarkEnd w:id="1"/>
      <w:r>
        <w:rPr>
          <w:rFonts w:ascii="Calibri" w:hAnsi="Calibri" w:cs="Calibri"/>
          <w:b/>
          <w:bCs/>
        </w:rPr>
        <w:t>НАЦИОНАЛЬНАЯ СТРАТЕГИЯ ПРОТИВОДЕЙСТВИЯ КОРРУПЦИИ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13.03.2012 N 297 утвержден </w:t>
      </w:r>
      <w:hyperlink r:id="rId10" w:history="1">
        <w:r>
          <w:rPr>
            <w:rFonts w:ascii="Calibri" w:hAnsi="Calibri" w:cs="Calibri"/>
            <w:color w:val="0000FF"/>
          </w:rPr>
          <w:t>Национальный план</w:t>
        </w:r>
      </w:hyperlink>
      <w:r>
        <w:rPr>
          <w:rFonts w:ascii="Calibri" w:hAnsi="Calibri" w:cs="Calibri"/>
        </w:rPr>
        <w:t xml:space="preserve"> противодействия коррупции на 2012 - 2013 годы.</w:t>
      </w:r>
    </w:p>
    <w:p w:rsidR="00C123A6" w:rsidRDefault="00C123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Во исполнение Национального </w:t>
      </w:r>
      <w:hyperlink r:id="rId11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Анализ работы государственных и общественных институтов по исполнению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Национального </w:t>
      </w:r>
      <w:hyperlink r:id="rId1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rPr>
          <w:rFonts w:ascii="Calibri" w:hAnsi="Calibri" w:cs="Calibri"/>
        </w:rPr>
        <w:t xml:space="preserve"> Федерации, охватывающей </w:t>
      </w:r>
      <w:r>
        <w:rPr>
          <w:rFonts w:ascii="Calibri" w:hAnsi="Calibri" w:cs="Calibri"/>
        </w:rPr>
        <w:lastRenderedPageBreak/>
        <w:t>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Национальная стратегия противодействия коррупции разработана: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исходя из анализа ситуации, связанной с различными проявлениями коррупции в Российской Федерации;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основании общей оценки эффективности существующей системы мер по противодействию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 учетом мер по предупреждению коррупции и по борьбе с ней,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Организации Объединенных Наций против коррупции, </w:t>
      </w:r>
      <w:hyperlink r:id="rId15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6" w:history="1">
        <w:r>
          <w:rPr>
            <w:rFonts w:ascii="Calibri" w:hAnsi="Calibri" w:cs="Calibri"/>
            <w:color w:val="0000FF"/>
          </w:rPr>
          <w:t>плане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7" w:history="1">
        <w:r>
          <w:rPr>
            <w:rFonts w:ascii="Calibri" w:hAnsi="Calibri" w:cs="Calibri"/>
            <w:color w:val="0000FF"/>
          </w:rPr>
          <w:t>декларации</w:t>
        </w:r>
        <w:proofErr w:type="gramEnd"/>
      </w:hyperlink>
      <w:r>
        <w:rPr>
          <w:rFonts w:ascii="Calibri" w:hAnsi="Calibri" w:cs="Calibri"/>
        </w:rPr>
        <w:t xml:space="preserve"> прав человека и в Международном пакте об экономических, социальных и культурных правах.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Цель и задачи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Основные принципы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принципами Национальной стратегии противодействия коррупции являются: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признание коррупции одной из системных угроз безопасности Российской Федерации;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8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</w:t>
      </w:r>
      <w:r>
        <w:rPr>
          <w:rFonts w:ascii="Calibri" w:hAnsi="Calibri" w:cs="Calibri"/>
        </w:rPr>
        <w:lastRenderedPageBreak/>
        <w:t>государственных органов, органов государственной власти субъектов Российской Федерации и в муниципальных правовых актах.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Основные направления реализации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Национальная стратегия противодействия коррупции реализуется по следующим основным направлениям: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участия институтов гражданского общества в противодействии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rPr>
          <w:rFonts w:ascii="Calibri" w:hAnsi="Calibri" w:cs="Calibri"/>
        </w:rPr>
        <w:t xml:space="preserve"> государственных услуг;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совершенствование системы учета государственного имущества и оценки эффективности его использования;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расширение системы правового просвещения населения;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модернизация гражданского законодательства;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дальнейшее развитие правовой основы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совершенствование </w:t>
      </w:r>
      <w:proofErr w:type="gramStart"/>
      <w:r>
        <w:rPr>
          <w:rFonts w:ascii="Calibri" w:hAnsi="Calibri" w:cs="Calibri"/>
        </w:rPr>
        <w:t>работы подразделений кадровых служб федеральных органов исполнительной власти</w:t>
      </w:r>
      <w:proofErr w:type="gramEnd"/>
      <w:r>
        <w:rPr>
          <w:rFonts w:ascii="Calibri" w:hAnsi="Calibri" w:cs="Calibri"/>
        </w:rPr>
        <w:t xml:space="preserve"> и иных государственных органов по профилактике коррупционных и других правонарушений;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повышение эффективности исполнения судебных решений;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повышение денежного содержания и пенсионного обеспечения государственных и муниципальных служащих;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</w:t>
      </w:r>
      <w:r>
        <w:rPr>
          <w:rFonts w:ascii="Calibri" w:hAnsi="Calibri" w:cs="Calibri"/>
        </w:rPr>
        <w:lastRenderedPageBreak/>
        <w:t>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Механизм реализации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формировании и исполнении бюджетов всех уровней;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путем решения кадровых вопросов;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путем оперативного приведения: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rPr>
          <w:rFonts w:ascii="Calibri" w:hAnsi="Calibri" w:cs="Calibri"/>
        </w:rPr>
        <w:t>законов по вопросам</w:t>
      </w:r>
      <w:proofErr w:type="gramEnd"/>
      <w:r>
        <w:rPr>
          <w:rFonts w:ascii="Calibri" w:hAnsi="Calibri" w:cs="Calibri"/>
        </w:rPr>
        <w:t xml:space="preserve">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ходе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Президентом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31 июля 2008 г. N Пр-1568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Указа Президента</w:t>
      </w:r>
      <w:proofErr w:type="gramEnd"/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460)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35"/>
      <w:bookmarkEnd w:id="2"/>
      <w:r>
        <w:rPr>
          <w:rFonts w:ascii="Calibri" w:hAnsi="Calibri" w:cs="Calibri"/>
          <w:b/>
          <w:bCs/>
        </w:rPr>
        <w:t>НАЦИОНАЛЬНЫЙ ПЛАН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3A6" w:rsidRDefault="00C123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3" w:name="_GoBack"/>
      <w:bookmarkEnd w:id="3"/>
    </w:p>
    <w:sectPr w:rsidR="00CC48AE" w:rsidSect="00B8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6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123A6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E0EBF451E6582DE5D9BBA0CF8848B256D425B661DFCA1A97D31AF5AEED639E9292B690BA8F8813nBL" TargetMode="External"/><Relationship Id="rId13" Type="http://schemas.openxmlformats.org/officeDocument/2006/relationships/hyperlink" Target="consultantplus://offline/ref=4999E0EBF451E6582DE5D9BBA0CF8848B255D523B661DFCA1A97D31AF51AnEL" TargetMode="External"/><Relationship Id="rId18" Type="http://schemas.openxmlformats.org/officeDocument/2006/relationships/hyperlink" Target="consultantplus://offline/ref=4999E0EBF451E6582DE5D9BBA0CF8848B256D426BC60DFCA1A97D31AF51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99E0EBF451E6582DE5D9BBA0CF8848B257DB21BC67DFCA1A97D31AF5AEED639E9292B690BA8F8213n0L" TargetMode="External"/><Relationship Id="rId12" Type="http://schemas.openxmlformats.org/officeDocument/2006/relationships/hyperlink" Target="consultantplus://offline/ref=4999E0EBF451E6582DE5D9BBA0CF8848B256D426BC60DFCA1A97D31AF51AnEL" TargetMode="External"/><Relationship Id="rId17" Type="http://schemas.openxmlformats.org/officeDocument/2006/relationships/hyperlink" Target="consultantplus://offline/ref=4999E0EBF451E6582DE5D9BBA0CF8848B257DC28BE65DFCA1A97D31AF51An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99E0EBF451E6582DE5D9BBA0CF8848B257DB21BC67DFCA1A97D31AF5AEED639E9292B690BA8F8313nCL" TargetMode="External"/><Relationship Id="rId20" Type="http://schemas.openxmlformats.org/officeDocument/2006/relationships/hyperlink" Target="consultantplus://offline/ref=4999E0EBF451E6582DE5D9BBA0CF8848B257DB21BC67DFCA1A97D31AF5AEED639E9292B690BA8F8213n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9E0EBF451E6582DE5D9BBA0CF8848B256D426BC60DFCA1A97D31AF5AEED639E9292B690BA8F8913n0L" TargetMode="External"/><Relationship Id="rId11" Type="http://schemas.openxmlformats.org/officeDocument/2006/relationships/hyperlink" Target="consultantplus://offline/ref=4999E0EBF451E6582DE5D9BBA0CF8848B255D523B661DFCA1A97D31AF5AEED639E9292B690BA8E8E13nEL" TargetMode="External"/><Relationship Id="rId5" Type="http://schemas.openxmlformats.org/officeDocument/2006/relationships/hyperlink" Target="consultantplus://offline/ref=4999E0EBF451E6582DE5D9BBA0CF8848B257DB21BC67DFCA1A97D31AF5AEED639E9292B690BA8F8213n0L" TargetMode="External"/><Relationship Id="rId15" Type="http://schemas.openxmlformats.org/officeDocument/2006/relationships/hyperlink" Target="consultantplus://offline/ref=4999E0EBF451E6582DE5D9BBA0CF8848B257DD25BA64DFCA1A97D31AF51AnEL" TargetMode="External"/><Relationship Id="rId10" Type="http://schemas.openxmlformats.org/officeDocument/2006/relationships/hyperlink" Target="consultantplus://offline/ref=4999E0EBF451E6582DE5D9BBA0CF8848B257DB21BC67DFCA1A97D31AF5AEED639E9292B690BA8F8313nCL" TargetMode="External"/><Relationship Id="rId19" Type="http://schemas.openxmlformats.org/officeDocument/2006/relationships/hyperlink" Target="consultantplus://offline/ref=4999E0EBF451E6582DE5D9BBA0CF8848B257DB21BC67DFCA1A97D31AF5AEED639E9292B690BA8F8313n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9E0EBF451E6582DE5D9BBA0CF8848B257DB21BC67DFCA1A97D31AF5AEED639E9292B690BA8F8A13nEL" TargetMode="External"/><Relationship Id="rId14" Type="http://schemas.openxmlformats.org/officeDocument/2006/relationships/hyperlink" Target="consultantplus://offline/ref=4999E0EBF451E6582DE5D9BBA0CF8848B257DD21BA60DFCA1A97D31AF51An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2013-03-20T11:39:00Z</dcterms:created>
  <dcterms:modified xsi:type="dcterms:W3CDTF">2013-03-20T11:40:00Z</dcterms:modified>
</cp:coreProperties>
</file>