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BB" w:rsidRDefault="004416CB" w:rsidP="00441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общественных территорий</w:t>
      </w:r>
    </w:p>
    <w:p w:rsidR="004416CB" w:rsidRPr="004416CB" w:rsidRDefault="004416CB" w:rsidP="00441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(адаптированный для рейтингового голосования)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02"/>
        <w:gridCol w:w="5811"/>
      </w:tblGrid>
      <w:tr w:rsidR="004416CB" w:rsidRPr="00820F0C" w:rsidTr="003132D9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DF7F46" w:rsidRDefault="004416CB" w:rsidP="003132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F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4416CB" w:rsidRDefault="004416CB" w:rsidP="003132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общественной</w:t>
            </w:r>
            <w:r w:rsidRPr="00DF7F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416CB" w:rsidRDefault="004416CB" w:rsidP="003132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F46">
              <w:rPr>
                <w:rFonts w:ascii="Times New Roman" w:hAnsi="Times New Roman"/>
                <w:b/>
                <w:sz w:val="28"/>
                <w:szCs w:val="28"/>
              </w:rPr>
              <w:t>территори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</w:p>
          <w:p w:rsidR="004416CB" w:rsidRPr="009436E8" w:rsidRDefault="004416CB" w:rsidP="003132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6E8">
              <w:rPr>
                <w:rFonts w:ascii="Times New Roman" w:hAnsi="Times New Roman"/>
                <w:sz w:val="28"/>
                <w:szCs w:val="28"/>
              </w:rPr>
              <w:t>(в алфавитном п</w:t>
            </w:r>
            <w:r w:rsidRPr="009436E8">
              <w:rPr>
                <w:rFonts w:ascii="Times New Roman" w:hAnsi="Times New Roman"/>
                <w:sz w:val="28"/>
                <w:szCs w:val="28"/>
              </w:rPr>
              <w:t>о</w:t>
            </w:r>
            <w:r w:rsidRPr="009436E8">
              <w:rPr>
                <w:rFonts w:ascii="Times New Roman" w:hAnsi="Times New Roman"/>
                <w:sz w:val="28"/>
                <w:szCs w:val="28"/>
              </w:rPr>
              <w:t>рядке)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Краткое описание </w:t>
            </w:r>
          </w:p>
          <w:p w:rsidR="004416CB" w:rsidRDefault="004416CB" w:rsidP="003132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общественной территории</w:t>
            </w:r>
          </w:p>
          <w:p w:rsidR="004416CB" w:rsidRDefault="004416CB" w:rsidP="003132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(с учетом целевого назначения и</w:t>
            </w:r>
            <w:proofErr w:type="gramEnd"/>
          </w:p>
          <w:p w:rsidR="004416CB" w:rsidRPr="00820F0C" w:rsidRDefault="004416CB" w:rsidP="003132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планов благоустройства) </w:t>
            </w:r>
          </w:p>
        </w:tc>
      </w:tr>
      <w:tr w:rsidR="004416CB" w:rsidRPr="000D1A09" w:rsidTr="003132D9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BB4A43" w:rsidRDefault="004416CB" w:rsidP="003132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8022DC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8022DC">
              <w:rPr>
                <w:rFonts w:ascii="Times New Roman" w:hAnsi="Times New Roman"/>
                <w:sz w:val="28"/>
                <w:szCs w:val="28"/>
              </w:rPr>
              <w:t xml:space="preserve">ородская </w:t>
            </w: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022DC">
              <w:rPr>
                <w:rFonts w:ascii="Times New Roman" w:hAnsi="Times New Roman"/>
                <w:sz w:val="28"/>
                <w:szCs w:val="28"/>
              </w:rPr>
              <w:t>лощадь</w:t>
            </w:r>
          </w:p>
          <w:p w:rsidR="004416CB" w:rsidRPr="008022DC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DC">
              <w:rPr>
                <w:rFonts w:ascii="Times New Roman" w:hAnsi="Times New Roman"/>
                <w:sz w:val="28"/>
                <w:szCs w:val="28"/>
              </w:rPr>
              <w:t>(пл. Советская)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Городская площадь – центр города, место  проведения наиболее значимых городских и районных событий, а также место отдыха 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дей. Необходимо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качественное асфальтовое покры</w:t>
            </w:r>
            <w:r>
              <w:rPr>
                <w:rFonts w:ascii="Times New Roman" w:hAnsi="Times New Roman"/>
                <w:sz w:val="28"/>
                <w:szCs w:val="28"/>
              </w:rPr>
              <w:t>тие и оформление зоны отдыха по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екту «Сквер с фонтаном».</w:t>
            </w:r>
          </w:p>
        </w:tc>
      </w:tr>
      <w:tr w:rsidR="004416CB" w:rsidRPr="000D1A09" w:rsidTr="003132D9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BB4A43" w:rsidRDefault="004416CB" w:rsidP="003132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ородской </w:t>
            </w: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Дзержинского)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Городской сад – место отдыха людей, место проведения городских праздников, также он должен выполнять и спортивную функцию. 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 связи с этим здесь необходимо осущес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вить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реконструк</w:t>
            </w:r>
            <w:r>
              <w:rPr>
                <w:rFonts w:ascii="Times New Roman" w:hAnsi="Times New Roman"/>
                <w:sz w:val="28"/>
                <w:szCs w:val="28"/>
              </w:rPr>
              <w:t>цию старых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насажде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е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ревьев, кустарников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устройство прогулочных дорожек, пригодных для спортивного бега и велосипедных треков</w:t>
            </w:r>
            <w:r>
              <w:rPr>
                <w:rFonts w:ascii="Times New Roman" w:hAnsi="Times New Roman"/>
                <w:sz w:val="28"/>
                <w:szCs w:val="28"/>
              </w:rPr>
              <w:t>; благоустройство мест отдыха, в т.ч. «летнего театра», туалетов, 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меек.</w:t>
            </w:r>
          </w:p>
        </w:tc>
      </w:tr>
      <w:tr w:rsidR="004416CB" w:rsidRPr="000D1A09" w:rsidTr="003132D9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BB4A43" w:rsidRDefault="004416CB" w:rsidP="003132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ладбище (200 м северо-западнее г. Га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рилов Посад)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Территория должна быть удобна для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щений: благоустроены проезды, пешеходные дорожки, место сбора мусора.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6CB" w:rsidRPr="00B73769" w:rsidTr="003132D9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BB4A43" w:rsidRDefault="004416CB" w:rsidP="003132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8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есто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28A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упания на берегу р. </w:t>
            </w:r>
            <w:proofErr w:type="spellStart"/>
            <w:r w:rsidRPr="000D1A09"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 w:rsidRPr="000D1A09">
              <w:rPr>
                <w:rFonts w:ascii="Times New Roman" w:hAnsi="Times New Roman"/>
                <w:sz w:val="28"/>
                <w:szCs w:val="28"/>
              </w:rPr>
              <w:t xml:space="preserve"> (Суздальское шоссе)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B7376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Популярное место купания горожан  дол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быть </w:t>
            </w:r>
            <w:r w:rsidRPr="00B73769">
              <w:rPr>
                <w:rFonts w:ascii="Times New Roman" w:hAnsi="Times New Roman"/>
                <w:sz w:val="28"/>
                <w:szCs w:val="28"/>
              </w:rPr>
              <w:t>устро</w:t>
            </w:r>
            <w:r>
              <w:rPr>
                <w:rFonts w:ascii="Times New Roman" w:hAnsi="Times New Roman"/>
                <w:sz w:val="28"/>
                <w:szCs w:val="28"/>
              </w:rPr>
              <w:t>ено как</w:t>
            </w:r>
            <w:r w:rsidRPr="00B73769">
              <w:rPr>
                <w:rFonts w:ascii="Times New Roman" w:hAnsi="Times New Roman"/>
                <w:sz w:val="28"/>
                <w:szCs w:val="28"/>
              </w:rPr>
              <w:t xml:space="preserve"> пля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B73769">
              <w:rPr>
                <w:rFonts w:ascii="Times New Roman" w:hAnsi="Times New Roman"/>
                <w:sz w:val="28"/>
                <w:szCs w:val="28"/>
              </w:rPr>
              <w:t xml:space="preserve"> в соответствии с нормами и правилами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16CB" w:rsidTr="003132D9">
        <w:trPr>
          <w:trHeight w:val="16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BB4A43" w:rsidRDefault="004416CB" w:rsidP="003132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2B2B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ини-</w:t>
            </w:r>
            <w:r w:rsidRPr="002B328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квер в центре  г. Гаврилов Посад  со скульптурой герал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ь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 xml:space="preserve">дического символа </w:t>
            </w:r>
            <w:proofErr w:type="spellStart"/>
            <w:r w:rsidRPr="002F50B2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Поса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д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ского городского  поселения и Гавр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и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лово-Посадского м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у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 xml:space="preserve">ниципального </w:t>
            </w:r>
            <w:r w:rsidRPr="002F50B2">
              <w:rPr>
                <w:rFonts w:ascii="Times New Roman" w:hAnsi="Times New Roman"/>
                <w:sz w:val="28"/>
                <w:szCs w:val="28"/>
              </w:rPr>
              <w:lastRenderedPageBreak/>
              <w:t>района - Владимирского т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я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желовоза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Территория находится 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в центре города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а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против музея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граничит с улицами: 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 xml:space="preserve"> пл. Сове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т</w:t>
            </w:r>
            <w:r w:rsidRPr="002F50B2">
              <w:rPr>
                <w:rFonts w:ascii="Times New Roman" w:hAnsi="Times New Roman"/>
                <w:sz w:val="28"/>
                <w:szCs w:val="28"/>
              </w:rPr>
              <w:t>ская, ул. Дзержинского, ул. Р. Люксембург, ул. 3-его Интернацио</w:t>
            </w:r>
            <w:r>
              <w:rPr>
                <w:rFonts w:ascii="Times New Roman" w:hAnsi="Times New Roman"/>
                <w:sz w:val="28"/>
                <w:szCs w:val="28"/>
              </w:rPr>
              <w:t>нал.</w:t>
            </w:r>
            <w:proofErr w:type="gramEnd"/>
          </w:p>
          <w:p w:rsidR="004416CB" w:rsidRDefault="004416CB" w:rsidP="0031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Мини-сквер будет местом для отдыха людей с прилегающей стоянкой такси, с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тральной скульптурой геральдического,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рического символа города и района – как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должение краеведческого музея.</w:t>
            </w:r>
          </w:p>
          <w:p w:rsidR="004416CB" w:rsidRDefault="004416CB" w:rsidP="0031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 границам территории будут созданы удобные пешеходные зоны из брусчатки (со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 ул. Дзержинского и ул. Р. Люксе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бург – это уже сделано в 2017 г.)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301B5D" w:rsidRDefault="004416CB" w:rsidP="003132D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B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ешеходная зона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Суздальского моста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Это пешеходная часть Суздальского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мост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и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ерритория, прилегающая к пешеходному  </w:t>
            </w:r>
            <w:r>
              <w:rPr>
                <w:rFonts w:ascii="Times New Roman" w:hAnsi="Times New Roman"/>
                <w:sz w:val="28"/>
                <w:szCs w:val="28"/>
              </w:rPr>
              <w:t>мосту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с частью </w:t>
            </w:r>
            <w:proofErr w:type="spellStart"/>
            <w:r w:rsidRPr="000D1A09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0D1A09">
              <w:rPr>
                <w:rFonts w:ascii="Times New Roman" w:hAnsi="Times New Roman"/>
                <w:sz w:val="28"/>
                <w:szCs w:val="28"/>
              </w:rPr>
              <w:t xml:space="preserve"> зоны р. </w:t>
            </w:r>
            <w:proofErr w:type="spellStart"/>
            <w:r w:rsidRPr="000D1A09">
              <w:rPr>
                <w:rFonts w:ascii="Times New Roman" w:hAnsi="Times New Roman"/>
                <w:sz w:val="28"/>
                <w:szCs w:val="28"/>
              </w:rPr>
              <w:t>Войм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и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(ул. Дзержинского, ул. Суздальское шоссе).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Пешеходная зона  Суздальского моста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прежде всего привлекательный, совр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менный, безопасный въезд в центральную часть города, а 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ерритория, прилегающая к пешеходному  </w:t>
            </w:r>
            <w:r>
              <w:rPr>
                <w:rFonts w:ascii="Times New Roman" w:hAnsi="Times New Roman"/>
                <w:sz w:val="28"/>
                <w:szCs w:val="28"/>
              </w:rPr>
              <w:t>мосту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с частью </w:t>
            </w:r>
            <w:proofErr w:type="spellStart"/>
            <w:r w:rsidRPr="000D1A09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0D1A09">
              <w:rPr>
                <w:rFonts w:ascii="Times New Roman" w:hAnsi="Times New Roman"/>
                <w:sz w:val="28"/>
                <w:szCs w:val="28"/>
              </w:rPr>
              <w:t xml:space="preserve"> зоны р. </w:t>
            </w:r>
            <w:proofErr w:type="spellStart"/>
            <w:r w:rsidRPr="000D1A09">
              <w:rPr>
                <w:rFonts w:ascii="Times New Roman" w:hAnsi="Times New Roman"/>
                <w:sz w:val="28"/>
                <w:szCs w:val="28"/>
              </w:rPr>
              <w:t>Воймига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должна стать  зоной отдыха людей, в том числе пригодной для использ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 детским учреждением (новым детским садом).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 планах благоустройства -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реконструк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ция пешеходного моста; устройство тротуара ул. Суздальское шоссе; расчистка, укрепление береговой зоны реки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Воймига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расчистка  русла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реки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устройство лодочной станции</w:t>
            </w: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одник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на ул. </w:t>
            </w: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ор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ь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зона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популярное место забора воды жителями города. 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Необходимы подъездная площадка,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ройство лестничных подходов к роднику с перилами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водозаборного устройства</w:t>
            </w:r>
            <w:proofErr w:type="gramEnd"/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8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одник на ул. </w:t>
            </w:r>
            <w:proofErr w:type="gramStart"/>
            <w:r w:rsidRPr="002B328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и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о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нерская</w:t>
            </w:r>
            <w:proofErr w:type="gramEnd"/>
            <w:r w:rsidRPr="000D1A0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Это  особо охраняемая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природ</w:t>
            </w:r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рия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местного значения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зона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Необходимы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устройство приемлемого для статуса водозабор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сооружения;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уход за территорией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установка аншлага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укрепление и благоустройство берега реки</w:t>
            </w: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  у </w:t>
            </w:r>
            <w:r>
              <w:rPr>
                <w:rFonts w:ascii="Times New Roman" w:hAnsi="Times New Roman"/>
                <w:sz w:val="28"/>
                <w:szCs w:val="28"/>
              </w:rPr>
              <w:t>здания районного Дома культуры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Это территория,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прилегающая к террит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о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рии храма  </w:t>
            </w:r>
            <w:r>
              <w:rPr>
                <w:rFonts w:ascii="Times New Roman" w:hAnsi="Times New Roman"/>
                <w:sz w:val="28"/>
                <w:szCs w:val="28"/>
              </w:rPr>
              <w:t>(со стороны торговых рядов (пл. Советская) и сквера в центре города со стор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ны ул. Дзержинская).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Она должна быть украшением Дома кул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туры, городской площади.</w:t>
            </w: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ство - 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 ул. </w:t>
            </w:r>
            <w:r w:rsidRPr="008022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орького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Территория улицы Горького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от д. № 3  до перекрестка с ул. Красноармей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включая береговую зону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Благоустройство: 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реконструкция зеленых насаждений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устройство пешеходных зон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устройство мини-сквера на берегу реки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8022DC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8022DC">
              <w:rPr>
                <w:rFonts w:ascii="Times New Roman" w:hAnsi="Times New Roman"/>
                <w:sz w:val="28"/>
                <w:szCs w:val="28"/>
              </w:rPr>
              <w:t>личное простра</w:t>
            </w:r>
            <w:r w:rsidRPr="008022DC">
              <w:rPr>
                <w:rFonts w:ascii="Times New Roman" w:hAnsi="Times New Roman"/>
                <w:sz w:val="28"/>
                <w:szCs w:val="28"/>
              </w:rPr>
              <w:t>н</w:t>
            </w:r>
            <w:r w:rsidRPr="008022DC">
              <w:rPr>
                <w:rFonts w:ascii="Times New Roman" w:hAnsi="Times New Roman"/>
                <w:sz w:val="28"/>
                <w:szCs w:val="28"/>
              </w:rPr>
              <w:t xml:space="preserve">ство - территория ул. </w:t>
            </w: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8022DC">
              <w:rPr>
                <w:rFonts w:ascii="Times New Roman" w:hAnsi="Times New Roman"/>
                <w:sz w:val="28"/>
                <w:szCs w:val="28"/>
              </w:rPr>
              <w:t xml:space="preserve">зержинского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Территория ул. Дзержинского </w:t>
            </w:r>
            <w:r w:rsidRPr="008022DC">
              <w:rPr>
                <w:rFonts w:ascii="Times New Roman" w:hAnsi="Times New Roman"/>
                <w:sz w:val="28"/>
                <w:szCs w:val="28"/>
              </w:rPr>
              <w:t>от Суздал</w:t>
            </w:r>
            <w:r w:rsidRPr="008022DC">
              <w:rPr>
                <w:rFonts w:ascii="Times New Roman" w:hAnsi="Times New Roman"/>
                <w:sz w:val="28"/>
                <w:szCs w:val="28"/>
              </w:rPr>
              <w:t>ь</w:t>
            </w:r>
            <w:r w:rsidRPr="008022DC">
              <w:rPr>
                <w:rFonts w:ascii="Times New Roman" w:hAnsi="Times New Roman"/>
                <w:sz w:val="28"/>
                <w:szCs w:val="28"/>
              </w:rPr>
              <w:t>ского моста до пересечения с ул. Р. Люксе</w:t>
            </w:r>
            <w:r w:rsidRPr="008022DC">
              <w:rPr>
                <w:rFonts w:ascii="Times New Roman" w:hAnsi="Times New Roman"/>
                <w:sz w:val="28"/>
                <w:szCs w:val="28"/>
              </w:rPr>
              <w:t>м</w:t>
            </w:r>
            <w:r w:rsidRPr="008022DC">
              <w:rPr>
                <w:rFonts w:ascii="Times New Roman" w:hAnsi="Times New Roman"/>
                <w:sz w:val="28"/>
                <w:szCs w:val="28"/>
              </w:rPr>
              <w:t>бург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Благоустройство: 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реконструкция зеленых насаждений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устройство пешеходных зон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ство - 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 ул. 3-его </w:t>
            </w:r>
            <w:r w:rsidRPr="004E2B2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нтернацион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а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Территория ул. 3-его Интернационала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от  ул. Пионерская до здания Пенсионного фо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да.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Благоустройство: 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реконструкция зеленых насаждений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устройство пешеходных зон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(тротуаров).</w:t>
            </w: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ство - 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 ул. </w:t>
            </w: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расноармейская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Основные мероприятия благоустройства улицы: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реконструкция зеленых насаждений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09">
              <w:rPr>
                <w:rFonts w:ascii="Times New Roman" w:hAnsi="Times New Roman"/>
                <w:sz w:val="28"/>
                <w:szCs w:val="28"/>
              </w:rPr>
              <w:t>устройство пешеходных зон</w:t>
            </w: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B2B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ство - 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  ул. </w:t>
            </w:r>
            <w:r w:rsidRPr="004E2B2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ктябрьская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16CB" w:rsidRPr="00301B5D" w:rsidRDefault="004416CB" w:rsidP="003132D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Территория улицы  от д.15 ул. Октябрьская до д. 10 ул. Пионерская)</w:t>
            </w:r>
            <w:proofErr w:type="gramEnd"/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Мероприятия благоустройства: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реконс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рукция зеленых насаждений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устройство п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е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шеходных зон</w:t>
            </w:r>
            <w:r>
              <w:rPr>
                <w:rFonts w:ascii="Times New Roman" w:hAnsi="Times New Roman"/>
                <w:sz w:val="28"/>
                <w:szCs w:val="28"/>
              </w:rPr>
              <w:t>; оформление проезжей части</w:t>
            </w: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8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ство - 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  ул. </w:t>
            </w:r>
            <w:r w:rsidRPr="002B32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ктябрьская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  ул. </w:t>
            </w:r>
            <w:r w:rsidRPr="004C6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ктябрьская у кафе «П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о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сад</w:t>
            </w:r>
            <w:r>
              <w:rPr>
                <w:rFonts w:ascii="Times New Roman" w:hAnsi="Times New Roman"/>
                <w:sz w:val="28"/>
                <w:szCs w:val="28"/>
              </w:rPr>
              <w:t>ский дворик» до д. № 17 должно соотве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ствовать Городской площади.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Благоустройство: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реконструкция зеленых насаждений</w:t>
            </w:r>
            <w:r>
              <w:rPr>
                <w:rFonts w:ascii="Times New Roman" w:hAnsi="Times New Roman"/>
                <w:sz w:val="28"/>
                <w:szCs w:val="28"/>
              </w:rPr>
              <w:t>; устройство цветников.</w:t>
            </w: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8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ство - 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 ул. </w:t>
            </w:r>
            <w:r w:rsidRPr="002B32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ктябрьская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  ул. </w:t>
            </w:r>
            <w:r w:rsidRPr="004C6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ктябрьская у д. №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 соответствовать Городской площади.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Благоустройство: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реконструкция зеленых насаждений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устройство бордюров для «зел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е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ного острова»</w:t>
            </w: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EF547F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ство - 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 </w:t>
            </w:r>
            <w:r w:rsidRPr="00EF547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EF547F">
              <w:rPr>
                <w:rFonts w:ascii="Times New Roman" w:hAnsi="Times New Roman"/>
                <w:sz w:val="28"/>
                <w:szCs w:val="28"/>
              </w:rPr>
              <w:t xml:space="preserve">. Люксембург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Территория улицы Р.Люксембург от д. № 4 до д. № 24, включая территорию «фабри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ного» моста.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Благоустройство: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реконструкция зеленых насаждений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устройство пешеходных зон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тро</w:t>
            </w:r>
            <w:r>
              <w:rPr>
                <w:rFonts w:ascii="Times New Roman" w:hAnsi="Times New Roman"/>
                <w:sz w:val="28"/>
                <w:szCs w:val="28"/>
              </w:rPr>
              <w:t>туаров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нечетной стороне улицы (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стор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о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не частного сектора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416CB" w:rsidRPr="000D1A09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D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ство - т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ерритория ул. </w:t>
            </w:r>
            <w:r w:rsidRPr="008022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оветская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Территория ул. Советская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от магазина «Магнит»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пересечения с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spellStart"/>
            <w:r w:rsidRPr="000D1A09">
              <w:rPr>
                <w:rFonts w:ascii="Times New Roman" w:hAnsi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Благоустройство: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 xml:space="preserve"> реконструкция зеленых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lastRenderedPageBreak/>
              <w:t>насаждений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D1A09">
              <w:rPr>
                <w:rFonts w:ascii="Times New Roman" w:hAnsi="Times New Roman"/>
                <w:sz w:val="28"/>
                <w:szCs w:val="28"/>
              </w:rPr>
              <w:t>устройство пешеходных зон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(тротуаров)</w:t>
            </w:r>
          </w:p>
        </w:tc>
      </w:tr>
      <w:tr w:rsidR="004416CB" w:rsidRPr="00EF3A26" w:rsidTr="003132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Pr="000D1A09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820F0C">
              <w:rPr>
                <w:rFonts w:ascii="Times New Roman" w:hAnsi="Times New Roman"/>
                <w:sz w:val="28"/>
                <w:szCs w:val="28"/>
              </w:rPr>
              <w:t>асовн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на въезде в город, </w:t>
            </w:r>
            <w:r w:rsidRPr="00820F0C">
              <w:rPr>
                <w:rFonts w:ascii="Times New Roman" w:hAnsi="Times New Roman"/>
                <w:sz w:val="28"/>
                <w:szCs w:val="28"/>
              </w:rPr>
              <w:t>на перекрес</w:t>
            </w:r>
            <w:r w:rsidRPr="00820F0C">
              <w:rPr>
                <w:rFonts w:ascii="Times New Roman" w:hAnsi="Times New Roman"/>
                <w:sz w:val="28"/>
                <w:szCs w:val="28"/>
              </w:rPr>
              <w:t>т</w:t>
            </w:r>
            <w:r w:rsidRPr="00820F0C">
              <w:rPr>
                <w:rFonts w:ascii="Times New Roman" w:hAnsi="Times New Roman"/>
                <w:sz w:val="28"/>
                <w:szCs w:val="28"/>
              </w:rPr>
              <w:t>ке Петровского пр. и Суздальского шоссе</w:t>
            </w:r>
            <w:r>
              <w:rPr>
                <w:rFonts w:ascii="Times New Roman" w:hAnsi="Times New Roman"/>
                <w:sz w:val="28"/>
                <w:szCs w:val="28"/>
              </w:rPr>
              <w:t>, и стела на въезде со стороны г. Тейково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6CB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</w:t>
            </w:r>
            <w:r w:rsidRPr="00820F0C">
              <w:rPr>
                <w:rFonts w:ascii="Times New Roman" w:hAnsi="Times New Roman"/>
                <w:sz w:val="28"/>
                <w:szCs w:val="28"/>
              </w:rPr>
              <w:t>а перекрестке Петровского пр. и Суздал</w:t>
            </w:r>
            <w:r w:rsidRPr="00820F0C">
              <w:rPr>
                <w:rFonts w:ascii="Times New Roman" w:hAnsi="Times New Roman"/>
                <w:sz w:val="28"/>
                <w:szCs w:val="28"/>
              </w:rPr>
              <w:t>ь</w:t>
            </w:r>
            <w:r w:rsidRPr="00820F0C">
              <w:rPr>
                <w:rFonts w:ascii="Times New Roman" w:hAnsi="Times New Roman"/>
                <w:sz w:val="28"/>
                <w:szCs w:val="28"/>
              </w:rPr>
              <w:t>ского шоссе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имеется площадка, на которой можно устроить</w:t>
            </w:r>
            <w:r w:rsidRPr="00651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мини-сквер</w:t>
            </w:r>
            <w:r w:rsidRPr="006517EE">
              <w:rPr>
                <w:rFonts w:ascii="Times New Roman" w:hAnsi="Times New Roman"/>
                <w:sz w:val="28"/>
                <w:szCs w:val="28"/>
              </w:rPr>
              <w:t xml:space="preserve"> с часовней</w:t>
            </w:r>
            <w:r>
              <w:rPr>
                <w:rFonts w:ascii="Times New Roman" w:hAnsi="Times New Roman"/>
                <w:sz w:val="28"/>
                <w:szCs w:val="28"/>
              </w:rPr>
              <w:t>, тем самым преобразовав въезд в город в торжес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венную процессию.</w:t>
            </w:r>
          </w:p>
          <w:p w:rsidR="004416CB" w:rsidRPr="00EF3A26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На въезде в город со стороны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Тейкова необходима реконструкция  </w:t>
            </w:r>
            <w:r w:rsidRPr="00EF3A26">
              <w:rPr>
                <w:rFonts w:ascii="Times New Roman" w:hAnsi="Times New Roman"/>
                <w:sz w:val="28"/>
                <w:szCs w:val="28"/>
              </w:rPr>
              <w:t>сте</w:t>
            </w:r>
            <w:r>
              <w:rPr>
                <w:rFonts w:ascii="Times New Roman" w:hAnsi="Times New Roman"/>
                <w:sz w:val="28"/>
                <w:szCs w:val="28"/>
              </w:rPr>
              <w:t>лы с назван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ем города и благоустройство территории, включая территорию поклонного Креста</w:t>
            </w:r>
          </w:p>
          <w:p w:rsidR="004416CB" w:rsidRPr="00EF3A26" w:rsidRDefault="004416CB" w:rsidP="00313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6CB" w:rsidRPr="004416CB" w:rsidRDefault="004416CB" w:rsidP="00441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16CB" w:rsidRPr="004416CB" w:rsidSect="00FB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16CB"/>
    <w:rsid w:val="004416CB"/>
    <w:rsid w:val="00FB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6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5300</Characters>
  <Application>Microsoft Office Word</Application>
  <DocSecurity>0</DocSecurity>
  <Lines>44</Lines>
  <Paragraphs>12</Paragraphs>
  <ScaleCrop>false</ScaleCrop>
  <Company>Microsoft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2018-01-30T06:20:00Z</dcterms:created>
  <dcterms:modified xsi:type="dcterms:W3CDTF">2018-01-30T06:22:00Z</dcterms:modified>
</cp:coreProperties>
</file>