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1C165" w14:textId="77777777" w:rsidR="004E75AA" w:rsidRDefault="004E75AA" w:rsidP="004E75AA">
      <w:pPr>
        <w:pStyle w:val="afa"/>
      </w:pPr>
      <w:r>
        <w:rPr>
          <w:noProof/>
          <w:lang w:eastAsia="ru-RU"/>
        </w:rPr>
        <w:drawing>
          <wp:anchor distT="0" distB="0" distL="114300" distR="114300" simplePos="0" relativeHeight="251659264" behindDoc="0" locked="0" layoutInCell="1" allowOverlap="1" wp14:anchorId="06CC836C" wp14:editId="6EDA7A3B">
            <wp:simplePos x="0" y="0"/>
            <wp:positionH relativeFrom="column">
              <wp:posOffset>2413635</wp:posOffset>
            </wp:positionH>
            <wp:positionV relativeFrom="paragraph">
              <wp:posOffset>-140335</wp:posOffset>
            </wp:positionV>
            <wp:extent cx="810260" cy="982345"/>
            <wp:effectExtent l="19050" t="0" r="8890" b="0"/>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srcRect/>
                    <a:stretch>
                      <a:fillRect/>
                    </a:stretch>
                  </pic:blipFill>
                  <pic:spPr bwMode="auto">
                    <a:xfrm>
                      <a:off x="0" y="0"/>
                      <a:ext cx="810260" cy="982345"/>
                    </a:xfrm>
                    <a:prstGeom prst="rect">
                      <a:avLst/>
                    </a:prstGeom>
                    <a:solidFill>
                      <a:srgbClr val="4F81BD"/>
                    </a:solidFill>
                    <a:ln w="9525">
                      <a:noFill/>
                      <a:miter lim="800000"/>
                      <a:headEnd/>
                      <a:tailEnd/>
                    </a:ln>
                  </pic:spPr>
                </pic:pic>
              </a:graphicData>
            </a:graphic>
          </wp:anchor>
        </w:drawing>
      </w:r>
      <w:r>
        <w:br/>
        <w:t xml:space="preserve">                                                                                                                                     </w:t>
      </w:r>
    </w:p>
    <w:p w14:paraId="33B4FF4E" w14:textId="77777777" w:rsidR="004E75AA" w:rsidRDefault="004E75AA" w:rsidP="004E75AA">
      <w:pPr>
        <w:pStyle w:val="ConsPlusNormal"/>
        <w:ind w:firstLine="540"/>
        <w:jc w:val="both"/>
      </w:pPr>
    </w:p>
    <w:p w14:paraId="41B33558" w14:textId="77777777" w:rsidR="004E75AA" w:rsidRDefault="004E75AA" w:rsidP="004E75AA">
      <w:pPr>
        <w:pStyle w:val="ConsPlusNormal"/>
        <w:ind w:firstLine="540"/>
        <w:jc w:val="both"/>
      </w:pPr>
    </w:p>
    <w:p w14:paraId="13123AED" w14:textId="77777777" w:rsidR="004E75AA" w:rsidRDefault="004E75AA" w:rsidP="004E75AA">
      <w:pPr>
        <w:pStyle w:val="ConsPlusNormal"/>
        <w:ind w:firstLine="540"/>
        <w:jc w:val="both"/>
      </w:pPr>
    </w:p>
    <w:p w14:paraId="3D6B544A" w14:textId="77777777" w:rsidR="004E75AA" w:rsidRPr="006838C6" w:rsidRDefault="004E75AA" w:rsidP="004E75AA">
      <w:pPr>
        <w:pStyle w:val="afa"/>
        <w:jc w:val="center"/>
        <w:rPr>
          <w:b/>
          <w:sz w:val="28"/>
          <w:szCs w:val="28"/>
        </w:rPr>
      </w:pPr>
      <w:r w:rsidRPr="006838C6">
        <w:rPr>
          <w:b/>
          <w:sz w:val="28"/>
          <w:szCs w:val="28"/>
        </w:rPr>
        <w:t>РОССИЙСКАЯ ФЕДЕРАЦИЯ</w:t>
      </w:r>
    </w:p>
    <w:p w14:paraId="598D6B94" w14:textId="77777777" w:rsidR="004E75AA" w:rsidRPr="006838C6" w:rsidRDefault="004E75AA" w:rsidP="004E75AA">
      <w:pPr>
        <w:pStyle w:val="afa"/>
        <w:jc w:val="center"/>
        <w:rPr>
          <w:b/>
          <w:sz w:val="28"/>
          <w:szCs w:val="28"/>
        </w:rPr>
      </w:pPr>
      <w:r w:rsidRPr="006838C6">
        <w:rPr>
          <w:b/>
          <w:sz w:val="28"/>
          <w:szCs w:val="28"/>
        </w:rPr>
        <w:t>СОВЕТ ГАВРИЛОВО-ПОСАДСКОГО</w:t>
      </w:r>
    </w:p>
    <w:p w14:paraId="2164FEA9" w14:textId="77777777" w:rsidR="004E75AA" w:rsidRPr="006838C6" w:rsidRDefault="004E75AA" w:rsidP="004E75AA">
      <w:pPr>
        <w:pStyle w:val="afa"/>
        <w:jc w:val="center"/>
        <w:rPr>
          <w:b/>
          <w:sz w:val="28"/>
          <w:szCs w:val="28"/>
        </w:rPr>
      </w:pPr>
      <w:r w:rsidRPr="006838C6">
        <w:rPr>
          <w:b/>
          <w:sz w:val="28"/>
          <w:szCs w:val="28"/>
        </w:rPr>
        <w:t>МУНИЦИПАЛЬНОГО РАЙОНА</w:t>
      </w:r>
    </w:p>
    <w:p w14:paraId="3A8A5078" w14:textId="77777777" w:rsidR="004E75AA" w:rsidRPr="006838C6" w:rsidRDefault="004E75AA" w:rsidP="004E75AA">
      <w:pPr>
        <w:pStyle w:val="afa"/>
        <w:jc w:val="center"/>
        <w:rPr>
          <w:b/>
          <w:sz w:val="28"/>
          <w:szCs w:val="28"/>
        </w:rPr>
      </w:pPr>
      <w:r w:rsidRPr="006838C6">
        <w:rPr>
          <w:b/>
          <w:sz w:val="28"/>
          <w:szCs w:val="28"/>
        </w:rPr>
        <w:t>ИВАНОВСКОЙ ОБЛАСТИ</w:t>
      </w:r>
    </w:p>
    <w:p w14:paraId="673DD279" w14:textId="77777777" w:rsidR="004E75AA" w:rsidRDefault="004E75AA" w:rsidP="004E75AA">
      <w:pPr>
        <w:jc w:val="center"/>
        <w:rPr>
          <w:b/>
          <w:sz w:val="28"/>
          <w:szCs w:val="28"/>
        </w:rPr>
      </w:pPr>
    </w:p>
    <w:p w14:paraId="49C065B7" w14:textId="77777777" w:rsidR="004E75AA" w:rsidRDefault="004E75AA" w:rsidP="004E75AA">
      <w:pPr>
        <w:jc w:val="center"/>
        <w:rPr>
          <w:rFonts w:ascii="Times New Roman" w:hAnsi="Times New Roman"/>
          <w:b/>
          <w:sz w:val="28"/>
          <w:szCs w:val="28"/>
        </w:rPr>
      </w:pPr>
      <w:proofErr w:type="gramStart"/>
      <w:r w:rsidRPr="001752C5">
        <w:rPr>
          <w:rFonts w:ascii="Times New Roman" w:hAnsi="Times New Roman"/>
          <w:b/>
          <w:sz w:val="28"/>
          <w:szCs w:val="28"/>
        </w:rPr>
        <w:t>Р</w:t>
      </w:r>
      <w:proofErr w:type="gramEnd"/>
      <w:r w:rsidRPr="001752C5">
        <w:rPr>
          <w:rFonts w:ascii="Times New Roman" w:hAnsi="Times New Roman"/>
          <w:b/>
          <w:sz w:val="28"/>
          <w:szCs w:val="28"/>
        </w:rPr>
        <w:t xml:space="preserve"> Е Ш Е Н И Е</w:t>
      </w:r>
    </w:p>
    <w:p w14:paraId="750AFDAF" w14:textId="77777777" w:rsidR="004E75AA" w:rsidRPr="001752C5" w:rsidRDefault="004E75AA" w:rsidP="004E75AA">
      <w:pPr>
        <w:jc w:val="center"/>
        <w:rPr>
          <w:rFonts w:ascii="Times New Roman" w:hAnsi="Times New Roman"/>
          <w:b/>
          <w:sz w:val="28"/>
          <w:szCs w:val="28"/>
        </w:rPr>
      </w:pPr>
    </w:p>
    <w:p w14:paraId="41B32B78" w14:textId="7D5B78AF" w:rsidR="004E75AA" w:rsidRPr="001752C5" w:rsidRDefault="004E75AA" w:rsidP="004E75AA">
      <w:pPr>
        <w:ind w:right="1745"/>
        <w:rPr>
          <w:rFonts w:ascii="Times New Roman" w:hAnsi="Times New Roman"/>
          <w:sz w:val="28"/>
          <w:szCs w:val="28"/>
        </w:rPr>
      </w:pPr>
      <w:r w:rsidRPr="001752C5">
        <w:rPr>
          <w:rFonts w:ascii="Times New Roman" w:hAnsi="Times New Roman"/>
          <w:sz w:val="28"/>
          <w:szCs w:val="28"/>
        </w:rPr>
        <w:t xml:space="preserve">                                      </w:t>
      </w:r>
      <w:r>
        <w:rPr>
          <w:rFonts w:ascii="Times New Roman" w:hAnsi="Times New Roman"/>
          <w:sz w:val="28"/>
          <w:szCs w:val="28"/>
        </w:rPr>
        <w:t xml:space="preserve">  </w:t>
      </w:r>
      <w:r w:rsidRPr="001752C5">
        <w:rPr>
          <w:rFonts w:ascii="Times New Roman" w:hAnsi="Times New Roman"/>
          <w:sz w:val="28"/>
          <w:szCs w:val="28"/>
        </w:rPr>
        <w:t xml:space="preserve">Принято </w:t>
      </w:r>
      <w:r w:rsidR="005A61A2">
        <w:rPr>
          <w:rFonts w:ascii="Times New Roman" w:hAnsi="Times New Roman"/>
          <w:sz w:val="28"/>
          <w:szCs w:val="28"/>
        </w:rPr>
        <w:t>26 октября 2021 года</w:t>
      </w:r>
      <w:r w:rsidRPr="001752C5">
        <w:rPr>
          <w:rFonts w:ascii="Times New Roman" w:hAnsi="Times New Roman"/>
          <w:sz w:val="28"/>
          <w:szCs w:val="28"/>
        </w:rPr>
        <w:t xml:space="preserve"> </w:t>
      </w:r>
    </w:p>
    <w:p w14:paraId="11976F0B" w14:textId="77777777" w:rsidR="004E75AA" w:rsidRPr="001752C5" w:rsidRDefault="004E75AA" w:rsidP="004E75AA">
      <w:pPr>
        <w:pStyle w:val="afa"/>
      </w:pPr>
    </w:p>
    <w:p w14:paraId="798BA14E" w14:textId="77777777" w:rsidR="0024234A" w:rsidRDefault="0024234A" w:rsidP="0024234A">
      <w:pPr>
        <w:jc w:val="center"/>
        <w:outlineLvl w:val="0"/>
        <w:rPr>
          <w:rFonts w:ascii="Times New Roman" w:hAnsi="Times New Roman"/>
          <w:color w:val="auto"/>
          <w:sz w:val="28"/>
        </w:rPr>
      </w:pPr>
    </w:p>
    <w:p w14:paraId="7CB822E5" w14:textId="213535AE" w:rsidR="0024234A" w:rsidRPr="00F163F6" w:rsidRDefault="0024234A" w:rsidP="00D45406">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Pr="00F163F6">
        <w:rPr>
          <w:rFonts w:ascii="Times New Roman" w:hAnsi="Times New Roman"/>
          <w:b/>
          <w:color w:val="auto"/>
          <w:sz w:val="28"/>
          <w:szCs w:val="28"/>
        </w:rPr>
        <w:t xml:space="preserve">муниципальном </w:t>
      </w:r>
      <w:bookmarkEnd w:id="0"/>
      <w:r w:rsidRPr="00F163F6">
        <w:rPr>
          <w:rFonts w:ascii="Times New Roman" w:hAnsi="Times New Roman"/>
          <w:b/>
          <w:color w:val="auto"/>
          <w:sz w:val="28"/>
          <w:szCs w:val="28"/>
        </w:rPr>
        <w:t>земельном контроле</w:t>
      </w:r>
    </w:p>
    <w:p w14:paraId="3F1FAB3F" w14:textId="77777777" w:rsidR="0024234A" w:rsidRPr="00346F9E" w:rsidRDefault="0024234A" w:rsidP="00D45406">
      <w:pPr>
        <w:jc w:val="center"/>
        <w:outlineLvl w:val="0"/>
        <w:rPr>
          <w:rFonts w:ascii="Times New Roman" w:hAnsi="Times New Roman"/>
          <w:b/>
          <w:color w:val="auto"/>
          <w:sz w:val="28"/>
          <w:szCs w:val="28"/>
        </w:rPr>
      </w:pPr>
      <w:r w:rsidRPr="005B30E6">
        <w:rPr>
          <w:rFonts w:ascii="Times New Roman" w:hAnsi="Times New Roman"/>
          <w:b/>
          <w:color w:val="auto"/>
          <w:sz w:val="28"/>
          <w:szCs w:val="28"/>
        </w:rPr>
        <w:t xml:space="preserve">в границах </w:t>
      </w:r>
      <w:r w:rsidR="00346F9E" w:rsidRPr="00346F9E">
        <w:rPr>
          <w:rFonts w:ascii="Times New Roman" w:hAnsi="Times New Roman"/>
          <w:b/>
          <w:sz w:val="28"/>
          <w:szCs w:val="28"/>
        </w:rPr>
        <w:t>Гаврилово-Посадского муниципального района</w:t>
      </w:r>
    </w:p>
    <w:p w14:paraId="11590657" w14:textId="77777777" w:rsidR="00D45406" w:rsidRDefault="00D45406" w:rsidP="00D45406">
      <w:pPr>
        <w:jc w:val="center"/>
        <w:outlineLvl w:val="0"/>
        <w:rPr>
          <w:rFonts w:ascii="Times New Roman" w:hAnsi="Times New Roman"/>
          <w:b/>
          <w:sz w:val="28"/>
          <w:szCs w:val="28"/>
        </w:rPr>
      </w:pPr>
      <w:proofErr w:type="gramStart"/>
      <w:r>
        <w:rPr>
          <w:rFonts w:ascii="Times New Roman" w:hAnsi="Times New Roman"/>
          <w:b/>
          <w:sz w:val="28"/>
          <w:szCs w:val="28"/>
        </w:rPr>
        <w:t xml:space="preserve">(в редакции от 25.07.2023 №188, от 28.05.2024 №250, </w:t>
      </w:r>
      <w:proofErr w:type="gramEnd"/>
    </w:p>
    <w:p w14:paraId="3CF953B3" w14:textId="1F54FEF1" w:rsidR="0024234A" w:rsidRPr="00D45406" w:rsidRDefault="00D45406" w:rsidP="00D45406">
      <w:pPr>
        <w:jc w:val="center"/>
        <w:outlineLvl w:val="0"/>
        <w:rPr>
          <w:rFonts w:ascii="Times New Roman" w:hAnsi="Times New Roman"/>
          <w:b/>
          <w:sz w:val="28"/>
          <w:szCs w:val="28"/>
        </w:rPr>
      </w:pPr>
      <w:r>
        <w:rPr>
          <w:rFonts w:ascii="Times New Roman" w:hAnsi="Times New Roman"/>
          <w:b/>
          <w:sz w:val="28"/>
          <w:szCs w:val="28"/>
        </w:rPr>
        <w:t>от 26.11.2024 № 286, от 26.12.2024 № 296)</w:t>
      </w:r>
    </w:p>
    <w:p w14:paraId="440CBC44" w14:textId="77777777" w:rsidR="004E75AA" w:rsidRPr="005B30E6" w:rsidRDefault="004E75AA" w:rsidP="0024234A">
      <w:pPr>
        <w:jc w:val="both"/>
        <w:outlineLvl w:val="0"/>
        <w:rPr>
          <w:rFonts w:ascii="Times New Roman" w:hAnsi="Times New Roman"/>
          <w:color w:val="auto"/>
        </w:rPr>
      </w:pPr>
    </w:p>
    <w:p w14:paraId="379F460F" w14:textId="77777777" w:rsidR="00346F9E" w:rsidRDefault="0024234A" w:rsidP="0024234A">
      <w:pPr>
        <w:ind w:firstLine="720"/>
        <w:jc w:val="both"/>
        <w:rPr>
          <w:rFonts w:ascii="Times New Roman" w:hAnsi="Times New Roman"/>
          <w:color w:val="auto"/>
          <w:sz w:val="28"/>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9"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Гаврилово-Посадского муниципального района </w:t>
      </w:r>
      <w:r w:rsidR="004E75AA">
        <w:rPr>
          <w:rFonts w:ascii="Times New Roman" w:hAnsi="Times New Roman"/>
          <w:color w:val="auto"/>
          <w:sz w:val="28"/>
        </w:rPr>
        <w:t xml:space="preserve">  </w:t>
      </w:r>
      <w:proofErr w:type="gramStart"/>
      <w:r w:rsidR="004E75AA">
        <w:rPr>
          <w:rFonts w:ascii="Times New Roman" w:hAnsi="Times New Roman"/>
          <w:color w:val="auto"/>
          <w:sz w:val="28"/>
        </w:rPr>
        <w:t>р</w:t>
      </w:r>
      <w:proofErr w:type="gramEnd"/>
      <w:r w:rsidR="004E75AA">
        <w:rPr>
          <w:rFonts w:ascii="Times New Roman" w:hAnsi="Times New Roman"/>
          <w:color w:val="auto"/>
          <w:sz w:val="28"/>
        </w:rPr>
        <w:t xml:space="preserve"> е ш и л</w:t>
      </w:r>
      <w:r w:rsidR="00346F9E">
        <w:rPr>
          <w:rFonts w:ascii="Times New Roman" w:hAnsi="Times New Roman"/>
          <w:color w:val="auto"/>
          <w:sz w:val="28"/>
        </w:rPr>
        <w:t>:</w:t>
      </w:r>
    </w:p>
    <w:p w14:paraId="744F809E" w14:textId="77777777" w:rsidR="0024234A" w:rsidRDefault="0024234A" w:rsidP="0024234A">
      <w:pPr>
        <w:pStyle w:val="ConsPlusNormal"/>
        <w:tabs>
          <w:tab w:val="left" w:pos="1134"/>
        </w:tabs>
        <w:ind w:firstLine="709"/>
        <w:jc w:val="both"/>
        <w:rPr>
          <w:sz w:val="28"/>
          <w:szCs w:val="28"/>
        </w:rPr>
      </w:pPr>
      <w:r w:rsidRPr="005B30E6">
        <w:rPr>
          <w:sz w:val="28"/>
        </w:rPr>
        <w:t xml:space="preserve">1. Утвердить Положение о муниципальном земельном контроле </w:t>
      </w:r>
      <w:r w:rsidRPr="005B30E6">
        <w:rPr>
          <w:sz w:val="28"/>
          <w:szCs w:val="28"/>
        </w:rPr>
        <w:t xml:space="preserve">в границах </w:t>
      </w:r>
      <w:r w:rsidR="00346F9E">
        <w:rPr>
          <w:sz w:val="28"/>
          <w:szCs w:val="28"/>
        </w:rPr>
        <w:t>Гаврилово-Посадского муниципального района согласно приложению.</w:t>
      </w:r>
    </w:p>
    <w:p w14:paraId="29061F11" w14:textId="77777777" w:rsidR="00346F9E" w:rsidRPr="00AE2655" w:rsidRDefault="00346F9E" w:rsidP="00346F9E">
      <w:pPr>
        <w:pStyle w:val="afa"/>
        <w:ind w:firstLine="708"/>
        <w:rPr>
          <w:sz w:val="28"/>
          <w:szCs w:val="28"/>
        </w:rPr>
      </w:pPr>
      <w:r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6AE297C7" w14:textId="31E94610" w:rsidR="00346F9E" w:rsidRPr="00AE2655" w:rsidRDefault="00346F9E" w:rsidP="00346F9E">
      <w:pPr>
        <w:pStyle w:val="afa"/>
        <w:ind w:firstLine="708"/>
        <w:rPr>
          <w:sz w:val="28"/>
          <w:szCs w:val="28"/>
        </w:rPr>
      </w:pPr>
      <w:r w:rsidRPr="00AE2655">
        <w:rPr>
          <w:sz w:val="28"/>
          <w:szCs w:val="28"/>
        </w:rPr>
        <w:t>3. Настоящее решение вступает в силу с</w:t>
      </w:r>
      <w:r w:rsidR="00E73205">
        <w:rPr>
          <w:sz w:val="28"/>
          <w:szCs w:val="28"/>
        </w:rPr>
        <w:t xml:space="preserve"> 01 января 2022 года.</w:t>
      </w:r>
    </w:p>
    <w:p w14:paraId="11E5ADE0" w14:textId="77777777" w:rsidR="00346F9E" w:rsidRDefault="00346F9E" w:rsidP="00346F9E">
      <w:pPr>
        <w:pStyle w:val="afa"/>
        <w:ind w:firstLine="708"/>
        <w:rPr>
          <w:color w:val="FF0000"/>
          <w:sz w:val="28"/>
          <w:szCs w:val="28"/>
        </w:rPr>
      </w:pPr>
    </w:p>
    <w:p w14:paraId="334C122A" w14:textId="77777777" w:rsidR="004E75AA" w:rsidRDefault="004E75AA" w:rsidP="00346F9E">
      <w:pPr>
        <w:pStyle w:val="afa"/>
        <w:ind w:firstLine="708"/>
        <w:rPr>
          <w:color w:val="FF0000"/>
          <w:sz w:val="28"/>
          <w:szCs w:val="28"/>
        </w:rPr>
      </w:pPr>
    </w:p>
    <w:p w14:paraId="08619A0C" w14:textId="77777777" w:rsidR="004E75AA" w:rsidRDefault="004E75AA" w:rsidP="00346F9E">
      <w:pPr>
        <w:pStyle w:val="afa"/>
        <w:ind w:firstLine="708"/>
        <w:rPr>
          <w:color w:val="FF0000"/>
          <w:sz w:val="28"/>
          <w:szCs w:val="28"/>
        </w:rPr>
      </w:pPr>
    </w:p>
    <w:p w14:paraId="235F6819" w14:textId="77777777" w:rsidR="00346F9E" w:rsidRPr="00AE2655" w:rsidRDefault="00346F9E" w:rsidP="00346F9E">
      <w:pPr>
        <w:pStyle w:val="afa"/>
        <w:rPr>
          <w:b/>
          <w:sz w:val="28"/>
          <w:szCs w:val="28"/>
        </w:rPr>
      </w:pPr>
      <w:r w:rsidRPr="00AE2655">
        <w:rPr>
          <w:b/>
          <w:sz w:val="28"/>
          <w:szCs w:val="28"/>
        </w:rPr>
        <w:t xml:space="preserve">Глава  Гаврилово-Посадского </w:t>
      </w:r>
    </w:p>
    <w:p w14:paraId="1E29413B" w14:textId="77777777" w:rsidR="00346F9E" w:rsidRPr="00AE2655" w:rsidRDefault="00346F9E" w:rsidP="00346F9E">
      <w:pPr>
        <w:pStyle w:val="afa"/>
        <w:rPr>
          <w:b/>
          <w:sz w:val="28"/>
          <w:szCs w:val="28"/>
        </w:rPr>
      </w:pPr>
      <w:r w:rsidRPr="00AE2655">
        <w:rPr>
          <w:b/>
          <w:sz w:val="28"/>
          <w:szCs w:val="28"/>
        </w:rPr>
        <w:t xml:space="preserve">муниципального района                                                   </w:t>
      </w:r>
      <w:r>
        <w:rPr>
          <w:b/>
          <w:sz w:val="28"/>
          <w:szCs w:val="28"/>
        </w:rPr>
        <w:t xml:space="preserve">          </w:t>
      </w:r>
      <w:r w:rsidRPr="00AE2655">
        <w:rPr>
          <w:b/>
          <w:sz w:val="28"/>
          <w:szCs w:val="28"/>
        </w:rPr>
        <w:t>В.Ю.</w:t>
      </w:r>
      <w:r>
        <w:rPr>
          <w:b/>
          <w:sz w:val="28"/>
          <w:szCs w:val="28"/>
        </w:rPr>
        <w:t xml:space="preserve"> </w:t>
      </w:r>
      <w:r w:rsidRPr="00AE2655">
        <w:rPr>
          <w:b/>
          <w:sz w:val="28"/>
          <w:szCs w:val="28"/>
        </w:rPr>
        <w:t>Лаптев</w:t>
      </w:r>
    </w:p>
    <w:p w14:paraId="2FB8261D" w14:textId="77777777" w:rsidR="00346F9E" w:rsidRPr="00AE2655" w:rsidRDefault="00346F9E" w:rsidP="00346F9E">
      <w:pPr>
        <w:pStyle w:val="afa"/>
        <w:rPr>
          <w:b/>
          <w:sz w:val="28"/>
          <w:szCs w:val="28"/>
        </w:rPr>
      </w:pPr>
    </w:p>
    <w:p w14:paraId="469AEA6C" w14:textId="77777777" w:rsidR="00346F9E" w:rsidRPr="00AE2655" w:rsidRDefault="00346F9E" w:rsidP="00346F9E">
      <w:pPr>
        <w:pStyle w:val="afa"/>
        <w:rPr>
          <w:b/>
          <w:sz w:val="28"/>
          <w:szCs w:val="28"/>
        </w:rPr>
      </w:pPr>
      <w:r w:rsidRPr="00AE2655">
        <w:rPr>
          <w:b/>
          <w:sz w:val="28"/>
          <w:szCs w:val="28"/>
        </w:rPr>
        <w:t>Председатель Совета Гаврилово-</w:t>
      </w:r>
    </w:p>
    <w:p w14:paraId="401FFA71" w14:textId="77777777" w:rsidR="00346F9E" w:rsidRPr="00AE2655" w:rsidRDefault="00346F9E" w:rsidP="00346F9E">
      <w:pPr>
        <w:pStyle w:val="afa"/>
        <w:rPr>
          <w:b/>
          <w:sz w:val="28"/>
          <w:szCs w:val="28"/>
        </w:rPr>
      </w:pPr>
      <w:r w:rsidRPr="00AE2655">
        <w:rPr>
          <w:b/>
          <w:sz w:val="28"/>
          <w:szCs w:val="28"/>
        </w:rPr>
        <w:t xml:space="preserve">Посадского муниципального района                              </w:t>
      </w:r>
      <w:r>
        <w:rPr>
          <w:b/>
          <w:sz w:val="28"/>
          <w:szCs w:val="28"/>
        </w:rPr>
        <w:t xml:space="preserve">             </w:t>
      </w:r>
      <w:r w:rsidRPr="00AE2655">
        <w:rPr>
          <w:b/>
          <w:sz w:val="28"/>
          <w:szCs w:val="28"/>
        </w:rPr>
        <w:t>С.С.</w:t>
      </w:r>
      <w:r>
        <w:rPr>
          <w:b/>
          <w:sz w:val="28"/>
          <w:szCs w:val="28"/>
        </w:rPr>
        <w:t xml:space="preserve"> </w:t>
      </w:r>
      <w:r w:rsidRPr="00AE2655">
        <w:rPr>
          <w:b/>
          <w:sz w:val="28"/>
          <w:szCs w:val="28"/>
        </w:rPr>
        <w:t>Сухов</w:t>
      </w:r>
    </w:p>
    <w:p w14:paraId="25D78649" w14:textId="77777777" w:rsidR="00346F9E" w:rsidRDefault="00346F9E" w:rsidP="00346F9E">
      <w:pPr>
        <w:pStyle w:val="afa"/>
        <w:rPr>
          <w:sz w:val="22"/>
        </w:rPr>
      </w:pPr>
    </w:p>
    <w:p w14:paraId="58477210" w14:textId="77777777" w:rsidR="00346F9E" w:rsidRDefault="00346F9E" w:rsidP="00346F9E">
      <w:pPr>
        <w:pStyle w:val="afa"/>
        <w:rPr>
          <w:sz w:val="22"/>
        </w:rPr>
      </w:pPr>
    </w:p>
    <w:p w14:paraId="47EFBDF5" w14:textId="77777777" w:rsidR="00346F9E" w:rsidRPr="006C5DF8" w:rsidRDefault="00346F9E" w:rsidP="00346F9E">
      <w:pPr>
        <w:pStyle w:val="afa"/>
        <w:rPr>
          <w:szCs w:val="24"/>
        </w:rPr>
      </w:pPr>
      <w:r w:rsidRPr="006C5DF8">
        <w:rPr>
          <w:szCs w:val="24"/>
        </w:rPr>
        <w:t>г. Гаврилов Посад</w:t>
      </w:r>
    </w:p>
    <w:p w14:paraId="53573A4B" w14:textId="6AF4A2C1" w:rsidR="00346F9E" w:rsidRDefault="005A61A2" w:rsidP="00346F9E">
      <w:pPr>
        <w:pStyle w:val="afa"/>
        <w:rPr>
          <w:szCs w:val="24"/>
        </w:rPr>
      </w:pPr>
      <w:r>
        <w:rPr>
          <w:szCs w:val="24"/>
        </w:rPr>
        <w:t>26 октября 2021 года</w:t>
      </w:r>
    </w:p>
    <w:p w14:paraId="5464245D" w14:textId="7862A61E" w:rsidR="00346F9E" w:rsidRPr="006C5DF8" w:rsidRDefault="00346F9E" w:rsidP="00346F9E">
      <w:pPr>
        <w:pStyle w:val="afa"/>
        <w:rPr>
          <w:szCs w:val="24"/>
        </w:rPr>
      </w:pPr>
      <w:r w:rsidRPr="006C5DF8">
        <w:rPr>
          <w:szCs w:val="24"/>
        </w:rPr>
        <w:t xml:space="preserve">№ </w:t>
      </w:r>
      <w:r w:rsidR="005A61A2">
        <w:rPr>
          <w:szCs w:val="24"/>
        </w:rPr>
        <w:t>80</w:t>
      </w:r>
    </w:p>
    <w:p w14:paraId="514AE61B" w14:textId="77777777" w:rsidR="00E73205" w:rsidRDefault="00346F9E" w:rsidP="00346F9E">
      <w:pPr>
        <w:autoSpaceDE w:val="0"/>
        <w:ind w:left="5103"/>
        <w:jc w:val="both"/>
        <w:rPr>
          <w:rFonts w:ascii="Times New Roman" w:hAnsi="Times New Roman"/>
          <w:color w:val="auto"/>
          <w:sz w:val="24"/>
          <w:szCs w:val="24"/>
        </w:rPr>
      </w:pPr>
      <w:r>
        <w:rPr>
          <w:rFonts w:ascii="Times New Roman" w:hAnsi="Times New Roman"/>
          <w:color w:val="auto"/>
          <w:sz w:val="24"/>
          <w:szCs w:val="24"/>
        </w:rPr>
        <w:lastRenderedPageBreak/>
        <w:t xml:space="preserve">               </w:t>
      </w:r>
    </w:p>
    <w:p w14:paraId="20D3EAD0" w14:textId="5D318F14"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4"/>
          <w:szCs w:val="24"/>
        </w:rPr>
        <w:t xml:space="preserve"> </w:t>
      </w:r>
      <w:r w:rsidRPr="00B16AAC">
        <w:rPr>
          <w:rFonts w:ascii="Times New Roman" w:hAnsi="Times New Roman"/>
          <w:color w:val="auto"/>
          <w:sz w:val="28"/>
          <w:szCs w:val="28"/>
        </w:rPr>
        <w:t>Приложению к решению</w:t>
      </w:r>
    </w:p>
    <w:p w14:paraId="7CE3FE08" w14:textId="77777777"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 </w:t>
      </w: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14:paraId="51957C41" w14:textId="77777777"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w:t>
      </w:r>
      <w:r w:rsidRPr="00B16AAC">
        <w:rPr>
          <w:rFonts w:ascii="Times New Roman" w:hAnsi="Times New Roman"/>
          <w:color w:val="auto"/>
          <w:sz w:val="28"/>
          <w:szCs w:val="28"/>
        </w:rPr>
        <w:t xml:space="preserve">муниципального района </w:t>
      </w:r>
    </w:p>
    <w:p w14:paraId="6ECCB37C" w14:textId="670892E9" w:rsidR="00346F9E" w:rsidRPr="004B7DAB"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5A61A2">
        <w:rPr>
          <w:rFonts w:ascii="Times New Roman" w:hAnsi="Times New Roman"/>
          <w:color w:val="auto"/>
          <w:sz w:val="28"/>
          <w:szCs w:val="28"/>
        </w:rPr>
        <w:t xml:space="preserve">26.10.2021 </w:t>
      </w:r>
      <w:r>
        <w:rPr>
          <w:rFonts w:ascii="Times New Roman" w:hAnsi="Times New Roman"/>
          <w:color w:val="auto"/>
          <w:sz w:val="28"/>
          <w:szCs w:val="28"/>
        </w:rPr>
        <w:t xml:space="preserve"> №</w:t>
      </w:r>
      <w:r w:rsidR="005A61A2">
        <w:rPr>
          <w:rFonts w:ascii="Times New Roman" w:hAnsi="Times New Roman"/>
          <w:color w:val="auto"/>
          <w:sz w:val="28"/>
          <w:szCs w:val="28"/>
        </w:rPr>
        <w:t xml:space="preserve"> 80</w:t>
      </w:r>
    </w:p>
    <w:p w14:paraId="3E0E8F23" w14:textId="77777777" w:rsidR="00346F9E" w:rsidRPr="005B30E6" w:rsidRDefault="00346F9E" w:rsidP="0024234A">
      <w:pPr>
        <w:pStyle w:val="ConsPlusNormal"/>
        <w:tabs>
          <w:tab w:val="left" w:pos="1134"/>
        </w:tabs>
        <w:ind w:firstLine="709"/>
        <w:jc w:val="both"/>
        <w:rPr>
          <w:sz w:val="28"/>
        </w:rPr>
      </w:pPr>
    </w:p>
    <w:p w14:paraId="4F960B8E" w14:textId="77777777" w:rsidR="0024234A" w:rsidRDefault="0024234A" w:rsidP="0024234A">
      <w:pPr>
        <w:pStyle w:val="ConsPlusTitle"/>
        <w:spacing w:line="240" w:lineRule="exact"/>
        <w:jc w:val="center"/>
        <w:rPr>
          <w:b w:val="0"/>
          <w:sz w:val="28"/>
        </w:rPr>
      </w:pPr>
    </w:p>
    <w:p w14:paraId="4A461842" w14:textId="77777777" w:rsidR="0024234A" w:rsidRPr="005F5A0B" w:rsidRDefault="0024234A" w:rsidP="0024234A">
      <w:pPr>
        <w:pStyle w:val="ConsPlusTitle"/>
        <w:spacing w:line="240" w:lineRule="exact"/>
        <w:jc w:val="center"/>
        <w:rPr>
          <w:sz w:val="28"/>
        </w:rPr>
      </w:pPr>
      <w:r w:rsidRPr="005F5A0B">
        <w:rPr>
          <w:sz w:val="28"/>
        </w:rPr>
        <w:t>ПОЛОЖЕНИЕ</w:t>
      </w:r>
    </w:p>
    <w:p w14:paraId="7E1D755D" w14:textId="77777777" w:rsidR="0024234A" w:rsidRDefault="0024234A" w:rsidP="0024234A">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 xml:space="preserve">контроле  </w:t>
      </w:r>
    </w:p>
    <w:p w14:paraId="4B2C6560" w14:textId="77777777" w:rsidR="0024234A" w:rsidRPr="005B30E6" w:rsidRDefault="0024234A" w:rsidP="0024234A">
      <w:pPr>
        <w:pStyle w:val="ConsPlusTitle"/>
        <w:jc w:val="center"/>
        <w:rPr>
          <w:szCs w:val="24"/>
          <w:u w:val="single"/>
          <w:vertAlign w:val="superscript"/>
        </w:rPr>
      </w:pPr>
      <w:r w:rsidRPr="005F5A0B">
        <w:rPr>
          <w:sz w:val="28"/>
          <w:szCs w:val="28"/>
        </w:rPr>
        <w:t>в</w:t>
      </w:r>
      <w:r w:rsidR="00346F9E">
        <w:rPr>
          <w:sz w:val="28"/>
          <w:szCs w:val="28"/>
        </w:rPr>
        <w:t xml:space="preserve"> </w:t>
      </w:r>
      <w:r w:rsidRPr="005B30E6">
        <w:rPr>
          <w:sz w:val="28"/>
          <w:szCs w:val="28"/>
        </w:rPr>
        <w:t xml:space="preserve">границах </w:t>
      </w:r>
      <w:bookmarkEnd w:id="1"/>
      <w:r w:rsidR="00346F9E">
        <w:rPr>
          <w:sz w:val="28"/>
          <w:szCs w:val="28"/>
        </w:rPr>
        <w:t>Гаврилово-Посадского муниципального района</w:t>
      </w:r>
    </w:p>
    <w:p w14:paraId="0139DFA2" w14:textId="77777777" w:rsidR="0024234A" w:rsidRPr="005B30E6" w:rsidRDefault="0024234A" w:rsidP="0024234A">
      <w:pPr>
        <w:pStyle w:val="ConsPlusTitle"/>
        <w:jc w:val="center"/>
        <w:rPr>
          <w:b w:val="0"/>
          <w:sz w:val="28"/>
        </w:rPr>
      </w:pPr>
    </w:p>
    <w:p w14:paraId="2444EF78" w14:textId="77777777" w:rsidR="0024234A" w:rsidRPr="00346F9E" w:rsidRDefault="0024234A" w:rsidP="0024234A">
      <w:pPr>
        <w:pStyle w:val="ConsPlusNormal"/>
        <w:ind w:firstLine="0"/>
        <w:jc w:val="center"/>
        <w:rPr>
          <w:sz w:val="28"/>
        </w:rPr>
      </w:pPr>
      <w:r w:rsidRPr="00346F9E">
        <w:rPr>
          <w:sz w:val="28"/>
        </w:rPr>
        <w:t>1.Общие положения</w:t>
      </w:r>
    </w:p>
    <w:p w14:paraId="03A3891E" w14:textId="77777777" w:rsidR="0024234A" w:rsidRPr="005B30E6" w:rsidRDefault="0024234A" w:rsidP="0024234A">
      <w:pPr>
        <w:pStyle w:val="ConsPlusNormal"/>
        <w:ind w:firstLine="567"/>
        <w:rPr>
          <w:sz w:val="28"/>
        </w:rPr>
      </w:pPr>
    </w:p>
    <w:p w14:paraId="33CFFD8F"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346F9E">
        <w:rPr>
          <w:rFonts w:ascii="Times New Roman" w:hAnsi="Times New Roman"/>
          <w:sz w:val="28"/>
        </w:rPr>
        <w:t xml:space="preserve">Гаврилово-Посадского муниципального района </w:t>
      </w:r>
      <w:r w:rsidRPr="005B30E6">
        <w:rPr>
          <w:rFonts w:ascii="Times New Roman" w:hAnsi="Times New Roman"/>
          <w:sz w:val="28"/>
        </w:rPr>
        <w:t>(далее – муниципальный контроль).</w:t>
      </w:r>
    </w:p>
    <w:p w14:paraId="4D3F14E1"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14:paraId="0810C73B" w14:textId="77777777" w:rsidR="0024234A" w:rsidRDefault="0024234A"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14:paraId="06B7E92B" w14:textId="77777777"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14:paraId="5878DC14"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14:paraId="2F9FD3B8"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00087412" w:rsidRPr="00EF4697">
        <w:rPr>
          <w:rFonts w:ascii="Times New Roman" w:hAnsi="Times New Roman"/>
          <w:color w:val="auto"/>
          <w:sz w:val="28"/>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189F544" w14:textId="77777777"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14:paraId="4492E6C1" w14:textId="77777777"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расположенные в границах</w:t>
      </w:r>
      <w:r w:rsidR="00346F9E">
        <w:rPr>
          <w:rFonts w:ascii="Times New Roman" w:hAnsi="Times New Roman"/>
          <w:color w:val="auto"/>
          <w:sz w:val="28"/>
          <w:szCs w:val="28"/>
        </w:rPr>
        <w:t xml:space="preserve"> Гаврилово-Посадского муниципального района.</w:t>
      </w:r>
    </w:p>
    <w:p w14:paraId="52AB44AB" w14:textId="77777777"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0F7623B3" w14:textId="77777777"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14:paraId="424439C2" w14:textId="77777777"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14:paraId="4E689600" w14:textId="77777777"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 xml:space="preserve">.07.2020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1D4F65A1" w14:textId="77777777"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lastRenderedPageBreak/>
        <w:t xml:space="preserve">1.5. </w:t>
      </w:r>
      <w:r w:rsidRPr="009F074C">
        <w:rPr>
          <w:rFonts w:ascii="Times New Roman" w:hAnsi="Times New Roman"/>
          <w:sz w:val="28"/>
          <w:szCs w:val="28"/>
        </w:rPr>
        <w:t xml:space="preserve">Муниципальный контроль осуществляется администрацией </w:t>
      </w:r>
      <w:r w:rsidR="00346F9E">
        <w:rPr>
          <w:rFonts w:ascii="Times New Roman" w:hAnsi="Times New Roman"/>
          <w:i/>
          <w:sz w:val="24"/>
          <w:szCs w:val="24"/>
          <w:u w:val="single"/>
        </w:rPr>
        <w:t xml:space="preserve"> </w:t>
      </w:r>
      <w:r w:rsidR="00346F9E" w:rsidRPr="00346F9E">
        <w:rPr>
          <w:rFonts w:ascii="Times New Roman" w:hAnsi="Times New Roman"/>
          <w:sz w:val="28"/>
          <w:szCs w:val="28"/>
        </w:rPr>
        <w:t>Гаврилово-Посадского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14:paraId="09FA8CFC" w14:textId="77777777"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00346F9E">
        <w:rPr>
          <w:rFonts w:ascii="Times New Roman" w:hAnsi="Times New Roman"/>
          <w:sz w:val="28"/>
          <w:szCs w:val="28"/>
        </w:rPr>
        <w:t xml:space="preserve"> (далее </w:t>
      </w:r>
      <w:r w:rsidR="00346F9E">
        <w:rPr>
          <w:rFonts w:ascii="Times New Roman" w:hAnsi="Times New Roman"/>
          <w:i/>
          <w:sz w:val="28"/>
          <w:szCs w:val="28"/>
          <w:u w:val="single"/>
        </w:rPr>
        <w:t xml:space="preserve"> </w:t>
      </w:r>
      <w:r w:rsidR="00346F9E" w:rsidRPr="00346F9E">
        <w:rPr>
          <w:rFonts w:ascii="Times New Roman" w:hAnsi="Times New Roman"/>
          <w:sz w:val="28"/>
          <w:szCs w:val="28"/>
        </w:rPr>
        <w:t>УГА</w:t>
      </w:r>
      <w:r w:rsidR="00346F9E">
        <w:rPr>
          <w:rFonts w:ascii="Times New Roman" w:hAnsi="Times New Roman"/>
          <w:sz w:val="28"/>
          <w:szCs w:val="28"/>
        </w:rPr>
        <w:t>).</w:t>
      </w:r>
    </w:p>
    <w:p w14:paraId="6BFF5B90" w14:textId="77777777"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ого контроля осуществляет Глава Гаврилово-Посадского муниципального района</w:t>
      </w:r>
      <w:r w:rsidRPr="00346F9E">
        <w:rPr>
          <w:rFonts w:ascii="Times New Roman" w:hAnsi="Times New Roman"/>
          <w:sz w:val="28"/>
          <w:szCs w:val="28"/>
        </w:rPr>
        <w:t>.</w:t>
      </w:r>
    </w:p>
    <w:p w14:paraId="3E68901C" w14:textId="77777777"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4C6D521F"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18F441D6"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D8E68A9"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sidR="00346F9E">
        <w:rPr>
          <w:rFonts w:ascii="Times New Roman" w:hAnsi="Times New Roman"/>
          <w:sz w:val="28"/>
        </w:rPr>
        <w:t xml:space="preserve"> в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14:paraId="0B5204E6" w14:textId="77777777"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346F9E">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64929570"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667BD821"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381F6027"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26B87CCE"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0E98AD00"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2319B6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422FC42"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1D343AE8"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7C4A25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4D947EBB"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4CE9C7B"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555FEA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1F1698E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0F44F53"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793FD9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03746CE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483059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179DDE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B439AC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7B966BC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4B2CD0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A703D83" w14:textId="77777777"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14:paraId="6EF4BEBA"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DE7B71">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Федерального закона </w:t>
      </w:r>
      <w:r w:rsidR="00DE7B71">
        <w:rPr>
          <w:rFonts w:ascii="Times New Roman" w:hAnsi="Times New Roman"/>
          <w:sz w:val="28"/>
        </w:rPr>
        <w:t xml:space="preserve">         </w:t>
      </w:r>
      <w:r w:rsidRPr="009F074C">
        <w:rPr>
          <w:rFonts w:ascii="Times New Roman" w:hAnsi="Times New Roman"/>
          <w:sz w:val="28"/>
        </w:rPr>
        <w:t>№ 248-ФЗ.</w:t>
      </w:r>
    </w:p>
    <w:p w14:paraId="3E45D43D" w14:textId="77777777" w:rsidR="0024234A" w:rsidRPr="009F074C" w:rsidRDefault="0024234A" w:rsidP="0024234A">
      <w:pPr>
        <w:pStyle w:val="HTML"/>
        <w:ind w:firstLine="709"/>
        <w:jc w:val="both"/>
        <w:rPr>
          <w:rFonts w:ascii="Verdana" w:hAnsi="Verdana"/>
          <w:sz w:val="28"/>
          <w:szCs w:val="28"/>
        </w:rPr>
      </w:pPr>
      <w:proofErr w:type="gramStart"/>
      <w:r w:rsidRPr="009F074C">
        <w:rPr>
          <w:rFonts w:ascii="Times New Roman" w:hAnsi="Times New Roman"/>
          <w:sz w:val="28"/>
          <w:szCs w:val="28"/>
        </w:rPr>
        <w:t>1.10.</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0CAA">
        <w:rPr>
          <w:rFonts w:ascii="Times New Roman" w:hAnsi="Times New Roman" w:cs="Times New Roman"/>
          <w:sz w:val="28"/>
          <w:szCs w:val="28"/>
        </w:rPr>
        <w:t xml:space="preserve"> в электронной форме, в том числе через федеральную </w:t>
      </w:r>
      <w:r w:rsidRPr="003D0CAA">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17EC0CF1" w14:textId="77777777" w:rsidR="0024234A" w:rsidRDefault="0024234A" w:rsidP="0024234A">
      <w:pPr>
        <w:pStyle w:val="ConsPlusNormal"/>
        <w:ind w:firstLine="709"/>
        <w:jc w:val="both"/>
        <w:rPr>
          <w:sz w:val="28"/>
        </w:rPr>
      </w:pPr>
    </w:p>
    <w:p w14:paraId="55B938CA" w14:textId="77777777"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14:paraId="3DC482E9" w14:textId="77777777" w:rsidR="00024FFD" w:rsidRDefault="004E75AA" w:rsidP="004E75AA">
      <w:pPr>
        <w:pStyle w:val="ConsPlusTitle"/>
        <w:jc w:val="both"/>
        <w:outlineLvl w:val="1"/>
        <w:rPr>
          <w:b w:val="0"/>
          <w:sz w:val="28"/>
        </w:rPr>
      </w:pPr>
      <w:r w:rsidRPr="004E75AA">
        <w:rPr>
          <w:b w:val="0"/>
          <w:sz w:val="28"/>
        </w:rPr>
        <w:t xml:space="preserve">   </w:t>
      </w:r>
      <w:r>
        <w:rPr>
          <w:b w:val="0"/>
          <w:sz w:val="28"/>
        </w:rPr>
        <w:tab/>
      </w:r>
    </w:p>
    <w:p w14:paraId="36DF0334" w14:textId="77777777" w:rsidR="004E75AA" w:rsidRPr="00E04F6F" w:rsidRDefault="004E75AA" w:rsidP="00024FFD">
      <w:pPr>
        <w:pStyle w:val="ConsPlusTitle"/>
        <w:ind w:firstLine="708"/>
        <w:jc w:val="both"/>
        <w:outlineLvl w:val="1"/>
        <w:rPr>
          <w:b w:val="0"/>
          <w:sz w:val="28"/>
        </w:rPr>
      </w:pPr>
      <w:r w:rsidRPr="00E04F6F">
        <w:rPr>
          <w:b w:val="0"/>
          <w:sz w:val="28"/>
        </w:rPr>
        <w:t xml:space="preserve">Система оценки и управления рисками при осуществлении муниципального земельного контроля не применяется. </w:t>
      </w:r>
    </w:p>
    <w:p w14:paraId="248AC493" w14:textId="77777777" w:rsidR="0024234A" w:rsidRPr="00E04F6F" w:rsidRDefault="0024234A" w:rsidP="0024234A">
      <w:pPr>
        <w:pStyle w:val="a8"/>
        <w:widowControl/>
        <w:tabs>
          <w:tab w:val="left" w:pos="1134"/>
        </w:tabs>
        <w:ind w:left="0" w:firstLine="709"/>
        <w:jc w:val="both"/>
        <w:rPr>
          <w:rFonts w:ascii="Times New Roman" w:hAnsi="Times New Roman"/>
          <w:sz w:val="28"/>
        </w:rPr>
      </w:pPr>
    </w:p>
    <w:p w14:paraId="7AA3F757" w14:textId="77777777"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14:paraId="7F54D0CB" w14:textId="77777777"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14:paraId="73DAF640" w14:textId="77777777" w:rsidR="0024234A" w:rsidRPr="008940AB" w:rsidRDefault="0024234A" w:rsidP="0024234A">
      <w:pPr>
        <w:widowControl/>
        <w:tabs>
          <w:tab w:val="left" w:pos="1134"/>
        </w:tabs>
        <w:jc w:val="both"/>
        <w:rPr>
          <w:rFonts w:ascii="Times New Roman" w:hAnsi="Times New Roman"/>
          <w:sz w:val="28"/>
        </w:rPr>
      </w:pPr>
    </w:p>
    <w:p w14:paraId="3225F4DB"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752F35EB" w14:textId="77777777" w:rsidR="00EF4697" w:rsidRPr="00EF4697" w:rsidRDefault="00EF4697" w:rsidP="00EF4697">
      <w:pPr>
        <w:pStyle w:val="ConsPlusNormal"/>
        <w:rPr>
          <w:sz w:val="28"/>
        </w:rPr>
      </w:pPr>
      <w:r w:rsidRPr="00EF4697">
        <w:rPr>
          <w:sz w:val="28"/>
        </w:rPr>
        <w:t>1) информирование;</w:t>
      </w:r>
    </w:p>
    <w:p w14:paraId="2F3479B3" w14:textId="77777777" w:rsidR="00EF4697" w:rsidRPr="00EF4697" w:rsidRDefault="00EF4697" w:rsidP="00EF4697">
      <w:pPr>
        <w:pStyle w:val="ConsPlusNormal"/>
        <w:rPr>
          <w:sz w:val="28"/>
        </w:rPr>
      </w:pPr>
      <w:r w:rsidRPr="00EF4697">
        <w:rPr>
          <w:sz w:val="28"/>
        </w:rPr>
        <w:t>2) обобщение правоприменительной практики;</w:t>
      </w:r>
    </w:p>
    <w:p w14:paraId="0B2D8F4A" w14:textId="77777777" w:rsidR="00EF4697" w:rsidRPr="00EF4697" w:rsidRDefault="00EF4697" w:rsidP="00EF4697">
      <w:pPr>
        <w:pStyle w:val="ConsPlusNormal"/>
        <w:rPr>
          <w:sz w:val="28"/>
        </w:rPr>
      </w:pPr>
      <w:r w:rsidRPr="00EF4697">
        <w:rPr>
          <w:sz w:val="28"/>
        </w:rPr>
        <w:t>3) объявление предостережения;</w:t>
      </w:r>
    </w:p>
    <w:p w14:paraId="6DDEB364" w14:textId="77777777" w:rsidR="00EF4697" w:rsidRPr="00EF4697" w:rsidRDefault="00EF4697" w:rsidP="00EF4697">
      <w:pPr>
        <w:pStyle w:val="ConsPlusNormal"/>
        <w:rPr>
          <w:sz w:val="28"/>
        </w:rPr>
      </w:pPr>
      <w:r w:rsidRPr="00EF4697">
        <w:rPr>
          <w:sz w:val="28"/>
        </w:rPr>
        <w:t>4) консультирование;</w:t>
      </w:r>
    </w:p>
    <w:p w14:paraId="1394F54C" w14:textId="77777777" w:rsidR="00EF4697" w:rsidRPr="00EF4697" w:rsidRDefault="00EF4697" w:rsidP="00EF4697">
      <w:pPr>
        <w:pStyle w:val="ConsPlusNormal"/>
        <w:rPr>
          <w:sz w:val="28"/>
        </w:rPr>
      </w:pPr>
      <w:r w:rsidRPr="00EF4697">
        <w:rPr>
          <w:sz w:val="28"/>
        </w:rPr>
        <w:t>5) профилактический визит.</w:t>
      </w:r>
    </w:p>
    <w:p w14:paraId="549322B9" w14:textId="77777777" w:rsidR="0024234A" w:rsidRDefault="0024234A" w:rsidP="0024234A">
      <w:pPr>
        <w:pStyle w:val="ConsPlusNormal"/>
        <w:ind w:firstLine="709"/>
        <w:jc w:val="both"/>
        <w:rPr>
          <w:sz w:val="28"/>
        </w:rPr>
      </w:pPr>
    </w:p>
    <w:p w14:paraId="2BA8034D" w14:textId="77777777"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14:paraId="6793709F" w14:textId="77777777" w:rsidR="0024234A" w:rsidRPr="003F7E44" w:rsidRDefault="0024234A" w:rsidP="0024234A">
      <w:pPr>
        <w:pStyle w:val="ConsPlusNormal"/>
        <w:ind w:firstLine="709"/>
        <w:jc w:val="center"/>
        <w:rPr>
          <w:b/>
          <w:sz w:val="28"/>
        </w:rPr>
      </w:pPr>
    </w:p>
    <w:p w14:paraId="1E5460D3"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2613490F" w14:textId="77777777"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14:paraId="4CE68616"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3.1</w:t>
      </w:r>
      <w:r>
        <w:rPr>
          <w:rFonts w:ascii="Times New Roman" w:hAnsi="Times New Roman"/>
          <w:color w:val="auto"/>
          <w:sz w:val="28"/>
        </w:rPr>
        <w:t>.</w:t>
      </w:r>
      <w:r w:rsidRPr="00E73205">
        <w:rPr>
          <w:rFonts w:ascii="Times New Roman" w:hAnsi="Times New Roman"/>
          <w:color w:val="auto"/>
          <w:sz w:val="28"/>
        </w:rPr>
        <w:t>3</w:t>
      </w:r>
      <w:r w:rsidRPr="003E67D7">
        <w:rPr>
          <w:rFonts w:ascii="Times New Roman" w:hAnsi="Times New Roman"/>
          <w:color w:val="auto"/>
          <w:sz w:val="28"/>
        </w:rPr>
        <w:t>. Обобщение правоприменительной практики организации и проведения муниципального контроля осуществляется ежегодно</w:t>
      </w:r>
      <w:r w:rsidRPr="003E67D7">
        <w:rPr>
          <w:color w:val="auto"/>
          <w:sz w:val="28"/>
        </w:rPr>
        <w:t>.</w:t>
      </w:r>
    </w:p>
    <w:p w14:paraId="42B2D854" w14:textId="77777777" w:rsidR="003E67D7" w:rsidRPr="003E67D7" w:rsidRDefault="003E67D7" w:rsidP="003E67D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6221DC4A" w14:textId="77777777" w:rsidR="003E67D7" w:rsidRPr="003E67D7" w:rsidRDefault="003E67D7" w:rsidP="003E67D7">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14:paraId="480CF18D" w14:textId="77777777" w:rsidR="003E67D7" w:rsidRPr="003E67D7" w:rsidRDefault="003E67D7" w:rsidP="003E6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color w:val="auto"/>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339B92ED" w14:textId="77777777" w:rsidR="003E67D7" w:rsidRPr="003E67D7" w:rsidRDefault="003E67D7" w:rsidP="003E67D7">
      <w:pPr>
        <w:widowControl/>
        <w:ind w:firstLine="709"/>
        <w:jc w:val="both"/>
        <w:rPr>
          <w:rFonts w:ascii="Times New Roman" w:hAnsi="Times New Roman"/>
          <w:sz w:val="28"/>
        </w:rPr>
      </w:pPr>
    </w:p>
    <w:p w14:paraId="72606CBB" w14:textId="77777777" w:rsidR="0024234A" w:rsidRDefault="0024234A" w:rsidP="0024234A">
      <w:pPr>
        <w:widowControl/>
        <w:jc w:val="center"/>
        <w:rPr>
          <w:rFonts w:ascii="Times New Roman" w:hAnsi="Times New Roman"/>
          <w:sz w:val="28"/>
        </w:rPr>
      </w:pPr>
    </w:p>
    <w:p w14:paraId="78382B94" w14:textId="77777777"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1DECD177" w14:textId="77777777"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14:paraId="212C9015" w14:textId="77777777" w:rsidR="0024234A" w:rsidRDefault="0024234A" w:rsidP="0024234A">
      <w:pPr>
        <w:widowControl/>
        <w:ind w:firstLine="709"/>
        <w:jc w:val="center"/>
        <w:rPr>
          <w:rFonts w:ascii="Times New Roman" w:hAnsi="Times New Roman"/>
          <w:b/>
          <w:sz w:val="28"/>
        </w:rPr>
      </w:pPr>
    </w:p>
    <w:p w14:paraId="45A044E7" w14:textId="77777777"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14:paraId="30803280" w14:textId="77777777"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11E3782" w14:textId="77777777" w:rsidR="0024234A" w:rsidRPr="009F074C" w:rsidRDefault="0024234A" w:rsidP="0024234A">
      <w:pPr>
        <w:pStyle w:val="ConsPlusNormal"/>
        <w:ind w:firstLine="709"/>
        <w:jc w:val="both"/>
        <w:rPr>
          <w:sz w:val="28"/>
        </w:rPr>
      </w:pPr>
      <w:r w:rsidRPr="00DE7C14">
        <w:rPr>
          <w:sz w:val="28"/>
        </w:rPr>
        <w:t>3.2.3. Контролируемое лицо в течение десяти</w:t>
      </w:r>
      <w:r w:rsidR="00D753E8">
        <w:rPr>
          <w:sz w:val="28"/>
        </w:rPr>
        <w:t xml:space="preserve"> </w:t>
      </w:r>
      <w:r w:rsidRPr="00DE7C14">
        <w:rPr>
          <w:sz w:val="28"/>
        </w:rPr>
        <w:t xml:space="preserve"> рабочих дней со дня получения предостережения вправе подать в Контрольный орган возражение в отношении предостережения.</w:t>
      </w:r>
    </w:p>
    <w:p w14:paraId="3F445C5B" w14:textId="77777777"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3C97D8A4" w14:textId="77777777"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285ECD4B" w14:textId="77777777"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57F6752F"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24FA7C18" w14:textId="77777777"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14:paraId="38776D66" w14:textId="77777777"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58ACC33C" w14:textId="77777777"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14:paraId="76CAC530" w14:textId="77777777"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BFBADF5" w14:textId="77777777"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14:paraId="614D8304"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14:paraId="75A829AF"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14:paraId="4F541ABB"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14:paraId="68925105" w14:textId="77777777"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w:t>
      </w:r>
      <w:r w:rsidRPr="003D0CAA">
        <w:rPr>
          <w:sz w:val="28"/>
        </w:rPr>
        <w:lastRenderedPageBreak/>
        <w:t>дня рассмотрения возражения в отношении предостережения.</w:t>
      </w:r>
    </w:p>
    <w:p w14:paraId="503B2BE5" w14:textId="77777777"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14:paraId="090FCC6F" w14:textId="77777777"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E226271" w14:textId="77777777" w:rsidR="0024234A" w:rsidRDefault="0024234A" w:rsidP="0024234A">
      <w:pPr>
        <w:widowControl/>
        <w:ind w:firstLine="709"/>
        <w:jc w:val="center"/>
        <w:rPr>
          <w:rFonts w:ascii="Times New Roman" w:hAnsi="Times New Roman"/>
          <w:sz w:val="28"/>
        </w:rPr>
      </w:pPr>
    </w:p>
    <w:p w14:paraId="482751A8" w14:textId="77777777"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14:paraId="2774743F" w14:textId="77777777" w:rsidR="0024234A" w:rsidRDefault="0024234A" w:rsidP="0024234A">
      <w:pPr>
        <w:widowControl/>
        <w:ind w:firstLine="709"/>
        <w:jc w:val="center"/>
        <w:rPr>
          <w:rFonts w:ascii="Times New Roman" w:hAnsi="Times New Roman"/>
          <w:b/>
          <w:sz w:val="28"/>
        </w:rPr>
      </w:pPr>
    </w:p>
    <w:p w14:paraId="399C630A" w14:textId="77777777"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F903B6B" w14:textId="77777777"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1B4447F9" w14:textId="77777777"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2589D59A" w14:textId="77777777"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33D44CFD" w14:textId="77777777"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729A49CB"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240DE051" w14:textId="77777777"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36348BC" w14:textId="77777777"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D753E8">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14:paraId="52EA2ECF"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7D12A538"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4F59565F" w14:textId="77777777"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1534C42" w14:textId="77777777"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63A16055" w14:textId="77777777"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D753E8">
        <w:rPr>
          <w:sz w:val="28"/>
        </w:rPr>
        <w:t>.</w:t>
      </w:r>
    </w:p>
    <w:p w14:paraId="40F98D59" w14:textId="77777777"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6421966B" w14:textId="77777777" w:rsidR="000362E9" w:rsidRDefault="0024234A" w:rsidP="0024234A">
      <w:pPr>
        <w:pStyle w:val="ConsPlusNormal"/>
        <w:ind w:firstLine="709"/>
        <w:jc w:val="both"/>
      </w:pPr>
      <w:r w:rsidRPr="009F074C">
        <w:rPr>
          <w:sz w:val="28"/>
        </w:rPr>
        <w:t>3.3.7. Контрольный орган осуществляет уче</w:t>
      </w:r>
      <w:r>
        <w:rPr>
          <w:sz w:val="28"/>
        </w:rPr>
        <w:t>т проведенных консультирований.</w:t>
      </w:r>
      <w:r w:rsidR="000362E9" w:rsidRPr="000362E9">
        <w:t xml:space="preserve"> </w:t>
      </w:r>
    </w:p>
    <w:p w14:paraId="3D68EC29" w14:textId="77777777" w:rsidR="000362E9" w:rsidRDefault="000362E9" w:rsidP="0024234A">
      <w:pPr>
        <w:pStyle w:val="ConsPlusNormal"/>
        <w:ind w:firstLine="709"/>
        <w:jc w:val="both"/>
        <w:rPr>
          <w:sz w:val="28"/>
        </w:rPr>
      </w:pPr>
      <w:r w:rsidRPr="000362E9">
        <w:rPr>
          <w:sz w:val="28"/>
        </w:rPr>
        <w:t>3.3.8. Консультирование осущес</w:t>
      </w:r>
      <w:r>
        <w:rPr>
          <w:sz w:val="28"/>
        </w:rPr>
        <w:t xml:space="preserve">твляется без взимания платы. </w:t>
      </w:r>
    </w:p>
    <w:p w14:paraId="4770544C" w14:textId="77777777" w:rsidR="000362E9" w:rsidRDefault="000362E9" w:rsidP="0024234A">
      <w:pPr>
        <w:pStyle w:val="ConsPlusNormal"/>
        <w:ind w:firstLine="709"/>
        <w:jc w:val="both"/>
        <w:rPr>
          <w:sz w:val="28"/>
        </w:rPr>
      </w:pPr>
      <w:r>
        <w:rPr>
          <w:sz w:val="28"/>
        </w:rPr>
        <w:t xml:space="preserve">3.3.9 </w:t>
      </w:r>
      <w:r w:rsidRPr="000362E9">
        <w:rPr>
          <w:sz w:val="28"/>
        </w:rPr>
        <w:t xml:space="preserve">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w:t>
      </w:r>
      <w:r w:rsidRPr="000362E9">
        <w:rPr>
          <w:sz w:val="28"/>
        </w:rPr>
        <w:lastRenderedPageBreak/>
        <w:t>контролируемого лица по вопросам соблюд</w:t>
      </w:r>
      <w:r>
        <w:rPr>
          <w:sz w:val="28"/>
        </w:rPr>
        <w:t xml:space="preserve">ения обязательных требований.   </w:t>
      </w:r>
      <w:r w:rsidRPr="000362E9">
        <w:rPr>
          <w:sz w:val="28"/>
        </w:rPr>
        <w:t xml:space="preserve"> </w:t>
      </w:r>
      <w:r>
        <w:rPr>
          <w:sz w:val="28"/>
        </w:rPr>
        <w:t xml:space="preserve"> </w:t>
      </w:r>
    </w:p>
    <w:p w14:paraId="40B05B76" w14:textId="3B5EB529" w:rsidR="0024234A" w:rsidRDefault="000362E9" w:rsidP="0024234A">
      <w:pPr>
        <w:pStyle w:val="ConsPlusNormal"/>
        <w:ind w:firstLine="709"/>
        <w:jc w:val="both"/>
        <w:rPr>
          <w:sz w:val="28"/>
        </w:rPr>
      </w:pPr>
      <w:r w:rsidRPr="000362E9">
        <w:rPr>
          <w:sz w:val="28"/>
        </w:rPr>
        <w:t>3.3.10</w:t>
      </w:r>
      <w:proofErr w:type="gramStart"/>
      <w:r w:rsidRPr="000362E9">
        <w:rPr>
          <w:sz w:val="28"/>
        </w:rPr>
        <w:t xml:space="preserve">  В</w:t>
      </w:r>
      <w:proofErr w:type="gramEnd"/>
      <w:r w:rsidRPr="000362E9">
        <w:rPr>
          <w:sz w:val="28"/>
        </w:rPr>
        <w:t xml:space="preserve">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5B57B2BB" w14:textId="77777777" w:rsidR="000362E9" w:rsidRDefault="000362E9" w:rsidP="0024234A">
      <w:pPr>
        <w:pStyle w:val="ConsPlusNormal"/>
        <w:ind w:firstLine="709"/>
        <w:jc w:val="both"/>
        <w:rPr>
          <w:sz w:val="28"/>
        </w:rPr>
      </w:pPr>
    </w:p>
    <w:p w14:paraId="48B18653" w14:textId="77777777" w:rsidR="00AF7ACE" w:rsidRPr="00452C8C" w:rsidRDefault="00AF7ACE" w:rsidP="00AF7ACE">
      <w:pPr>
        <w:pStyle w:val="ConsPlusNormal"/>
        <w:ind w:firstLine="0"/>
        <w:jc w:val="center"/>
        <w:rPr>
          <w:sz w:val="28"/>
        </w:rPr>
      </w:pPr>
      <w:r w:rsidRPr="00452C8C">
        <w:rPr>
          <w:sz w:val="28"/>
        </w:rPr>
        <w:t>3.4. Профилактический визит</w:t>
      </w:r>
    </w:p>
    <w:p w14:paraId="5D7AEA6E" w14:textId="77777777" w:rsidR="00AF7ACE" w:rsidRPr="00452C8C" w:rsidRDefault="00AF7ACE" w:rsidP="00AF7ACE">
      <w:pPr>
        <w:pStyle w:val="ConsPlusNormal"/>
        <w:ind w:firstLine="709"/>
        <w:jc w:val="both"/>
        <w:rPr>
          <w:b/>
          <w:sz w:val="28"/>
        </w:rPr>
      </w:pPr>
    </w:p>
    <w:p w14:paraId="4F80545A" w14:textId="77777777" w:rsidR="00AF7ACE" w:rsidRPr="009F074C" w:rsidRDefault="00AF7ACE" w:rsidP="00AF7ACE">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Pr="00AC66D7">
        <w:rPr>
          <w:rFonts w:ascii="Times New Roman" w:hAnsi="Times New Roman"/>
          <w:sz w:val="28"/>
        </w:rPr>
        <w:t xml:space="preserve"> </w:t>
      </w:r>
      <w:r w:rsidRPr="00F94A04">
        <w:rPr>
          <w:rFonts w:ascii="Times New Roman" w:eastAsiaTheme="minorHAnsi"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0930EB19" w14:textId="77777777" w:rsidR="00AF7ACE" w:rsidRPr="009F074C" w:rsidRDefault="00AF7ACE" w:rsidP="00AF7ACE">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34B7CEDD" w14:textId="77777777" w:rsidR="00AF7ACE" w:rsidRDefault="00AF7ACE" w:rsidP="00AF7ACE">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0A87B148" w14:textId="2D54C84D" w:rsidR="00AF7ACE" w:rsidRPr="00452C8C" w:rsidRDefault="000362E9" w:rsidP="00AF7ACE">
      <w:pPr>
        <w:widowControl/>
        <w:ind w:firstLine="709"/>
        <w:jc w:val="both"/>
        <w:rPr>
          <w:rFonts w:ascii="Times New Roman" w:hAnsi="Times New Roman"/>
          <w:sz w:val="28"/>
        </w:rPr>
      </w:pPr>
      <w:proofErr w:type="gramStart"/>
      <w:r>
        <w:rPr>
          <w:rFonts w:ascii="Times New Roman" w:hAnsi="Times New Roman"/>
          <w:sz w:val="28"/>
        </w:rPr>
        <w:t xml:space="preserve">1) </w:t>
      </w:r>
      <w:r w:rsidR="00AF7ACE">
        <w:rPr>
          <w:rFonts w:ascii="Times New Roman" w:hAnsi="Times New Roman"/>
          <w:sz w:val="28"/>
        </w:rPr>
        <w:t>контролируемых лиц</w:t>
      </w:r>
      <w:r w:rsidR="00AF7ACE">
        <w:rPr>
          <w:sz w:val="28"/>
        </w:rPr>
        <w:t>,</w:t>
      </w:r>
      <w:r w:rsidR="00AF7ACE">
        <w:rPr>
          <w:rFonts w:ascii="Times New Roman" w:hAnsi="Times New Roman"/>
          <w:sz w:val="28"/>
        </w:rPr>
        <w:t xml:space="preserve"> приступающих к осуществлению деятельности </w:t>
      </w:r>
      <w:r w:rsidR="00AF7ACE" w:rsidRPr="00F93A18">
        <w:rPr>
          <w:rFonts w:ascii="Times New Roman" w:hAnsi="Times New Roman"/>
          <w:sz w:val="28"/>
        </w:rPr>
        <w:t xml:space="preserve">в сфере </w:t>
      </w:r>
      <w:r w:rsidR="00AF7ACE"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00AF7ACE"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roofErr w:type="gramEnd"/>
    </w:p>
    <w:p w14:paraId="12A8C517" w14:textId="28950106"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 xml:space="preserve">2) </w:t>
      </w:r>
      <w:r w:rsidR="000362E9">
        <w:rPr>
          <w:rFonts w:ascii="Times New Roman" w:hAnsi="Times New Roman"/>
          <w:sz w:val="28"/>
        </w:rPr>
        <w:t xml:space="preserve"> </w:t>
      </w:r>
      <w:r w:rsidRPr="00452C8C">
        <w:rPr>
          <w:rFonts w:ascii="Times New Roman" w:hAnsi="Times New Roman"/>
          <w:sz w:val="28"/>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6F9DC417" w14:textId="77777777"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14:paraId="6169868A" w14:textId="525A5188" w:rsidR="000362E9" w:rsidRPr="000362E9" w:rsidRDefault="000362E9" w:rsidP="000362E9">
      <w:pPr>
        <w:pStyle w:val="ConsPlusNormal"/>
        <w:ind w:firstLine="709"/>
        <w:jc w:val="both"/>
        <w:rPr>
          <w:sz w:val="28"/>
        </w:rPr>
      </w:pPr>
      <w:r>
        <w:rPr>
          <w:sz w:val="28"/>
        </w:rPr>
        <w:t xml:space="preserve">3.4.4. </w:t>
      </w:r>
      <w:r w:rsidRPr="000362E9">
        <w:rPr>
          <w:sz w:val="28"/>
        </w:rPr>
        <w:t xml:space="preserve">При проведении обязательного профилактического визита контролируемое лицо должно быть уведомлено не </w:t>
      </w:r>
      <w:proofErr w:type="gramStart"/>
      <w:r w:rsidRPr="000362E9">
        <w:rPr>
          <w:sz w:val="28"/>
        </w:rPr>
        <w:t>позднее</w:t>
      </w:r>
      <w:proofErr w:type="gramEnd"/>
      <w:r w:rsidRPr="000362E9">
        <w:rPr>
          <w:sz w:val="28"/>
        </w:rPr>
        <w:t xml:space="preserve"> чем за пять рабочих дней до даты его проведения.</w:t>
      </w:r>
    </w:p>
    <w:p w14:paraId="0AF3C47B" w14:textId="77777777" w:rsidR="000362E9" w:rsidRDefault="000362E9" w:rsidP="000362E9">
      <w:pPr>
        <w:pStyle w:val="ConsPlusNormal"/>
        <w:ind w:firstLine="709"/>
        <w:jc w:val="both"/>
        <w:rPr>
          <w:sz w:val="28"/>
        </w:rPr>
      </w:pPr>
      <w:r>
        <w:rPr>
          <w:sz w:val="28"/>
        </w:rPr>
        <w:t xml:space="preserve"> </w:t>
      </w:r>
      <w:r w:rsidRPr="000362E9">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w:t>
      </w:r>
      <w:r>
        <w:rPr>
          <w:sz w:val="28"/>
        </w:rPr>
        <w:t>чих дня до даты его проведения.</w:t>
      </w:r>
    </w:p>
    <w:p w14:paraId="306D8986" w14:textId="44C55E40" w:rsidR="00AF7ACE" w:rsidRPr="009F074C" w:rsidRDefault="00AF7ACE" w:rsidP="000362E9">
      <w:pPr>
        <w:pStyle w:val="ConsPlusNormal"/>
        <w:ind w:firstLine="709"/>
        <w:jc w:val="both"/>
        <w:rPr>
          <w:sz w:val="28"/>
        </w:rPr>
      </w:pPr>
      <w:r w:rsidRPr="009F074C">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45A89E6E" w14:textId="77777777" w:rsidR="000362E9" w:rsidRDefault="00AF7ACE" w:rsidP="000362E9">
      <w:pPr>
        <w:pStyle w:val="ConsPlusNormal"/>
        <w:ind w:firstLine="709"/>
        <w:jc w:val="both"/>
      </w:pPr>
      <w:r w:rsidRPr="009F074C">
        <w:rPr>
          <w:sz w:val="28"/>
        </w:rPr>
        <w:t>3.4.6. Контрольный орган осуществляет учет проведенных профилактических визитов.</w:t>
      </w:r>
      <w:r w:rsidR="000362E9" w:rsidRPr="000362E9">
        <w:t xml:space="preserve"> </w:t>
      </w:r>
    </w:p>
    <w:p w14:paraId="5301332E" w14:textId="70D2C3E4" w:rsidR="000362E9" w:rsidRPr="000362E9" w:rsidRDefault="000362E9" w:rsidP="000362E9">
      <w:pPr>
        <w:pStyle w:val="ConsPlusNormal"/>
        <w:ind w:firstLine="709"/>
        <w:jc w:val="both"/>
        <w:rPr>
          <w:sz w:val="28"/>
        </w:rPr>
      </w:pPr>
      <w:r w:rsidRPr="000362E9">
        <w:rPr>
          <w:sz w:val="28"/>
        </w:rPr>
        <w:t>3.4.7.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60B1EB2D" w14:textId="77777777" w:rsidR="000362E9" w:rsidRDefault="000362E9" w:rsidP="000362E9">
      <w:pPr>
        <w:pStyle w:val="ConsPlusNormal"/>
        <w:ind w:firstLine="709"/>
        <w:jc w:val="both"/>
        <w:rPr>
          <w:sz w:val="28"/>
        </w:rPr>
      </w:pPr>
      <w:r w:rsidRPr="000362E9">
        <w:rPr>
          <w:sz w:val="28"/>
        </w:rPr>
        <w:t xml:space="preserve">3.4.8. При проведении профилактического визита гражданам, организациям не могут выдаваться предписания об устранении нарушений </w:t>
      </w:r>
      <w:r w:rsidRPr="000362E9">
        <w:rPr>
          <w:sz w:val="28"/>
        </w:rPr>
        <w:lastRenderedPageBreak/>
        <w:t xml:space="preserve">обязательных требований. Разъяснения, полученные контролируемым лицом в ходе профилактического визита, носят рекомендательный характер.           </w:t>
      </w:r>
    </w:p>
    <w:p w14:paraId="7015555B" w14:textId="2498062D" w:rsidR="000362E9" w:rsidRPr="000362E9" w:rsidRDefault="000362E9" w:rsidP="000362E9">
      <w:pPr>
        <w:pStyle w:val="ConsPlusNormal"/>
        <w:ind w:firstLine="709"/>
        <w:jc w:val="both"/>
        <w:rPr>
          <w:sz w:val="28"/>
        </w:rPr>
      </w:pPr>
      <w:r w:rsidRPr="000362E9">
        <w:rPr>
          <w:sz w:val="28"/>
        </w:rPr>
        <w:t>3.4.9.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 88 Федерального закона №248-ФЗ.</w:t>
      </w:r>
    </w:p>
    <w:p w14:paraId="7D78889A" w14:textId="77777777" w:rsidR="000362E9" w:rsidRPr="000362E9" w:rsidRDefault="000362E9" w:rsidP="000362E9">
      <w:pPr>
        <w:pStyle w:val="ConsPlusNormal"/>
        <w:ind w:firstLine="709"/>
        <w:jc w:val="both"/>
        <w:rPr>
          <w:sz w:val="28"/>
        </w:rPr>
      </w:pPr>
      <w:r w:rsidRPr="000362E9">
        <w:rPr>
          <w:sz w:val="28"/>
        </w:rPr>
        <w:t>3.4.10.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54197CB" w14:textId="4676CBB2" w:rsidR="00AF7ACE" w:rsidRDefault="000362E9" w:rsidP="000362E9">
      <w:pPr>
        <w:pStyle w:val="ConsPlusNormal"/>
        <w:ind w:firstLine="709"/>
        <w:jc w:val="both"/>
        <w:rPr>
          <w:sz w:val="28"/>
        </w:rPr>
      </w:pPr>
      <w:r w:rsidRPr="000362E9">
        <w:rPr>
          <w:sz w:val="28"/>
        </w:rPr>
        <w:t>3.4.11.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w:t>
      </w:r>
      <w:r>
        <w:rPr>
          <w:sz w:val="28"/>
        </w:rPr>
        <w:t>3 Федерального закона № 248-ФЗ.</w:t>
      </w:r>
    </w:p>
    <w:p w14:paraId="40B54325" w14:textId="77777777" w:rsidR="000362E9" w:rsidRDefault="000362E9" w:rsidP="00AF7ACE">
      <w:pPr>
        <w:pStyle w:val="ConsPlusNormal"/>
        <w:ind w:firstLine="709"/>
        <w:jc w:val="both"/>
        <w:rPr>
          <w:sz w:val="28"/>
        </w:rPr>
      </w:pPr>
    </w:p>
    <w:p w14:paraId="706936D6" w14:textId="77777777" w:rsidR="0024234A" w:rsidRPr="00AF7ACE" w:rsidRDefault="0024234A" w:rsidP="0024234A">
      <w:pPr>
        <w:pStyle w:val="a8"/>
        <w:widowControl/>
        <w:tabs>
          <w:tab w:val="left" w:pos="1134"/>
        </w:tabs>
        <w:ind w:left="0"/>
        <w:jc w:val="center"/>
        <w:rPr>
          <w:rFonts w:ascii="Times New Roman" w:hAnsi="Times New Roman"/>
          <w:b/>
          <w:sz w:val="28"/>
          <w:lang w:val="ru-RU"/>
        </w:rPr>
      </w:pPr>
    </w:p>
    <w:p w14:paraId="0F69A5C2" w14:textId="77777777"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6308BA3F" w14:textId="77777777"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14:paraId="60DDFA9F" w14:textId="77777777" w:rsidR="0024234A" w:rsidRDefault="0024234A" w:rsidP="0024234A">
      <w:pPr>
        <w:pStyle w:val="a8"/>
        <w:widowControl/>
        <w:tabs>
          <w:tab w:val="left" w:pos="1134"/>
        </w:tabs>
        <w:ind w:left="709"/>
        <w:jc w:val="both"/>
        <w:rPr>
          <w:rFonts w:ascii="Times New Roman" w:hAnsi="Times New Roman"/>
          <w:sz w:val="28"/>
        </w:rPr>
      </w:pPr>
    </w:p>
    <w:p w14:paraId="3EE489A4" w14:textId="77777777"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60813749" w14:textId="77777777" w:rsidR="0024234A" w:rsidRPr="009F074C" w:rsidRDefault="0024234A" w:rsidP="0024234A">
      <w:pPr>
        <w:widowControl/>
        <w:tabs>
          <w:tab w:val="left" w:pos="1134"/>
        </w:tabs>
        <w:ind w:firstLine="709"/>
        <w:jc w:val="both"/>
        <w:rPr>
          <w:rFonts w:ascii="Times New Roman" w:hAnsi="Times New Roman"/>
          <w:color w:val="auto"/>
          <w:sz w:val="28"/>
        </w:rPr>
      </w:pPr>
    </w:p>
    <w:p w14:paraId="5832DC23"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14:paraId="323404C8"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 xml:space="preserve">инспекционный визит, рейдовый осмотр, документарная проверка, выездная проверка </w:t>
      </w:r>
      <w:proofErr w:type="gramStart"/>
      <w:r w:rsidRPr="003E67D7">
        <w:rPr>
          <w:rFonts w:ascii="Times New Roman" w:hAnsi="Times New Roman"/>
          <w:color w:val="auto"/>
          <w:sz w:val="28"/>
          <w:szCs w:val="22"/>
        </w:rPr>
        <w:t>–п</w:t>
      </w:r>
      <w:proofErr w:type="gramEnd"/>
      <w:r w:rsidRPr="003E67D7">
        <w:rPr>
          <w:rFonts w:ascii="Times New Roman" w:hAnsi="Times New Roman"/>
          <w:color w:val="auto"/>
          <w:sz w:val="28"/>
          <w:szCs w:val="22"/>
        </w:rPr>
        <w:t>ри  взаимодействии с контролируемыми лицами;</w:t>
      </w:r>
    </w:p>
    <w:p w14:paraId="10A82CDF"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наблюдение за соблюдением обязательных требований, выездное обследование – без взаимодействия с контролируемыми лицами.</w:t>
      </w:r>
    </w:p>
    <w:p w14:paraId="1ECE340A"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8F0D9F">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14:paraId="67AF32FB" w14:textId="77777777"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14:paraId="4743AEBC"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14:paraId="0A933D30"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D9F1A93" w14:textId="77777777"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14:paraId="6BCB65D2"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0E7BBF">
        <w:rPr>
          <w:rFonts w:ascii="Times New Roman" w:hAnsi="Times New Roman"/>
          <w:color w:val="auto"/>
          <w:sz w:val="28"/>
        </w:rPr>
        <w:lastRenderedPageBreak/>
        <w:t>утвержденным индикаторами риска нарушения обязательных требований, или отклонения объекта контроля от таких параметров;</w:t>
      </w:r>
    </w:p>
    <w:p w14:paraId="750E231F"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3A664397"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03BBDEB"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EF18D7B"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63CD687F" w14:textId="77777777"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5A2EBCEA" w14:textId="77777777" w:rsidR="0024234A" w:rsidRPr="009F074C" w:rsidRDefault="0060270D"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4E1234D3" w14:textId="77777777" w:rsidR="003E67D7" w:rsidRPr="003E67D7" w:rsidRDefault="003E67D7" w:rsidP="003E67D7">
      <w:pPr>
        <w:widowControl/>
        <w:tabs>
          <w:tab w:val="left" w:pos="1134"/>
        </w:tabs>
        <w:ind w:firstLine="709"/>
        <w:jc w:val="both"/>
        <w:rPr>
          <w:rFonts w:ascii="Times New Roman" w:hAnsi="Times New Roman"/>
          <w:color w:val="auto"/>
          <w:sz w:val="28"/>
        </w:rPr>
      </w:pPr>
      <w:r w:rsidRPr="003E67D7">
        <w:rPr>
          <w:rFonts w:ascii="Times New Roman" w:hAnsi="Times New Roman"/>
          <w:color w:val="auto"/>
          <w:sz w:val="28"/>
        </w:rPr>
        <w:t>осмотр;</w:t>
      </w:r>
    </w:p>
    <w:p w14:paraId="2B8157FF" w14:textId="77777777" w:rsidR="003E67D7" w:rsidRPr="003E67D7" w:rsidRDefault="003E67D7" w:rsidP="003E67D7">
      <w:pPr>
        <w:widowControl/>
        <w:tabs>
          <w:tab w:val="left" w:pos="1134"/>
        </w:tabs>
        <w:ind w:firstLine="709"/>
        <w:jc w:val="both"/>
        <w:rPr>
          <w:rFonts w:ascii="Times New Roman" w:hAnsi="Times New Roman"/>
          <w:color w:val="auto"/>
          <w:sz w:val="28"/>
        </w:rPr>
      </w:pPr>
      <w:r w:rsidRPr="003E67D7">
        <w:rPr>
          <w:rFonts w:ascii="Times New Roman" w:hAnsi="Times New Roman"/>
          <w:color w:val="auto"/>
          <w:sz w:val="28"/>
        </w:rPr>
        <w:t>опрос;</w:t>
      </w:r>
    </w:p>
    <w:p w14:paraId="1C19A735" w14:textId="77777777" w:rsidR="003E67D7" w:rsidRPr="003E67D7" w:rsidRDefault="003E67D7" w:rsidP="003E67D7">
      <w:pPr>
        <w:widowControl/>
        <w:tabs>
          <w:tab w:val="left" w:pos="1134"/>
        </w:tabs>
        <w:ind w:firstLine="709"/>
        <w:jc w:val="both"/>
        <w:rPr>
          <w:rFonts w:ascii="Times New Roman" w:hAnsi="Times New Roman"/>
          <w:color w:val="auto"/>
          <w:sz w:val="28"/>
        </w:rPr>
      </w:pPr>
      <w:r w:rsidRPr="003E67D7">
        <w:rPr>
          <w:rFonts w:ascii="Times New Roman" w:hAnsi="Times New Roman"/>
          <w:color w:val="auto"/>
          <w:sz w:val="28"/>
        </w:rPr>
        <w:t>получение письменных объяснений;</w:t>
      </w:r>
    </w:p>
    <w:p w14:paraId="1F30605E" w14:textId="77777777" w:rsidR="003E67D7" w:rsidRPr="003E67D7" w:rsidRDefault="003E67D7" w:rsidP="003E67D7">
      <w:pPr>
        <w:widowControl/>
        <w:tabs>
          <w:tab w:val="left" w:pos="1134"/>
        </w:tabs>
        <w:ind w:firstLine="709"/>
        <w:jc w:val="both"/>
        <w:rPr>
          <w:rFonts w:ascii="Times New Roman" w:hAnsi="Times New Roman"/>
          <w:color w:val="auto"/>
          <w:sz w:val="28"/>
        </w:rPr>
      </w:pPr>
      <w:r w:rsidRPr="003E67D7">
        <w:rPr>
          <w:rFonts w:ascii="Times New Roman" w:hAnsi="Times New Roman"/>
          <w:color w:val="auto"/>
          <w:sz w:val="28"/>
        </w:rPr>
        <w:t>истребование документов;</w:t>
      </w:r>
    </w:p>
    <w:p w14:paraId="1DEDADE6" w14:textId="77777777" w:rsidR="003E67D7" w:rsidRPr="003E67D7" w:rsidRDefault="003E67D7" w:rsidP="003E67D7">
      <w:pPr>
        <w:widowControl/>
        <w:tabs>
          <w:tab w:val="left" w:pos="1134"/>
        </w:tabs>
        <w:ind w:firstLine="709"/>
        <w:jc w:val="both"/>
        <w:rPr>
          <w:rFonts w:ascii="Times New Roman" w:hAnsi="Times New Roman"/>
          <w:color w:val="auto"/>
          <w:sz w:val="28"/>
        </w:rPr>
      </w:pPr>
      <w:r w:rsidRPr="003E67D7">
        <w:rPr>
          <w:rFonts w:ascii="Times New Roman" w:hAnsi="Times New Roman"/>
          <w:color w:val="auto"/>
          <w:sz w:val="28"/>
        </w:rPr>
        <w:t>экспертиза.</w:t>
      </w:r>
    </w:p>
    <w:p w14:paraId="4235096D" w14:textId="77777777"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07B76F45" w14:textId="77777777"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3346749" w14:textId="77777777"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2C6B1E5B"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w:t>
      </w:r>
      <w:r w:rsidRPr="009F074C">
        <w:rPr>
          <w:rFonts w:ascii="Times New Roman" w:hAnsi="Times New Roman"/>
          <w:sz w:val="28"/>
        </w:rPr>
        <w:lastRenderedPageBreak/>
        <w:t xml:space="preserve">экспертов, </w:t>
      </w:r>
      <w:r w:rsidRPr="003D0CAA">
        <w:rPr>
          <w:rFonts w:ascii="Times New Roman" w:hAnsi="Times New Roman"/>
          <w:sz w:val="28"/>
        </w:rPr>
        <w:t>экспертных организаций, привлекаемых к проведению контрольных мероприятий.</w:t>
      </w:r>
    </w:p>
    <w:p w14:paraId="247863C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0060270D">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99961AD"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C44F826"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14:paraId="0CF09C87" w14:textId="77777777"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14:paraId="05B1AEE7" w14:textId="77777777"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C8F8ED1" w14:textId="77777777"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A66928F" w14:textId="77777777" w:rsidR="0024234A" w:rsidRPr="009F074C" w:rsidRDefault="0024234A" w:rsidP="0024234A">
      <w:pPr>
        <w:pStyle w:val="a8"/>
        <w:widowControl/>
        <w:tabs>
          <w:tab w:val="left" w:pos="1134"/>
        </w:tabs>
        <w:ind w:left="0" w:firstLine="709"/>
        <w:jc w:val="both"/>
        <w:rPr>
          <w:rFonts w:ascii="Times New Roman" w:hAnsi="Times New Roman"/>
          <w:sz w:val="28"/>
        </w:rPr>
      </w:pPr>
    </w:p>
    <w:p w14:paraId="4C115F5A" w14:textId="77777777"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5183CCA5" w14:textId="77777777" w:rsidR="0024234A" w:rsidRPr="00DB020A" w:rsidRDefault="0024234A" w:rsidP="0024234A">
      <w:pPr>
        <w:pStyle w:val="ConsPlusNormal"/>
        <w:ind w:firstLine="709"/>
        <w:jc w:val="center"/>
        <w:rPr>
          <w:b/>
          <w:color w:val="000000"/>
          <w:sz w:val="28"/>
        </w:rPr>
      </w:pPr>
    </w:p>
    <w:p w14:paraId="484EC4AF"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14:paraId="10DC5940" w14:textId="77777777"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14:paraId="7058A066" w14:textId="77777777"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30E5315" w14:textId="77777777"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7960101" w14:textId="77777777"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14:paraId="40B15BEE" w14:textId="77777777"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14:paraId="6F2087C2" w14:textId="77777777"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14:paraId="4E05168F"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43F5A2B" w14:textId="77777777"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7D7304E0" w14:textId="77777777" w:rsidR="0024234A" w:rsidRPr="009F074C" w:rsidRDefault="0024234A" w:rsidP="0024234A">
      <w:pPr>
        <w:pStyle w:val="ConsPlusNormal"/>
        <w:ind w:firstLine="709"/>
        <w:jc w:val="both"/>
        <w:rPr>
          <w:sz w:val="28"/>
        </w:rPr>
      </w:pPr>
      <w:r w:rsidRPr="009F074C">
        <w:rPr>
          <w:sz w:val="28"/>
        </w:rPr>
        <w:t xml:space="preserve">4.2.5. В случае исполнения контролируемым лицом предписания </w:t>
      </w:r>
      <w:r w:rsidRPr="009F074C">
        <w:rPr>
          <w:sz w:val="28"/>
        </w:rPr>
        <w:lastRenderedPageBreak/>
        <w:t>Контрольный орган направляет контролируемому лицу уведомление об исполнении предписания.</w:t>
      </w:r>
    </w:p>
    <w:p w14:paraId="408EFCBC" w14:textId="77777777"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14:paraId="48829FC6" w14:textId="77777777"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563842D9"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47696974" w14:textId="77777777"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1FF7330" w14:textId="24B5A879" w:rsidR="0024234A" w:rsidRDefault="000362E9" w:rsidP="0024234A">
      <w:pPr>
        <w:pStyle w:val="HTML"/>
        <w:ind w:firstLine="709"/>
        <w:jc w:val="both"/>
        <w:rPr>
          <w:rFonts w:ascii="Times New Roman" w:hAnsi="Times New Roman" w:cs="Times New Roman"/>
          <w:sz w:val="28"/>
          <w:szCs w:val="28"/>
        </w:rPr>
      </w:pPr>
      <w:r w:rsidRPr="000362E9">
        <w:rPr>
          <w:rFonts w:ascii="Times New Roman" w:hAnsi="Times New Roman" w:cs="Times New Roman"/>
          <w:sz w:val="28"/>
          <w:szCs w:val="28"/>
        </w:rPr>
        <w:t>4.2.8.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w:t>
      </w:r>
      <w:r>
        <w:rPr>
          <w:rFonts w:ascii="Times New Roman" w:hAnsi="Times New Roman" w:cs="Times New Roman"/>
          <w:sz w:val="28"/>
          <w:szCs w:val="28"/>
        </w:rPr>
        <w:t>а) охраняемым законом ценностям.</w:t>
      </w:r>
    </w:p>
    <w:p w14:paraId="2FF2CF6E" w14:textId="77777777"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14:paraId="110C8462" w14:textId="77777777" w:rsidR="0024234A" w:rsidRPr="00016933" w:rsidRDefault="0024234A" w:rsidP="0024234A">
      <w:pPr>
        <w:pStyle w:val="a8"/>
        <w:widowControl/>
        <w:tabs>
          <w:tab w:val="left" w:pos="1134"/>
        </w:tabs>
        <w:ind w:left="709"/>
        <w:jc w:val="center"/>
        <w:rPr>
          <w:rFonts w:ascii="Times New Roman" w:hAnsi="Times New Roman"/>
          <w:b/>
          <w:sz w:val="28"/>
        </w:rPr>
      </w:pPr>
    </w:p>
    <w:p w14:paraId="283F59C7"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14:paraId="2163E749"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14:paraId="10AC93A5" w14:textId="77777777"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7A8D64A" w14:textId="77777777" w:rsidR="0024234A" w:rsidRDefault="0024234A" w:rsidP="00DB020A">
      <w:pPr>
        <w:pStyle w:val="ConsPlusNormal"/>
        <w:ind w:firstLine="709"/>
        <w:jc w:val="both"/>
        <w:rPr>
          <w:sz w:val="28"/>
          <w:szCs w:val="28"/>
        </w:rPr>
      </w:pPr>
      <w:r w:rsidRPr="00016933">
        <w:rPr>
          <w:sz w:val="28"/>
        </w:rPr>
        <w:t>4.</w:t>
      </w:r>
      <w:r w:rsidR="004E75AA">
        <w:rPr>
          <w:sz w:val="28"/>
        </w:rPr>
        <w:t>3</w:t>
      </w:r>
      <w:r w:rsidRPr="00016933">
        <w:rPr>
          <w:sz w:val="28"/>
        </w:rPr>
        <w:t>.4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331BB50" w14:textId="77777777" w:rsidR="00DB020A" w:rsidRDefault="00DB020A" w:rsidP="0024234A">
      <w:pPr>
        <w:widowControl/>
        <w:tabs>
          <w:tab w:val="left" w:pos="1134"/>
        </w:tabs>
        <w:jc w:val="center"/>
        <w:rPr>
          <w:rFonts w:ascii="Times New Roman" w:hAnsi="Times New Roman"/>
          <w:color w:val="auto"/>
          <w:sz w:val="28"/>
        </w:rPr>
      </w:pPr>
    </w:p>
    <w:p w14:paraId="15EBAB28" w14:textId="77777777"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4E75AA">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14:paraId="0D11CEC3" w14:textId="77777777" w:rsidR="0024234A" w:rsidRDefault="0024234A" w:rsidP="0024234A">
      <w:pPr>
        <w:pStyle w:val="a8"/>
        <w:widowControl/>
        <w:tabs>
          <w:tab w:val="left" w:pos="1134"/>
        </w:tabs>
        <w:ind w:left="709"/>
        <w:jc w:val="center"/>
        <w:rPr>
          <w:rFonts w:ascii="Times New Roman" w:hAnsi="Times New Roman"/>
          <w:b/>
          <w:sz w:val="28"/>
        </w:rPr>
      </w:pPr>
    </w:p>
    <w:p w14:paraId="7F35CF46"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lastRenderedPageBreak/>
        <w:t>4.</w:t>
      </w:r>
      <w:r w:rsidR="004E75AA">
        <w:rPr>
          <w:rFonts w:ascii="Times New Roman" w:hAnsi="Times New Roman"/>
          <w:sz w:val="28"/>
        </w:rPr>
        <w:t>4</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E5DB8B9" w14:textId="77777777"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C847AA1" w14:textId="77777777"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1616223"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14:paraId="0FFE7EB5"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314F9CC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63D6387"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0C201836"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464D8976" w14:textId="77777777"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79F5666"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sidR="00D753E8">
        <w:rPr>
          <w:rFonts w:ascii="Times New Roman" w:hAnsi="Times New Roman"/>
          <w:sz w:val="28"/>
        </w:rPr>
        <w:t xml:space="preserve"> </w:t>
      </w:r>
      <w:r>
        <w:rPr>
          <w:rFonts w:ascii="Times New Roman" w:hAnsi="Times New Roman"/>
          <w:sz w:val="28"/>
        </w:rPr>
        <w:t>в ходе документарной проверки</w:t>
      </w:r>
      <w:r w:rsidR="00D753E8">
        <w:rPr>
          <w:rFonts w:ascii="Times New Roman" w:hAnsi="Times New Roman"/>
          <w:sz w:val="28"/>
        </w:rPr>
        <w:t>:</w:t>
      </w:r>
    </w:p>
    <w:p w14:paraId="26C25B6D" w14:textId="77777777" w:rsidR="0024234A" w:rsidRDefault="0024234A" w:rsidP="0024234A">
      <w:pPr>
        <w:pStyle w:val="ConsPlusNormal"/>
        <w:ind w:firstLine="709"/>
        <w:jc w:val="both"/>
        <w:rPr>
          <w:sz w:val="28"/>
        </w:rPr>
      </w:pPr>
      <w:bookmarkStart w:id="2" w:name="_Hlk73716001"/>
      <w:r>
        <w:rPr>
          <w:sz w:val="28"/>
        </w:rPr>
        <w:t>1) истребование документов;</w:t>
      </w:r>
    </w:p>
    <w:p w14:paraId="093A2C4F" w14:textId="77777777" w:rsidR="0024234A" w:rsidRDefault="0024234A" w:rsidP="0024234A">
      <w:pPr>
        <w:pStyle w:val="ConsPlusNormal"/>
        <w:ind w:firstLine="709"/>
        <w:jc w:val="both"/>
        <w:rPr>
          <w:sz w:val="28"/>
        </w:rPr>
      </w:pPr>
      <w:r>
        <w:rPr>
          <w:sz w:val="28"/>
        </w:rPr>
        <w:t>2) получение письменных объяснений.</w:t>
      </w:r>
      <w:bookmarkEnd w:id="2"/>
    </w:p>
    <w:p w14:paraId="17C27FA9" w14:textId="77777777"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 xml:space="preserve">в том числе материалов фотосъемки, аудио- и видеозаписи, информационных баз, банков данных, а также носителей </w:t>
      </w:r>
      <w:r w:rsidRPr="003D0CAA">
        <w:rPr>
          <w:sz w:val="28"/>
          <w:szCs w:val="28"/>
        </w:rPr>
        <w:lastRenderedPageBreak/>
        <w:t>информации.</w:t>
      </w:r>
    </w:p>
    <w:p w14:paraId="1BA82946" w14:textId="77777777"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в срок, указанный в требовании о представлении документов,</w:t>
      </w:r>
      <w:r w:rsidR="00D753E8">
        <w:rPr>
          <w:rFonts w:ascii="Times New Roman" w:hAnsi="Times New Roman"/>
          <w:sz w:val="28"/>
        </w:rPr>
        <w:t xml:space="preserve">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59F4C0D6" w14:textId="77777777"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1D96C356" w14:textId="77777777"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14:paraId="3BD07BCE"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82A6534"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D794DCA" w14:textId="77777777"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14:paraId="51AA0650" w14:textId="77777777"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 xml:space="preserve">редусмотренном статьей 21 Федерального закона </w:t>
      </w:r>
      <w:r w:rsidR="00D753E8">
        <w:rPr>
          <w:sz w:val="28"/>
        </w:rPr>
        <w:t xml:space="preserve">      </w:t>
      </w:r>
      <w:r w:rsidRPr="003D0CAA">
        <w:rPr>
          <w:sz w:val="28"/>
        </w:rPr>
        <w:t>№ 248-ФЗ.</w:t>
      </w:r>
    </w:p>
    <w:p w14:paraId="02C1134B" w14:textId="77777777" w:rsidR="0024234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14:paraId="4CA0FA47" w14:textId="27025769" w:rsidR="000362E9" w:rsidRPr="000362E9" w:rsidRDefault="000362E9" w:rsidP="0024234A">
      <w:pPr>
        <w:pStyle w:val="a8"/>
        <w:widowControl/>
        <w:tabs>
          <w:tab w:val="left" w:pos="1134"/>
        </w:tabs>
        <w:ind w:left="0" w:firstLine="709"/>
        <w:jc w:val="both"/>
        <w:rPr>
          <w:rFonts w:ascii="Times New Roman" w:hAnsi="Times New Roman"/>
          <w:sz w:val="28"/>
          <w:lang w:val="ru-RU"/>
        </w:rPr>
      </w:pPr>
      <w:r w:rsidRPr="000362E9">
        <w:rPr>
          <w:rFonts w:ascii="Times New Roman" w:hAnsi="Times New Roman"/>
          <w:sz w:val="28"/>
          <w:lang w:val="ru-RU"/>
        </w:rPr>
        <w:t>4.4.10</w:t>
      </w:r>
      <w:r w:rsidR="00C4159E">
        <w:rPr>
          <w:rFonts w:ascii="Times New Roman" w:hAnsi="Times New Roman"/>
          <w:sz w:val="28"/>
          <w:lang w:val="ru-RU"/>
        </w:rPr>
        <w:t>.</w:t>
      </w:r>
      <w:bookmarkStart w:id="3" w:name="_GoBack"/>
      <w:bookmarkEnd w:id="3"/>
      <w:r w:rsidRPr="000362E9">
        <w:rPr>
          <w:rFonts w:ascii="Times New Roman" w:hAnsi="Times New Roman"/>
          <w:sz w:val="28"/>
          <w:lang w:val="ru-RU"/>
        </w:rPr>
        <w:t xml:space="preserve"> </w:t>
      </w:r>
      <w:proofErr w:type="gramStart"/>
      <w:r w:rsidRPr="000362E9">
        <w:rPr>
          <w:rFonts w:ascii="Times New Roman" w:hAnsi="Times New Roman"/>
          <w:sz w:val="28"/>
          <w:lang w:val="ru-RU"/>
        </w:rPr>
        <w:t>П</w:t>
      </w:r>
      <w:proofErr w:type="gramEnd"/>
      <w:r w:rsidRPr="000362E9">
        <w:rPr>
          <w:rFonts w:ascii="Times New Roman" w:hAnsi="Times New Roman"/>
          <w:sz w:val="28"/>
          <w:lang w:val="ru-RU"/>
        </w:rPr>
        <w:t>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Pr>
          <w:rFonts w:ascii="Times New Roman" w:hAnsi="Times New Roman"/>
          <w:sz w:val="28"/>
          <w:lang w:val="ru-RU"/>
        </w:rPr>
        <w:t>.</w:t>
      </w:r>
    </w:p>
    <w:p w14:paraId="440DCAC2" w14:textId="77777777" w:rsidR="00DB020A" w:rsidRPr="00DB020A" w:rsidRDefault="00DB020A" w:rsidP="0024234A">
      <w:pPr>
        <w:pStyle w:val="a8"/>
        <w:widowControl/>
        <w:tabs>
          <w:tab w:val="left" w:pos="1134"/>
        </w:tabs>
        <w:ind w:left="709"/>
        <w:jc w:val="both"/>
        <w:rPr>
          <w:rFonts w:ascii="Times New Roman" w:hAnsi="Times New Roman"/>
          <w:sz w:val="28"/>
        </w:rPr>
      </w:pPr>
    </w:p>
    <w:p w14:paraId="60285C41" w14:textId="77777777"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w:t>
      </w:r>
      <w:r w:rsidR="00024FFD">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14:paraId="07680A0D" w14:textId="77777777" w:rsidR="0024234A" w:rsidRPr="00016933" w:rsidRDefault="0024234A" w:rsidP="0024234A">
      <w:pPr>
        <w:pStyle w:val="a8"/>
        <w:widowControl/>
        <w:tabs>
          <w:tab w:val="left" w:pos="1134"/>
        </w:tabs>
        <w:ind w:left="0" w:firstLine="709"/>
        <w:jc w:val="both"/>
        <w:rPr>
          <w:rFonts w:ascii="Times New Roman" w:hAnsi="Times New Roman"/>
          <w:sz w:val="28"/>
        </w:rPr>
      </w:pPr>
    </w:p>
    <w:p w14:paraId="3D563F6F"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0CC4D55" w14:textId="77777777"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8BF7EB6"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lastRenderedPageBreak/>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556CD4DF"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B2F5729" w14:textId="77777777"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722FAC2A" w14:textId="77777777"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29ECB328" w14:textId="77777777"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 xml:space="preserve">.4.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78A1CE95"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27F2E26"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14:paraId="141A6A1C" w14:textId="77777777"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14:paraId="546562DA" w14:textId="77777777" w:rsidR="0024234A" w:rsidRPr="00016933" w:rsidRDefault="0024234A" w:rsidP="0024234A">
      <w:pPr>
        <w:pStyle w:val="ConsPlusNormal"/>
        <w:ind w:firstLine="709"/>
        <w:jc w:val="both"/>
        <w:rPr>
          <w:sz w:val="28"/>
        </w:rPr>
      </w:pPr>
      <w:bookmarkStart w:id="4" w:name="_Hlk73715973"/>
      <w:r w:rsidRPr="00016933">
        <w:rPr>
          <w:sz w:val="28"/>
        </w:rPr>
        <w:t>1) осмотр;</w:t>
      </w:r>
    </w:p>
    <w:p w14:paraId="508E2541" w14:textId="77777777"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14:paraId="78380334" w14:textId="77777777"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14:paraId="17DFE4DE" w14:textId="77777777"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4"/>
    </w:p>
    <w:p w14:paraId="035BDF9C"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769E17AB" w14:textId="77777777"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14:paraId="29FEFD93" w14:textId="77777777"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14:paraId="3652AD05"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1CC470A3"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14:paraId="3721CC32"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14:paraId="26A36FBC"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14:paraId="67024368"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 предмет обследования, используемые специальное оборудование и (или) технические приборы, методики инструментального обследования;</w:t>
      </w:r>
    </w:p>
    <w:p w14:paraId="5CE0CAE4"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36D46C10"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14:paraId="0E42767C" w14:textId="77777777"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26C83044"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8F06389" w14:textId="77777777"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9277FDE" w14:textId="77777777"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B616694" w14:textId="77777777"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14:paraId="52A90A11" w14:textId="77777777"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14:paraId="39F400E6" w14:textId="77777777"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60D33F69" w14:textId="77777777"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3348067"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14:paraId="302EC06B"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C9889EA"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.14. Индивидуальный предприниматель, гражданин, являющиеся контролируемыми лицами, вправе представить в Контрольный орган </w:t>
      </w:r>
      <w:r w:rsidRPr="00016933">
        <w:rPr>
          <w:rFonts w:ascii="Times New Roman" w:hAnsi="Times New Roman"/>
          <w:sz w:val="28"/>
        </w:rPr>
        <w:lastRenderedPageBreak/>
        <w:t>информацию о невозможности присутствия при проведении контрольных мероприятий в случаях:</w:t>
      </w:r>
    </w:p>
    <w:p w14:paraId="52EF7C98" w14:textId="77777777"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488BC1F6"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349CE60A"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231E826" w14:textId="77777777"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4FA3BD77" w14:textId="77777777"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7A858E5" w14:textId="77777777" w:rsidR="0024234A" w:rsidRDefault="0024234A" w:rsidP="0024234A">
      <w:pPr>
        <w:pStyle w:val="ConsPlusNormal"/>
        <w:ind w:firstLine="709"/>
        <w:jc w:val="both"/>
        <w:rPr>
          <w:szCs w:val="24"/>
        </w:rPr>
      </w:pPr>
    </w:p>
    <w:p w14:paraId="706731CA" w14:textId="77777777"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14:paraId="41EE021A" w14:textId="77777777" w:rsidR="0024234A" w:rsidRDefault="0024234A" w:rsidP="0024234A">
      <w:pPr>
        <w:pStyle w:val="ConsPlusNormal"/>
        <w:ind w:firstLine="709"/>
        <w:jc w:val="center"/>
        <w:rPr>
          <w:sz w:val="28"/>
        </w:rPr>
      </w:pPr>
    </w:p>
    <w:p w14:paraId="09577CDA"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4.6.  Выездное обследование.</w:t>
      </w:r>
    </w:p>
    <w:p w14:paraId="7C5D686B"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4.6.1.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267BDE0A"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901E133"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4.6.3.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8294AE0"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1) осмотр;</w:t>
      </w:r>
    </w:p>
    <w:p w14:paraId="432A5C33"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2) отбор проб (образцов);</w:t>
      </w:r>
    </w:p>
    <w:p w14:paraId="4B1FEEC9"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3) инструментальное обследование (с применением видеозаписи);</w:t>
      </w:r>
    </w:p>
    <w:p w14:paraId="23188231"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4) испытание;</w:t>
      </w:r>
    </w:p>
    <w:p w14:paraId="7E475E39"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5) экспертиза.</w:t>
      </w:r>
    </w:p>
    <w:p w14:paraId="12F6BB67"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4.6.4. Выездное обследование проводится без информирования контролируемого лица.</w:t>
      </w:r>
    </w:p>
    <w:p w14:paraId="1E801A4A"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4.6.5. По результатам проведения выездного обследования не может быть принято решение, предусмотренное пунктом 2 части 2 статьи 90 Федерального закона от 31.07.2020 № 248-ФЗ «О государственном контроле (надзоре) и муниципальном контроле в Российской Федерации».</w:t>
      </w:r>
    </w:p>
    <w:p w14:paraId="337D4161"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t>4.6.6.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741FE6D" w14:textId="77777777" w:rsidR="00C4159E" w:rsidRPr="00C4159E" w:rsidRDefault="00C4159E" w:rsidP="00C4159E">
      <w:pPr>
        <w:pStyle w:val="HTML"/>
        <w:ind w:firstLine="709"/>
        <w:jc w:val="both"/>
        <w:rPr>
          <w:rFonts w:ascii="Times New Roman" w:hAnsi="Times New Roman" w:cs="Times New Roman"/>
          <w:sz w:val="28"/>
          <w:lang w:val="x-none" w:eastAsia="x-none"/>
        </w:rPr>
      </w:pPr>
      <w:r w:rsidRPr="00C4159E">
        <w:rPr>
          <w:rFonts w:ascii="Times New Roman" w:hAnsi="Times New Roman" w:cs="Times New Roman"/>
          <w:sz w:val="28"/>
          <w:lang w:val="x-none" w:eastAsia="x-none"/>
        </w:rPr>
        <w:lastRenderedPageBreak/>
        <w:t>4.6.7.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04D022C9" w14:textId="7B077EBC" w:rsidR="006A0741" w:rsidRDefault="00C4159E" w:rsidP="00C4159E">
      <w:pPr>
        <w:pStyle w:val="HTML"/>
        <w:ind w:firstLine="709"/>
        <w:jc w:val="both"/>
        <w:rPr>
          <w:rFonts w:ascii="Times New Roman" w:hAnsi="Times New Roman" w:cs="Times New Roman"/>
          <w:sz w:val="28"/>
          <w:lang w:eastAsia="x-none"/>
        </w:rPr>
      </w:pPr>
      <w:r w:rsidRPr="00C4159E">
        <w:rPr>
          <w:rFonts w:ascii="Times New Roman" w:hAnsi="Times New Roman" w:cs="Times New Roman"/>
          <w:sz w:val="28"/>
          <w:lang w:val="x-none" w:eastAsia="x-none"/>
        </w:rPr>
        <w:t>4.6.8.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w:t>
      </w:r>
      <w:r>
        <w:rPr>
          <w:rFonts w:ascii="Times New Roman" w:hAnsi="Times New Roman" w:cs="Times New Roman"/>
          <w:sz w:val="28"/>
          <w:lang w:val="x-none" w:eastAsia="x-none"/>
        </w:rPr>
        <w:t>ской Федерации о виде контроля</w:t>
      </w:r>
      <w:r>
        <w:rPr>
          <w:rFonts w:ascii="Times New Roman" w:hAnsi="Times New Roman" w:cs="Times New Roman"/>
          <w:sz w:val="28"/>
          <w:lang w:eastAsia="x-none"/>
        </w:rPr>
        <w:t>.</w:t>
      </w:r>
    </w:p>
    <w:p w14:paraId="47F0C6CD" w14:textId="77777777" w:rsidR="00C4159E" w:rsidRPr="00C4159E" w:rsidRDefault="00C4159E" w:rsidP="00C4159E">
      <w:pPr>
        <w:pStyle w:val="HTML"/>
        <w:ind w:firstLine="709"/>
        <w:jc w:val="both"/>
        <w:rPr>
          <w:rFonts w:ascii="Times New Roman" w:hAnsi="Times New Roman" w:cs="Times New Roman"/>
          <w:sz w:val="28"/>
          <w:szCs w:val="28"/>
        </w:rPr>
      </w:pPr>
    </w:p>
    <w:p w14:paraId="3FD33629" w14:textId="77777777" w:rsidR="006A0741" w:rsidRPr="006A0741" w:rsidRDefault="006A0741" w:rsidP="006A0741">
      <w:pPr>
        <w:jc w:val="center"/>
        <w:rPr>
          <w:rFonts w:ascii="Times New Roman" w:hAnsi="Times New Roman"/>
          <w:color w:val="auto"/>
          <w:sz w:val="28"/>
          <w:szCs w:val="22"/>
        </w:rPr>
      </w:pPr>
      <w:r w:rsidRPr="006A0741">
        <w:rPr>
          <w:rFonts w:ascii="Times New Roman" w:hAnsi="Times New Roman"/>
          <w:color w:val="auto"/>
          <w:sz w:val="28"/>
          <w:szCs w:val="22"/>
        </w:rPr>
        <w:t>4.7. Инспекционный визит, рейдовый осмотр</w:t>
      </w:r>
    </w:p>
    <w:p w14:paraId="24D1A521" w14:textId="77777777" w:rsidR="006A0741" w:rsidRPr="006A0741" w:rsidRDefault="006A0741" w:rsidP="006A0741">
      <w:pPr>
        <w:ind w:firstLine="709"/>
        <w:jc w:val="center"/>
        <w:rPr>
          <w:rFonts w:ascii="Times New Roman" w:hAnsi="Times New Roman"/>
          <w:b/>
          <w:color w:val="auto"/>
          <w:sz w:val="28"/>
          <w:szCs w:val="22"/>
        </w:rPr>
      </w:pPr>
    </w:p>
    <w:p w14:paraId="19B89B7D"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s="Courier New"/>
          <w:color w:val="auto"/>
          <w:sz w:val="28"/>
          <w:szCs w:val="28"/>
        </w:rPr>
        <w:t xml:space="preserve">4.7.1. Инспекционный визит проводится </w:t>
      </w:r>
      <w:r w:rsidRPr="006A0741">
        <w:rPr>
          <w:rFonts w:ascii="Times New Roman" w:hAnsi="Times New Roman"/>
          <w:color w:val="auto"/>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31BC3C"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410F41FB"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01632184"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096492"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4.7.2. Перечень допустимых контрольных действий в ходе инспекционного визита:</w:t>
      </w:r>
    </w:p>
    <w:p w14:paraId="2A6427E8" w14:textId="77777777" w:rsidR="006A0741" w:rsidRPr="006A0741" w:rsidRDefault="006A0741" w:rsidP="006A0741">
      <w:pPr>
        <w:ind w:firstLine="709"/>
        <w:jc w:val="both"/>
        <w:rPr>
          <w:rFonts w:ascii="Times New Roman" w:hAnsi="Times New Roman"/>
          <w:color w:val="auto"/>
          <w:sz w:val="28"/>
          <w:szCs w:val="22"/>
        </w:rPr>
      </w:pPr>
      <w:bookmarkStart w:id="5" w:name="_Hlk73715943"/>
      <w:r w:rsidRPr="006A0741">
        <w:rPr>
          <w:rFonts w:ascii="Times New Roman" w:hAnsi="Times New Roman"/>
          <w:color w:val="auto"/>
          <w:sz w:val="28"/>
          <w:szCs w:val="22"/>
        </w:rPr>
        <w:t>а) осмотр;</w:t>
      </w:r>
    </w:p>
    <w:p w14:paraId="5F5BBFAD"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б) опрос;</w:t>
      </w:r>
    </w:p>
    <w:p w14:paraId="5DD54C3A"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в) получение письменных объяснений;</w:t>
      </w:r>
    </w:p>
    <w:p w14:paraId="5ADA3AFD"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г) истребование документов</w:t>
      </w:r>
      <w:bookmarkEnd w:id="5"/>
      <w:r w:rsidRPr="006A0741">
        <w:rPr>
          <w:rFonts w:ascii="Times New Roman" w:hAnsi="Times New Roman"/>
          <w:color w:val="auto"/>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115E7A9" w14:textId="77777777" w:rsidR="006A0741" w:rsidRPr="006A0741" w:rsidRDefault="006A0741" w:rsidP="006A0741">
      <w:pPr>
        <w:ind w:firstLine="709"/>
        <w:jc w:val="both"/>
        <w:rPr>
          <w:rFonts w:ascii="Times New Roman" w:hAnsi="Times New Roman"/>
          <w:color w:val="FF0000"/>
          <w:sz w:val="28"/>
          <w:szCs w:val="22"/>
        </w:rPr>
      </w:pPr>
      <w:r w:rsidRPr="006A0741">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w:t>
      </w:r>
      <w:r w:rsidRPr="006A0741">
        <w:rPr>
          <w:rFonts w:ascii="Times New Roman" w:hAnsi="Times New Roman"/>
          <w:color w:val="auto"/>
          <w:sz w:val="28"/>
          <w:szCs w:val="22"/>
        </w:rPr>
        <w:lastRenderedPageBreak/>
        <w:t xml:space="preserve">или видеосвязи. </w:t>
      </w:r>
    </w:p>
    <w:p w14:paraId="4064F983"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CC4FC7D"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s="Courier New"/>
          <w:color w:val="auto"/>
          <w:sz w:val="28"/>
        </w:rPr>
        <w:t>4.7.4</w:t>
      </w:r>
      <w:r w:rsidRPr="006A0741">
        <w:rPr>
          <w:rFonts w:ascii="Times New Roman" w:hAnsi="Times New Roman" w:cs="Courier New"/>
          <w:color w:val="auto"/>
          <w:sz w:val="28"/>
          <w:szCs w:val="28"/>
        </w:rPr>
        <w:t xml:space="preserve">. </w:t>
      </w:r>
      <w:r w:rsidRPr="006A0741">
        <w:rPr>
          <w:rFonts w:ascii="Times New Roman" w:hAnsi="Times New Roman"/>
          <w:color w:val="auto"/>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C175447"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1608EDDB"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4.7.5. Перечень допустимых контрольных действий в ходе рейдового осмотра:</w:t>
      </w:r>
    </w:p>
    <w:p w14:paraId="6F9997AA" w14:textId="77777777" w:rsidR="006A0741" w:rsidRPr="006A0741" w:rsidRDefault="006A0741" w:rsidP="006A0741">
      <w:pPr>
        <w:ind w:firstLine="709"/>
        <w:jc w:val="both"/>
        <w:rPr>
          <w:rFonts w:ascii="Times New Roman" w:hAnsi="Times New Roman"/>
          <w:color w:val="auto"/>
          <w:sz w:val="28"/>
          <w:szCs w:val="22"/>
        </w:rPr>
      </w:pPr>
      <w:bookmarkStart w:id="6" w:name="_Hlk73715920"/>
      <w:r w:rsidRPr="006A0741">
        <w:rPr>
          <w:rFonts w:ascii="Times New Roman" w:hAnsi="Times New Roman"/>
          <w:color w:val="auto"/>
          <w:sz w:val="28"/>
          <w:szCs w:val="22"/>
        </w:rPr>
        <w:t>а) осмотр;</w:t>
      </w:r>
    </w:p>
    <w:p w14:paraId="725C3BEE"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б) опрос;</w:t>
      </w:r>
    </w:p>
    <w:p w14:paraId="57741E4F"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в) получение письменных объяснений;</w:t>
      </w:r>
    </w:p>
    <w:p w14:paraId="1CBB987D"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г) истребование документов;</w:t>
      </w:r>
    </w:p>
    <w:p w14:paraId="63D5BA71" w14:textId="77777777" w:rsidR="006A0741" w:rsidRPr="006A0741" w:rsidRDefault="006A0741" w:rsidP="006A0741">
      <w:pPr>
        <w:ind w:firstLine="709"/>
        <w:jc w:val="both"/>
        <w:rPr>
          <w:rFonts w:ascii="Times New Roman" w:hAnsi="Times New Roman"/>
          <w:color w:val="auto"/>
          <w:sz w:val="28"/>
          <w:szCs w:val="22"/>
          <w:shd w:val="clear" w:color="auto" w:fill="F1C100"/>
        </w:rPr>
      </w:pPr>
      <w:r w:rsidRPr="006A0741">
        <w:rPr>
          <w:rFonts w:ascii="Times New Roman" w:hAnsi="Times New Roman"/>
          <w:color w:val="auto"/>
          <w:sz w:val="28"/>
          <w:szCs w:val="22"/>
        </w:rPr>
        <w:t>д) экспертиза</w:t>
      </w:r>
      <w:bookmarkEnd w:id="6"/>
      <w:r w:rsidRPr="006A0741">
        <w:rPr>
          <w:rFonts w:ascii="Times New Roman" w:hAnsi="Times New Roman"/>
          <w:color w:val="auto"/>
          <w:sz w:val="28"/>
          <w:szCs w:val="22"/>
        </w:rPr>
        <w:t>.</w:t>
      </w:r>
    </w:p>
    <w:p w14:paraId="195E6263"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54F12191"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4.7.7. В случае</w:t>
      </w:r>
      <w:proofErr w:type="gramStart"/>
      <w:r w:rsidRPr="006A0741">
        <w:rPr>
          <w:rFonts w:ascii="Times New Roman" w:hAnsi="Times New Roman"/>
          <w:color w:val="auto"/>
          <w:sz w:val="28"/>
          <w:szCs w:val="28"/>
        </w:rPr>
        <w:t>,</w:t>
      </w:r>
      <w:proofErr w:type="gramEnd"/>
      <w:r w:rsidRPr="006A0741">
        <w:rPr>
          <w:rFonts w:ascii="Times New Roman" w:hAnsi="Times New Roman"/>
          <w:color w:val="auto"/>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1A19AF5"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6FC27654"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12425FBE" w14:textId="77777777" w:rsidR="001028F8" w:rsidRPr="00E73205" w:rsidRDefault="001028F8" w:rsidP="001028F8">
      <w:pPr>
        <w:ind w:firstLine="709"/>
        <w:jc w:val="center"/>
        <w:rPr>
          <w:rFonts w:ascii="Times New Roman" w:hAnsi="Times New Roman"/>
          <w:color w:val="auto"/>
          <w:sz w:val="28"/>
          <w:szCs w:val="22"/>
        </w:rPr>
      </w:pPr>
    </w:p>
    <w:p w14:paraId="175FACCE" w14:textId="77777777" w:rsidR="001028F8" w:rsidRPr="001028F8"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4.8. Наблюдение за соблюдением обязательных требований (мониторинг безопасности)</w:t>
      </w:r>
    </w:p>
    <w:p w14:paraId="4C7517D4" w14:textId="77777777" w:rsidR="001028F8" w:rsidRPr="001028F8" w:rsidRDefault="001028F8" w:rsidP="001028F8">
      <w:pPr>
        <w:ind w:firstLine="709"/>
        <w:jc w:val="center"/>
        <w:rPr>
          <w:rFonts w:ascii="Times New Roman" w:hAnsi="Times New Roman"/>
          <w:b/>
          <w:color w:val="auto"/>
          <w:sz w:val="28"/>
          <w:szCs w:val="22"/>
        </w:rPr>
      </w:pPr>
    </w:p>
    <w:p w14:paraId="00AD8BAA" w14:textId="77777777" w:rsidR="00C4159E" w:rsidRPr="00C4159E" w:rsidRDefault="00C4159E" w:rsidP="00C4159E">
      <w:pPr>
        <w:ind w:firstLine="709"/>
        <w:jc w:val="both"/>
        <w:rPr>
          <w:rFonts w:ascii="Times New Roman" w:hAnsi="Times New Roman"/>
          <w:color w:val="auto"/>
          <w:sz w:val="28"/>
        </w:rPr>
      </w:pPr>
      <w:r w:rsidRPr="00C4159E">
        <w:rPr>
          <w:rFonts w:ascii="Times New Roman" w:hAnsi="Times New Roman"/>
          <w:color w:val="auto"/>
          <w:sz w:val="28"/>
        </w:rPr>
        <w:t xml:space="preserve">4.8.1. </w:t>
      </w:r>
      <w:proofErr w:type="gramStart"/>
      <w:r w:rsidRPr="00C4159E">
        <w:rPr>
          <w:rFonts w:ascii="Times New Roman" w:hAnsi="Times New Roman"/>
          <w:color w:val="auto"/>
          <w:sz w:val="28"/>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C4159E">
        <w:rPr>
          <w:rFonts w:ascii="Times New Roman" w:hAnsi="Times New Roman"/>
          <w:color w:val="auto"/>
          <w:sz w:val="28"/>
        </w:rPr>
        <w:lastRenderedPageBreak/>
        <w:t>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C4159E">
        <w:rPr>
          <w:rFonts w:ascii="Times New Roman" w:hAnsi="Times New Roman"/>
          <w:color w:val="auto"/>
          <w:sz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CD3ADBC" w14:textId="77777777" w:rsidR="00C4159E" w:rsidRPr="00C4159E" w:rsidRDefault="00C4159E" w:rsidP="00C4159E">
      <w:pPr>
        <w:ind w:firstLine="709"/>
        <w:jc w:val="both"/>
        <w:rPr>
          <w:rFonts w:ascii="Times New Roman" w:hAnsi="Times New Roman"/>
          <w:color w:val="auto"/>
          <w:sz w:val="28"/>
        </w:rPr>
      </w:pPr>
      <w:r w:rsidRPr="00C4159E">
        <w:rPr>
          <w:rFonts w:ascii="Times New Roman" w:hAnsi="Times New Roman"/>
          <w:color w:val="auto"/>
          <w:sz w:val="28"/>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7FBCC8E1" w14:textId="77777777" w:rsidR="00C4159E" w:rsidRPr="00C4159E" w:rsidRDefault="00C4159E" w:rsidP="00C4159E">
      <w:pPr>
        <w:ind w:firstLine="709"/>
        <w:jc w:val="both"/>
        <w:rPr>
          <w:rFonts w:ascii="Times New Roman" w:hAnsi="Times New Roman"/>
          <w:color w:val="auto"/>
          <w:sz w:val="28"/>
        </w:rPr>
      </w:pPr>
      <w:r w:rsidRPr="00C4159E">
        <w:rPr>
          <w:rFonts w:ascii="Times New Roman" w:hAnsi="Times New Roman"/>
          <w:color w:val="auto"/>
          <w:sz w:val="28"/>
        </w:rPr>
        <w:t>4.8.3.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0873654D" w14:textId="77777777" w:rsidR="00C4159E" w:rsidRPr="00C4159E" w:rsidRDefault="00C4159E" w:rsidP="00C4159E">
      <w:pPr>
        <w:ind w:firstLine="709"/>
        <w:jc w:val="both"/>
        <w:rPr>
          <w:rFonts w:ascii="Times New Roman" w:hAnsi="Times New Roman"/>
          <w:color w:val="auto"/>
          <w:sz w:val="28"/>
        </w:rPr>
      </w:pPr>
      <w:r w:rsidRPr="00C4159E">
        <w:rPr>
          <w:rFonts w:ascii="Times New Roman" w:hAnsi="Times New Roman"/>
          <w:color w:val="auto"/>
          <w:sz w:val="28"/>
        </w:rPr>
        <w:t>1) решение о проведении внепланового контрольного (надзорного) мероприятия в соответствии со статьей 60 настоящего Федерального закона;</w:t>
      </w:r>
    </w:p>
    <w:p w14:paraId="4E01F916" w14:textId="77777777" w:rsidR="00C4159E" w:rsidRPr="00C4159E" w:rsidRDefault="00C4159E" w:rsidP="00C4159E">
      <w:pPr>
        <w:ind w:firstLine="709"/>
        <w:jc w:val="both"/>
        <w:rPr>
          <w:rFonts w:ascii="Times New Roman" w:hAnsi="Times New Roman"/>
          <w:color w:val="auto"/>
          <w:sz w:val="28"/>
        </w:rPr>
      </w:pPr>
      <w:r w:rsidRPr="00C4159E">
        <w:rPr>
          <w:rFonts w:ascii="Times New Roman" w:hAnsi="Times New Roman"/>
          <w:color w:val="auto"/>
          <w:sz w:val="28"/>
        </w:rPr>
        <w:t>2) решение об объявлении предостережения;</w:t>
      </w:r>
    </w:p>
    <w:p w14:paraId="3CBDB116" w14:textId="77777777" w:rsidR="00C4159E" w:rsidRPr="00C4159E" w:rsidRDefault="00C4159E" w:rsidP="00C4159E">
      <w:pPr>
        <w:ind w:firstLine="709"/>
        <w:jc w:val="both"/>
        <w:rPr>
          <w:rFonts w:ascii="Times New Roman" w:hAnsi="Times New Roman"/>
          <w:color w:val="auto"/>
          <w:sz w:val="28"/>
        </w:rPr>
      </w:pPr>
      <w:proofErr w:type="gramStart"/>
      <w:r w:rsidRPr="00C4159E">
        <w:rPr>
          <w:rFonts w:ascii="Times New Roman" w:hAnsi="Times New Roman"/>
          <w:color w:val="auto"/>
          <w:sz w:val="28"/>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14:paraId="5048A6FC" w14:textId="13EFB5FC" w:rsidR="001028F8" w:rsidRDefault="00C4159E" w:rsidP="00C4159E">
      <w:pPr>
        <w:ind w:firstLine="709"/>
        <w:jc w:val="both"/>
        <w:rPr>
          <w:rFonts w:ascii="Times New Roman" w:hAnsi="Times New Roman"/>
          <w:color w:val="auto"/>
          <w:sz w:val="28"/>
        </w:rPr>
      </w:pPr>
      <w:proofErr w:type="gramStart"/>
      <w:r w:rsidRPr="00C4159E">
        <w:rPr>
          <w:rFonts w:ascii="Times New Roman" w:hAnsi="Times New Roman"/>
          <w:color w:val="auto"/>
          <w:sz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r>
        <w:rPr>
          <w:rFonts w:ascii="Times New Roman" w:hAnsi="Times New Roman"/>
          <w:color w:val="auto"/>
          <w:sz w:val="28"/>
        </w:rPr>
        <w:t>.</w:t>
      </w:r>
      <w:proofErr w:type="gramEnd"/>
    </w:p>
    <w:p w14:paraId="1F9E38A4" w14:textId="77777777" w:rsidR="00C4159E" w:rsidRPr="001028F8" w:rsidRDefault="00C4159E" w:rsidP="00C4159E">
      <w:pPr>
        <w:ind w:firstLine="709"/>
        <w:jc w:val="both"/>
        <w:rPr>
          <w:rFonts w:ascii="Times New Roman" w:hAnsi="Times New Roman"/>
          <w:color w:val="auto"/>
          <w:sz w:val="28"/>
          <w:szCs w:val="28"/>
        </w:rPr>
      </w:pPr>
    </w:p>
    <w:p w14:paraId="2C893146" w14:textId="77777777" w:rsidR="0024234A" w:rsidRPr="003D0CAA" w:rsidRDefault="008F0D9F" w:rsidP="0024234A">
      <w:pPr>
        <w:pStyle w:val="a8"/>
        <w:widowControl/>
        <w:tabs>
          <w:tab w:val="left" w:pos="1134"/>
        </w:tabs>
        <w:ind w:left="0"/>
        <w:jc w:val="center"/>
        <w:rPr>
          <w:rFonts w:ascii="Times New Roman" w:hAnsi="Times New Roman"/>
          <w:b/>
          <w:sz w:val="28"/>
        </w:rPr>
      </w:pPr>
      <w:r>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14:paraId="263414D6" w14:textId="77777777"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14:paraId="37101761" w14:textId="77777777" w:rsidR="008F0D9F" w:rsidRPr="008F0D9F" w:rsidRDefault="008F0D9F" w:rsidP="0024234A">
      <w:pPr>
        <w:pStyle w:val="a8"/>
        <w:widowControl/>
        <w:tabs>
          <w:tab w:val="left" w:pos="1134"/>
        </w:tabs>
        <w:ind w:left="0"/>
        <w:jc w:val="center"/>
        <w:rPr>
          <w:rFonts w:ascii="Times New Roman" w:hAnsi="Times New Roman"/>
          <w:b/>
          <w:sz w:val="28"/>
        </w:rPr>
      </w:pPr>
    </w:p>
    <w:p w14:paraId="7F5DC292" w14:textId="77777777"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7" w:name="_Hlk73956884"/>
      <w:r w:rsidRPr="003D0CAA">
        <w:rPr>
          <w:rFonts w:ascii="Times New Roman" w:hAnsi="Times New Roman"/>
          <w:sz w:val="28"/>
        </w:rPr>
        <w:t>и их целевые значения, индикативные показатели</w:t>
      </w:r>
      <w:bookmarkEnd w:id="7"/>
      <w:r w:rsidRPr="003D0CAA">
        <w:rPr>
          <w:rFonts w:ascii="Times New Roman" w:hAnsi="Times New Roman"/>
          <w:sz w:val="28"/>
        </w:rPr>
        <w:t xml:space="preserve"> установлены приложением </w:t>
      </w:r>
      <w:r w:rsidR="00E04F6F">
        <w:rPr>
          <w:rFonts w:ascii="Times New Roman" w:hAnsi="Times New Roman"/>
          <w:sz w:val="28"/>
        </w:rPr>
        <w:t>4</w:t>
      </w:r>
      <w:r w:rsidRPr="003D0CAA">
        <w:rPr>
          <w:rFonts w:ascii="Times New Roman" w:hAnsi="Times New Roman"/>
          <w:sz w:val="28"/>
        </w:rPr>
        <w:t xml:space="preserve"> к настоящему Положению.</w:t>
      </w:r>
    </w:p>
    <w:p w14:paraId="4AFE4F2D" w14:textId="77777777" w:rsidR="0024234A" w:rsidRDefault="0024234A" w:rsidP="0024234A">
      <w:pPr>
        <w:widowControl/>
        <w:ind w:left="4820"/>
        <w:rPr>
          <w:rFonts w:ascii="Times New Roman" w:hAnsi="Times New Roman"/>
          <w:sz w:val="28"/>
          <w:szCs w:val="28"/>
        </w:rPr>
      </w:pPr>
    </w:p>
    <w:p w14:paraId="1930602B" w14:textId="77777777" w:rsidR="00DB020A" w:rsidRDefault="00DB020A" w:rsidP="0024234A">
      <w:pPr>
        <w:widowControl/>
        <w:ind w:left="4820"/>
        <w:rPr>
          <w:rFonts w:ascii="Times New Roman" w:hAnsi="Times New Roman"/>
          <w:sz w:val="28"/>
          <w:szCs w:val="28"/>
        </w:rPr>
      </w:pPr>
    </w:p>
    <w:p w14:paraId="6FE61DE5" w14:textId="77777777" w:rsidR="00DB020A" w:rsidRDefault="00DB020A" w:rsidP="0024234A">
      <w:pPr>
        <w:widowControl/>
        <w:ind w:left="4820"/>
        <w:rPr>
          <w:rFonts w:ascii="Times New Roman" w:hAnsi="Times New Roman"/>
          <w:sz w:val="28"/>
          <w:szCs w:val="28"/>
        </w:rPr>
      </w:pPr>
    </w:p>
    <w:p w14:paraId="6A15D6F2" w14:textId="77777777" w:rsidR="00DB020A" w:rsidRDefault="00DB020A" w:rsidP="0024234A">
      <w:pPr>
        <w:widowControl/>
        <w:ind w:left="4820"/>
        <w:rPr>
          <w:rFonts w:ascii="Times New Roman" w:hAnsi="Times New Roman"/>
          <w:sz w:val="28"/>
          <w:szCs w:val="28"/>
        </w:rPr>
      </w:pPr>
    </w:p>
    <w:p w14:paraId="62E3EC63" w14:textId="77777777" w:rsidR="00DB020A" w:rsidRDefault="00DB020A" w:rsidP="0024234A">
      <w:pPr>
        <w:widowControl/>
        <w:ind w:left="4820"/>
        <w:rPr>
          <w:rFonts w:ascii="Times New Roman" w:hAnsi="Times New Roman"/>
          <w:sz w:val="28"/>
          <w:szCs w:val="28"/>
        </w:rPr>
      </w:pPr>
    </w:p>
    <w:p w14:paraId="6E25462E" w14:textId="77777777" w:rsidR="00C4159E" w:rsidRDefault="00C4159E" w:rsidP="008F0D9F">
      <w:pPr>
        <w:widowControl/>
        <w:ind w:left="4820"/>
        <w:jc w:val="right"/>
        <w:rPr>
          <w:rFonts w:ascii="Times New Roman" w:hAnsi="Times New Roman"/>
          <w:sz w:val="28"/>
          <w:szCs w:val="28"/>
        </w:rPr>
      </w:pPr>
    </w:p>
    <w:p w14:paraId="668C27E9" w14:textId="77777777"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lastRenderedPageBreak/>
        <w:t>Приложение 1</w:t>
      </w:r>
    </w:p>
    <w:p w14:paraId="29E3F062" w14:textId="77777777"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14:paraId="2889B82B" w14:textId="77777777"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466B17EC" w14:textId="77777777" w:rsidR="0024234A" w:rsidRPr="007B4D68" w:rsidRDefault="008F0D9F" w:rsidP="008F0D9F">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15818B75" w14:textId="77777777" w:rsidR="0024234A" w:rsidRDefault="0024234A" w:rsidP="0024234A">
      <w:pPr>
        <w:pStyle w:val="a8"/>
        <w:widowControl/>
        <w:tabs>
          <w:tab w:val="left" w:pos="1134"/>
        </w:tabs>
        <w:ind w:left="0"/>
        <w:jc w:val="both"/>
        <w:rPr>
          <w:rFonts w:ascii="Times New Roman" w:hAnsi="Times New Roman"/>
          <w:b/>
          <w:sz w:val="28"/>
        </w:rPr>
      </w:pPr>
    </w:p>
    <w:p w14:paraId="25CFCF5D" w14:textId="77777777" w:rsidR="0024234A" w:rsidRDefault="0024234A" w:rsidP="0024234A">
      <w:pPr>
        <w:pStyle w:val="ConsPlusNormal"/>
        <w:spacing w:line="192" w:lineRule="auto"/>
        <w:ind w:left="4535" w:firstLine="0"/>
        <w:outlineLvl w:val="1"/>
        <w:rPr>
          <w:sz w:val="28"/>
        </w:rPr>
      </w:pPr>
      <w:r>
        <w:rPr>
          <w:sz w:val="28"/>
        </w:rPr>
        <w:t>_</w:t>
      </w:r>
    </w:p>
    <w:p w14:paraId="3052DDAE" w14:textId="77777777" w:rsidR="0024234A" w:rsidRDefault="0024234A" w:rsidP="0024234A">
      <w:pPr>
        <w:pStyle w:val="ConsPlusNormal"/>
        <w:jc w:val="right"/>
      </w:pPr>
    </w:p>
    <w:p w14:paraId="760F2D35" w14:textId="77777777" w:rsidR="0024234A" w:rsidRDefault="0024234A" w:rsidP="0024234A">
      <w:pPr>
        <w:pStyle w:val="ConsPlusNormal"/>
        <w:jc w:val="right"/>
        <w:rPr>
          <w:shd w:val="clear" w:color="auto" w:fill="F1C100"/>
        </w:rPr>
      </w:pPr>
    </w:p>
    <w:p w14:paraId="3F4631A8" w14:textId="77777777"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земельного контроля</w:t>
      </w:r>
    </w:p>
    <w:p w14:paraId="02EBC6FD" w14:textId="77777777" w:rsidR="0024234A" w:rsidRPr="00DB020A" w:rsidRDefault="0024234A" w:rsidP="0024234A">
      <w:pPr>
        <w:pStyle w:val="ConsPlusNormal"/>
        <w:ind w:firstLine="0"/>
        <w:jc w:val="center"/>
        <w:rPr>
          <w:sz w:val="28"/>
        </w:rPr>
      </w:pPr>
    </w:p>
    <w:p w14:paraId="2A3D79EE" w14:textId="77777777" w:rsidR="0024234A" w:rsidRDefault="0024234A" w:rsidP="0024234A">
      <w:pPr>
        <w:pStyle w:val="ConsPlusNormal"/>
        <w:jc w:val="center"/>
        <w:rPr>
          <w:sz w:val="28"/>
        </w:rPr>
      </w:pPr>
    </w:p>
    <w:p w14:paraId="1FCD1327" w14:textId="002D2A5B" w:rsidR="00AC2BED" w:rsidRPr="00AC2BED" w:rsidRDefault="0024234A" w:rsidP="00AC2BED">
      <w:pPr>
        <w:pStyle w:val="ConsPlusNormal"/>
        <w:jc w:val="both"/>
        <w:rPr>
          <w:sz w:val="28"/>
        </w:rPr>
      </w:pPr>
      <w:r>
        <w:rPr>
          <w:sz w:val="28"/>
        </w:rPr>
        <w:t>1.</w:t>
      </w:r>
      <w:r w:rsidR="00AC2BED" w:rsidRPr="00AC2BED">
        <w:t xml:space="preserve"> </w:t>
      </w:r>
      <w:r w:rsidR="00AC2BED" w:rsidRPr="00AC2BED">
        <w:rPr>
          <w:sz w:val="28"/>
        </w:rPr>
        <w:tab/>
        <w:t>начальник У</w:t>
      </w:r>
      <w:r w:rsidR="00AC2BED">
        <w:rPr>
          <w:sz w:val="28"/>
        </w:rPr>
        <w:t>ГА</w:t>
      </w:r>
      <w:proofErr w:type="gramStart"/>
      <w:r w:rsidR="00AC2BED">
        <w:rPr>
          <w:sz w:val="28"/>
        </w:rPr>
        <w:t xml:space="preserve"> </w:t>
      </w:r>
      <w:r w:rsidR="00AC2BED" w:rsidRPr="00AC2BED">
        <w:rPr>
          <w:sz w:val="28"/>
        </w:rPr>
        <w:t>;</w:t>
      </w:r>
      <w:proofErr w:type="gramEnd"/>
    </w:p>
    <w:p w14:paraId="19648381" w14:textId="71A10893" w:rsidR="00AC2BED" w:rsidRPr="00AC2BED" w:rsidRDefault="00AC2BED" w:rsidP="00AC2BED">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14:paraId="4015B884" w14:textId="3471FE27" w:rsidR="00AC2BED" w:rsidRPr="00AC2BED" w:rsidRDefault="00AC2BED" w:rsidP="00AC2BED">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14:paraId="6EC5DE71" w14:textId="0C72112A" w:rsidR="00AC2BED" w:rsidRPr="00AC2BED" w:rsidRDefault="00AC2BED" w:rsidP="00AC2BED">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14:paraId="7B94E720" w14:textId="5321FA97" w:rsidR="0024234A" w:rsidRDefault="0024234A" w:rsidP="00AC2BED">
      <w:pPr>
        <w:pStyle w:val="ConsPlusNormal"/>
        <w:jc w:val="both"/>
        <w:rPr>
          <w:sz w:val="28"/>
        </w:rPr>
      </w:pPr>
    </w:p>
    <w:p w14:paraId="1A73BC73" w14:textId="77777777" w:rsidR="0024234A" w:rsidRDefault="0024234A" w:rsidP="0024234A">
      <w:pPr>
        <w:pStyle w:val="ConsPlusNormal"/>
        <w:jc w:val="both"/>
        <w:rPr>
          <w:sz w:val="28"/>
        </w:rPr>
      </w:pPr>
    </w:p>
    <w:p w14:paraId="65114B23" w14:textId="77777777" w:rsidR="0024234A" w:rsidRDefault="0024234A" w:rsidP="0024234A">
      <w:pPr>
        <w:pStyle w:val="ConsPlusNormal"/>
        <w:jc w:val="both"/>
        <w:rPr>
          <w:sz w:val="28"/>
        </w:rPr>
      </w:pPr>
    </w:p>
    <w:p w14:paraId="637C62DE" w14:textId="77777777" w:rsidR="0024234A" w:rsidRDefault="0024234A" w:rsidP="0024234A">
      <w:pPr>
        <w:pStyle w:val="ConsPlusNormal"/>
        <w:jc w:val="both"/>
        <w:rPr>
          <w:sz w:val="28"/>
        </w:rPr>
      </w:pPr>
    </w:p>
    <w:p w14:paraId="35E9C0BB" w14:textId="77777777" w:rsidR="0024234A" w:rsidRDefault="0024234A" w:rsidP="0024234A">
      <w:pPr>
        <w:pStyle w:val="ConsPlusNormal"/>
        <w:jc w:val="both"/>
        <w:rPr>
          <w:sz w:val="28"/>
        </w:rPr>
      </w:pPr>
    </w:p>
    <w:p w14:paraId="639396DB" w14:textId="77777777" w:rsidR="0024234A" w:rsidRDefault="0024234A" w:rsidP="0024234A">
      <w:pPr>
        <w:widowControl/>
        <w:ind w:left="4820"/>
        <w:rPr>
          <w:i/>
        </w:rPr>
      </w:pPr>
    </w:p>
    <w:p w14:paraId="300F2FFE" w14:textId="77777777" w:rsidR="0024234A" w:rsidRDefault="0024234A" w:rsidP="0024234A">
      <w:pPr>
        <w:widowControl/>
        <w:ind w:left="4820"/>
        <w:rPr>
          <w:i/>
        </w:rPr>
      </w:pPr>
    </w:p>
    <w:p w14:paraId="51B0F458" w14:textId="77777777" w:rsidR="0024234A" w:rsidRDefault="0024234A" w:rsidP="0024234A">
      <w:pPr>
        <w:widowControl/>
        <w:ind w:left="4820"/>
        <w:rPr>
          <w:i/>
        </w:rPr>
      </w:pPr>
    </w:p>
    <w:p w14:paraId="0C9AC257" w14:textId="77777777" w:rsidR="0024234A" w:rsidRDefault="0024234A" w:rsidP="0024234A">
      <w:pPr>
        <w:widowControl/>
        <w:ind w:left="4820"/>
        <w:rPr>
          <w:i/>
        </w:rPr>
      </w:pPr>
    </w:p>
    <w:p w14:paraId="281E4C70" w14:textId="77777777" w:rsidR="0024234A" w:rsidRDefault="0024234A" w:rsidP="0024234A">
      <w:pPr>
        <w:widowControl/>
        <w:ind w:left="4820"/>
        <w:rPr>
          <w:i/>
        </w:rPr>
      </w:pPr>
    </w:p>
    <w:p w14:paraId="2D672D72" w14:textId="77777777" w:rsidR="0024234A" w:rsidRDefault="0024234A" w:rsidP="0024234A">
      <w:pPr>
        <w:widowControl/>
        <w:ind w:left="4820"/>
        <w:rPr>
          <w:i/>
        </w:rPr>
      </w:pPr>
    </w:p>
    <w:p w14:paraId="6A473033" w14:textId="77777777" w:rsidR="0024234A" w:rsidRDefault="0024234A" w:rsidP="0024234A">
      <w:pPr>
        <w:widowControl/>
        <w:ind w:left="4820"/>
        <w:rPr>
          <w:i/>
        </w:rPr>
      </w:pPr>
    </w:p>
    <w:p w14:paraId="481100CC" w14:textId="77777777" w:rsidR="0024234A" w:rsidRDefault="0024234A" w:rsidP="0024234A">
      <w:pPr>
        <w:widowControl/>
        <w:ind w:left="4820"/>
        <w:rPr>
          <w:i/>
        </w:rPr>
      </w:pPr>
    </w:p>
    <w:p w14:paraId="4F587E01" w14:textId="77777777" w:rsidR="0024234A" w:rsidRDefault="0024234A" w:rsidP="0024234A">
      <w:pPr>
        <w:widowControl/>
        <w:ind w:left="4820"/>
        <w:rPr>
          <w:i/>
        </w:rPr>
      </w:pPr>
    </w:p>
    <w:p w14:paraId="10E6DBC9" w14:textId="77777777" w:rsidR="0024234A" w:rsidRDefault="0024234A" w:rsidP="0024234A">
      <w:pPr>
        <w:widowControl/>
        <w:ind w:left="4820"/>
        <w:rPr>
          <w:i/>
        </w:rPr>
      </w:pPr>
    </w:p>
    <w:p w14:paraId="038A6552" w14:textId="77777777" w:rsidR="0024234A" w:rsidRDefault="0024234A" w:rsidP="0024234A">
      <w:pPr>
        <w:widowControl/>
        <w:ind w:left="4820"/>
        <w:rPr>
          <w:i/>
        </w:rPr>
      </w:pPr>
    </w:p>
    <w:p w14:paraId="6F5DB036" w14:textId="77777777" w:rsidR="0024234A" w:rsidRDefault="0024234A" w:rsidP="0024234A">
      <w:pPr>
        <w:widowControl/>
        <w:ind w:left="4820"/>
        <w:rPr>
          <w:i/>
        </w:rPr>
      </w:pPr>
    </w:p>
    <w:p w14:paraId="783DF502" w14:textId="77777777" w:rsidR="0024234A" w:rsidRDefault="0024234A" w:rsidP="0024234A">
      <w:pPr>
        <w:widowControl/>
        <w:ind w:left="4820"/>
        <w:rPr>
          <w:i/>
        </w:rPr>
      </w:pPr>
    </w:p>
    <w:p w14:paraId="7BED556B" w14:textId="77777777" w:rsidR="0024234A" w:rsidRDefault="0024234A" w:rsidP="0024234A">
      <w:pPr>
        <w:widowControl/>
        <w:ind w:left="4820"/>
        <w:rPr>
          <w:i/>
        </w:rPr>
      </w:pPr>
    </w:p>
    <w:p w14:paraId="5AF2E846" w14:textId="77777777" w:rsidR="0024234A" w:rsidRDefault="0024234A" w:rsidP="0024234A">
      <w:pPr>
        <w:widowControl/>
        <w:ind w:left="4820"/>
        <w:rPr>
          <w:i/>
        </w:rPr>
      </w:pPr>
    </w:p>
    <w:p w14:paraId="33C5AFC1" w14:textId="77777777" w:rsidR="0024234A" w:rsidRDefault="0024234A" w:rsidP="0024234A">
      <w:pPr>
        <w:widowControl/>
        <w:ind w:left="4820"/>
        <w:rPr>
          <w:i/>
        </w:rPr>
      </w:pPr>
    </w:p>
    <w:p w14:paraId="41F44F49" w14:textId="77777777" w:rsidR="0024234A" w:rsidRDefault="0024234A" w:rsidP="0024234A">
      <w:pPr>
        <w:widowControl/>
        <w:ind w:left="4820"/>
        <w:rPr>
          <w:i/>
        </w:rPr>
      </w:pPr>
    </w:p>
    <w:p w14:paraId="54928AFF" w14:textId="77777777" w:rsidR="0024234A" w:rsidRDefault="0024234A" w:rsidP="0024234A">
      <w:pPr>
        <w:widowControl/>
        <w:ind w:left="4820"/>
        <w:rPr>
          <w:i/>
        </w:rPr>
      </w:pPr>
    </w:p>
    <w:p w14:paraId="14EB2C8F" w14:textId="77777777" w:rsidR="0024234A" w:rsidRDefault="0024234A" w:rsidP="0024234A">
      <w:pPr>
        <w:widowControl/>
        <w:ind w:left="4820"/>
        <w:rPr>
          <w:i/>
        </w:rPr>
      </w:pPr>
    </w:p>
    <w:p w14:paraId="1D192E36" w14:textId="77777777" w:rsidR="0024234A" w:rsidRDefault="0024234A" w:rsidP="0024234A">
      <w:pPr>
        <w:widowControl/>
        <w:ind w:left="4820"/>
        <w:rPr>
          <w:i/>
        </w:rPr>
      </w:pPr>
    </w:p>
    <w:p w14:paraId="6A0E934C" w14:textId="77777777" w:rsidR="0024234A" w:rsidRDefault="0024234A" w:rsidP="0024234A">
      <w:pPr>
        <w:widowControl/>
        <w:ind w:left="4820"/>
        <w:rPr>
          <w:i/>
        </w:rPr>
      </w:pPr>
    </w:p>
    <w:p w14:paraId="4C35C7F7" w14:textId="77777777" w:rsidR="0024234A" w:rsidRDefault="0024234A" w:rsidP="0024234A">
      <w:pPr>
        <w:widowControl/>
        <w:ind w:left="4820"/>
        <w:rPr>
          <w:i/>
        </w:rPr>
      </w:pPr>
    </w:p>
    <w:p w14:paraId="46452426" w14:textId="77777777" w:rsidR="0024234A" w:rsidRDefault="0024234A" w:rsidP="0024234A">
      <w:pPr>
        <w:widowControl/>
        <w:ind w:left="4820"/>
        <w:rPr>
          <w:i/>
        </w:rPr>
      </w:pPr>
    </w:p>
    <w:p w14:paraId="6588A257" w14:textId="77777777" w:rsidR="0024234A" w:rsidRDefault="0024234A" w:rsidP="0024234A">
      <w:pPr>
        <w:widowControl/>
        <w:ind w:left="4820"/>
        <w:rPr>
          <w:i/>
        </w:rPr>
      </w:pPr>
    </w:p>
    <w:p w14:paraId="45C8C9F5" w14:textId="77777777" w:rsidR="0024234A" w:rsidRDefault="0024234A" w:rsidP="0024234A">
      <w:pPr>
        <w:widowControl/>
        <w:ind w:left="4820"/>
        <w:rPr>
          <w:i/>
        </w:rPr>
      </w:pPr>
    </w:p>
    <w:p w14:paraId="42F89A7D" w14:textId="77777777" w:rsidR="0024234A" w:rsidRDefault="0024234A" w:rsidP="0024234A">
      <w:pPr>
        <w:widowControl/>
        <w:ind w:left="4820"/>
        <w:rPr>
          <w:i/>
        </w:rPr>
      </w:pPr>
    </w:p>
    <w:p w14:paraId="564B891F" w14:textId="77777777" w:rsidR="0024234A" w:rsidRDefault="0024234A" w:rsidP="0024234A">
      <w:pPr>
        <w:widowControl/>
        <w:ind w:left="4820"/>
        <w:rPr>
          <w:i/>
        </w:rPr>
      </w:pPr>
    </w:p>
    <w:p w14:paraId="2AD850B1" w14:textId="77777777" w:rsidR="0024234A" w:rsidRDefault="0024234A" w:rsidP="0024234A">
      <w:pPr>
        <w:widowControl/>
        <w:ind w:left="4820"/>
        <w:rPr>
          <w:i/>
        </w:rPr>
      </w:pPr>
    </w:p>
    <w:p w14:paraId="479C5564" w14:textId="77777777" w:rsidR="00DB020A" w:rsidRDefault="00DB020A" w:rsidP="0024234A">
      <w:pPr>
        <w:widowControl/>
        <w:ind w:left="4820"/>
        <w:rPr>
          <w:rFonts w:ascii="Times New Roman" w:hAnsi="Times New Roman"/>
          <w:sz w:val="28"/>
          <w:szCs w:val="28"/>
        </w:rPr>
      </w:pPr>
    </w:p>
    <w:p w14:paraId="5384B4EB" w14:textId="77777777" w:rsidR="00DB020A" w:rsidRDefault="00DB020A" w:rsidP="0024234A">
      <w:pPr>
        <w:widowControl/>
        <w:ind w:left="4820"/>
        <w:rPr>
          <w:rFonts w:ascii="Times New Roman" w:hAnsi="Times New Roman"/>
          <w:sz w:val="28"/>
          <w:szCs w:val="28"/>
        </w:rPr>
      </w:pPr>
    </w:p>
    <w:p w14:paraId="251D822D" w14:textId="77777777" w:rsidR="004E75AA" w:rsidRDefault="004E75AA" w:rsidP="0024234A">
      <w:pPr>
        <w:widowControl/>
        <w:ind w:left="4820"/>
        <w:rPr>
          <w:rFonts w:ascii="Times New Roman" w:hAnsi="Times New Roman"/>
          <w:sz w:val="28"/>
          <w:szCs w:val="28"/>
        </w:rPr>
      </w:pPr>
    </w:p>
    <w:p w14:paraId="7817B3EA"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14:paraId="405E015B"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Приложение </w:t>
      </w:r>
      <w:r w:rsidR="00E04F6F">
        <w:rPr>
          <w:rFonts w:ascii="Times New Roman" w:hAnsi="Times New Roman"/>
          <w:sz w:val="28"/>
          <w:szCs w:val="28"/>
        </w:rPr>
        <w:t>2</w:t>
      </w:r>
    </w:p>
    <w:p w14:paraId="7166E8E1"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14:paraId="1401045D"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06112ABF" w14:textId="77777777" w:rsidR="004E75AA" w:rsidRPr="007B4D68" w:rsidRDefault="004E75AA" w:rsidP="004E75AA">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5BA19563" w14:textId="77777777" w:rsidR="0024234A" w:rsidRPr="007B4D68" w:rsidRDefault="0024234A" w:rsidP="004E75AA">
      <w:pPr>
        <w:widowControl/>
        <w:ind w:left="4820"/>
        <w:rPr>
          <w:rFonts w:ascii="Times New Roman" w:hAnsi="Times New Roman"/>
          <w:sz w:val="28"/>
          <w:szCs w:val="28"/>
          <w:vertAlign w:val="superscript"/>
        </w:rPr>
      </w:pPr>
    </w:p>
    <w:p w14:paraId="60ECD30D" w14:textId="77777777"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14:paraId="78697CA0" w14:textId="77777777"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r w:rsidR="00D753E8">
        <w:rPr>
          <w:b/>
          <w:sz w:val="28"/>
        </w:rPr>
        <w:t xml:space="preserve"> </w:t>
      </w:r>
    </w:p>
    <w:p w14:paraId="01DEFD57" w14:textId="77777777" w:rsidR="0024234A" w:rsidRDefault="0024234A" w:rsidP="0024234A">
      <w:pPr>
        <w:pStyle w:val="ConsPlusNormal"/>
        <w:jc w:val="center"/>
        <w:rPr>
          <w:sz w:val="28"/>
        </w:rPr>
      </w:pPr>
    </w:p>
    <w:p w14:paraId="62A9A5C8" w14:textId="77777777"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149C5D3" w14:textId="77777777"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636E3CE"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r>
      <w:proofErr w:type="gramStart"/>
      <w:r w:rsidRPr="002A4054">
        <w:rPr>
          <w:rFonts w:ascii="Times New Roman" w:hAnsi="Times New Roman"/>
          <w:color w:val="auto"/>
          <w:sz w:val="28"/>
          <w:szCs w:val="28"/>
        </w:rPr>
        <w:t xml:space="preserve">Длительное </w:t>
      </w:r>
      <w:proofErr w:type="spellStart"/>
      <w:r w:rsidRPr="002A4054">
        <w:rPr>
          <w:rFonts w:ascii="Times New Roman" w:hAnsi="Times New Roman"/>
          <w:color w:val="auto"/>
          <w:sz w:val="28"/>
          <w:szCs w:val="28"/>
        </w:rPr>
        <w:t>неосвоение</w:t>
      </w:r>
      <w:proofErr w:type="spellEnd"/>
      <w:r w:rsidRPr="002A4054">
        <w:rPr>
          <w:rFonts w:ascii="Times New Roman" w:hAnsi="Times New Roman"/>
          <w:color w:val="auto"/>
          <w:sz w:val="28"/>
          <w:szCs w:val="28"/>
        </w:rPr>
        <w:t xml:space="preserve">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roofErr w:type="gramEnd"/>
    </w:p>
    <w:p w14:paraId="22CE1980" w14:textId="77777777" w:rsidR="0024234A" w:rsidRPr="00651BF5" w:rsidRDefault="0024234A"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14:paraId="57B4F7CD" w14:textId="77777777" w:rsidR="0024234A" w:rsidRPr="00651BF5" w:rsidRDefault="0024234A" w:rsidP="0024234A">
      <w:pPr>
        <w:pStyle w:val="ConsPlusNormal"/>
        <w:jc w:val="both"/>
        <w:rPr>
          <w:shd w:val="clear" w:color="auto" w:fill="F1C100"/>
        </w:rPr>
      </w:pPr>
    </w:p>
    <w:p w14:paraId="54934512" w14:textId="77777777" w:rsidR="0024234A" w:rsidRPr="00651BF5" w:rsidRDefault="0024234A" w:rsidP="0024234A">
      <w:pPr>
        <w:pStyle w:val="ConsPlusNormal"/>
        <w:jc w:val="both"/>
        <w:rPr>
          <w:shd w:val="clear" w:color="auto" w:fill="F1C100"/>
        </w:rPr>
      </w:pPr>
    </w:p>
    <w:p w14:paraId="30CD95F6" w14:textId="77777777" w:rsidR="0024234A" w:rsidRPr="00F71AD8" w:rsidRDefault="0024234A" w:rsidP="0024234A">
      <w:pPr>
        <w:pStyle w:val="ConsPlusNormal"/>
        <w:spacing w:line="240" w:lineRule="exact"/>
        <w:jc w:val="center"/>
        <w:rPr>
          <w:shd w:val="clear" w:color="auto" w:fill="F1C100"/>
        </w:rPr>
      </w:pPr>
    </w:p>
    <w:p w14:paraId="59FED0B6" w14:textId="77777777" w:rsidR="0024234A" w:rsidRPr="00F71AD8" w:rsidRDefault="0024234A" w:rsidP="0024234A">
      <w:pPr>
        <w:pStyle w:val="ConsPlusNormal"/>
        <w:jc w:val="both"/>
        <w:rPr>
          <w:shd w:val="clear" w:color="auto" w:fill="F1C100"/>
        </w:rPr>
      </w:pPr>
    </w:p>
    <w:p w14:paraId="1F99C7DC" w14:textId="77777777" w:rsidR="0024234A" w:rsidRPr="001D6D4D" w:rsidRDefault="0024234A" w:rsidP="0024234A">
      <w:pPr>
        <w:pStyle w:val="ConsPlusNormal"/>
        <w:ind w:firstLine="0"/>
        <w:jc w:val="both"/>
        <w:rPr>
          <w:shd w:val="clear" w:color="auto" w:fill="F1C100"/>
        </w:rPr>
      </w:pPr>
      <w:r w:rsidRPr="00F71AD8">
        <w:rPr>
          <w:sz w:val="28"/>
        </w:rPr>
        <w:br w:type="page"/>
      </w:r>
    </w:p>
    <w:p w14:paraId="6995126B"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E04F6F">
        <w:rPr>
          <w:rFonts w:ascii="Times New Roman" w:hAnsi="Times New Roman"/>
          <w:sz w:val="28"/>
          <w:szCs w:val="28"/>
        </w:rPr>
        <w:t>3</w:t>
      </w:r>
    </w:p>
    <w:p w14:paraId="16F0885D"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14:paraId="24AC0412"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7624E76D" w14:textId="77777777" w:rsidR="004E75AA" w:rsidRPr="007B4D68" w:rsidRDefault="004E75AA" w:rsidP="004E75AA">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00CF25FB" w14:textId="77777777" w:rsidR="0024234A" w:rsidRPr="002A74B1" w:rsidRDefault="0024234A" w:rsidP="0024234A">
      <w:pPr>
        <w:pStyle w:val="ConsPlusNormal"/>
        <w:jc w:val="both"/>
        <w:rPr>
          <w:strike/>
        </w:rPr>
      </w:pPr>
    </w:p>
    <w:p w14:paraId="25F0B885" w14:textId="77777777" w:rsidR="0024234A" w:rsidRPr="00F71AD8" w:rsidRDefault="0024234A" w:rsidP="0024234A">
      <w:pPr>
        <w:pStyle w:val="ConsPlusNormal"/>
        <w:jc w:val="right"/>
      </w:pPr>
    </w:p>
    <w:p w14:paraId="1EE391D9" w14:textId="77777777"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14:paraId="1B5EF469"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14:paraId="6EADEFBC" w14:textId="77777777" w:rsidTr="008768A9">
        <w:tc>
          <w:tcPr>
            <w:tcW w:w="4252" w:type="dxa"/>
            <w:tcMar>
              <w:top w:w="102" w:type="dxa"/>
              <w:left w:w="62" w:type="dxa"/>
              <w:bottom w:w="102" w:type="dxa"/>
              <w:right w:w="62" w:type="dxa"/>
            </w:tcMar>
          </w:tcPr>
          <w:p w14:paraId="24D30F50" w14:textId="77777777"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14:paraId="4FFF43DF"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0EDB8F01"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14:paraId="1809D203"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4BCA7CDA"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14:paraId="3224A724"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432CD1CA" w14:textId="77777777"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14:paraId="297917B0"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14:paraId="258E8498"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678183E6"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14:paraId="21D2EFB1" w14:textId="77777777" w:rsidR="0024234A" w:rsidRPr="00DD1D88" w:rsidRDefault="0024234A" w:rsidP="0024234A">
      <w:pPr>
        <w:pStyle w:val="ConsPlusNormal"/>
        <w:ind w:firstLine="0"/>
        <w:jc w:val="center"/>
        <w:rPr>
          <w:szCs w:val="24"/>
        </w:rPr>
      </w:pPr>
    </w:p>
    <w:p w14:paraId="34421E76" w14:textId="77777777" w:rsidR="0024234A" w:rsidRPr="00DD1D88" w:rsidRDefault="0024234A" w:rsidP="0024234A">
      <w:pPr>
        <w:pStyle w:val="ConsPlusNonformat"/>
        <w:jc w:val="center"/>
        <w:rPr>
          <w:rFonts w:ascii="Times New Roman" w:hAnsi="Times New Roman"/>
          <w:sz w:val="24"/>
          <w:szCs w:val="24"/>
        </w:rPr>
      </w:pPr>
      <w:bookmarkStart w:id="8" w:name="Par320"/>
      <w:bookmarkEnd w:id="8"/>
      <w:r w:rsidRPr="00DD1D88">
        <w:rPr>
          <w:rFonts w:ascii="Times New Roman" w:hAnsi="Times New Roman"/>
          <w:sz w:val="24"/>
          <w:szCs w:val="24"/>
        </w:rPr>
        <w:t>ПРЕДПИСАНИЕ</w:t>
      </w:r>
    </w:p>
    <w:p w14:paraId="67976171" w14:textId="77777777" w:rsidR="0024234A" w:rsidRPr="00DD1D88" w:rsidRDefault="0024234A" w:rsidP="0024234A">
      <w:pPr>
        <w:pStyle w:val="ConsPlusNonformat"/>
        <w:jc w:val="center"/>
        <w:rPr>
          <w:rFonts w:ascii="Times New Roman" w:hAnsi="Times New Roman"/>
          <w:sz w:val="24"/>
          <w:szCs w:val="24"/>
        </w:rPr>
      </w:pPr>
    </w:p>
    <w:p w14:paraId="35821E51"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5BD1E357"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1E0B593F"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346B9B28" w14:textId="77777777" w:rsidR="0024234A" w:rsidRPr="00DD1D88" w:rsidRDefault="0024234A" w:rsidP="0024234A">
      <w:pPr>
        <w:pStyle w:val="ConsPlusNonformat"/>
        <w:jc w:val="center"/>
        <w:rPr>
          <w:rFonts w:ascii="Times New Roman" w:hAnsi="Times New Roman"/>
          <w:sz w:val="24"/>
          <w:szCs w:val="24"/>
        </w:rPr>
      </w:pPr>
    </w:p>
    <w:p w14:paraId="1F2C1C22"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7A400C94" w14:textId="77777777"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14:paraId="062F8DDE"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69623A1D"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785C5AC6"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0A1361E2"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249EC9A2"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7AAA1DF8"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6B4CB64A" w14:textId="77777777" w:rsidR="0024234A" w:rsidRDefault="0024234A" w:rsidP="0024234A">
      <w:pPr>
        <w:pStyle w:val="ConsPlusNonformat"/>
        <w:jc w:val="both"/>
        <w:rPr>
          <w:rFonts w:ascii="Times New Roman" w:hAnsi="Times New Roman"/>
          <w:sz w:val="24"/>
          <w:szCs w:val="24"/>
        </w:rPr>
      </w:pPr>
    </w:p>
    <w:p w14:paraId="78FA372E"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3223DB1E" w14:textId="77777777"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2499EE09" w14:textId="77777777" w:rsidR="0024234A" w:rsidRDefault="0024234A" w:rsidP="0024234A">
      <w:pPr>
        <w:pStyle w:val="ConsPlusNonformat"/>
        <w:jc w:val="both"/>
        <w:rPr>
          <w:rFonts w:ascii="Times New Roman" w:hAnsi="Times New Roman"/>
          <w:sz w:val="24"/>
          <w:szCs w:val="24"/>
        </w:rPr>
      </w:pPr>
    </w:p>
    <w:p w14:paraId="404D8478"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78DFC815" w14:textId="77777777"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14:paraId="3C0BBB53" w14:textId="77777777" w:rsidR="0024234A" w:rsidRPr="00F71AD8" w:rsidRDefault="0024234A" w:rsidP="0024234A">
      <w:pPr>
        <w:pStyle w:val="ConsPlusNonformat"/>
        <w:jc w:val="both"/>
      </w:pPr>
    </w:p>
    <w:p w14:paraId="291E35FF" w14:textId="77777777"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14:paraId="070A3F1F"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2F2446AE" w14:textId="77777777" w:rsidR="0024234A" w:rsidRDefault="0024234A" w:rsidP="0024234A">
      <w:pPr>
        <w:pStyle w:val="ConsPlusNonformat"/>
        <w:jc w:val="both"/>
        <w:rPr>
          <w:rFonts w:ascii="Times New Roman" w:hAnsi="Times New Roman"/>
          <w:sz w:val="24"/>
          <w:szCs w:val="24"/>
        </w:rPr>
      </w:pPr>
    </w:p>
    <w:p w14:paraId="1DB84074"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14:paraId="408D614E" w14:textId="77777777"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14:paraId="0ADACBE6"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06CCF2E0"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7F8E3750" w14:textId="77777777"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0DED0442" w14:textId="77777777"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14:paraId="58C905C2"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32EEBCA4" w14:textId="77777777" w:rsidR="0024234A" w:rsidRDefault="0024234A" w:rsidP="0024234A">
      <w:pPr>
        <w:pStyle w:val="ConsPlusNonformat"/>
        <w:jc w:val="both"/>
        <w:rPr>
          <w:rFonts w:ascii="Times New Roman" w:hAnsi="Times New Roman"/>
          <w:sz w:val="24"/>
          <w:szCs w:val="24"/>
        </w:rPr>
      </w:pPr>
    </w:p>
    <w:p w14:paraId="0BC7BF44"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14:paraId="09014576"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14:paraId="324F93D7" w14:textId="77777777" w:rsidTr="008768A9">
        <w:tc>
          <w:tcPr>
            <w:tcW w:w="3010" w:type="dxa"/>
            <w:tcMar>
              <w:top w:w="102" w:type="dxa"/>
              <w:left w:w="62" w:type="dxa"/>
              <w:bottom w:w="102" w:type="dxa"/>
              <w:right w:w="62" w:type="dxa"/>
            </w:tcMar>
          </w:tcPr>
          <w:p w14:paraId="10D2645C" w14:textId="77777777"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7260E281" w14:textId="77777777"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09DE5AD7" w14:textId="77777777"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14:paraId="532D8A5F" w14:textId="77777777" w:rsidTr="008768A9">
        <w:tc>
          <w:tcPr>
            <w:tcW w:w="3010" w:type="dxa"/>
            <w:tcMar>
              <w:top w:w="102" w:type="dxa"/>
              <w:left w:w="62" w:type="dxa"/>
              <w:bottom w:w="102" w:type="dxa"/>
              <w:right w:w="62" w:type="dxa"/>
            </w:tcMar>
          </w:tcPr>
          <w:p w14:paraId="31E77F9D" w14:textId="77777777"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19178214"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5E5FD27"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15224A1D" w14:textId="77777777" w:rsidR="0024234A" w:rsidRPr="00F71AD8" w:rsidRDefault="0024234A" w:rsidP="0024234A">
      <w:pPr>
        <w:widowControl/>
        <w:spacing w:after="200" w:line="276" w:lineRule="auto"/>
        <w:rPr>
          <w:rFonts w:ascii="Times New Roman" w:hAnsi="Times New Roman"/>
          <w:color w:val="4F81BD"/>
          <w:sz w:val="28"/>
        </w:rPr>
      </w:pPr>
    </w:p>
    <w:p w14:paraId="5F81E7B7" w14:textId="77777777" w:rsidR="0024234A" w:rsidRDefault="0024234A" w:rsidP="0024234A">
      <w:pPr>
        <w:pStyle w:val="a8"/>
        <w:widowControl/>
        <w:tabs>
          <w:tab w:val="left" w:pos="1134"/>
        </w:tabs>
        <w:ind w:left="0"/>
        <w:jc w:val="center"/>
        <w:rPr>
          <w:rFonts w:ascii="Times New Roman" w:hAnsi="Times New Roman"/>
          <w:b/>
          <w:sz w:val="28"/>
        </w:rPr>
      </w:pPr>
    </w:p>
    <w:p w14:paraId="15A345A1" w14:textId="77777777" w:rsidR="0024234A" w:rsidRDefault="0024234A" w:rsidP="0024234A">
      <w:pPr>
        <w:pStyle w:val="a8"/>
        <w:widowControl/>
        <w:tabs>
          <w:tab w:val="left" w:pos="1134"/>
        </w:tabs>
        <w:ind w:left="0"/>
        <w:jc w:val="center"/>
        <w:rPr>
          <w:rFonts w:ascii="Times New Roman" w:hAnsi="Times New Roman"/>
          <w:b/>
          <w:sz w:val="28"/>
        </w:rPr>
      </w:pPr>
    </w:p>
    <w:p w14:paraId="33B2E56A" w14:textId="77777777" w:rsidR="0024234A" w:rsidRDefault="0024234A" w:rsidP="0024234A">
      <w:pPr>
        <w:pStyle w:val="a8"/>
        <w:widowControl/>
        <w:tabs>
          <w:tab w:val="left" w:pos="1134"/>
        </w:tabs>
        <w:ind w:left="0"/>
        <w:jc w:val="center"/>
        <w:rPr>
          <w:rFonts w:ascii="Times New Roman" w:hAnsi="Times New Roman"/>
          <w:b/>
          <w:sz w:val="28"/>
        </w:rPr>
      </w:pPr>
    </w:p>
    <w:p w14:paraId="7117E8A0" w14:textId="77777777" w:rsidR="0024234A" w:rsidRDefault="0024234A" w:rsidP="0024234A">
      <w:pPr>
        <w:pStyle w:val="a8"/>
        <w:widowControl/>
        <w:tabs>
          <w:tab w:val="left" w:pos="1134"/>
        </w:tabs>
        <w:ind w:left="0"/>
        <w:jc w:val="center"/>
        <w:rPr>
          <w:rFonts w:ascii="Times New Roman" w:hAnsi="Times New Roman"/>
          <w:b/>
          <w:sz w:val="28"/>
        </w:rPr>
      </w:pPr>
    </w:p>
    <w:p w14:paraId="3D442927" w14:textId="77777777" w:rsidR="0024234A" w:rsidRDefault="0024234A" w:rsidP="0024234A">
      <w:pPr>
        <w:pStyle w:val="a8"/>
        <w:widowControl/>
        <w:tabs>
          <w:tab w:val="left" w:pos="1134"/>
        </w:tabs>
        <w:ind w:left="0"/>
        <w:jc w:val="center"/>
        <w:rPr>
          <w:rFonts w:ascii="Times New Roman" w:hAnsi="Times New Roman"/>
          <w:b/>
          <w:sz w:val="28"/>
        </w:rPr>
      </w:pPr>
    </w:p>
    <w:p w14:paraId="7AEB8DB6" w14:textId="77777777" w:rsidR="0024234A" w:rsidRDefault="0024234A" w:rsidP="0024234A">
      <w:pPr>
        <w:pStyle w:val="a8"/>
        <w:widowControl/>
        <w:tabs>
          <w:tab w:val="left" w:pos="1134"/>
        </w:tabs>
        <w:ind w:left="0"/>
        <w:jc w:val="center"/>
        <w:rPr>
          <w:rFonts w:ascii="Times New Roman" w:hAnsi="Times New Roman"/>
          <w:b/>
          <w:sz w:val="28"/>
        </w:rPr>
      </w:pPr>
    </w:p>
    <w:p w14:paraId="39A8896F" w14:textId="77777777" w:rsidR="0024234A" w:rsidRDefault="0024234A" w:rsidP="0024234A">
      <w:pPr>
        <w:pStyle w:val="a8"/>
        <w:widowControl/>
        <w:tabs>
          <w:tab w:val="left" w:pos="1134"/>
        </w:tabs>
        <w:ind w:left="0"/>
        <w:jc w:val="center"/>
        <w:rPr>
          <w:rFonts w:ascii="Times New Roman" w:hAnsi="Times New Roman"/>
          <w:b/>
          <w:sz w:val="28"/>
        </w:rPr>
      </w:pPr>
    </w:p>
    <w:p w14:paraId="11AD4D28" w14:textId="77777777" w:rsidR="0024234A" w:rsidRDefault="0024234A" w:rsidP="0024234A">
      <w:pPr>
        <w:pStyle w:val="a8"/>
        <w:widowControl/>
        <w:tabs>
          <w:tab w:val="left" w:pos="1134"/>
        </w:tabs>
        <w:ind w:left="0"/>
        <w:jc w:val="center"/>
        <w:rPr>
          <w:rFonts w:ascii="Times New Roman" w:hAnsi="Times New Roman"/>
          <w:b/>
          <w:sz w:val="28"/>
        </w:rPr>
      </w:pPr>
    </w:p>
    <w:p w14:paraId="4075A53D" w14:textId="77777777" w:rsidR="0024234A" w:rsidRDefault="0024234A" w:rsidP="0024234A">
      <w:pPr>
        <w:pStyle w:val="a8"/>
        <w:widowControl/>
        <w:tabs>
          <w:tab w:val="left" w:pos="1134"/>
        </w:tabs>
        <w:ind w:left="0"/>
        <w:jc w:val="center"/>
        <w:rPr>
          <w:rFonts w:ascii="Times New Roman" w:hAnsi="Times New Roman"/>
          <w:b/>
          <w:sz w:val="28"/>
        </w:rPr>
      </w:pPr>
    </w:p>
    <w:p w14:paraId="7C50E75A" w14:textId="77777777" w:rsidR="0024234A" w:rsidRDefault="0024234A" w:rsidP="0024234A">
      <w:pPr>
        <w:pStyle w:val="a8"/>
        <w:widowControl/>
        <w:tabs>
          <w:tab w:val="left" w:pos="1134"/>
        </w:tabs>
        <w:ind w:left="0"/>
        <w:jc w:val="center"/>
        <w:rPr>
          <w:rFonts w:ascii="Times New Roman" w:hAnsi="Times New Roman"/>
          <w:b/>
          <w:sz w:val="28"/>
        </w:rPr>
      </w:pPr>
    </w:p>
    <w:p w14:paraId="46C871DD" w14:textId="77777777" w:rsidR="0024234A" w:rsidRDefault="0024234A" w:rsidP="0024234A">
      <w:pPr>
        <w:pStyle w:val="a8"/>
        <w:widowControl/>
        <w:tabs>
          <w:tab w:val="left" w:pos="1134"/>
        </w:tabs>
        <w:ind w:left="0"/>
        <w:jc w:val="center"/>
        <w:rPr>
          <w:rFonts w:ascii="Times New Roman" w:hAnsi="Times New Roman"/>
          <w:b/>
          <w:sz w:val="28"/>
        </w:rPr>
      </w:pPr>
    </w:p>
    <w:p w14:paraId="12C50307" w14:textId="77777777" w:rsidR="0024234A" w:rsidRDefault="0024234A" w:rsidP="0024234A">
      <w:pPr>
        <w:pStyle w:val="a8"/>
        <w:widowControl/>
        <w:tabs>
          <w:tab w:val="left" w:pos="1134"/>
        </w:tabs>
        <w:ind w:left="0"/>
        <w:jc w:val="center"/>
        <w:rPr>
          <w:rFonts w:ascii="Times New Roman" w:hAnsi="Times New Roman"/>
          <w:b/>
          <w:sz w:val="28"/>
        </w:rPr>
      </w:pPr>
    </w:p>
    <w:p w14:paraId="2B11F1EB" w14:textId="77777777" w:rsidR="0024234A" w:rsidRDefault="0024234A" w:rsidP="0024234A">
      <w:pPr>
        <w:pStyle w:val="a8"/>
        <w:widowControl/>
        <w:tabs>
          <w:tab w:val="left" w:pos="1134"/>
        </w:tabs>
        <w:ind w:left="0"/>
        <w:jc w:val="center"/>
        <w:rPr>
          <w:rFonts w:ascii="Times New Roman" w:hAnsi="Times New Roman"/>
          <w:b/>
          <w:sz w:val="28"/>
        </w:rPr>
      </w:pPr>
    </w:p>
    <w:p w14:paraId="6A7A9E0F" w14:textId="77777777" w:rsidR="0024234A" w:rsidRDefault="0024234A" w:rsidP="0024234A">
      <w:pPr>
        <w:pStyle w:val="a8"/>
        <w:widowControl/>
        <w:tabs>
          <w:tab w:val="left" w:pos="1134"/>
        </w:tabs>
        <w:ind w:left="0"/>
        <w:jc w:val="center"/>
        <w:rPr>
          <w:rFonts w:ascii="Times New Roman" w:hAnsi="Times New Roman"/>
          <w:b/>
          <w:sz w:val="28"/>
        </w:rPr>
      </w:pPr>
    </w:p>
    <w:p w14:paraId="7D0E8F8B" w14:textId="77777777" w:rsidR="0024234A" w:rsidRDefault="0024234A" w:rsidP="0024234A">
      <w:pPr>
        <w:pStyle w:val="a8"/>
        <w:widowControl/>
        <w:tabs>
          <w:tab w:val="left" w:pos="1134"/>
        </w:tabs>
        <w:ind w:left="0"/>
        <w:jc w:val="center"/>
        <w:rPr>
          <w:rFonts w:ascii="Times New Roman" w:hAnsi="Times New Roman"/>
          <w:b/>
          <w:sz w:val="28"/>
        </w:rPr>
      </w:pPr>
    </w:p>
    <w:p w14:paraId="32A5CF7E" w14:textId="77777777" w:rsidR="0024234A" w:rsidRDefault="0024234A" w:rsidP="0024234A">
      <w:pPr>
        <w:pStyle w:val="a8"/>
        <w:widowControl/>
        <w:tabs>
          <w:tab w:val="left" w:pos="1134"/>
        </w:tabs>
        <w:ind w:left="0"/>
        <w:jc w:val="center"/>
        <w:rPr>
          <w:rFonts w:ascii="Times New Roman" w:hAnsi="Times New Roman"/>
          <w:b/>
          <w:sz w:val="28"/>
        </w:rPr>
      </w:pPr>
    </w:p>
    <w:p w14:paraId="1E15E254" w14:textId="77777777" w:rsidR="0024234A" w:rsidRDefault="0024234A" w:rsidP="0024234A">
      <w:pPr>
        <w:pStyle w:val="a8"/>
        <w:widowControl/>
        <w:tabs>
          <w:tab w:val="left" w:pos="1134"/>
        </w:tabs>
        <w:ind w:left="0"/>
        <w:jc w:val="center"/>
        <w:rPr>
          <w:rFonts w:ascii="Times New Roman" w:hAnsi="Times New Roman"/>
          <w:b/>
          <w:sz w:val="28"/>
        </w:rPr>
      </w:pPr>
    </w:p>
    <w:p w14:paraId="489863EB" w14:textId="77777777" w:rsidR="0024234A" w:rsidRDefault="0024234A" w:rsidP="0024234A">
      <w:pPr>
        <w:pStyle w:val="a8"/>
        <w:widowControl/>
        <w:tabs>
          <w:tab w:val="left" w:pos="1134"/>
        </w:tabs>
        <w:ind w:left="0"/>
        <w:jc w:val="center"/>
        <w:rPr>
          <w:rFonts w:ascii="Times New Roman" w:hAnsi="Times New Roman"/>
          <w:b/>
          <w:sz w:val="28"/>
        </w:rPr>
      </w:pPr>
    </w:p>
    <w:p w14:paraId="193DF914" w14:textId="77777777" w:rsidR="0024234A" w:rsidRDefault="0024234A" w:rsidP="0024234A">
      <w:pPr>
        <w:pStyle w:val="a8"/>
        <w:widowControl/>
        <w:tabs>
          <w:tab w:val="left" w:pos="1134"/>
        </w:tabs>
        <w:ind w:left="0"/>
        <w:jc w:val="center"/>
        <w:rPr>
          <w:rFonts w:ascii="Times New Roman" w:hAnsi="Times New Roman"/>
          <w:b/>
          <w:sz w:val="28"/>
        </w:rPr>
      </w:pPr>
    </w:p>
    <w:p w14:paraId="79892B69" w14:textId="77777777" w:rsidR="0024234A" w:rsidRDefault="0024234A" w:rsidP="0024234A">
      <w:pPr>
        <w:pStyle w:val="a8"/>
        <w:widowControl/>
        <w:tabs>
          <w:tab w:val="left" w:pos="1134"/>
        </w:tabs>
        <w:ind w:left="0"/>
        <w:jc w:val="center"/>
        <w:rPr>
          <w:rFonts w:ascii="Times New Roman" w:hAnsi="Times New Roman"/>
          <w:b/>
          <w:sz w:val="28"/>
        </w:rPr>
      </w:pPr>
    </w:p>
    <w:p w14:paraId="1E534F5C" w14:textId="77777777" w:rsidR="0024234A" w:rsidRDefault="0024234A" w:rsidP="0024234A">
      <w:pPr>
        <w:pStyle w:val="a8"/>
        <w:widowControl/>
        <w:tabs>
          <w:tab w:val="left" w:pos="1134"/>
        </w:tabs>
        <w:ind w:left="0"/>
        <w:jc w:val="center"/>
        <w:rPr>
          <w:rFonts w:ascii="Times New Roman" w:hAnsi="Times New Roman"/>
          <w:b/>
          <w:sz w:val="28"/>
        </w:rPr>
      </w:pPr>
    </w:p>
    <w:p w14:paraId="7D184BC4" w14:textId="77777777" w:rsidR="0024234A" w:rsidRDefault="0024234A" w:rsidP="0024234A">
      <w:pPr>
        <w:pStyle w:val="a8"/>
        <w:widowControl/>
        <w:tabs>
          <w:tab w:val="left" w:pos="1134"/>
        </w:tabs>
        <w:ind w:left="0"/>
        <w:jc w:val="center"/>
        <w:rPr>
          <w:rFonts w:ascii="Times New Roman" w:hAnsi="Times New Roman"/>
          <w:b/>
          <w:sz w:val="28"/>
        </w:rPr>
      </w:pPr>
    </w:p>
    <w:p w14:paraId="281FAC1E" w14:textId="77777777" w:rsidR="0024234A" w:rsidRDefault="0024234A" w:rsidP="0024234A">
      <w:pPr>
        <w:pStyle w:val="a8"/>
        <w:widowControl/>
        <w:tabs>
          <w:tab w:val="left" w:pos="1134"/>
        </w:tabs>
        <w:ind w:left="0"/>
        <w:jc w:val="center"/>
        <w:rPr>
          <w:rFonts w:ascii="Times New Roman" w:hAnsi="Times New Roman"/>
          <w:b/>
          <w:sz w:val="28"/>
        </w:rPr>
      </w:pPr>
    </w:p>
    <w:p w14:paraId="621AD5EF" w14:textId="77777777" w:rsidR="0024234A" w:rsidRDefault="0024234A" w:rsidP="0024234A">
      <w:pPr>
        <w:pStyle w:val="a8"/>
        <w:widowControl/>
        <w:tabs>
          <w:tab w:val="left" w:pos="1134"/>
        </w:tabs>
        <w:ind w:left="0"/>
        <w:jc w:val="center"/>
        <w:rPr>
          <w:rFonts w:ascii="Times New Roman" w:hAnsi="Times New Roman"/>
          <w:b/>
          <w:sz w:val="28"/>
        </w:rPr>
      </w:pPr>
    </w:p>
    <w:p w14:paraId="3A8E2643" w14:textId="77777777" w:rsidR="0024234A" w:rsidRDefault="0024234A" w:rsidP="0024234A">
      <w:pPr>
        <w:pStyle w:val="a8"/>
        <w:widowControl/>
        <w:tabs>
          <w:tab w:val="left" w:pos="1134"/>
        </w:tabs>
        <w:ind w:left="0"/>
        <w:jc w:val="center"/>
        <w:rPr>
          <w:rFonts w:ascii="Times New Roman" w:hAnsi="Times New Roman"/>
          <w:b/>
          <w:sz w:val="28"/>
        </w:rPr>
      </w:pPr>
    </w:p>
    <w:p w14:paraId="7A5EBC84" w14:textId="77777777" w:rsidR="00DB020A" w:rsidRDefault="00DB020A" w:rsidP="0024234A">
      <w:pPr>
        <w:pStyle w:val="a8"/>
        <w:widowControl/>
        <w:tabs>
          <w:tab w:val="left" w:pos="1134"/>
        </w:tabs>
        <w:ind w:left="0"/>
        <w:jc w:val="center"/>
        <w:rPr>
          <w:rFonts w:ascii="Times New Roman" w:hAnsi="Times New Roman"/>
          <w:b/>
          <w:sz w:val="28"/>
        </w:rPr>
      </w:pPr>
    </w:p>
    <w:p w14:paraId="1F730E8A"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E04F6F">
        <w:rPr>
          <w:rFonts w:ascii="Times New Roman" w:hAnsi="Times New Roman"/>
          <w:sz w:val="28"/>
          <w:szCs w:val="28"/>
        </w:rPr>
        <w:t>4</w:t>
      </w:r>
    </w:p>
    <w:p w14:paraId="1C017DE8"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14:paraId="0047E27C"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60C8612C" w14:textId="77777777" w:rsidR="004E75AA" w:rsidRPr="007B4D68" w:rsidRDefault="004E75AA" w:rsidP="004E75AA">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0244C2AF" w14:textId="77777777" w:rsidR="0024234A" w:rsidRPr="00F405C8" w:rsidRDefault="0024234A" w:rsidP="0024234A">
      <w:pPr>
        <w:pStyle w:val="a8"/>
        <w:widowControl/>
        <w:tabs>
          <w:tab w:val="left" w:pos="1134"/>
        </w:tabs>
        <w:ind w:left="0"/>
        <w:rPr>
          <w:rFonts w:ascii="Times New Roman" w:hAnsi="Times New Roman"/>
          <w:b/>
          <w:sz w:val="28"/>
          <w:highlight w:val="yellow"/>
        </w:rPr>
      </w:pPr>
    </w:p>
    <w:p w14:paraId="22ED7271" w14:textId="77777777" w:rsidR="0024234A" w:rsidRPr="00F405C8" w:rsidRDefault="0024234A" w:rsidP="0024234A">
      <w:pPr>
        <w:pStyle w:val="a8"/>
        <w:widowControl/>
        <w:tabs>
          <w:tab w:val="left" w:pos="1134"/>
        </w:tabs>
        <w:ind w:left="0"/>
        <w:rPr>
          <w:rFonts w:ascii="Times New Roman" w:hAnsi="Times New Roman"/>
          <w:b/>
          <w:sz w:val="28"/>
          <w:highlight w:val="yellow"/>
        </w:rPr>
      </w:pPr>
    </w:p>
    <w:p w14:paraId="0A4C1BBE" w14:textId="77777777"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14:paraId="24D10577" w14:textId="77777777"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14:paraId="53E3D012" w14:textId="7777777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14:paraId="01CB7DFA" w14:textId="77777777"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76AC87D4" w14:textId="77777777"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14:paraId="6A4C68B8" w14:textId="7777777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14:paraId="65B21D46"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7D1A055B"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14:paraId="0E170394"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105A5402"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7455792F"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14:paraId="22C0E7CD" w14:textId="7777777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14:paraId="23F0EFDA"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6D2E42AD"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14:paraId="536C72C6" w14:textId="7777777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14:paraId="5D896E2D"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7C5491DB"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14:paraId="37A156DC" w14:textId="7777777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14:paraId="027BE548"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6617BC58"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14:paraId="5197FFEA"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438E0D10"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3B98022B"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14:paraId="469C57E6" w14:textId="7777777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14:paraId="4F419B1C"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22E8589E"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14:paraId="76E4FCBA" w14:textId="77777777" w:rsidR="0024234A" w:rsidRDefault="0024234A" w:rsidP="0024234A">
      <w:pPr>
        <w:jc w:val="center"/>
        <w:rPr>
          <w:sz w:val="28"/>
          <w:szCs w:val="28"/>
        </w:rPr>
      </w:pPr>
    </w:p>
    <w:p w14:paraId="49C0542C" w14:textId="77777777"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14:paraId="7269E556" w14:textId="77777777"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14:paraId="40F1A390"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900DC6"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6D56BF"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 xml:space="preserve">Индикативные показатели, характеризующие параметры </w:t>
            </w:r>
          </w:p>
          <w:p w14:paraId="05A5B3DC"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проведенных мероприятий</w:t>
            </w:r>
          </w:p>
        </w:tc>
      </w:tr>
      <w:tr w:rsidR="0024234A" w:rsidRPr="00DF0B9C" w14:paraId="56F0DA59"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1C9E56"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F3069D" w14:textId="77777777" w:rsidR="0024234A" w:rsidRPr="004E75AA" w:rsidRDefault="0024234A" w:rsidP="00012B7F">
            <w:pPr>
              <w:widowControl/>
              <w:jc w:val="both"/>
              <w:textAlignment w:val="baseline"/>
              <w:rPr>
                <w:rFonts w:ascii="Times New Roman" w:hAnsi="Times New Roman"/>
                <w:color w:val="auto"/>
                <w:sz w:val="24"/>
                <w:szCs w:val="24"/>
              </w:rPr>
            </w:pPr>
            <w:r w:rsidRPr="004E75AA">
              <w:rPr>
                <w:rFonts w:ascii="Times New Roman" w:hAnsi="Times New Roman"/>
                <w:color w:val="auto"/>
                <w:sz w:val="24"/>
                <w:szCs w:val="24"/>
              </w:rPr>
              <w:t>Выполняемость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515F72"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Врз</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РЗф</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РЗп</w:t>
            </w:r>
            <w:proofErr w:type="spellEnd"/>
            <w:r w:rsidRPr="004E75AA">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76AE9"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Врз</w:t>
            </w:r>
            <w:proofErr w:type="spellEnd"/>
            <w:r w:rsidRPr="004E75AA">
              <w:rPr>
                <w:rFonts w:ascii="Times New Roman" w:hAnsi="Times New Roman"/>
                <w:color w:val="auto"/>
                <w:sz w:val="24"/>
                <w:szCs w:val="24"/>
              </w:rPr>
              <w:t xml:space="preserve"> - выполняемость (рейдовых) заданий (осмотров) %</w:t>
            </w:r>
          </w:p>
          <w:p w14:paraId="245D45F6"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РЗф</w:t>
            </w:r>
            <w:proofErr w:type="spellEnd"/>
            <w:r w:rsidRPr="004E75AA">
              <w:rPr>
                <w:rFonts w:ascii="Times New Roman" w:hAnsi="Times New Roman"/>
                <w:color w:val="auto"/>
                <w:sz w:val="24"/>
                <w:szCs w:val="24"/>
              </w:rPr>
              <w:t>-количество проведенных (рейдовых) заданий (осмотров) (ед.)</w:t>
            </w:r>
          </w:p>
          <w:p w14:paraId="2951B5A0" w14:textId="77777777" w:rsidR="0024234A" w:rsidRPr="004E75AA" w:rsidRDefault="0024234A" w:rsidP="00012B7F">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РЗп</w:t>
            </w:r>
            <w:proofErr w:type="spellEnd"/>
            <w:r w:rsidRPr="004E75AA">
              <w:rPr>
                <w:rFonts w:ascii="Times New Roman" w:hAnsi="Times New Roman"/>
                <w:color w:val="auto"/>
                <w:sz w:val="24"/>
                <w:szCs w:val="24"/>
              </w:rPr>
              <w:t xml:space="preserve"> - количество утвержденных </w:t>
            </w:r>
            <w:r w:rsidRPr="004E75AA">
              <w:rPr>
                <w:rFonts w:ascii="Times New Roman" w:hAnsi="Times New Roman"/>
                <w:color w:val="auto"/>
                <w:sz w:val="24"/>
                <w:szCs w:val="24"/>
              </w:rPr>
              <w:lastRenderedPageBreak/>
              <w:t>(рейдовых)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B18B00"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2E4A9A" w14:textId="77777777" w:rsidR="0024234A" w:rsidRPr="004E75AA" w:rsidRDefault="0024234A" w:rsidP="00012B7F">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Утвержденные (рейдовые) задания (осмотры)</w:t>
            </w:r>
          </w:p>
        </w:tc>
      </w:tr>
      <w:tr w:rsidR="0024234A" w:rsidRPr="00DF0B9C" w14:paraId="58AF4129"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57174"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0E6947"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E97F44"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Ввн</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Рф</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Рп</w:t>
            </w:r>
            <w:proofErr w:type="spellEnd"/>
            <w:r w:rsidRPr="004E75AA">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C42F90"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Ввн</w:t>
            </w:r>
            <w:proofErr w:type="spellEnd"/>
            <w:r w:rsidRPr="004E75AA">
              <w:rPr>
                <w:rFonts w:ascii="Times New Roman" w:hAnsi="Times New Roman"/>
                <w:color w:val="auto"/>
                <w:sz w:val="24"/>
                <w:szCs w:val="24"/>
              </w:rPr>
              <w:t xml:space="preserve"> - выполняемость внеплановых проверок</w:t>
            </w:r>
          </w:p>
          <w:p w14:paraId="33619BAD"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Рф</w:t>
            </w:r>
            <w:proofErr w:type="spellEnd"/>
            <w:r w:rsidRPr="004E75AA">
              <w:rPr>
                <w:rFonts w:ascii="Times New Roman" w:hAnsi="Times New Roman"/>
                <w:color w:val="auto"/>
                <w:sz w:val="24"/>
                <w:szCs w:val="24"/>
              </w:rPr>
              <w:t xml:space="preserve"> - количество проведенных внеплановых проверок (ед.)</w:t>
            </w:r>
          </w:p>
          <w:p w14:paraId="429E190F"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Рп</w:t>
            </w:r>
            <w:proofErr w:type="spellEnd"/>
            <w:r w:rsidRPr="004E75AA">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342CCA"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A72124"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Письма и жалобы, поступившие в Контрольный орган</w:t>
            </w:r>
          </w:p>
        </w:tc>
      </w:tr>
      <w:tr w:rsidR="0024234A" w:rsidRPr="00DF0B9C" w14:paraId="01E79112" w14:textId="7777777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3AEFD"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3D0BBB"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7ED62" w14:textId="77777777" w:rsidR="0024234A" w:rsidRPr="004E75AA" w:rsidRDefault="0024234A" w:rsidP="008768A9">
            <w:pPr>
              <w:widowControl/>
              <w:jc w:val="center"/>
              <w:textAlignment w:val="baseline"/>
              <w:rPr>
                <w:rFonts w:ascii="Times New Roman" w:hAnsi="Times New Roman"/>
                <w:color w:val="auto"/>
                <w:sz w:val="24"/>
                <w:szCs w:val="24"/>
              </w:rPr>
            </w:pPr>
            <w:proofErr w:type="gramStart"/>
            <w:r w:rsidRPr="004E75AA">
              <w:rPr>
                <w:rFonts w:ascii="Times New Roman" w:hAnsi="Times New Roman"/>
                <w:color w:val="auto"/>
                <w:sz w:val="24"/>
                <w:szCs w:val="24"/>
              </w:rPr>
              <w:t>Ж</w:t>
            </w:r>
            <w:proofErr w:type="gramEnd"/>
            <w:r w:rsidRPr="004E75AA">
              <w:rPr>
                <w:rFonts w:ascii="Times New Roman" w:hAnsi="Times New Roman"/>
                <w:color w:val="auto"/>
                <w:sz w:val="24"/>
                <w:szCs w:val="24"/>
              </w:rPr>
              <w:t xml:space="preserve"> x 100 / </w:t>
            </w:r>
            <w:proofErr w:type="spellStart"/>
            <w:r w:rsidRPr="004E75AA">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5AAA62" w14:textId="77777777" w:rsidR="0024234A" w:rsidRPr="004E75AA" w:rsidRDefault="0024234A" w:rsidP="008768A9">
            <w:pPr>
              <w:widowControl/>
              <w:textAlignment w:val="baseline"/>
              <w:rPr>
                <w:rFonts w:ascii="Times New Roman" w:hAnsi="Times New Roman"/>
                <w:color w:val="auto"/>
                <w:sz w:val="24"/>
                <w:szCs w:val="24"/>
              </w:rPr>
            </w:pPr>
            <w:proofErr w:type="gramStart"/>
            <w:r w:rsidRPr="004E75AA">
              <w:rPr>
                <w:rFonts w:ascii="Times New Roman" w:hAnsi="Times New Roman"/>
                <w:color w:val="auto"/>
                <w:sz w:val="24"/>
                <w:szCs w:val="24"/>
              </w:rPr>
              <w:t>Ж</w:t>
            </w:r>
            <w:proofErr w:type="gramEnd"/>
            <w:r w:rsidRPr="004E75AA">
              <w:rPr>
                <w:rFonts w:ascii="Times New Roman" w:hAnsi="Times New Roman"/>
                <w:color w:val="auto"/>
                <w:sz w:val="24"/>
                <w:szCs w:val="24"/>
              </w:rPr>
              <w:t xml:space="preserve"> - количество жалоб (ед.)</w:t>
            </w:r>
          </w:p>
          <w:p w14:paraId="58474D03"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Пф</w:t>
            </w:r>
            <w:proofErr w:type="spellEnd"/>
            <w:r w:rsidRPr="004E75AA">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625D02"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96E54D" w14:textId="77777777" w:rsidR="0024234A" w:rsidRPr="004E75AA" w:rsidRDefault="0024234A" w:rsidP="008768A9">
            <w:pPr>
              <w:widowControl/>
              <w:rPr>
                <w:rFonts w:ascii="Times New Roman" w:hAnsi="Times New Roman"/>
                <w:color w:val="auto"/>
                <w:sz w:val="24"/>
                <w:szCs w:val="24"/>
              </w:rPr>
            </w:pPr>
          </w:p>
        </w:tc>
      </w:tr>
      <w:tr w:rsidR="0024234A" w:rsidRPr="00DF0B9C" w14:paraId="030C35B4"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B507B4"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F545A7"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7E1088"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proofErr w:type="gramStart"/>
            <w:r w:rsidRPr="004E75AA">
              <w:rPr>
                <w:rFonts w:ascii="Times New Roman" w:hAnsi="Times New Roman"/>
                <w:color w:val="auto"/>
                <w:sz w:val="24"/>
                <w:szCs w:val="24"/>
              </w:rPr>
              <w:t>Пн</w:t>
            </w:r>
            <w:proofErr w:type="spellEnd"/>
            <w:proofErr w:type="gramEnd"/>
            <w:r w:rsidRPr="004E75AA">
              <w:rPr>
                <w:rFonts w:ascii="Times New Roman" w:hAnsi="Times New Roman"/>
                <w:color w:val="auto"/>
                <w:sz w:val="24"/>
                <w:szCs w:val="24"/>
              </w:rPr>
              <w:t xml:space="preserve"> x 100 / </w:t>
            </w:r>
            <w:proofErr w:type="spellStart"/>
            <w:r w:rsidRPr="004E75AA">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CE45C" w14:textId="77777777" w:rsidR="0024234A" w:rsidRPr="004E75AA" w:rsidRDefault="0024234A" w:rsidP="008768A9">
            <w:pPr>
              <w:widowControl/>
              <w:textAlignment w:val="baseline"/>
              <w:rPr>
                <w:rFonts w:ascii="Times New Roman" w:hAnsi="Times New Roman"/>
                <w:color w:val="auto"/>
                <w:sz w:val="24"/>
                <w:szCs w:val="24"/>
              </w:rPr>
            </w:pPr>
            <w:proofErr w:type="spellStart"/>
            <w:proofErr w:type="gramStart"/>
            <w:r w:rsidRPr="004E75AA">
              <w:rPr>
                <w:rFonts w:ascii="Times New Roman" w:hAnsi="Times New Roman"/>
                <w:color w:val="auto"/>
                <w:sz w:val="24"/>
                <w:szCs w:val="24"/>
              </w:rPr>
              <w:t>Пн</w:t>
            </w:r>
            <w:proofErr w:type="spellEnd"/>
            <w:proofErr w:type="gramEnd"/>
            <w:r w:rsidRPr="004E75AA">
              <w:rPr>
                <w:rFonts w:ascii="Times New Roman" w:hAnsi="Times New Roman"/>
                <w:color w:val="auto"/>
                <w:sz w:val="24"/>
                <w:szCs w:val="24"/>
              </w:rPr>
              <w:t xml:space="preserve"> - количество проверок, признанных недействительными (ед.)</w:t>
            </w:r>
          </w:p>
          <w:p w14:paraId="41E164AE"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Пф</w:t>
            </w:r>
            <w:proofErr w:type="spellEnd"/>
            <w:r w:rsidRPr="004E75AA">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E03715"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AE1297" w14:textId="77777777" w:rsidR="0024234A" w:rsidRPr="004E75AA" w:rsidRDefault="0024234A" w:rsidP="008768A9">
            <w:pPr>
              <w:widowControl/>
              <w:rPr>
                <w:rFonts w:ascii="Times New Roman" w:hAnsi="Times New Roman"/>
                <w:color w:val="auto"/>
                <w:sz w:val="24"/>
                <w:szCs w:val="24"/>
              </w:rPr>
            </w:pPr>
          </w:p>
        </w:tc>
      </w:tr>
      <w:tr w:rsidR="0024234A" w:rsidRPr="00DF0B9C" w14:paraId="3BEDC839"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74DDD6"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F0AFF"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05C892"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 xml:space="preserve">По x 100 / </w:t>
            </w:r>
            <w:proofErr w:type="spellStart"/>
            <w:r w:rsidRPr="004E75AA">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EC61D5"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По - проверки, не проведенные по причине отсутствия проверяемого лица (ед.)</w:t>
            </w:r>
          </w:p>
          <w:p w14:paraId="1271E539"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Пф</w:t>
            </w:r>
            <w:proofErr w:type="spellEnd"/>
            <w:r w:rsidRPr="004E75AA">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738211"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518F29" w14:textId="77777777" w:rsidR="0024234A" w:rsidRPr="004E75AA" w:rsidRDefault="0024234A" w:rsidP="008768A9">
            <w:pPr>
              <w:widowControl/>
              <w:rPr>
                <w:rFonts w:ascii="Times New Roman" w:hAnsi="Times New Roman"/>
                <w:color w:val="auto"/>
                <w:sz w:val="24"/>
                <w:szCs w:val="24"/>
              </w:rPr>
            </w:pPr>
          </w:p>
        </w:tc>
      </w:tr>
      <w:tr w:rsidR="0024234A" w:rsidRPr="00DF0B9C" w14:paraId="053DAE46"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27129E"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01FE0E"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7C43F0"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Кзо</w:t>
            </w:r>
            <w:proofErr w:type="spellEnd"/>
            <w:r w:rsidRPr="004E75AA">
              <w:rPr>
                <w:rFonts w:ascii="Times New Roman" w:hAnsi="Times New Roman"/>
                <w:color w:val="auto"/>
                <w:sz w:val="24"/>
                <w:szCs w:val="24"/>
              </w:rPr>
              <w:t xml:space="preserve"> х 100 / </w:t>
            </w:r>
            <w:proofErr w:type="spellStart"/>
            <w:r w:rsidRPr="004E75AA">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473AE9"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Кзо</w:t>
            </w:r>
            <w:proofErr w:type="spellEnd"/>
            <w:r w:rsidRPr="004E75AA">
              <w:rPr>
                <w:rFonts w:ascii="Times New Roman" w:hAnsi="Times New Roman"/>
                <w:color w:val="auto"/>
                <w:sz w:val="24"/>
                <w:szCs w:val="24"/>
              </w:rPr>
              <w:t xml:space="preserve"> - количество заявлений, по которым пришел отказ в согласовании (ед.)</w:t>
            </w:r>
          </w:p>
          <w:p w14:paraId="72ABC59F"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Кпз</w:t>
            </w:r>
            <w:proofErr w:type="spellEnd"/>
            <w:r w:rsidRPr="004E75AA">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C961D1"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BA6EE9" w14:textId="77777777" w:rsidR="0024234A" w:rsidRPr="004E75AA" w:rsidRDefault="0024234A" w:rsidP="008768A9">
            <w:pPr>
              <w:widowControl/>
              <w:rPr>
                <w:rFonts w:ascii="Times New Roman" w:hAnsi="Times New Roman"/>
                <w:color w:val="auto"/>
                <w:sz w:val="24"/>
                <w:szCs w:val="24"/>
              </w:rPr>
            </w:pPr>
          </w:p>
        </w:tc>
      </w:tr>
      <w:tr w:rsidR="0024234A" w:rsidRPr="00DF0B9C" w14:paraId="252B5B5D"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536DCD"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A8180E"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AFAEF9"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Кнм</w:t>
            </w:r>
            <w:proofErr w:type="spellEnd"/>
            <w:r w:rsidRPr="004E75AA">
              <w:rPr>
                <w:rFonts w:ascii="Times New Roman" w:hAnsi="Times New Roman"/>
                <w:color w:val="auto"/>
                <w:sz w:val="24"/>
                <w:szCs w:val="24"/>
              </w:rPr>
              <w:t xml:space="preserve"> х 100 / </w:t>
            </w:r>
            <w:proofErr w:type="spellStart"/>
            <w:r w:rsidRPr="004E75AA">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D850C9"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К нм - количество материалов, направленных в уполномоченные органы (ед.)</w:t>
            </w:r>
          </w:p>
          <w:p w14:paraId="2FA0100E"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Квн</w:t>
            </w:r>
            <w:proofErr w:type="spellEnd"/>
            <w:r w:rsidRPr="004E75AA">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94A52E"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91A31D" w14:textId="77777777" w:rsidR="0024234A" w:rsidRPr="004E75AA" w:rsidRDefault="0024234A" w:rsidP="008768A9">
            <w:pPr>
              <w:widowControl/>
              <w:rPr>
                <w:rFonts w:ascii="Times New Roman" w:hAnsi="Times New Roman"/>
                <w:color w:val="auto"/>
                <w:sz w:val="24"/>
                <w:szCs w:val="24"/>
              </w:rPr>
            </w:pPr>
          </w:p>
        </w:tc>
      </w:tr>
      <w:tr w:rsidR="0024234A" w:rsidRPr="00DF0B9C" w14:paraId="344B67D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5CD1BC"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E6CFB3"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BAB48E" w14:textId="77777777" w:rsidR="0024234A" w:rsidRPr="004E75AA"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ADA412" w14:textId="77777777" w:rsidR="0024234A" w:rsidRPr="004E75AA"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C3A74"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DB4DFA" w14:textId="77777777" w:rsidR="0024234A" w:rsidRPr="004E75AA" w:rsidRDefault="0024234A" w:rsidP="008768A9">
            <w:pPr>
              <w:widowControl/>
              <w:rPr>
                <w:rFonts w:ascii="Times New Roman" w:hAnsi="Times New Roman"/>
                <w:color w:val="auto"/>
                <w:sz w:val="24"/>
                <w:szCs w:val="24"/>
              </w:rPr>
            </w:pPr>
          </w:p>
        </w:tc>
      </w:tr>
      <w:tr w:rsidR="0024234A" w:rsidRPr="00DF0B9C" w14:paraId="5D2BC965"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C1619"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48993E"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DF0B9C" w14:paraId="55F579F2"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DA1AC7"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424480"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4A8DE2" w14:textId="77777777" w:rsidR="0024234A" w:rsidRPr="004E75AA"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31F775" w14:textId="77777777" w:rsidR="0024234A" w:rsidRPr="004E75AA"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EF33F9"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A9A396" w14:textId="77777777" w:rsidR="0024234A" w:rsidRPr="004E75AA" w:rsidRDefault="0024234A" w:rsidP="008768A9">
            <w:pPr>
              <w:widowControl/>
              <w:rPr>
                <w:rFonts w:ascii="Times New Roman" w:hAnsi="Times New Roman"/>
                <w:color w:val="auto"/>
                <w:sz w:val="24"/>
                <w:szCs w:val="24"/>
              </w:rPr>
            </w:pPr>
          </w:p>
        </w:tc>
      </w:tr>
      <w:tr w:rsidR="0024234A" w:rsidRPr="00DF0B9C" w14:paraId="4A39F0C6"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542B8E"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7BCFA"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B9AD38"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 xml:space="preserve">Км / </w:t>
            </w:r>
            <w:proofErr w:type="spellStart"/>
            <w:proofErr w:type="gramStart"/>
            <w:r w:rsidRPr="004E75AA">
              <w:rPr>
                <w:rFonts w:ascii="Times New Roman" w:hAnsi="Times New Roman"/>
                <w:color w:val="auto"/>
                <w:sz w:val="24"/>
                <w:szCs w:val="24"/>
              </w:rPr>
              <w:t>Кр</w:t>
            </w:r>
            <w:proofErr w:type="spellEnd"/>
            <w:proofErr w:type="gramEnd"/>
            <w:r w:rsidRPr="004E75AA">
              <w:rPr>
                <w:rFonts w:ascii="Times New Roman" w:hAnsi="Times New Roman"/>
                <w:color w:val="auto"/>
                <w:sz w:val="24"/>
                <w:szCs w:val="24"/>
              </w:rPr>
              <w:t xml:space="preserve">= </w:t>
            </w:r>
            <w:proofErr w:type="spellStart"/>
            <w:r w:rsidRPr="004E75AA">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37147D" w14:textId="77777777" w:rsidR="0024234A" w:rsidRPr="004E75AA" w:rsidRDefault="0024234A" w:rsidP="008768A9">
            <w:pPr>
              <w:widowControl/>
              <w:textAlignment w:val="baseline"/>
              <w:rPr>
                <w:rFonts w:ascii="Times New Roman" w:hAnsi="Times New Roman"/>
                <w:color w:val="auto"/>
                <w:sz w:val="24"/>
                <w:szCs w:val="24"/>
              </w:rPr>
            </w:pPr>
            <w:proofErr w:type="gramStart"/>
            <w:r w:rsidRPr="004E75AA">
              <w:rPr>
                <w:rFonts w:ascii="Times New Roman" w:hAnsi="Times New Roman"/>
                <w:color w:val="auto"/>
                <w:sz w:val="24"/>
                <w:szCs w:val="24"/>
              </w:rPr>
              <w:t>Км</w:t>
            </w:r>
            <w:proofErr w:type="gramEnd"/>
            <w:r w:rsidRPr="004E75AA">
              <w:rPr>
                <w:rFonts w:ascii="Times New Roman" w:hAnsi="Times New Roman"/>
                <w:color w:val="auto"/>
                <w:sz w:val="24"/>
                <w:szCs w:val="24"/>
              </w:rPr>
              <w:t xml:space="preserve"> - количество контрольных мероприятий (ед.)</w:t>
            </w:r>
          </w:p>
          <w:p w14:paraId="7019BC66" w14:textId="77777777" w:rsidR="0024234A" w:rsidRPr="004E75AA" w:rsidRDefault="0024234A" w:rsidP="008768A9">
            <w:pPr>
              <w:widowControl/>
              <w:textAlignment w:val="baseline"/>
              <w:rPr>
                <w:rFonts w:ascii="Times New Roman" w:hAnsi="Times New Roman"/>
                <w:color w:val="auto"/>
                <w:sz w:val="24"/>
                <w:szCs w:val="24"/>
              </w:rPr>
            </w:pPr>
            <w:proofErr w:type="spellStart"/>
            <w:proofErr w:type="gramStart"/>
            <w:r w:rsidRPr="004E75AA">
              <w:rPr>
                <w:rFonts w:ascii="Times New Roman" w:hAnsi="Times New Roman"/>
                <w:color w:val="auto"/>
                <w:sz w:val="24"/>
                <w:szCs w:val="24"/>
              </w:rPr>
              <w:t>Кр</w:t>
            </w:r>
            <w:proofErr w:type="spellEnd"/>
            <w:proofErr w:type="gramEnd"/>
            <w:r w:rsidRPr="004E75AA">
              <w:rPr>
                <w:rFonts w:ascii="Times New Roman" w:hAnsi="Times New Roman"/>
                <w:color w:val="auto"/>
                <w:sz w:val="24"/>
                <w:szCs w:val="24"/>
              </w:rPr>
              <w:t xml:space="preserve"> - количество работников органа муниципального контроля (ед.)</w:t>
            </w:r>
          </w:p>
          <w:p w14:paraId="265D8FB7"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Нк</w:t>
            </w:r>
            <w:proofErr w:type="spellEnd"/>
            <w:r w:rsidRPr="004E75AA">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5F204A" w14:textId="77777777" w:rsidR="0024234A" w:rsidRPr="004E75AA"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66BBA8" w14:textId="77777777" w:rsidR="0024234A" w:rsidRPr="004E75AA" w:rsidRDefault="0024234A" w:rsidP="008768A9">
            <w:pPr>
              <w:widowControl/>
              <w:rPr>
                <w:rFonts w:ascii="Times New Roman" w:hAnsi="Times New Roman"/>
                <w:color w:val="auto"/>
                <w:sz w:val="24"/>
                <w:szCs w:val="24"/>
              </w:rPr>
            </w:pPr>
          </w:p>
        </w:tc>
      </w:tr>
    </w:tbl>
    <w:p w14:paraId="2BD6C67B" w14:textId="77777777" w:rsidR="0024234A" w:rsidRPr="00E673AA" w:rsidRDefault="0024234A" w:rsidP="0024234A">
      <w:pPr>
        <w:jc w:val="center"/>
        <w:rPr>
          <w:rFonts w:ascii="Times New Roman" w:hAnsi="Times New Roman"/>
          <w:sz w:val="28"/>
          <w:szCs w:val="28"/>
        </w:rPr>
      </w:pPr>
    </w:p>
    <w:p w14:paraId="69891B65" w14:textId="77777777"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14:paraId="5C398DAA" w14:textId="77777777" w:rsidTr="008768A9">
        <w:tc>
          <w:tcPr>
            <w:tcW w:w="0" w:type="auto"/>
            <w:shd w:val="clear" w:color="auto" w:fill="auto"/>
            <w:vAlign w:val="center"/>
            <w:hideMark/>
          </w:tcPr>
          <w:p w14:paraId="4BECF32B" w14:textId="77777777" w:rsidR="0024234A" w:rsidRPr="00E673AA" w:rsidRDefault="0024234A" w:rsidP="008768A9">
            <w:pPr>
              <w:widowControl/>
              <w:rPr>
                <w:rFonts w:ascii="Times New Roman" w:hAnsi="Times New Roman"/>
                <w:color w:val="444444"/>
                <w:sz w:val="28"/>
                <w:szCs w:val="28"/>
              </w:rPr>
            </w:pPr>
          </w:p>
        </w:tc>
      </w:tr>
    </w:tbl>
    <w:p w14:paraId="26FC92D1" w14:textId="77777777"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14:paraId="42993085" w14:textId="77777777" w:rsidR="0024234A" w:rsidRDefault="0024234A" w:rsidP="0024234A">
      <w:pPr>
        <w:pStyle w:val="a8"/>
        <w:widowControl/>
        <w:tabs>
          <w:tab w:val="left" w:pos="1134"/>
        </w:tabs>
        <w:ind w:left="0"/>
        <w:jc w:val="both"/>
        <w:rPr>
          <w:rFonts w:ascii="Times New Roman" w:hAnsi="Times New Roman"/>
          <w:b/>
          <w:sz w:val="28"/>
        </w:rPr>
      </w:pPr>
    </w:p>
    <w:p w14:paraId="09E73AEE" w14:textId="77777777" w:rsidR="005203C1" w:rsidRDefault="005203C1"/>
    <w:sectPr w:rsidR="005203C1" w:rsidSect="008768A9">
      <w:headerReference w:type="default" r:id="rId14"/>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FB27E" w14:textId="77777777" w:rsidR="000D7988" w:rsidRDefault="000D7988" w:rsidP="0024234A">
      <w:r>
        <w:separator/>
      </w:r>
    </w:p>
  </w:endnote>
  <w:endnote w:type="continuationSeparator" w:id="0">
    <w:p w14:paraId="272F726E" w14:textId="77777777" w:rsidR="000D7988" w:rsidRDefault="000D7988"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B323C" w14:textId="77777777" w:rsidR="000D7988" w:rsidRDefault="000D7988" w:rsidP="0024234A">
      <w:r>
        <w:separator/>
      </w:r>
    </w:p>
  </w:footnote>
  <w:footnote w:type="continuationSeparator" w:id="0">
    <w:p w14:paraId="43F48D67" w14:textId="77777777" w:rsidR="000D7988" w:rsidRDefault="000D7988"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416CB" w14:textId="77777777" w:rsidR="00D45406" w:rsidRPr="006830B9" w:rsidRDefault="00D45406">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C4159E">
      <w:rPr>
        <w:rFonts w:ascii="Times New Roman" w:hAnsi="Times New Roman"/>
        <w:noProof/>
      </w:rPr>
      <w:t>13</w:t>
    </w:r>
    <w:r w:rsidRPr="006830B9">
      <w:rPr>
        <w:rFonts w:ascii="Times New Roman" w:hAnsi="Times New Roman"/>
      </w:rPr>
      <w:fldChar w:fldCharType="end"/>
    </w:r>
  </w:p>
  <w:p w14:paraId="3E9B4D7A" w14:textId="77777777" w:rsidR="00D45406" w:rsidRDefault="00D454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12B7F"/>
    <w:rsid w:val="0002216E"/>
    <w:rsid w:val="00024FFD"/>
    <w:rsid w:val="000362E9"/>
    <w:rsid w:val="00087412"/>
    <w:rsid w:val="000D7988"/>
    <w:rsid w:val="001028F8"/>
    <w:rsid w:val="0024234A"/>
    <w:rsid w:val="0027507A"/>
    <w:rsid w:val="002900ED"/>
    <w:rsid w:val="002F6BA6"/>
    <w:rsid w:val="00346F9E"/>
    <w:rsid w:val="003668B1"/>
    <w:rsid w:val="0037541D"/>
    <w:rsid w:val="003E67D7"/>
    <w:rsid w:val="004E75AA"/>
    <w:rsid w:val="005203C1"/>
    <w:rsid w:val="005A61A2"/>
    <w:rsid w:val="0060270D"/>
    <w:rsid w:val="00625D13"/>
    <w:rsid w:val="00652F1A"/>
    <w:rsid w:val="006A0741"/>
    <w:rsid w:val="007A7C02"/>
    <w:rsid w:val="008137E7"/>
    <w:rsid w:val="008768A9"/>
    <w:rsid w:val="008F0D9F"/>
    <w:rsid w:val="009F6E88"/>
    <w:rsid w:val="00A80C83"/>
    <w:rsid w:val="00AC2BED"/>
    <w:rsid w:val="00AC5842"/>
    <w:rsid w:val="00AF7ACE"/>
    <w:rsid w:val="00B76184"/>
    <w:rsid w:val="00C4159E"/>
    <w:rsid w:val="00CE21AA"/>
    <w:rsid w:val="00CE6A99"/>
    <w:rsid w:val="00D45406"/>
    <w:rsid w:val="00D753E8"/>
    <w:rsid w:val="00DB020A"/>
    <w:rsid w:val="00DD5322"/>
    <w:rsid w:val="00DE7B71"/>
    <w:rsid w:val="00DE7C14"/>
    <w:rsid w:val="00E04F6F"/>
    <w:rsid w:val="00E73205"/>
    <w:rsid w:val="00E95BA0"/>
    <w:rsid w:val="00EF4697"/>
    <w:rsid w:val="00F82ECC"/>
    <w:rsid w:val="00FC0F40"/>
    <w:rsid w:val="00FE1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29</Pages>
  <Words>8861</Words>
  <Characters>50510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Абалина НВ</cp:lastModifiedBy>
  <cp:revision>8</cp:revision>
  <cp:lastPrinted>2021-10-25T07:51:00Z</cp:lastPrinted>
  <dcterms:created xsi:type="dcterms:W3CDTF">2021-10-25T05:30:00Z</dcterms:created>
  <dcterms:modified xsi:type="dcterms:W3CDTF">2025-01-28T08:51:00Z</dcterms:modified>
</cp:coreProperties>
</file>