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96" w:rsidRDefault="009A122A" w:rsidP="00490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</w:t>
      </w:r>
      <w:r w:rsidRPr="009A122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1 марта 2024 года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несен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ы</w:t>
      </w:r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я</w:t>
      </w:r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в </w:t>
      </w:r>
      <w:proofErr w:type="spellStart"/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п.п</w:t>
      </w:r>
      <w:proofErr w:type="spellEnd"/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. 3 п. 2 и в пункт 5 статьи 13, </w:t>
      </w:r>
      <w:proofErr w:type="spellStart"/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п.п</w:t>
      </w:r>
      <w:proofErr w:type="spellEnd"/>
      <w:r w:rsidR="00490B96" w:rsidRPr="00490B9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. 3 п. 1 статьи 40, п. 2 статьи 77 и в п. 1 статьи 78</w:t>
      </w:r>
      <w:r w:rsidR="00490B96" w:rsidRPr="00490B96">
        <w:rPr>
          <w:rFonts w:ascii="Times New Roman" w:hAnsi="Times New Roman" w:cs="Times New Roman"/>
          <w:b/>
          <w:sz w:val="32"/>
          <w:szCs w:val="32"/>
        </w:rPr>
        <w:t xml:space="preserve"> Земельного кодекса Российской Федерации от 25.10.2001г. №136-ФЗ</w:t>
      </w:r>
      <w:r w:rsidR="00490B96">
        <w:rPr>
          <w:rFonts w:ascii="Times New Roman" w:hAnsi="Times New Roman" w:cs="Times New Roman"/>
          <w:b/>
          <w:sz w:val="32"/>
          <w:szCs w:val="32"/>
        </w:rPr>
        <w:t>.</w:t>
      </w:r>
    </w:p>
    <w:p w:rsidR="009A122A" w:rsidRPr="00490B96" w:rsidRDefault="009A122A" w:rsidP="00490B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B96" w:rsidRPr="009A122A" w:rsidRDefault="00490B96" w:rsidP="009A122A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9A122A">
        <w:rPr>
          <w:rFonts w:ascii="Times New Roman" w:hAnsi="Times New Roman" w:cs="Times New Roman"/>
          <w:b/>
          <w:bCs/>
          <w:sz w:val="28"/>
        </w:rPr>
        <w:t>Статья 13. Содержание охраны земель</w:t>
      </w:r>
    </w:p>
    <w:p w:rsidR="00490B96" w:rsidRPr="009A122A" w:rsidRDefault="00490B96" w:rsidP="009A122A">
      <w:pPr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9A12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122A">
        <w:rPr>
          <w:rFonts w:ascii="Times New Roman" w:hAnsi="Times New Roman" w:cs="Times New Roman"/>
          <w:sz w:val="28"/>
          <w:szCs w:val="28"/>
        </w:rPr>
        <w:t>:</w:t>
      </w:r>
    </w:p>
    <w:p w:rsidR="00490B96" w:rsidRPr="009A122A" w:rsidRDefault="00490B96" w:rsidP="009A122A">
      <w:pPr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насаждений, сохранению достигнутого уровня мелиорации.</w:t>
      </w:r>
    </w:p>
    <w:p w:rsidR="00490B96" w:rsidRPr="009A122A" w:rsidRDefault="00490B96" w:rsidP="009A122A">
      <w:pPr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 xml:space="preserve"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насаждений,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агрофитомелиоративных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насаждений.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122A">
        <w:rPr>
          <w:rFonts w:ascii="Times New Roman" w:hAnsi="Times New Roman" w:cs="Times New Roman"/>
          <w:b/>
          <w:bCs/>
          <w:sz w:val="28"/>
          <w:szCs w:val="28"/>
        </w:rPr>
        <w:t>Статья 40. Права собственников земельных участков на использование земельных участков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1. Собственник земельного участка имеет право:</w:t>
      </w:r>
    </w:p>
    <w:p w:rsidR="009A122A" w:rsidRPr="009A122A" w:rsidRDefault="009A122A" w:rsidP="009A12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22A">
        <w:rPr>
          <w:rFonts w:ascii="Times New Roman" w:hAnsi="Times New Roman" w:cs="Times New Roman"/>
          <w:sz w:val="28"/>
          <w:szCs w:val="28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агрофитомелиоративные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и другие мелиоративные работы, строить пруды (в том числе образованные водоподпорными сооружениями на водотоках) и иные искусственные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122A">
        <w:rPr>
          <w:rFonts w:ascii="Times New Roman" w:hAnsi="Times New Roman" w:cs="Times New Roman"/>
          <w:b/>
          <w:bCs/>
          <w:sz w:val="28"/>
          <w:szCs w:val="28"/>
        </w:rPr>
        <w:t>Статья 77. Понятие и состав земель сельскохозяйственного назначения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122A">
        <w:rPr>
          <w:rFonts w:ascii="Times New Roman" w:hAnsi="Times New Roman" w:cs="Times New Roman"/>
          <w:sz w:val="28"/>
          <w:szCs w:val="28"/>
        </w:rPr>
        <w:t xml:space="preserve"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насаждениями,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lastRenderedPageBreak/>
        <w:t>агрофитомелиоративными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), объектами капитального строительства, некапитальными строениями,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</w:t>
      </w:r>
      <w:hyperlink r:id="rId5" w:history="1">
        <w:r w:rsidRPr="009A122A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9A122A">
        <w:rPr>
          <w:rFonts w:ascii="Times New Roman" w:hAnsi="Times New Roman" w:cs="Times New Roman"/>
          <w:sz w:val="28"/>
          <w:szCs w:val="28"/>
        </w:rPr>
        <w:t>, нестационарными торговыми объектами, а также</w:t>
      </w:r>
      <w:proofErr w:type="gramEnd"/>
      <w:r w:rsidRPr="009A122A">
        <w:rPr>
          <w:rFonts w:ascii="Times New Roman" w:hAnsi="Times New Roman" w:cs="Times New Roman"/>
          <w:sz w:val="28"/>
          <w:szCs w:val="28"/>
        </w:rPr>
        <w:t xml:space="preserve">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садоводства для собственных нужд.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122A">
        <w:rPr>
          <w:rFonts w:ascii="Times New Roman" w:hAnsi="Times New Roman" w:cs="Times New Roman"/>
          <w:b/>
          <w:bCs/>
          <w:sz w:val="28"/>
          <w:szCs w:val="28"/>
        </w:rPr>
        <w:t>Статья 78. Использование земель сельскохозяйственного назначения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 xml:space="preserve">1. Земли сельскохозяйственного назначения могут использоваться для ведения сельскохозяйственного производства, создания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насаждений, </w:t>
      </w:r>
      <w:proofErr w:type="spellStart"/>
      <w:r w:rsidRPr="009A122A">
        <w:rPr>
          <w:rFonts w:ascii="Times New Roman" w:hAnsi="Times New Roman" w:cs="Times New Roman"/>
          <w:sz w:val="28"/>
          <w:szCs w:val="28"/>
        </w:rPr>
        <w:t>агрофитомелиоративных</w:t>
      </w:r>
      <w:proofErr w:type="spellEnd"/>
      <w:r w:rsidRPr="009A122A">
        <w:rPr>
          <w:rFonts w:ascii="Times New Roman" w:hAnsi="Times New Roman" w:cs="Times New Roman"/>
          <w:sz w:val="28"/>
          <w:szCs w:val="28"/>
        </w:rPr>
        <w:t xml:space="preserve"> насаждений, научно-исследовательских, учебных и иных связанных с сельскохозяйственным производством целей, а также для целей </w:t>
      </w:r>
      <w:hyperlink r:id="rId6" w:history="1">
        <w:proofErr w:type="spellStart"/>
        <w:r w:rsidRPr="009A122A">
          <w:rPr>
            <w:rFonts w:ascii="Times New Roman" w:hAnsi="Times New Roman" w:cs="Times New Roman"/>
            <w:sz w:val="28"/>
            <w:szCs w:val="28"/>
          </w:rPr>
          <w:t>аквакультуры</w:t>
        </w:r>
        <w:proofErr w:type="spellEnd"/>
      </w:hyperlink>
      <w:r w:rsidRPr="009A122A">
        <w:rPr>
          <w:rFonts w:ascii="Times New Roman" w:hAnsi="Times New Roman" w:cs="Times New Roman"/>
          <w:sz w:val="28"/>
          <w:szCs w:val="28"/>
        </w:rPr>
        <w:t xml:space="preserve"> (рыбоводства):</w:t>
      </w:r>
    </w:p>
    <w:p w:rsidR="009A122A" w:rsidRPr="009A122A" w:rsidRDefault="009A122A" w:rsidP="009A12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 для осуществления их деятельности, гражданами, ведущими личные подсобные хозяйства, животноводство, садоводство или огородничество для собственных нужд;</w:t>
      </w:r>
    </w:p>
    <w:p w:rsidR="009A122A" w:rsidRPr="009A122A" w:rsidRDefault="009A122A" w:rsidP="009A1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9A122A" w:rsidRPr="009A122A" w:rsidRDefault="009A122A" w:rsidP="009A12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некоммерческими организациями, в том числе потребительскими кооперативами, религиозными организациями;</w:t>
      </w:r>
    </w:p>
    <w:p w:rsidR="009A122A" w:rsidRPr="009A122A" w:rsidRDefault="009A122A" w:rsidP="009A12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казачьими обществами;</w:t>
      </w:r>
    </w:p>
    <w:p w:rsidR="009A122A" w:rsidRPr="009A122A" w:rsidRDefault="009A122A" w:rsidP="009A12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:rsidR="009A122A" w:rsidRPr="009A122A" w:rsidRDefault="009A122A" w:rsidP="009A12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22A">
        <w:rPr>
          <w:rFonts w:ascii="Times New Roman" w:hAnsi="Times New Roman" w:cs="Times New Roman"/>
          <w:sz w:val="28"/>
          <w:szCs w:val="28"/>
        </w:rPr>
        <w:t>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</w:r>
    </w:p>
    <w:sectPr w:rsidR="009A122A" w:rsidRPr="009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0"/>
    <w:rsid w:val="00490B96"/>
    <w:rsid w:val="0079510A"/>
    <w:rsid w:val="009506FC"/>
    <w:rsid w:val="00966F23"/>
    <w:rsid w:val="009A122A"/>
    <w:rsid w:val="00D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21&amp;dst=20" TargetMode="External"/><Relationship Id="rId5" Type="http://schemas.openxmlformats.org/officeDocument/2006/relationships/hyperlink" Target="https://login.consultant.ru/link/?req=doc&amp;base=LAW&amp;n=394431&amp;dst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Абалина НВ</cp:lastModifiedBy>
  <cp:revision>2</cp:revision>
  <dcterms:created xsi:type="dcterms:W3CDTF">2024-12-23T06:36:00Z</dcterms:created>
  <dcterms:modified xsi:type="dcterms:W3CDTF">2024-12-23T06:36:00Z</dcterms:modified>
</cp:coreProperties>
</file>