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E4" w:rsidRPr="00224D5B" w:rsidRDefault="00224D5B">
      <w:pPr>
        <w:pStyle w:val="22"/>
        <w:shd w:val="clear" w:color="auto" w:fill="auto"/>
        <w:spacing w:after="182" w:line="270" w:lineRule="exact"/>
        <w:ind w:left="3820"/>
        <w:rPr>
          <w:b/>
          <w:i w:val="0"/>
          <w:sz w:val="28"/>
          <w:szCs w:val="28"/>
        </w:rPr>
      </w:pPr>
      <w:r>
        <w:t xml:space="preserve"> </w:t>
      </w:r>
      <w:r w:rsidR="00A57B2B" w:rsidRPr="00224D5B">
        <w:rPr>
          <w:b/>
          <w:i w:val="0"/>
          <w:sz w:val="28"/>
          <w:szCs w:val="28"/>
        </w:rPr>
        <w:t xml:space="preserve">Доклад </w:t>
      </w:r>
    </w:p>
    <w:p w:rsidR="00E629E4" w:rsidRDefault="00DF0EBB" w:rsidP="00224D5B">
      <w:pPr>
        <w:pStyle w:val="10"/>
        <w:keepNext/>
        <w:keepLines/>
        <w:shd w:val="clear" w:color="auto" w:fill="auto"/>
        <w:spacing w:before="0"/>
        <w:ind w:left="60" w:right="60"/>
      </w:pPr>
      <w:bookmarkStart w:id="0" w:name="bookmark0"/>
      <w:r>
        <w:t xml:space="preserve">Тема: </w:t>
      </w:r>
      <w:r w:rsidR="00A57B2B">
        <w:t xml:space="preserve">Состояние производственного травматизма </w:t>
      </w:r>
      <w:bookmarkStart w:id="1" w:name="bookmark1"/>
      <w:bookmarkEnd w:id="0"/>
      <w:r>
        <w:t>при проведении работ в ограниченных и замкнутых пространствах</w:t>
      </w:r>
      <w:r w:rsidR="00A57B2B">
        <w:t>.</w:t>
      </w:r>
      <w:bookmarkEnd w:id="1"/>
    </w:p>
    <w:p w:rsidR="00224D5B" w:rsidRPr="00224D5B" w:rsidRDefault="00224D5B" w:rsidP="00224D5B">
      <w:pPr>
        <w:pStyle w:val="10"/>
        <w:keepNext/>
        <w:keepLines/>
        <w:shd w:val="clear" w:color="auto" w:fill="auto"/>
        <w:spacing w:before="0"/>
        <w:ind w:left="60" w:right="60"/>
      </w:pPr>
    </w:p>
    <w:p w:rsidR="00E629E4" w:rsidRDefault="00A57B2B">
      <w:pPr>
        <w:pStyle w:val="11"/>
        <w:shd w:val="clear" w:color="auto" w:fill="auto"/>
        <w:spacing w:before="0" w:after="244"/>
        <w:ind w:left="60" w:right="60" w:firstLine="360"/>
      </w:pPr>
      <w:r>
        <w:t>Основными критериями риска в сфере труда являются: жизнь и здоровье работников, соблюдение трудовых прав работников, в том числе, связанные с невыплатой в установленный срок заработной платы, допущение иных нарушений трудового законодательства.</w:t>
      </w:r>
    </w:p>
    <w:p w:rsidR="00E629E4" w:rsidRDefault="000C253E">
      <w:pPr>
        <w:pStyle w:val="11"/>
        <w:shd w:val="clear" w:color="auto" w:fill="auto"/>
        <w:spacing w:before="0" w:after="0" w:line="317" w:lineRule="exact"/>
        <w:ind w:left="60" w:right="60" w:firstLine="360"/>
      </w:pPr>
      <w:r>
        <w:t>О</w:t>
      </w:r>
      <w:r w:rsidR="00A57B2B">
        <w:t>сновными приоритетами государственной политики в области охраны труда</w:t>
      </w:r>
      <w:r>
        <w:t xml:space="preserve"> являются</w:t>
      </w:r>
      <w:r w:rsidR="00A57B2B">
        <w:t>:</w:t>
      </w:r>
    </w:p>
    <w:p w:rsidR="00E629E4" w:rsidRDefault="00A57B2B">
      <w:pPr>
        <w:pStyle w:val="11"/>
        <w:numPr>
          <w:ilvl w:val="0"/>
          <w:numId w:val="1"/>
        </w:numPr>
        <w:shd w:val="clear" w:color="auto" w:fill="auto"/>
        <w:tabs>
          <w:tab w:val="left" w:pos="430"/>
        </w:tabs>
        <w:spacing w:before="0" w:after="0" w:line="326" w:lineRule="exact"/>
        <w:ind w:left="60" w:right="60"/>
      </w:pPr>
      <w:r>
        <w:t>сохранения здоровья и жизни работников в процессе трудовой деятельности;</w:t>
      </w:r>
    </w:p>
    <w:p w:rsidR="00E629E4" w:rsidRDefault="00A57B2B">
      <w:pPr>
        <w:pStyle w:val="11"/>
        <w:numPr>
          <w:ilvl w:val="0"/>
          <w:numId w:val="1"/>
        </w:numPr>
        <w:shd w:val="clear" w:color="auto" w:fill="auto"/>
        <w:tabs>
          <w:tab w:val="left" w:pos="228"/>
        </w:tabs>
        <w:spacing w:before="0" w:after="0" w:line="326" w:lineRule="exact"/>
        <w:ind w:left="60" w:right="60"/>
      </w:pPr>
      <w:r>
        <w:t>обеспечение соблюдение трудовых и конституционных прав работников на здоровые и безопасные условия труда.</w:t>
      </w:r>
    </w:p>
    <w:p w:rsidR="00A81829" w:rsidRDefault="00A57B2B">
      <w:pPr>
        <w:pStyle w:val="11"/>
        <w:shd w:val="clear" w:color="auto" w:fill="auto"/>
        <w:spacing w:before="0" w:line="317" w:lineRule="exact"/>
        <w:ind w:left="60" w:right="60"/>
      </w:pPr>
      <w:r>
        <w:t>Реализация этого принципа обязывает организаторов производства, иных видов трудовой деятельности обеспечить безопасные и здоровые условия труда его участникам.</w:t>
      </w:r>
      <w:r w:rsidR="00A81829">
        <w:t xml:space="preserve"> </w:t>
      </w:r>
    </w:p>
    <w:p w:rsidR="00AB25AB" w:rsidRDefault="00A57B2B" w:rsidP="00AB25AB">
      <w:pPr>
        <w:pStyle w:val="11"/>
        <w:shd w:val="clear" w:color="auto" w:fill="auto"/>
        <w:spacing w:before="0" w:line="317" w:lineRule="exact"/>
        <w:ind w:left="60" w:right="60"/>
      </w:pPr>
      <w:r>
        <w:t xml:space="preserve">Однако, несмотря на </w:t>
      </w:r>
      <w:r w:rsidR="00AB25AB">
        <w:t xml:space="preserve">системную реализацию комплекса мер </w:t>
      </w:r>
      <w:r>
        <w:t xml:space="preserve">по охране здоровья и обеспечению безопасности человека в процессе его производственной деятельности, работники заболевают, получают травмы, гибнут. </w:t>
      </w:r>
    </w:p>
    <w:p w:rsidR="00D85384" w:rsidRDefault="002235AC" w:rsidP="00D85384">
      <w:pPr>
        <w:pStyle w:val="11"/>
        <w:shd w:val="clear" w:color="auto" w:fill="auto"/>
        <w:spacing w:before="0" w:line="317" w:lineRule="exact"/>
        <w:ind w:left="60" w:right="60"/>
      </w:pPr>
      <w:r>
        <w:t xml:space="preserve">Особую озабоченность вызывает тот факт, что в текущем 2021 году в Ивановской области отмечается тенденция к увеличению производственного травматизма с тяжелыми последствиями. Так на 01.08.2021г. в результате несчастных случаев на производстве </w:t>
      </w:r>
      <w:r w:rsidR="00323E94">
        <w:t>в хозяйствующих субъектах на территории Ивановской области уже зарегистрирован</w:t>
      </w:r>
      <w:r w:rsidR="00341FB0">
        <w:t>о</w:t>
      </w:r>
      <w:r w:rsidR="00323E94">
        <w:t xml:space="preserve"> </w:t>
      </w:r>
      <w:r w:rsidR="00470420">
        <w:t xml:space="preserve"> 6 </w:t>
      </w:r>
      <w:r w:rsidR="00323E94">
        <w:t>погибших работников</w:t>
      </w:r>
      <w:r w:rsidR="00470420">
        <w:t>, из них 2 женщины</w:t>
      </w:r>
      <w:r w:rsidR="00341FB0">
        <w:t>, что на 5 погибших работников больше, чем за аналогичный период прошлого года (</w:t>
      </w:r>
      <w:r w:rsidR="00323E94">
        <w:t>1 погибший работник</w:t>
      </w:r>
      <w:r w:rsidR="00341FB0">
        <w:t>)</w:t>
      </w:r>
      <w:r w:rsidR="00323E94">
        <w:t>. Общее количество зарегистрированных несчастных случаев на производстве</w:t>
      </w:r>
      <w:r w:rsidR="00301ED0">
        <w:t xml:space="preserve"> с </w:t>
      </w:r>
      <w:r w:rsidR="00301ED0" w:rsidRPr="00632B78">
        <w:t>тяжелыми последствиями (групповых</w:t>
      </w:r>
      <w:r w:rsidR="00323E94" w:rsidRPr="00632B78">
        <w:t xml:space="preserve">, </w:t>
      </w:r>
      <w:r w:rsidR="00301ED0" w:rsidRPr="00632B78">
        <w:t xml:space="preserve"> тяжелых, смертельных) за 7 месяцев текущего года увеличилось на 1,85 % по сравнению с аналогичным периодом</w:t>
      </w:r>
      <w:r w:rsidR="00323E94" w:rsidRPr="00632B78">
        <w:t xml:space="preserve">  </w:t>
      </w:r>
      <w:r w:rsidR="00301ED0" w:rsidRPr="00632B78">
        <w:t>прошлого года (сведения прилагаются).</w:t>
      </w:r>
    </w:p>
    <w:p w:rsidR="00CC192D" w:rsidRDefault="00341FB0" w:rsidP="00D85384">
      <w:pPr>
        <w:pStyle w:val="11"/>
        <w:shd w:val="clear" w:color="auto" w:fill="auto"/>
        <w:spacing w:before="0" w:line="317" w:lineRule="exact"/>
        <w:ind w:left="60" w:right="60"/>
      </w:pPr>
      <w:r w:rsidRPr="00632B78">
        <w:t xml:space="preserve">В июне текущего года в результате проведения работ по </w:t>
      </w:r>
      <w:r w:rsidR="00D85384">
        <w:t>устранению</w:t>
      </w:r>
      <w:r w:rsidRPr="00632B78">
        <w:t xml:space="preserve"> засора в канализационном колодце в ФКУ ИК-3 УФСИН России по Ивановской области погибли 2 женщины (осужденные, привлеченные к труду)</w:t>
      </w:r>
      <w:r w:rsidR="008E2980" w:rsidRPr="00632B78">
        <w:t xml:space="preserve"> и 1 сотрудник получил тяжелое повреждение здоровья</w:t>
      </w:r>
      <w:r w:rsidRPr="00632B78">
        <w:t xml:space="preserve">. </w:t>
      </w:r>
      <w:r w:rsidR="00D85384">
        <w:t>Работы со спуском в канализационный колодец проводились с нарушением всех требований охраны труда, предусмотренных для обеспечения безопасного проведения этих работ, а именно</w:t>
      </w:r>
      <w:r w:rsidR="00CC192D">
        <w:t>:</w:t>
      </w:r>
      <w:r w:rsidR="00D85384">
        <w:t xml:space="preserve"> </w:t>
      </w:r>
      <w:r w:rsidR="00CC192D">
        <w:t>без выполнения подготовительных работ</w:t>
      </w:r>
      <w:r w:rsidR="00D85384">
        <w:t xml:space="preserve">; </w:t>
      </w:r>
      <w:r w:rsidR="00CC192D">
        <w:t xml:space="preserve">спуск в колодец осуществлялся  </w:t>
      </w:r>
      <w:r w:rsidR="00D85384">
        <w:t>бригадой, состоящей из двух человек</w:t>
      </w:r>
      <w:r w:rsidR="00CC192D">
        <w:t>; работники не были</w:t>
      </w:r>
      <w:r w:rsidR="00D85384">
        <w:t xml:space="preserve"> обеспечен</w:t>
      </w:r>
      <w:r w:rsidR="00CC192D">
        <w:t>ы</w:t>
      </w:r>
      <w:r w:rsidR="00D85384">
        <w:t xml:space="preserve"> изолирующими противогазами</w:t>
      </w:r>
      <w:r w:rsidR="00CC192D">
        <w:t xml:space="preserve"> (вместо противогазов им были выданы респираторы), предохранительными поясами </w:t>
      </w:r>
      <w:r w:rsidR="005858B9" w:rsidRPr="00632B78">
        <w:t>и страховочны</w:t>
      </w:r>
      <w:r w:rsidR="005858B9">
        <w:t>ми</w:t>
      </w:r>
      <w:r w:rsidR="005858B9" w:rsidRPr="00632B78">
        <w:t xml:space="preserve"> канат</w:t>
      </w:r>
      <w:r w:rsidR="005858B9">
        <w:t>ами</w:t>
      </w:r>
      <w:r w:rsidR="00717503">
        <w:t xml:space="preserve">  </w:t>
      </w:r>
      <w:r w:rsidR="00CC192D">
        <w:t>для спуска в колодец,</w:t>
      </w:r>
      <w:r w:rsidR="00D85384">
        <w:t xml:space="preserve"> </w:t>
      </w:r>
      <w:r w:rsidR="00CC192D">
        <w:t>газоанализаторами и т.д.</w:t>
      </w:r>
    </w:p>
    <w:p w:rsidR="005858B9" w:rsidRDefault="005858B9" w:rsidP="005858B9">
      <w:pPr>
        <w:pStyle w:val="11"/>
        <w:shd w:val="clear" w:color="auto" w:fill="auto"/>
        <w:spacing w:before="0" w:line="317" w:lineRule="exact"/>
        <w:ind w:left="60" w:right="60"/>
      </w:pPr>
      <w:r w:rsidRPr="00632B78">
        <w:t xml:space="preserve">Данный случай свидетельствует о том, что ни </w:t>
      </w:r>
      <w:r>
        <w:t>должностные лица</w:t>
      </w:r>
      <w:r w:rsidRPr="00632B78">
        <w:t xml:space="preserve">, ни работники, </w:t>
      </w:r>
      <w:r>
        <w:t xml:space="preserve">допущенные к работам в колодцах, </w:t>
      </w:r>
      <w:r w:rsidRPr="00632B78">
        <w:t>не знали требований охраны труда по организации и безопасному выполнению работ в колодцах.</w:t>
      </w:r>
    </w:p>
    <w:p w:rsidR="005858B9" w:rsidRDefault="005858B9" w:rsidP="00D85384">
      <w:pPr>
        <w:pStyle w:val="11"/>
        <w:shd w:val="clear" w:color="auto" w:fill="auto"/>
        <w:spacing w:before="0" w:line="317" w:lineRule="exact"/>
        <w:ind w:left="60" w:right="60"/>
      </w:pPr>
    </w:p>
    <w:p w:rsidR="006B2E45" w:rsidRDefault="00341FB0" w:rsidP="006B2E45">
      <w:pPr>
        <w:pStyle w:val="11"/>
        <w:shd w:val="clear" w:color="auto" w:fill="auto"/>
        <w:spacing w:before="0" w:line="317" w:lineRule="exact"/>
        <w:ind w:left="60" w:right="60"/>
      </w:pPr>
      <w:r w:rsidRPr="00632B78">
        <w:t>Подобных несчастных случаев в Ивановской области не происходило с 2016 года.</w:t>
      </w:r>
      <w:r w:rsidR="00632B78" w:rsidRPr="00632B78">
        <w:t xml:space="preserve"> </w:t>
      </w:r>
      <w:proofErr w:type="gramStart"/>
      <w:r w:rsidR="00632B78" w:rsidRPr="00632B78">
        <w:t>В предыдущие годы такие несчастные случаи происходили ежегодно (по 1-2 случая) в 2016 году – 1 случай (МУП «Приволжская ТЭП», при котором пострадали 3 работника, 2 погибли, 1 главный механик получил повреждение здоровья, относящееся к числу тяжелых производственных травм.</w:t>
      </w:r>
      <w:proofErr w:type="gramEnd"/>
      <w:r w:rsidR="00632B78" w:rsidRPr="00632B78">
        <w:t xml:space="preserve"> В 2015 году произошло 2 случая, погибло 3 работника, 2014 год – 1 случай, погибло 2 работника. </w:t>
      </w:r>
      <w:r w:rsidR="00632B78">
        <w:t>Эти с</w:t>
      </w:r>
      <w:r w:rsidR="00632B78" w:rsidRPr="00632B78">
        <w:t xml:space="preserve">лучаи </w:t>
      </w:r>
      <w:r w:rsidR="005858B9">
        <w:t xml:space="preserve">так же </w:t>
      </w:r>
      <w:r w:rsidR="00632B78" w:rsidRPr="00632B78">
        <w:t xml:space="preserve">характерны тем, что </w:t>
      </w:r>
      <w:r w:rsidR="006B2E45">
        <w:t xml:space="preserve">работы проводились без </w:t>
      </w:r>
      <w:r w:rsidR="006B2E45" w:rsidRPr="00632B78">
        <w:t>выполнен</w:t>
      </w:r>
      <w:r w:rsidR="006B2E45">
        <w:t>ия</w:t>
      </w:r>
      <w:r w:rsidR="006B2E45" w:rsidRPr="00632B78">
        <w:t xml:space="preserve"> подготовительны</w:t>
      </w:r>
      <w:r w:rsidR="006B2E45">
        <w:t>х</w:t>
      </w:r>
      <w:r w:rsidR="006B2E45" w:rsidRPr="00632B78">
        <w:t xml:space="preserve"> мероприяти</w:t>
      </w:r>
      <w:r w:rsidR="006B2E45">
        <w:t>й;</w:t>
      </w:r>
      <w:r w:rsidR="006B2E45" w:rsidRPr="00632B78">
        <w:t xml:space="preserve"> </w:t>
      </w:r>
      <w:r w:rsidR="00632B78" w:rsidRPr="00632B78">
        <w:t xml:space="preserve">работники, допущенные к работам, как рабочие, так и должностные лица, не </w:t>
      </w:r>
      <w:r w:rsidR="006B2E45" w:rsidRPr="00632B78">
        <w:t>применяли</w:t>
      </w:r>
      <w:r w:rsidR="006B2E45">
        <w:t xml:space="preserve"> </w:t>
      </w:r>
      <w:r w:rsidR="006B2E45" w:rsidRPr="00632B78">
        <w:t>средств</w:t>
      </w:r>
      <w:r w:rsidR="006B2E45">
        <w:t>а</w:t>
      </w:r>
      <w:r w:rsidR="006B2E45" w:rsidRPr="00632B78">
        <w:t xml:space="preserve"> защиты органов дыхания, предохранительны</w:t>
      </w:r>
      <w:r w:rsidR="006B2E45">
        <w:t>е</w:t>
      </w:r>
      <w:r w:rsidR="006B2E45" w:rsidRPr="00632B78">
        <w:t xml:space="preserve"> пояс</w:t>
      </w:r>
      <w:r w:rsidR="006B2E45">
        <w:t>а со</w:t>
      </w:r>
      <w:r w:rsidR="006B2E45" w:rsidRPr="00632B78">
        <w:t xml:space="preserve"> страховочны</w:t>
      </w:r>
      <w:r w:rsidR="006B2E45">
        <w:t>ми</w:t>
      </w:r>
      <w:r w:rsidR="006B2E45" w:rsidRPr="00632B78">
        <w:t xml:space="preserve"> канат</w:t>
      </w:r>
      <w:r w:rsidR="006B2E45">
        <w:t>ами</w:t>
      </w:r>
      <w:r w:rsidR="006B2E45" w:rsidRPr="00632B78">
        <w:t xml:space="preserve"> при спуске в колодец</w:t>
      </w:r>
      <w:r w:rsidR="006B2E45">
        <w:t>; не проверяли колодцы на наличие вредных газов</w:t>
      </w:r>
      <w:r w:rsidR="006B2E45" w:rsidRPr="00632B78">
        <w:t xml:space="preserve">. </w:t>
      </w:r>
    </w:p>
    <w:p w:rsidR="002D1444" w:rsidRDefault="00C238D8" w:rsidP="006B2E45">
      <w:pPr>
        <w:pStyle w:val="11"/>
        <w:shd w:val="clear" w:color="auto" w:fill="auto"/>
        <w:spacing w:before="0" w:line="317" w:lineRule="exact"/>
        <w:ind w:left="60" w:right="60"/>
      </w:pPr>
      <w:proofErr w:type="gramStart"/>
      <w:r>
        <w:t>Беспрецедентный</w:t>
      </w:r>
      <w:bookmarkStart w:id="2" w:name="_GoBack"/>
      <w:bookmarkEnd w:id="2"/>
      <w:r w:rsidR="002D1444">
        <w:t xml:space="preserve"> случай произошел в мае текущего года в Ростовской области, где на очистных сооружениях "Водоканала" в </w:t>
      </w:r>
      <w:proofErr w:type="spellStart"/>
      <w:r w:rsidR="002D1444">
        <w:t>Неклиновском</w:t>
      </w:r>
      <w:proofErr w:type="spellEnd"/>
      <w:r w:rsidR="002D1444">
        <w:t xml:space="preserve"> районе при проведении ремонтных работ в коллекторе погибло одиннадцать рабочих, еще семеро пострадали, несколько из них в крайне тяжелом были доставлены в реанимацию.</w:t>
      </w:r>
      <w:proofErr w:type="gramEnd"/>
    </w:p>
    <w:p w:rsidR="006B2E45" w:rsidRDefault="006B2E45" w:rsidP="006B2E45">
      <w:pPr>
        <w:pStyle w:val="11"/>
        <w:shd w:val="clear" w:color="auto" w:fill="auto"/>
        <w:spacing w:before="0" w:line="317" w:lineRule="exact"/>
        <w:ind w:left="60" w:right="60"/>
      </w:pPr>
      <w:r>
        <w:t xml:space="preserve">Как показывает практика, </w:t>
      </w:r>
      <w:r w:rsidR="002D1444">
        <w:t xml:space="preserve">несчастные случаи в замкнутых и ограниченных пространствах происходят </w:t>
      </w:r>
      <w:r>
        <w:t>в результате неудовлетворительной организации работ</w:t>
      </w:r>
      <w:r w:rsidR="000F6881">
        <w:t>;</w:t>
      </w:r>
      <w:r>
        <w:t xml:space="preserve"> не выполнения обязанностей работодателями по созданию здоровых и безопасных условий труда, установленных трудовым законодательством</w:t>
      </w:r>
      <w:r w:rsidR="000F6881">
        <w:t>;</w:t>
      </w:r>
      <w:r>
        <w:t xml:space="preserve"> нарушений требований охраны труда</w:t>
      </w:r>
      <w:r w:rsidR="002D1444">
        <w:t xml:space="preserve">, в том числе </w:t>
      </w:r>
      <w:r w:rsidR="000F6881">
        <w:t xml:space="preserve">по обеспечению работников средствами индивидуальной и коллективной защиты, обучению работников безопасным методам и приемам выполнения работ и как результат, не </w:t>
      </w:r>
      <w:r w:rsidR="00C238D8">
        <w:t>функционирующей</w:t>
      </w:r>
      <w:r w:rsidR="000F6881">
        <w:t xml:space="preserve"> системой управления охраной труда</w:t>
      </w:r>
      <w:r>
        <w:t>.</w:t>
      </w:r>
      <w:r w:rsidR="000F6881">
        <w:t xml:space="preserve"> </w:t>
      </w:r>
    </w:p>
    <w:p w:rsidR="000F6881" w:rsidRDefault="000F6881" w:rsidP="000F6881">
      <w:pPr>
        <w:pStyle w:val="2"/>
        <w:jc w:val="both"/>
        <w:rPr>
          <w:b w:val="0"/>
          <w:sz w:val="26"/>
          <w:szCs w:val="26"/>
        </w:rPr>
      </w:pPr>
      <w:r w:rsidRPr="00BC6AD3">
        <w:rPr>
          <w:b w:val="0"/>
          <w:sz w:val="26"/>
          <w:szCs w:val="26"/>
        </w:rPr>
        <w:t>Работы, проводимые в замкнутом пространстве, в том числе в колодцах, относятся к работам повышенной опасности. С установлением теплой погоды в колодцах начинаются процессы с выделением удушающих газов, таких как метан, сероводород, которые и представляют смертельную опасность для работников при спуске в колодец.</w:t>
      </w:r>
    </w:p>
    <w:p w:rsidR="00DF0EBB" w:rsidRDefault="00632B78" w:rsidP="00DF0EBB">
      <w:pPr>
        <w:pStyle w:val="2"/>
        <w:jc w:val="both"/>
        <w:rPr>
          <w:b w:val="0"/>
          <w:sz w:val="26"/>
          <w:szCs w:val="26"/>
        </w:rPr>
      </w:pPr>
      <w:r w:rsidRPr="006B2E45">
        <w:rPr>
          <w:b w:val="0"/>
          <w:sz w:val="26"/>
          <w:szCs w:val="26"/>
        </w:rPr>
        <w:t xml:space="preserve">В связи с этим, в целях предупреждения и недопущения гибели работников при выполнении работ в колодцах, всем организациям, ведущим работы в колодцах (водопроводные, газовые, канализационные), работодателям всех отраслей </w:t>
      </w:r>
      <w:proofErr w:type="gramStart"/>
      <w:r w:rsidRPr="006B2E45">
        <w:rPr>
          <w:b w:val="0"/>
          <w:sz w:val="26"/>
          <w:szCs w:val="26"/>
        </w:rPr>
        <w:t>экономики</w:t>
      </w:r>
      <w:proofErr w:type="gramEnd"/>
      <w:r w:rsidRPr="006B2E45">
        <w:rPr>
          <w:b w:val="0"/>
          <w:sz w:val="26"/>
          <w:szCs w:val="26"/>
        </w:rPr>
        <w:t xml:space="preserve"> эксплуатирующим и обслуживающим объекты водопроводно-канализационного хозяйства необходимо выполнять основные требования</w:t>
      </w:r>
      <w:r w:rsidR="000F6881">
        <w:rPr>
          <w:b w:val="0"/>
          <w:sz w:val="26"/>
          <w:szCs w:val="26"/>
        </w:rPr>
        <w:t>, установленные требованиями</w:t>
      </w:r>
      <w:r w:rsidRPr="006B2E45">
        <w:rPr>
          <w:b w:val="0"/>
          <w:sz w:val="26"/>
          <w:szCs w:val="26"/>
        </w:rPr>
        <w:t xml:space="preserve"> </w:t>
      </w:r>
      <w:r w:rsidR="006B2E45" w:rsidRPr="006B2E45">
        <w:rPr>
          <w:b w:val="0"/>
          <w:sz w:val="26"/>
          <w:szCs w:val="26"/>
        </w:rPr>
        <w:t xml:space="preserve">Правил по охране труда при работе в ограниченных и замкнутых пространствах, утв. </w:t>
      </w:r>
      <w:r w:rsidR="00C2170C">
        <w:rPr>
          <w:b w:val="0"/>
          <w:sz w:val="26"/>
          <w:szCs w:val="26"/>
        </w:rPr>
        <w:t>приказом</w:t>
      </w:r>
      <w:r w:rsidR="006B2E45" w:rsidRPr="006B2E45">
        <w:rPr>
          <w:b w:val="0"/>
          <w:sz w:val="26"/>
          <w:szCs w:val="26"/>
        </w:rPr>
        <w:t xml:space="preserve"> Минтруда РФ от 15 декабря 2020 года N 902н </w:t>
      </w:r>
      <w:r w:rsidR="00C2170C">
        <w:rPr>
          <w:b w:val="0"/>
          <w:sz w:val="26"/>
          <w:szCs w:val="26"/>
        </w:rPr>
        <w:t xml:space="preserve">и </w:t>
      </w:r>
      <w:r w:rsidRPr="00C2170C">
        <w:rPr>
          <w:b w:val="0"/>
          <w:sz w:val="26"/>
          <w:szCs w:val="26"/>
        </w:rPr>
        <w:t xml:space="preserve">Правил по охране труда  при эксплуатации водопроводно-канализационного хозяйства, утв. </w:t>
      </w:r>
      <w:r w:rsidR="00C2170C">
        <w:rPr>
          <w:b w:val="0"/>
          <w:sz w:val="26"/>
          <w:szCs w:val="26"/>
        </w:rPr>
        <w:t>приказом</w:t>
      </w:r>
      <w:r w:rsidRPr="00C2170C">
        <w:rPr>
          <w:b w:val="0"/>
          <w:sz w:val="26"/>
          <w:szCs w:val="26"/>
        </w:rPr>
        <w:t xml:space="preserve"> Минтруда РФ от </w:t>
      </w:r>
      <w:r w:rsidR="00C2170C" w:rsidRPr="00C2170C">
        <w:rPr>
          <w:b w:val="0"/>
          <w:sz w:val="26"/>
          <w:szCs w:val="26"/>
        </w:rPr>
        <w:t>29 октября 2020 г. N 758н</w:t>
      </w:r>
      <w:r w:rsidR="000F6881">
        <w:rPr>
          <w:b w:val="0"/>
          <w:sz w:val="26"/>
          <w:szCs w:val="26"/>
        </w:rPr>
        <w:t xml:space="preserve"> и других нормативных правовых актов, содержащих требования охраны труда</w:t>
      </w:r>
      <w:r w:rsidRPr="00C2170C">
        <w:rPr>
          <w:b w:val="0"/>
          <w:sz w:val="26"/>
          <w:szCs w:val="26"/>
        </w:rPr>
        <w:t>.</w:t>
      </w:r>
    </w:p>
    <w:p w:rsidR="00A81829" w:rsidRPr="00DF0EBB" w:rsidRDefault="00A81829" w:rsidP="00DF0EBB">
      <w:pPr>
        <w:pStyle w:val="2"/>
        <w:jc w:val="both"/>
        <w:rPr>
          <w:b w:val="0"/>
          <w:sz w:val="26"/>
          <w:szCs w:val="26"/>
        </w:rPr>
      </w:pPr>
      <w:r w:rsidRPr="00DF0EBB">
        <w:rPr>
          <w:b w:val="0"/>
          <w:sz w:val="26"/>
          <w:szCs w:val="26"/>
        </w:rPr>
        <w:t xml:space="preserve">Указанные требования Правил обязательны для исполнения работодателями всех отраслей экономики, эксплуатирующими и обслуживающими объекты водопроводно-канализационного хозяйства. </w:t>
      </w:r>
    </w:p>
    <w:p w:rsidR="00DF0EBB" w:rsidRDefault="00A81829" w:rsidP="00A81829">
      <w:pPr>
        <w:pStyle w:val="a8"/>
        <w:spacing w:after="0" w:line="240" w:lineRule="auto"/>
        <w:ind w:left="-426" w:firstLine="426"/>
        <w:jc w:val="both"/>
        <w:rPr>
          <w:rFonts w:ascii="Times New Roman" w:hAnsi="Times New Roman"/>
          <w:b/>
          <w:sz w:val="26"/>
          <w:szCs w:val="26"/>
        </w:rPr>
      </w:pPr>
      <w:r w:rsidRPr="00DF0EBB">
        <w:rPr>
          <w:rFonts w:ascii="Times New Roman" w:hAnsi="Times New Roman"/>
          <w:b/>
          <w:sz w:val="26"/>
          <w:szCs w:val="26"/>
        </w:rPr>
        <w:t xml:space="preserve">Безопасность работников будет обеспечена только при выполнении </w:t>
      </w:r>
      <w:r w:rsidR="00DF0EBB">
        <w:rPr>
          <w:rFonts w:ascii="Times New Roman" w:hAnsi="Times New Roman"/>
          <w:b/>
          <w:sz w:val="26"/>
          <w:szCs w:val="26"/>
        </w:rPr>
        <w:t xml:space="preserve">требований     </w:t>
      </w:r>
    </w:p>
    <w:p w:rsidR="00A81829" w:rsidRPr="00DF0EBB" w:rsidRDefault="00DF0EBB" w:rsidP="00DF0EBB">
      <w:pPr>
        <w:pStyle w:val="a8"/>
        <w:spacing w:after="0" w:line="240" w:lineRule="auto"/>
        <w:ind w:left="-426" w:firstLine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Правил!</w:t>
      </w:r>
    </w:p>
    <w:sectPr w:rsidR="00A81829" w:rsidRPr="00DF0EBB" w:rsidSect="00E629E4">
      <w:type w:val="continuous"/>
      <w:pgSz w:w="11905" w:h="16837"/>
      <w:pgMar w:top="940" w:right="282" w:bottom="940" w:left="16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C4B" w:rsidRDefault="00F01C4B" w:rsidP="00E629E4">
      <w:r>
        <w:separator/>
      </w:r>
    </w:p>
  </w:endnote>
  <w:endnote w:type="continuationSeparator" w:id="0">
    <w:p w:rsidR="00F01C4B" w:rsidRDefault="00F01C4B" w:rsidP="00E6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C4B" w:rsidRDefault="00F01C4B"/>
  </w:footnote>
  <w:footnote w:type="continuationSeparator" w:id="0">
    <w:p w:rsidR="00F01C4B" w:rsidRDefault="00F01C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B4591"/>
    <w:multiLevelType w:val="hybridMultilevel"/>
    <w:tmpl w:val="FB22EDE4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5084CC8"/>
    <w:multiLevelType w:val="multilevel"/>
    <w:tmpl w:val="D30899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586CA7"/>
    <w:multiLevelType w:val="multilevel"/>
    <w:tmpl w:val="092E6F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E4"/>
    <w:rsid w:val="000C253E"/>
    <w:rsid w:val="000F6881"/>
    <w:rsid w:val="002235AC"/>
    <w:rsid w:val="00224D5B"/>
    <w:rsid w:val="002D1444"/>
    <w:rsid w:val="00301ED0"/>
    <w:rsid w:val="00323E94"/>
    <w:rsid w:val="00341FB0"/>
    <w:rsid w:val="00470420"/>
    <w:rsid w:val="005858B9"/>
    <w:rsid w:val="005E4104"/>
    <w:rsid w:val="00632B78"/>
    <w:rsid w:val="006576ED"/>
    <w:rsid w:val="006B2E45"/>
    <w:rsid w:val="00717503"/>
    <w:rsid w:val="0089437A"/>
    <w:rsid w:val="008E2980"/>
    <w:rsid w:val="009322C3"/>
    <w:rsid w:val="00A57B2B"/>
    <w:rsid w:val="00A81829"/>
    <w:rsid w:val="00AA0AB0"/>
    <w:rsid w:val="00AB25AB"/>
    <w:rsid w:val="00BC6AD3"/>
    <w:rsid w:val="00C2170C"/>
    <w:rsid w:val="00C238D8"/>
    <w:rsid w:val="00C30CD4"/>
    <w:rsid w:val="00CC192D"/>
    <w:rsid w:val="00D85384"/>
    <w:rsid w:val="00DF0EBB"/>
    <w:rsid w:val="00E17407"/>
    <w:rsid w:val="00E629E4"/>
    <w:rsid w:val="00EF280A"/>
    <w:rsid w:val="00F0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29E4"/>
    <w:rPr>
      <w:color w:val="000000"/>
    </w:rPr>
  </w:style>
  <w:style w:type="paragraph" w:styleId="2">
    <w:name w:val="heading 2"/>
    <w:basedOn w:val="a"/>
    <w:link w:val="20"/>
    <w:uiPriority w:val="9"/>
    <w:qFormat/>
    <w:rsid w:val="006B2E4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29E4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E629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E629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1"/>
    <w:rsid w:val="00E629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sid w:val="00E629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 + Полужирный"/>
    <w:basedOn w:val="a4"/>
    <w:rsid w:val="00E629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pt">
    <w:name w:val="Основной текст + 12 pt"/>
    <w:basedOn w:val="a4"/>
    <w:rsid w:val="00E629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Полужирный"/>
    <w:basedOn w:val="a4"/>
    <w:rsid w:val="00E629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customStyle="1" w:styleId="22">
    <w:name w:val="Основной текст (2)"/>
    <w:basedOn w:val="a"/>
    <w:link w:val="21"/>
    <w:rsid w:val="00E629E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0">
    <w:name w:val="Заголовок №1"/>
    <w:basedOn w:val="a"/>
    <w:link w:val="1"/>
    <w:rsid w:val="00E629E4"/>
    <w:pPr>
      <w:shd w:val="clear" w:color="auto" w:fill="FFFFFF"/>
      <w:spacing w:before="36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E629E4"/>
    <w:pPr>
      <w:shd w:val="clear" w:color="auto" w:fill="FFFFFF"/>
      <w:spacing w:before="480" w:after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A81829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9">
    <w:name w:val="Normal (Web)"/>
    <w:basedOn w:val="a"/>
    <w:unhideWhenUsed/>
    <w:rsid w:val="00A818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6B2E4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29E4"/>
    <w:rPr>
      <w:color w:val="000000"/>
    </w:rPr>
  </w:style>
  <w:style w:type="paragraph" w:styleId="2">
    <w:name w:val="heading 2"/>
    <w:basedOn w:val="a"/>
    <w:link w:val="20"/>
    <w:uiPriority w:val="9"/>
    <w:qFormat/>
    <w:rsid w:val="006B2E4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29E4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E629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E629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1"/>
    <w:rsid w:val="00E629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sid w:val="00E629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 + Полужирный"/>
    <w:basedOn w:val="a4"/>
    <w:rsid w:val="00E629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pt">
    <w:name w:val="Основной текст + 12 pt"/>
    <w:basedOn w:val="a4"/>
    <w:rsid w:val="00E629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Полужирный"/>
    <w:basedOn w:val="a4"/>
    <w:rsid w:val="00E629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customStyle="1" w:styleId="22">
    <w:name w:val="Основной текст (2)"/>
    <w:basedOn w:val="a"/>
    <w:link w:val="21"/>
    <w:rsid w:val="00E629E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0">
    <w:name w:val="Заголовок №1"/>
    <w:basedOn w:val="a"/>
    <w:link w:val="1"/>
    <w:rsid w:val="00E629E4"/>
    <w:pPr>
      <w:shd w:val="clear" w:color="auto" w:fill="FFFFFF"/>
      <w:spacing w:before="36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E629E4"/>
    <w:pPr>
      <w:shd w:val="clear" w:color="auto" w:fill="FFFFFF"/>
      <w:spacing w:before="480" w:after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A81829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9">
    <w:name w:val="Normal (Web)"/>
    <w:basedOn w:val="a"/>
    <w:unhideWhenUsed/>
    <w:rsid w:val="00A818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6B2E4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Наталья Николаевна Малова</cp:lastModifiedBy>
  <cp:revision>2</cp:revision>
  <cp:lastPrinted>2019-12-26T09:14:00Z</cp:lastPrinted>
  <dcterms:created xsi:type="dcterms:W3CDTF">2021-08-09T14:35:00Z</dcterms:created>
  <dcterms:modified xsi:type="dcterms:W3CDTF">2021-08-09T14:35:00Z</dcterms:modified>
</cp:coreProperties>
</file>