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955" w:rsidRDefault="00BE2955" w:rsidP="008C66D2">
      <w:pPr>
        <w:pStyle w:val="5"/>
        <w:jc w:val="center"/>
        <w:rPr>
          <w:rFonts w:ascii="Times New Roman" w:hAnsi="Times New Roman" w:cs="Times New Roman"/>
        </w:rPr>
      </w:pPr>
    </w:p>
    <w:p w:rsidR="008C66D2" w:rsidRPr="008C66D2" w:rsidRDefault="008C66D2" w:rsidP="008C66D2">
      <w:pPr>
        <w:pStyle w:val="5"/>
        <w:jc w:val="center"/>
        <w:rPr>
          <w:rFonts w:ascii="Times New Roman" w:hAnsi="Times New Roman" w:cs="Times New Roman"/>
        </w:rPr>
      </w:pPr>
      <w:r w:rsidRPr="008C66D2">
        <w:rPr>
          <w:rFonts w:ascii="Times New Roman" w:hAnsi="Times New Roman" w:cs="Times New Roman"/>
        </w:rPr>
        <w:t>РОССИЙСКАЯ ФЕДЕРАЦИЯ</w:t>
      </w:r>
    </w:p>
    <w:p w:rsidR="008C66D2" w:rsidRPr="008C66D2" w:rsidRDefault="008C66D2" w:rsidP="008C66D2">
      <w:pPr>
        <w:pStyle w:val="2"/>
        <w:tabs>
          <w:tab w:val="left" w:pos="5205"/>
        </w:tabs>
        <w:rPr>
          <w:rFonts w:ascii="Times New Roman" w:eastAsia="Times New Roman" w:hAnsi="Times New Roman"/>
          <w:bCs/>
          <w:szCs w:val="24"/>
        </w:rPr>
      </w:pPr>
      <w:r w:rsidRPr="008C66D2">
        <w:rPr>
          <w:rFonts w:ascii="Times New Roman" w:eastAsia="Times New Roman" w:hAnsi="Times New Roman"/>
          <w:bCs/>
          <w:szCs w:val="24"/>
        </w:rPr>
        <w:t>СОВЕТ ГАВРИЛОВО-ПОСАДСКОГО</w:t>
      </w:r>
    </w:p>
    <w:p w:rsidR="008C66D2" w:rsidRPr="008C66D2" w:rsidRDefault="008C66D2" w:rsidP="008C66D2">
      <w:pPr>
        <w:spacing w:after="0" w:line="240" w:lineRule="auto"/>
        <w:jc w:val="center"/>
        <w:rPr>
          <w:rFonts w:eastAsia="Times New Roman"/>
          <w:b/>
        </w:rPr>
      </w:pPr>
      <w:r w:rsidRPr="008C66D2">
        <w:rPr>
          <w:b/>
        </w:rPr>
        <w:t>МУНИЦИПАЛЬНОГО РАЙОНА</w:t>
      </w:r>
    </w:p>
    <w:p w:rsidR="008C66D2" w:rsidRPr="008C66D2" w:rsidRDefault="008C66D2" w:rsidP="008C66D2">
      <w:pPr>
        <w:pStyle w:val="6"/>
        <w:rPr>
          <w:rFonts w:ascii="Times New Roman" w:hAnsi="Times New Roman" w:cs="Times New Roman"/>
          <w:b/>
          <w:bCs/>
        </w:rPr>
      </w:pPr>
      <w:r w:rsidRPr="008C66D2">
        <w:rPr>
          <w:rFonts w:ascii="Times New Roman" w:hAnsi="Times New Roman" w:cs="Times New Roman"/>
          <w:b/>
          <w:bCs/>
        </w:rPr>
        <w:t>ИВАНОВСКОЙ ОБЛАСТИ</w:t>
      </w:r>
    </w:p>
    <w:p w:rsidR="008C66D2" w:rsidRPr="008C66D2" w:rsidRDefault="008C66D2" w:rsidP="008C66D2">
      <w:pPr>
        <w:pStyle w:val="2"/>
        <w:tabs>
          <w:tab w:val="left" w:pos="5205"/>
        </w:tabs>
        <w:rPr>
          <w:rFonts w:ascii="Times New Roman" w:eastAsia="Times New Roman" w:hAnsi="Times New Roman"/>
          <w:bCs/>
          <w:szCs w:val="24"/>
        </w:rPr>
      </w:pPr>
    </w:p>
    <w:p w:rsidR="008C66D2" w:rsidRPr="008C66D2" w:rsidRDefault="008C66D2" w:rsidP="008C66D2">
      <w:pPr>
        <w:pStyle w:val="2"/>
        <w:tabs>
          <w:tab w:val="left" w:pos="3570"/>
        </w:tabs>
        <w:rPr>
          <w:rFonts w:ascii="Times New Roman" w:eastAsia="Times New Roman" w:hAnsi="Times New Roman"/>
          <w:bCs/>
          <w:szCs w:val="24"/>
        </w:rPr>
      </w:pPr>
      <w:r w:rsidRPr="008C66D2">
        <w:rPr>
          <w:rFonts w:ascii="Times New Roman" w:eastAsia="Times New Roman" w:hAnsi="Times New Roman"/>
          <w:bCs/>
          <w:szCs w:val="24"/>
        </w:rPr>
        <w:t>РЕШЕНИЕ</w:t>
      </w:r>
    </w:p>
    <w:p w:rsidR="008C66D2" w:rsidRPr="008C66D2" w:rsidRDefault="008C66D2" w:rsidP="008C66D2">
      <w:pPr>
        <w:jc w:val="center"/>
        <w:rPr>
          <w:rFonts w:eastAsia="Times New Roman"/>
        </w:rPr>
      </w:pPr>
      <w:r w:rsidRPr="008C66D2">
        <w:t xml:space="preserve">Принято </w:t>
      </w:r>
      <w:r w:rsidR="000A2416">
        <w:t xml:space="preserve">30 ноября </w:t>
      </w:r>
      <w:r w:rsidRPr="008C66D2">
        <w:t>2011 года</w:t>
      </w:r>
    </w:p>
    <w:p w:rsidR="00E9171F" w:rsidRDefault="00E9171F" w:rsidP="00E9171F">
      <w:pPr>
        <w:pStyle w:val="ConsPlusTitle"/>
        <w:widowControl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E9171F" w:rsidRPr="00CB5080" w:rsidTr="00CB5080">
        <w:tc>
          <w:tcPr>
            <w:tcW w:w="5353" w:type="dxa"/>
          </w:tcPr>
          <w:p w:rsidR="00E9171F" w:rsidRPr="00CB5080" w:rsidRDefault="00E9171F" w:rsidP="00CB5080">
            <w:pPr>
              <w:pStyle w:val="ConsPlusTitle"/>
              <w:widowControl/>
              <w:jc w:val="both"/>
              <w:outlineLvl w:val="0"/>
              <w:rPr>
                <w:b/>
              </w:rPr>
            </w:pPr>
          </w:p>
          <w:p w:rsidR="00E9171F" w:rsidRPr="00CB5080" w:rsidRDefault="00D93717" w:rsidP="00CB5080">
            <w:pPr>
              <w:pStyle w:val="ConsPlusTitle"/>
              <w:widowControl/>
              <w:jc w:val="both"/>
              <w:outlineLvl w:val="0"/>
              <w:rPr>
                <w:b/>
              </w:rPr>
            </w:pPr>
            <w:r>
              <w:rPr>
                <w:b/>
              </w:rPr>
              <w:t>О</w:t>
            </w:r>
            <w:r w:rsidR="00E9171F" w:rsidRPr="00CB5080">
              <w:rPr>
                <w:b/>
              </w:rPr>
              <w:t xml:space="preserve"> порядке определения размера платы за оказание услуг, которые являются необходимыми и обязательными для предоставления органами местного </w:t>
            </w:r>
            <w:r w:rsidR="00B4375A" w:rsidRPr="00CB5080">
              <w:rPr>
                <w:b/>
              </w:rPr>
              <w:t>самоуправления</w:t>
            </w:r>
            <w:r w:rsidR="00E9171F" w:rsidRPr="00CB5080">
              <w:rPr>
                <w:b/>
              </w:rPr>
              <w:t xml:space="preserve"> Гаврилово-Посадского муниципального района муниципальных услуг</w:t>
            </w:r>
          </w:p>
          <w:p w:rsidR="00E9171F" w:rsidRPr="00CB5080" w:rsidRDefault="00E9171F" w:rsidP="00CB5080">
            <w:pPr>
              <w:pStyle w:val="ConsPlusTitle"/>
              <w:widowControl/>
              <w:jc w:val="both"/>
              <w:outlineLvl w:val="0"/>
              <w:rPr>
                <w:b/>
              </w:rPr>
            </w:pPr>
          </w:p>
        </w:tc>
      </w:tr>
    </w:tbl>
    <w:p w:rsidR="00114098" w:rsidRDefault="00B4375A" w:rsidP="00E9171F">
      <w:pPr>
        <w:pStyle w:val="ConsPlusTitle"/>
        <w:widowControl/>
        <w:jc w:val="both"/>
        <w:outlineLvl w:val="0"/>
      </w:pPr>
      <w:r>
        <w:tab/>
      </w:r>
    </w:p>
    <w:p w:rsidR="00114098" w:rsidRDefault="00114098" w:rsidP="00E9171F">
      <w:pPr>
        <w:pStyle w:val="ConsPlusTitle"/>
        <w:widowControl/>
        <w:jc w:val="both"/>
        <w:outlineLvl w:val="0"/>
      </w:pPr>
    </w:p>
    <w:p w:rsidR="00E9171F" w:rsidRDefault="00B4375A" w:rsidP="00114098">
      <w:pPr>
        <w:pStyle w:val="ConsPlusTitle"/>
        <w:widowControl/>
        <w:ind w:firstLine="708"/>
        <w:jc w:val="both"/>
        <w:outlineLvl w:val="0"/>
      </w:pPr>
      <w:r w:rsidRPr="00B4375A">
        <w:t>В соответствии с пунктом 3 части 1 статьи 9 Федерального закона от 27.07.2010 №210-ФЗ «Об организации предоставления государственных и муниципальных услуг», Совет РЕШИЛ</w:t>
      </w:r>
      <w:r>
        <w:t>:</w:t>
      </w:r>
    </w:p>
    <w:p w:rsidR="00B4375A" w:rsidRPr="00B4375A" w:rsidRDefault="00B4375A" w:rsidP="00B4375A">
      <w:pPr>
        <w:pStyle w:val="ConsPlusTitle"/>
        <w:widowControl/>
        <w:jc w:val="both"/>
        <w:outlineLvl w:val="0"/>
      </w:pPr>
      <w:r>
        <w:rPr>
          <w:b/>
          <w:bCs w:val="0"/>
        </w:rPr>
        <w:tab/>
      </w:r>
      <w:r w:rsidRPr="00B4375A">
        <w:rPr>
          <w:bCs w:val="0"/>
        </w:rPr>
        <w:t xml:space="preserve">1.Утвердить Порядок </w:t>
      </w:r>
      <w:r w:rsidRPr="00B4375A">
        <w:t xml:space="preserve">определения размера платы за оказание услуг, которые являются необходимыми и обязательными для предоставления органами местного </w:t>
      </w:r>
      <w:r>
        <w:t>самоуправления</w:t>
      </w:r>
      <w:r w:rsidRPr="00B4375A">
        <w:t xml:space="preserve"> Гаврилово-Посадского муниципального района муниципальных услуг согласно приложению. </w:t>
      </w:r>
    </w:p>
    <w:p w:rsidR="00B4375A" w:rsidRDefault="00126B56" w:rsidP="00B4375A">
      <w:pPr>
        <w:autoSpaceDE w:val="0"/>
        <w:autoSpaceDN w:val="0"/>
        <w:adjustRightInd w:val="0"/>
        <w:spacing w:after="0"/>
        <w:ind w:firstLine="708"/>
        <w:jc w:val="both"/>
      </w:pPr>
      <w:r>
        <w:t>2</w:t>
      </w:r>
      <w:r w:rsidR="00B4375A">
        <w:t>.Опубликовать настоящее решение  в сборнике «Вестник Гаврилово- Посадского муниципального района».</w:t>
      </w:r>
    </w:p>
    <w:p w:rsidR="00126B56" w:rsidRDefault="004010F1" w:rsidP="00126B56">
      <w:pPr>
        <w:autoSpaceDE w:val="0"/>
        <w:autoSpaceDN w:val="0"/>
        <w:adjustRightInd w:val="0"/>
        <w:spacing w:after="0"/>
        <w:ind w:firstLine="709"/>
        <w:jc w:val="both"/>
      </w:pPr>
      <w:r>
        <w:rPr>
          <w:bCs/>
        </w:rPr>
        <w:t>3.</w:t>
      </w:r>
      <w:r w:rsidR="00126B56">
        <w:t xml:space="preserve">Настоящее решение вступает в силу с момента официального  опубликования. </w:t>
      </w:r>
    </w:p>
    <w:p w:rsidR="00B4375A" w:rsidRDefault="00B4375A" w:rsidP="00B4375A">
      <w:pPr>
        <w:autoSpaceDE w:val="0"/>
        <w:autoSpaceDN w:val="0"/>
        <w:adjustRightInd w:val="0"/>
        <w:spacing w:after="0" w:line="240" w:lineRule="auto"/>
        <w:jc w:val="both"/>
      </w:pPr>
    </w:p>
    <w:p w:rsidR="00E9171F" w:rsidRPr="00B4375A" w:rsidRDefault="00E9171F" w:rsidP="00E917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</w:p>
    <w:p w:rsidR="00B4375A" w:rsidRPr="00B4375A" w:rsidRDefault="00B4375A" w:rsidP="00E917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</w:p>
    <w:p w:rsidR="004010F1" w:rsidRDefault="004010F1" w:rsidP="004010F1">
      <w:pPr>
        <w:pStyle w:val="a5"/>
        <w:spacing w:line="276" w:lineRule="auto"/>
        <w:jc w:val="both"/>
        <w:rPr>
          <w:b/>
        </w:rPr>
      </w:pPr>
      <w:r>
        <w:rPr>
          <w:b/>
        </w:rPr>
        <w:t>Глава Гаврилово-Посадского</w:t>
      </w:r>
    </w:p>
    <w:p w:rsidR="004010F1" w:rsidRDefault="004010F1" w:rsidP="004010F1">
      <w:pPr>
        <w:pStyle w:val="a5"/>
        <w:spacing w:line="276" w:lineRule="auto"/>
        <w:jc w:val="both"/>
        <w:rPr>
          <w:b/>
        </w:rPr>
      </w:pPr>
      <w:r>
        <w:rPr>
          <w:b/>
        </w:rPr>
        <w:t>муниципального района,</w:t>
      </w:r>
    </w:p>
    <w:p w:rsidR="004010F1" w:rsidRDefault="004010F1" w:rsidP="004010F1">
      <w:pPr>
        <w:pStyle w:val="a5"/>
        <w:spacing w:line="276" w:lineRule="auto"/>
        <w:jc w:val="both"/>
        <w:rPr>
          <w:b/>
        </w:rPr>
      </w:pPr>
      <w:r>
        <w:rPr>
          <w:b/>
        </w:rPr>
        <w:t>Председатель Совета Гаврилово-</w:t>
      </w:r>
    </w:p>
    <w:p w:rsidR="004010F1" w:rsidRDefault="004010F1" w:rsidP="004010F1">
      <w:pPr>
        <w:pStyle w:val="a5"/>
        <w:spacing w:line="276" w:lineRule="auto"/>
        <w:jc w:val="both"/>
        <w:rPr>
          <w:b/>
        </w:rPr>
      </w:pPr>
      <w:r>
        <w:rPr>
          <w:b/>
        </w:rPr>
        <w:t>Посадского муниципального района                                            С.Сухов</w:t>
      </w:r>
    </w:p>
    <w:p w:rsidR="004010F1" w:rsidRDefault="004010F1" w:rsidP="004010F1">
      <w:pPr>
        <w:autoSpaceDE w:val="0"/>
        <w:autoSpaceDN w:val="0"/>
        <w:adjustRightInd w:val="0"/>
        <w:ind w:firstLine="540"/>
        <w:outlineLvl w:val="0"/>
      </w:pPr>
    </w:p>
    <w:p w:rsidR="004010F1" w:rsidRDefault="004010F1" w:rsidP="004010F1">
      <w:pPr>
        <w:spacing w:after="0" w:line="240" w:lineRule="auto"/>
        <w:rPr>
          <w:rFonts w:ascii="Calibri" w:hAnsi="Calibri"/>
        </w:rPr>
      </w:pPr>
      <w:r>
        <w:t>г. Гаврилов Посад</w:t>
      </w:r>
    </w:p>
    <w:p w:rsidR="004010F1" w:rsidRDefault="000A2416" w:rsidP="004010F1">
      <w:pPr>
        <w:spacing w:after="0" w:line="240" w:lineRule="auto"/>
      </w:pPr>
      <w:r>
        <w:t>01 декабря</w:t>
      </w:r>
      <w:r w:rsidR="004010F1">
        <w:t xml:space="preserve">  2011 года</w:t>
      </w:r>
    </w:p>
    <w:p w:rsidR="004010F1" w:rsidRDefault="000A2416" w:rsidP="004010F1">
      <w:pPr>
        <w:spacing w:after="0" w:line="240" w:lineRule="auto"/>
      </w:pPr>
      <w:r>
        <w:t>№ 105</w:t>
      </w:r>
    </w:p>
    <w:p w:rsidR="00FF18F2" w:rsidRDefault="00FF18F2" w:rsidP="007440C8">
      <w:pPr>
        <w:pStyle w:val="a4"/>
        <w:jc w:val="right"/>
        <w:rPr>
          <w:b w:val="0"/>
        </w:rPr>
      </w:pPr>
    </w:p>
    <w:p w:rsidR="000A2416" w:rsidRDefault="000A2416" w:rsidP="007440C8">
      <w:pPr>
        <w:pStyle w:val="a4"/>
        <w:jc w:val="right"/>
        <w:rPr>
          <w:b w:val="0"/>
        </w:rPr>
      </w:pPr>
    </w:p>
    <w:p w:rsidR="007440C8" w:rsidRPr="00AD194C" w:rsidRDefault="007440C8" w:rsidP="007440C8">
      <w:pPr>
        <w:pStyle w:val="a4"/>
        <w:jc w:val="right"/>
        <w:rPr>
          <w:b w:val="0"/>
        </w:rPr>
      </w:pPr>
      <w:r w:rsidRPr="00AD194C">
        <w:rPr>
          <w:b w:val="0"/>
        </w:rPr>
        <w:lastRenderedPageBreak/>
        <w:t>Приложение</w:t>
      </w:r>
    </w:p>
    <w:p w:rsidR="007440C8" w:rsidRPr="00AD194C" w:rsidRDefault="007440C8" w:rsidP="007440C8">
      <w:pPr>
        <w:pStyle w:val="a4"/>
        <w:jc w:val="right"/>
        <w:rPr>
          <w:b w:val="0"/>
        </w:rPr>
      </w:pPr>
      <w:r w:rsidRPr="00AD194C">
        <w:rPr>
          <w:b w:val="0"/>
        </w:rPr>
        <w:t>к решению Совета</w:t>
      </w:r>
    </w:p>
    <w:p w:rsidR="007440C8" w:rsidRPr="00AD194C" w:rsidRDefault="007440C8" w:rsidP="007440C8">
      <w:pPr>
        <w:pStyle w:val="a4"/>
        <w:jc w:val="right"/>
        <w:rPr>
          <w:b w:val="0"/>
        </w:rPr>
      </w:pPr>
      <w:r w:rsidRPr="00AD194C">
        <w:rPr>
          <w:b w:val="0"/>
        </w:rPr>
        <w:t>Гаврилово-Посадского муниципального района</w:t>
      </w:r>
    </w:p>
    <w:p w:rsidR="007440C8" w:rsidRDefault="000A2416" w:rsidP="007440C8">
      <w:pPr>
        <w:pStyle w:val="a4"/>
        <w:jc w:val="right"/>
        <w:rPr>
          <w:b w:val="0"/>
        </w:rPr>
      </w:pPr>
      <w:r>
        <w:rPr>
          <w:b w:val="0"/>
        </w:rPr>
        <w:t>от 01.12.2011  №105</w:t>
      </w:r>
    </w:p>
    <w:p w:rsidR="00B4375A" w:rsidRPr="00B4375A" w:rsidRDefault="00B4375A" w:rsidP="00B4375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bCs/>
        </w:rPr>
      </w:pPr>
    </w:p>
    <w:p w:rsidR="000A2416" w:rsidRDefault="000A2416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A2416" w:rsidRDefault="000A2416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A2416" w:rsidRDefault="000A2416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A2416" w:rsidRDefault="007440C8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</w:rPr>
      </w:pPr>
      <w:r w:rsidRPr="00CC01EE">
        <w:rPr>
          <w:b/>
          <w:bCs/>
        </w:rPr>
        <w:t xml:space="preserve">Порядок </w:t>
      </w:r>
      <w:r w:rsidRPr="00CC01EE">
        <w:rPr>
          <w:b/>
        </w:rPr>
        <w:t xml:space="preserve">определения размера платы за оказание услуг, </w:t>
      </w:r>
    </w:p>
    <w:p w:rsidR="000A2416" w:rsidRDefault="007440C8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</w:rPr>
      </w:pPr>
      <w:r w:rsidRPr="00CC01EE">
        <w:rPr>
          <w:b/>
        </w:rPr>
        <w:t xml:space="preserve">которые являются необходимыми и обязательными для предоставления органами местного самоуправления </w:t>
      </w:r>
    </w:p>
    <w:p w:rsidR="000A2416" w:rsidRDefault="007440C8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</w:rPr>
      </w:pPr>
      <w:r w:rsidRPr="00CC01EE">
        <w:rPr>
          <w:b/>
        </w:rPr>
        <w:t xml:space="preserve">Гаврилово-Посадского муниципального района </w:t>
      </w:r>
    </w:p>
    <w:p w:rsidR="00B4375A" w:rsidRPr="00CC01EE" w:rsidRDefault="007440C8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</w:rPr>
      </w:pPr>
      <w:r w:rsidRPr="00CC01EE">
        <w:rPr>
          <w:b/>
        </w:rPr>
        <w:t>муниципальных услуг</w:t>
      </w:r>
    </w:p>
    <w:p w:rsidR="007440C8" w:rsidRPr="00CC01EE" w:rsidRDefault="007440C8" w:rsidP="007440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</w:p>
    <w:p w:rsidR="000A2416" w:rsidRDefault="000A24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</w:p>
    <w:p w:rsidR="008C6145" w:rsidRPr="000A2416" w:rsidRDefault="00E917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 xml:space="preserve">1. Настоящий Порядок устанавливает правила определения </w:t>
      </w:r>
      <w:r w:rsidR="007440C8" w:rsidRPr="000A2416">
        <w:rPr>
          <w:bCs/>
        </w:rPr>
        <w:t>органами местного самоуправления Гаврилово-Посадского муниципального района</w:t>
      </w:r>
      <w:r w:rsidRPr="000A2416">
        <w:rPr>
          <w:bCs/>
        </w:rPr>
        <w:t xml:space="preserve"> размеров платы за оказание услуг, которые являются необходимыми и обязательными для предоставления </w:t>
      </w:r>
      <w:r w:rsidR="007440C8" w:rsidRPr="000A2416">
        <w:rPr>
          <w:bCs/>
        </w:rPr>
        <w:t>органами местного самоуправления Гаврилово-Посадского муниципального района</w:t>
      </w:r>
      <w:r w:rsidRPr="000A2416">
        <w:rPr>
          <w:bCs/>
        </w:rPr>
        <w:t xml:space="preserve"> </w:t>
      </w:r>
      <w:r w:rsidR="007440C8" w:rsidRPr="000A2416">
        <w:rPr>
          <w:bCs/>
        </w:rPr>
        <w:t xml:space="preserve"> муниципальных </w:t>
      </w:r>
    </w:p>
    <w:p w:rsidR="007440C8" w:rsidRPr="000A2416" w:rsidRDefault="00744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0A2416">
        <w:t>2. Плата на услуги устанавливается только в случаях, определенных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актами.</w:t>
      </w:r>
    </w:p>
    <w:p w:rsidR="007440C8" w:rsidRPr="000A2416" w:rsidRDefault="00744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0A2416">
        <w:t xml:space="preserve">3. Размер платы на услуги муниципальных предприятий, учреждений и организаций определяется в соответствии с </w:t>
      </w:r>
      <w:hyperlink r:id="rId4" w:history="1"/>
      <w:r w:rsidRPr="000A2416">
        <w:t xml:space="preserve"> Порядком, установленным муниципальным правовым актом Гаврилово-Посадского муниципального района </w:t>
      </w:r>
      <w:r w:rsidR="00C237EF" w:rsidRPr="000A2416">
        <w:t>(</w:t>
      </w:r>
      <w:r w:rsidRPr="000A2416">
        <w:t>по сферам деятельности), если иное не установлено федеральным законодательством.</w:t>
      </w:r>
    </w:p>
    <w:p w:rsidR="00C237EF" w:rsidRPr="000A2416" w:rsidRDefault="00C23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 xml:space="preserve">Отраслевой (функциональный) </w:t>
      </w:r>
      <w:r w:rsidR="00BA0DBA" w:rsidRPr="000A2416">
        <w:rPr>
          <w:bCs/>
        </w:rPr>
        <w:t xml:space="preserve">орган администрации, </w:t>
      </w:r>
      <w:r w:rsidRPr="000A2416">
        <w:rPr>
          <w:bCs/>
        </w:rPr>
        <w:t>осуществляющий функции и полномочия учредителя  в отношении подведомственных ему муниципальных бюджетных, казенных и автономных учреждений, разрабатывает и утверждает методику определения размера платы за оказание необходимых и обязательных услуг (далее - Методика), а также предельный размер платы, рассчитываемый на основании указанной Методики, в отношении необходимых и обязательных услуг, предоставляемых указанными учреждениями.</w:t>
      </w:r>
    </w:p>
    <w:p w:rsidR="00C237EF" w:rsidRPr="000A2416" w:rsidRDefault="008C6145" w:rsidP="00C23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>4</w:t>
      </w:r>
      <w:r w:rsidR="00C237EF" w:rsidRPr="000A2416">
        <w:rPr>
          <w:bCs/>
        </w:rPr>
        <w:t>. Методика должна содержать:</w:t>
      </w:r>
    </w:p>
    <w:p w:rsidR="00C237EF" w:rsidRPr="000A2416" w:rsidRDefault="008C6145" w:rsidP="00C23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>-</w:t>
      </w:r>
      <w:r w:rsidR="00C237EF" w:rsidRPr="000A2416">
        <w:rPr>
          <w:bCs/>
        </w:rPr>
        <w:t>обоснование расчетно-нормативных затрат на оказание необходимой и обязательной услуги;</w:t>
      </w:r>
    </w:p>
    <w:p w:rsidR="00C237EF" w:rsidRPr="000A2416" w:rsidRDefault="008C6145" w:rsidP="00C23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>-</w:t>
      </w:r>
      <w:r w:rsidR="00C237EF" w:rsidRPr="000A2416">
        <w:rPr>
          <w:bCs/>
        </w:rPr>
        <w:t>пример определения размера платы за оказание необходимой и обязательной услуги на основании Методики;</w:t>
      </w:r>
    </w:p>
    <w:p w:rsidR="00C237EF" w:rsidRPr="000A2416" w:rsidRDefault="008C6145" w:rsidP="00C23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>-</w:t>
      </w:r>
      <w:r w:rsidR="00C237EF" w:rsidRPr="000A2416">
        <w:rPr>
          <w:bCs/>
        </w:rPr>
        <w:t>порядок пересмотра платы за оказание необходимых и обязательных услуг.</w:t>
      </w:r>
    </w:p>
    <w:p w:rsidR="00CB5080" w:rsidRPr="000A2416" w:rsidRDefault="008C6145" w:rsidP="00CB5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</w:rPr>
      </w:pPr>
      <w:r w:rsidRPr="000A2416">
        <w:rPr>
          <w:bCs/>
        </w:rPr>
        <w:t>5</w:t>
      </w:r>
      <w:r w:rsidR="00CB5080" w:rsidRPr="000A2416">
        <w:rPr>
          <w:bCs/>
        </w:rPr>
        <w:t xml:space="preserve">. Размер платы за оказание необходимой и обязательной услуги, которая предоставляется муниципальным казенным, бюджетным, </w:t>
      </w:r>
      <w:r w:rsidR="00CB5080" w:rsidRPr="000A2416">
        <w:rPr>
          <w:bCs/>
        </w:rPr>
        <w:lastRenderedPageBreak/>
        <w:t>автономным учреждением определяется на основании Методики.  Размер указанной платы не должен превышать предельный размер платы, установленный в соответствии с настоящим Порядком.</w:t>
      </w:r>
    </w:p>
    <w:p w:rsidR="007440C8" w:rsidRPr="000A2416" w:rsidRDefault="008C61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0A2416">
        <w:t>6</w:t>
      </w:r>
      <w:r w:rsidR="007440C8" w:rsidRPr="000A2416">
        <w:t>. Размер платы на услуги иных организаций определяется исполнителем этой услуги самостоятельно, с учетом норм действующего законодательства Российской Федерации, а также отраслевых методических рекомендаций, если иной размер платы не установлен федеральным законодательством.</w:t>
      </w:r>
    </w:p>
    <w:p w:rsidR="007440C8" w:rsidRPr="000A2416" w:rsidRDefault="008C61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0A2416">
        <w:t>7</w:t>
      </w:r>
      <w:r w:rsidR="007440C8" w:rsidRPr="000A2416">
        <w:t>. Размер платы отражается в административном регламенте предоставления соответствующей муниципальной услуги.</w:t>
      </w:r>
    </w:p>
    <w:p w:rsidR="007440C8" w:rsidRPr="000A2416" w:rsidRDefault="008C61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0A2416">
        <w:t>8</w:t>
      </w:r>
      <w:r w:rsidR="007440C8" w:rsidRPr="000A2416">
        <w:t>. Информация об организациях, оказывающих услуги, которые являются необходимыми и обязательными для предоставления органами местного самоуправления муниципальных услуг, перечне оказываемых услуг, размере платы должна быть размещена на официальных сайтах органов, предоставляющих муниципальные услуги, на сайтах организаций (при наличии), а также быть размещена в доступных для ознакомления местах.</w:t>
      </w:r>
    </w:p>
    <w:p w:rsidR="007440C8" w:rsidRPr="00CC01EE" w:rsidRDefault="007440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7440C8" w:rsidRPr="00CC01EE" w:rsidSect="004010F1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71F"/>
    <w:rsid w:val="00015DA0"/>
    <w:rsid w:val="00080011"/>
    <w:rsid w:val="000A2416"/>
    <w:rsid w:val="000B6884"/>
    <w:rsid w:val="000D1447"/>
    <w:rsid w:val="00103D89"/>
    <w:rsid w:val="00114098"/>
    <w:rsid w:val="00116BFA"/>
    <w:rsid w:val="00126B56"/>
    <w:rsid w:val="00174E28"/>
    <w:rsid w:val="001877E0"/>
    <w:rsid w:val="001F5193"/>
    <w:rsid w:val="00212D23"/>
    <w:rsid w:val="0023319A"/>
    <w:rsid w:val="0023669F"/>
    <w:rsid w:val="00281C49"/>
    <w:rsid w:val="00292975"/>
    <w:rsid w:val="00327FE2"/>
    <w:rsid w:val="00330AD9"/>
    <w:rsid w:val="003D2161"/>
    <w:rsid w:val="003E65FD"/>
    <w:rsid w:val="004010F1"/>
    <w:rsid w:val="00403244"/>
    <w:rsid w:val="00416C26"/>
    <w:rsid w:val="00427F79"/>
    <w:rsid w:val="004445F2"/>
    <w:rsid w:val="00452278"/>
    <w:rsid w:val="00453B1B"/>
    <w:rsid w:val="00465027"/>
    <w:rsid w:val="004C129B"/>
    <w:rsid w:val="004C505F"/>
    <w:rsid w:val="005400F3"/>
    <w:rsid w:val="00583108"/>
    <w:rsid w:val="005B1E0F"/>
    <w:rsid w:val="005C60DD"/>
    <w:rsid w:val="0060609D"/>
    <w:rsid w:val="00665BFF"/>
    <w:rsid w:val="006732C1"/>
    <w:rsid w:val="00691D95"/>
    <w:rsid w:val="006939FE"/>
    <w:rsid w:val="00711D57"/>
    <w:rsid w:val="00711E99"/>
    <w:rsid w:val="007440C8"/>
    <w:rsid w:val="00784D98"/>
    <w:rsid w:val="0078539E"/>
    <w:rsid w:val="007A04C6"/>
    <w:rsid w:val="007B5F1B"/>
    <w:rsid w:val="007F071B"/>
    <w:rsid w:val="00837406"/>
    <w:rsid w:val="008A3F46"/>
    <w:rsid w:val="008C6145"/>
    <w:rsid w:val="008C66D2"/>
    <w:rsid w:val="008F1C9F"/>
    <w:rsid w:val="009727AE"/>
    <w:rsid w:val="00986AEA"/>
    <w:rsid w:val="009B7B9F"/>
    <w:rsid w:val="009C4785"/>
    <w:rsid w:val="009E0CA2"/>
    <w:rsid w:val="009E39CF"/>
    <w:rsid w:val="009E47DA"/>
    <w:rsid w:val="009F43DE"/>
    <w:rsid w:val="00A03823"/>
    <w:rsid w:val="00A16D44"/>
    <w:rsid w:val="00A356B8"/>
    <w:rsid w:val="00AA70CB"/>
    <w:rsid w:val="00AA7300"/>
    <w:rsid w:val="00AB22DA"/>
    <w:rsid w:val="00AD4C1C"/>
    <w:rsid w:val="00AD7A7B"/>
    <w:rsid w:val="00AE247A"/>
    <w:rsid w:val="00B32E3B"/>
    <w:rsid w:val="00B4375A"/>
    <w:rsid w:val="00B5347F"/>
    <w:rsid w:val="00B56012"/>
    <w:rsid w:val="00B924F2"/>
    <w:rsid w:val="00BA0DBA"/>
    <w:rsid w:val="00BA4E5B"/>
    <w:rsid w:val="00BB58F7"/>
    <w:rsid w:val="00BC1FBC"/>
    <w:rsid w:val="00BE02B5"/>
    <w:rsid w:val="00BE2955"/>
    <w:rsid w:val="00C237EF"/>
    <w:rsid w:val="00C254F7"/>
    <w:rsid w:val="00C50A60"/>
    <w:rsid w:val="00C51285"/>
    <w:rsid w:val="00C5546C"/>
    <w:rsid w:val="00CA0F78"/>
    <w:rsid w:val="00CB5080"/>
    <w:rsid w:val="00CC01EE"/>
    <w:rsid w:val="00D105E3"/>
    <w:rsid w:val="00D2333F"/>
    <w:rsid w:val="00D56312"/>
    <w:rsid w:val="00D93717"/>
    <w:rsid w:val="00DE49A2"/>
    <w:rsid w:val="00DF73CF"/>
    <w:rsid w:val="00E01D6E"/>
    <w:rsid w:val="00E60520"/>
    <w:rsid w:val="00E70116"/>
    <w:rsid w:val="00E85B91"/>
    <w:rsid w:val="00E9171F"/>
    <w:rsid w:val="00EA7C8A"/>
    <w:rsid w:val="00EE1325"/>
    <w:rsid w:val="00F668E5"/>
    <w:rsid w:val="00F86643"/>
    <w:rsid w:val="00FD6FF2"/>
    <w:rsid w:val="00FE5B5D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1868F9-3205-419E-8507-07E82C1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5B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66D2"/>
    <w:pPr>
      <w:keepNext/>
      <w:spacing w:after="0" w:line="240" w:lineRule="auto"/>
      <w:jc w:val="center"/>
      <w:outlineLvl w:val="1"/>
    </w:pPr>
    <w:rPr>
      <w:rFonts w:ascii="Courier New" w:eastAsia="Arial Unicode MS" w:hAnsi="Courier New"/>
      <w:b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66D2"/>
    <w:pPr>
      <w:keepNext/>
      <w:tabs>
        <w:tab w:val="left" w:pos="5205"/>
      </w:tabs>
      <w:spacing w:after="0" w:line="240" w:lineRule="auto"/>
      <w:outlineLvl w:val="4"/>
    </w:pPr>
    <w:rPr>
      <w:rFonts w:ascii="Courier New" w:eastAsia="Times New Roman" w:hAnsi="Courier New" w:cs="Courier New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66D2"/>
    <w:pPr>
      <w:keepNext/>
      <w:tabs>
        <w:tab w:val="left" w:pos="5205"/>
      </w:tabs>
      <w:spacing w:after="0" w:line="240" w:lineRule="auto"/>
      <w:jc w:val="center"/>
      <w:outlineLvl w:val="5"/>
    </w:pPr>
    <w:rPr>
      <w:rFonts w:ascii="Courier New" w:eastAsia="Times New Roman" w:hAnsi="Courier New" w:cs="Courier New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171F"/>
    <w:pPr>
      <w:widowControl w:val="0"/>
      <w:autoSpaceDE w:val="0"/>
      <w:autoSpaceDN w:val="0"/>
      <w:adjustRightInd w:val="0"/>
    </w:pPr>
    <w:rPr>
      <w:rFonts w:eastAsia="Times New Roman"/>
      <w:bCs/>
      <w:sz w:val="28"/>
      <w:szCs w:val="28"/>
    </w:rPr>
  </w:style>
  <w:style w:type="table" w:styleId="a3">
    <w:name w:val="Table Grid"/>
    <w:basedOn w:val="a1"/>
    <w:uiPriority w:val="59"/>
    <w:rsid w:val="00E91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440C8"/>
    <w:rPr>
      <w:b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440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semiHidden/>
    <w:unhideWhenUsed/>
    <w:rsid w:val="004010F1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10F1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C66D2"/>
    <w:rPr>
      <w:rFonts w:ascii="Courier New" w:eastAsia="Arial Unicode MS" w:hAnsi="Courier New"/>
      <w:b/>
      <w:sz w:val="28"/>
    </w:rPr>
  </w:style>
  <w:style w:type="character" w:customStyle="1" w:styleId="50">
    <w:name w:val="Заголовок 5 Знак"/>
    <w:basedOn w:val="a0"/>
    <w:link w:val="5"/>
    <w:semiHidden/>
    <w:rsid w:val="008C66D2"/>
    <w:rPr>
      <w:rFonts w:ascii="Courier New" w:eastAsia="Times New Roman" w:hAnsi="Courier New" w:cs="Courier New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8C66D2"/>
    <w:rPr>
      <w:rFonts w:ascii="Courier New" w:eastAsia="Times New Roman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34436ADEA9079F5E0877EB8469531C849182984E2B2A46034448B9A1061D50EE179D2F1E04600DA08304A1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4340</CharactersWithSpaces>
  <SharedDoc>false</SharedDoc>
  <HLinks>
    <vt:vector size="6" baseType="variant"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consultantplus://offline/ref=B934436ADEA9079F5E0877EB8469531C849182984E2B2A46034448B9A1061D50EE179D2F1E04600DA08304A14CL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2011-11-08T12:50:00Z</cp:lastPrinted>
  <dcterms:created xsi:type="dcterms:W3CDTF">2024-11-22T10:30:00Z</dcterms:created>
  <dcterms:modified xsi:type="dcterms:W3CDTF">2024-11-22T10:30:00Z</dcterms:modified>
</cp:coreProperties>
</file>