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B8F1" w14:textId="77777777" w:rsidR="00575924" w:rsidRDefault="00E11FC4" w:rsidP="00575924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40A5D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7.7pt;margin-top:4.1pt;width:64.15pt;height:77.25pt;z-index:251657728;visibility:visible" filled="t" fillcolor="#4f81bd">
            <v:imagedata r:id="rId5" o:title=" gerb"/>
          </v:shape>
        </w:pict>
      </w:r>
    </w:p>
    <w:p w14:paraId="213BF4A2" w14:textId="77777777" w:rsidR="00575924" w:rsidRDefault="00575924" w:rsidP="00575924">
      <w:pPr>
        <w:pStyle w:val="ConsPlusNormal"/>
        <w:ind w:firstLine="540"/>
        <w:jc w:val="both"/>
      </w:pPr>
    </w:p>
    <w:p w14:paraId="1424A0BA" w14:textId="77777777" w:rsidR="00575924" w:rsidRDefault="00575924" w:rsidP="00575924">
      <w:pPr>
        <w:pStyle w:val="ConsPlusNormal"/>
        <w:ind w:firstLine="540"/>
        <w:jc w:val="both"/>
      </w:pPr>
    </w:p>
    <w:p w14:paraId="5C36CA0C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CF21D54" w14:textId="77777777" w:rsidR="00E11FC4" w:rsidRDefault="00E11FC4" w:rsidP="00575924">
      <w:pPr>
        <w:jc w:val="center"/>
        <w:rPr>
          <w:b/>
          <w:sz w:val="28"/>
          <w:szCs w:val="28"/>
        </w:rPr>
      </w:pPr>
    </w:p>
    <w:p w14:paraId="2F5BF9BB" w14:textId="77777777" w:rsidR="00E11FC4" w:rsidRDefault="00E11FC4" w:rsidP="00575924">
      <w:pPr>
        <w:jc w:val="center"/>
        <w:rPr>
          <w:b/>
          <w:sz w:val="28"/>
          <w:szCs w:val="28"/>
        </w:rPr>
      </w:pPr>
    </w:p>
    <w:p w14:paraId="7688491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656895C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7846C38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DC8739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1E06C4B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04B5730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400B9A0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182001DD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401CFC">
        <w:rPr>
          <w:sz w:val="28"/>
          <w:szCs w:val="28"/>
        </w:rPr>
        <w:t xml:space="preserve"> 28 декабря </w:t>
      </w:r>
      <w:r w:rsidRPr="0089539E">
        <w:rPr>
          <w:sz w:val="28"/>
          <w:szCs w:val="28"/>
        </w:rPr>
        <w:t xml:space="preserve">2016 года </w:t>
      </w:r>
    </w:p>
    <w:p w14:paraId="1EF44B89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028EDA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62F10FF" w14:textId="77777777" w:rsidR="000F176F" w:rsidRDefault="00CD188D" w:rsidP="00CD1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осуществления части полномочий  </w:t>
      </w:r>
    </w:p>
    <w:p w14:paraId="56ABCB45" w14:textId="77777777" w:rsidR="000F176F" w:rsidRDefault="00CD188D" w:rsidP="00CD1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решению вопросов  местного  значения Гаврилово-Посадского муниципального района  органам  местного самоуправления  </w:t>
      </w:r>
    </w:p>
    <w:p w14:paraId="17A1FE98" w14:textId="77777777" w:rsidR="000F176F" w:rsidRDefault="00CD188D" w:rsidP="00CD1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сельских  поселений, расположенных на территории </w:t>
      </w:r>
    </w:p>
    <w:p w14:paraId="3CB0CF9B" w14:textId="77777777" w:rsidR="00CD188D" w:rsidRDefault="00CD188D" w:rsidP="00CD18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</w:p>
    <w:p w14:paraId="66194499" w14:textId="77777777" w:rsidR="00CD188D" w:rsidRDefault="00CD188D" w:rsidP="00CD18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6992DF" w14:textId="77777777" w:rsidR="00CD188D" w:rsidRDefault="00CD188D" w:rsidP="00CD18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 закона от 06.10.2003 № 131-ФЗ «Об общих принципах организации местного самоуправления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№113, Совет Гаврилово-Посадского  муниципального района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</w:t>
      </w:r>
      <w:r>
        <w:rPr>
          <w:sz w:val="28"/>
          <w:szCs w:val="28"/>
        </w:rPr>
        <w:t>:</w:t>
      </w:r>
    </w:p>
    <w:p w14:paraId="5734676D" w14:textId="77777777" w:rsidR="00CD188D" w:rsidRDefault="00CD188D" w:rsidP="00CD188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Передать органам местного самоуправления  Новоселковского  сельского поселения, Осановецкого сельского поселения, Шекшовского сельского поселения полномочия по решению  следующих вопросов местного значения:</w:t>
      </w:r>
    </w:p>
    <w:p w14:paraId="1070A887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1.1.О</w:t>
      </w:r>
      <w:r>
        <w:rPr>
          <w:rFonts w:eastAsia="Calibri"/>
          <w:sz w:val="28"/>
          <w:szCs w:val="28"/>
          <w:lang w:eastAsia="en-US"/>
        </w:rPr>
        <w:t xml:space="preserve">рганизация в границах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электро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-, тепло-, </w:t>
      </w:r>
      <w:proofErr w:type="spellStart"/>
      <w:r>
        <w:rPr>
          <w:rFonts w:eastAsia="Calibri"/>
          <w:sz w:val="28"/>
          <w:szCs w:val="28"/>
          <w:lang w:eastAsia="en-US"/>
        </w:rPr>
        <w:t>газо</w:t>
      </w:r>
      <w:proofErr w:type="spellEnd"/>
      <w:r>
        <w:rPr>
          <w:rFonts w:eastAsia="Calibri"/>
          <w:sz w:val="28"/>
          <w:szCs w:val="28"/>
          <w:lang w:eastAsia="en-US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4CFDF40C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6"/>
            <w:rFonts w:eastAsia="Calibri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14:paraId="45884242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>
          <w:rPr>
            <w:rStyle w:val="a6"/>
            <w:rFonts w:eastAsia="Calibri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14:paraId="1762A5E9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Участие в предупреждении и ликвидации последствий чрезвычайных ситуаций в границах поселения;</w:t>
      </w:r>
    </w:p>
    <w:p w14:paraId="3E839D82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5A3E511A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3BA3A39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3A586623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 Организация ритуальных услуг и содержание мест захоронения;</w:t>
      </w:r>
    </w:p>
    <w:p w14:paraId="6C5326DA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1.9. Осуществление мероприятий по обеспечению безопасности людей на водных объектах, охране их жизни и здоровья;</w:t>
      </w:r>
    </w:p>
    <w:p w14:paraId="4D0666BD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1.10. Осуществление в пределах, установленных водным </w:t>
      </w:r>
      <w:hyperlink r:id="rId8" w:history="1">
        <w:r>
          <w:rPr>
            <w:rStyle w:val="a6"/>
            <w:rFonts w:eastAsia="Calibri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использования.</w:t>
      </w:r>
    </w:p>
    <w:p w14:paraId="09A05015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Установить,   что передаваемые полномочия включают  принятие органами местного самоуправления поселений  муниципальных правовых актов по вопросам переданных   полномочий. </w:t>
      </w:r>
    </w:p>
    <w:p w14:paraId="662CECED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01.01.2017 по 31.12.2017.</w:t>
      </w:r>
    </w:p>
    <w:p w14:paraId="648A1BE2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финансовые средства для  осуществления передаваемых полномочий 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14:paraId="215C9A80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материальные ресурсы (недвижимое и  движимое имущество), необходимые  для осуществления  передаваемых полномочий по решению вопросов местного значения  находятся в муниципальной собственности  сельских поселений в соответствии с пунктом 5 части 1 </w:t>
      </w:r>
      <w:r>
        <w:rPr>
          <w:sz w:val="28"/>
          <w:szCs w:val="28"/>
        </w:rPr>
        <w:lastRenderedPageBreak/>
        <w:t>статьи 50 Федерального  закона от 06.10.2003 № 131-ФЗ «Об общих принципах организации местного самоуправления в Российской Федерации».</w:t>
      </w:r>
    </w:p>
    <w:p w14:paraId="789FDB77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сельских поселений, расположенных</w:t>
      </w:r>
      <w:r w:rsidR="00AE1BB2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Гаврилово-Посадского муниципального района.</w:t>
      </w:r>
      <w:bookmarkStart w:id="0" w:name="_GoBack"/>
      <w:bookmarkEnd w:id="0"/>
    </w:p>
    <w:p w14:paraId="27B36290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</w:t>
      </w:r>
      <w:hyperlink r:id="rId9" w:history="1">
        <w:r>
          <w:rPr>
            <w:rStyle w:val="a6"/>
            <w:sz w:val="28"/>
            <w:lang w:val="en-US"/>
          </w:rPr>
          <w:t>http</w:t>
        </w:r>
        <w:r>
          <w:rPr>
            <w:rStyle w:val="a6"/>
            <w:sz w:val="28"/>
          </w:rPr>
          <w:t>://</w:t>
        </w:r>
        <w:r>
          <w:rPr>
            <w:rStyle w:val="a6"/>
            <w:sz w:val="28"/>
            <w:lang w:val="en-US"/>
          </w:rPr>
          <w:t>www</w:t>
        </w:r>
        <w:r>
          <w:rPr>
            <w:rStyle w:val="a6"/>
            <w:sz w:val="28"/>
          </w:rPr>
          <w:t>.</w:t>
        </w:r>
        <w:proofErr w:type="spellStart"/>
        <w:r>
          <w:rPr>
            <w:rStyle w:val="a6"/>
            <w:sz w:val="28"/>
            <w:lang w:val="en-US"/>
          </w:rPr>
          <w:t>adm</w:t>
        </w:r>
        <w:proofErr w:type="spellEnd"/>
        <w:r>
          <w:rPr>
            <w:rStyle w:val="a6"/>
            <w:sz w:val="28"/>
          </w:rPr>
          <w:t>-</w:t>
        </w:r>
        <w:r>
          <w:rPr>
            <w:rStyle w:val="a6"/>
            <w:sz w:val="28"/>
            <w:lang w:val="en-US"/>
          </w:rPr>
          <w:t>gavrilovposad</w:t>
        </w:r>
        <w:r>
          <w:rPr>
            <w:rStyle w:val="a6"/>
            <w:sz w:val="28"/>
          </w:rPr>
          <w:t>.</w:t>
        </w:r>
        <w:proofErr w:type="spellStart"/>
        <w:r>
          <w:rPr>
            <w:rStyle w:val="a6"/>
            <w:sz w:val="28"/>
            <w:lang w:val="en-US"/>
          </w:rPr>
          <w:t>ru</w:t>
        </w:r>
        <w:proofErr w:type="spellEnd"/>
        <w:r>
          <w:rPr>
            <w:rStyle w:val="a6"/>
            <w:sz w:val="28"/>
          </w:rPr>
          <w:t>/</w:t>
        </w:r>
      </w:hyperlink>
      <w:r>
        <w:rPr>
          <w:sz w:val="28"/>
          <w:szCs w:val="28"/>
        </w:rPr>
        <w:t>).</w:t>
      </w:r>
    </w:p>
    <w:p w14:paraId="27D8EB62" w14:textId="77777777" w:rsidR="00CD188D" w:rsidRDefault="00CD188D" w:rsidP="00CD188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Настоящее решение вступает в силу со дня официального опубликования.</w:t>
      </w:r>
    </w:p>
    <w:p w14:paraId="47CAC380" w14:textId="77777777" w:rsidR="00575924" w:rsidRPr="00AB2C86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8BAE87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45758E80" w14:textId="77777777" w:rsidR="009105D1" w:rsidRPr="006A34C5" w:rsidRDefault="009105D1" w:rsidP="009105D1">
      <w:pPr>
        <w:jc w:val="both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 xml:space="preserve">Глава Гаврилово-Посадского </w:t>
      </w:r>
    </w:p>
    <w:p w14:paraId="49E899D8" w14:textId="77777777" w:rsidR="009105D1" w:rsidRPr="006A34C5" w:rsidRDefault="009105D1" w:rsidP="009105D1">
      <w:pPr>
        <w:jc w:val="both"/>
        <w:rPr>
          <w:b/>
          <w:sz w:val="28"/>
          <w:szCs w:val="28"/>
        </w:rPr>
      </w:pPr>
      <w:r w:rsidRPr="006A34C5">
        <w:rPr>
          <w:b/>
          <w:sz w:val="28"/>
          <w:szCs w:val="28"/>
        </w:rPr>
        <w:t xml:space="preserve">муниципального района </w:t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</w:r>
      <w:r w:rsidRPr="006A34C5">
        <w:rPr>
          <w:b/>
          <w:sz w:val="28"/>
          <w:szCs w:val="28"/>
        </w:rPr>
        <w:tab/>
        <w:t xml:space="preserve">    В.Ю. Лаптев</w:t>
      </w:r>
    </w:p>
    <w:p w14:paraId="7B62C909" w14:textId="77777777" w:rsidR="009105D1" w:rsidRPr="006A34C5" w:rsidRDefault="009105D1" w:rsidP="009105D1">
      <w:pPr>
        <w:spacing w:line="360" w:lineRule="auto"/>
        <w:jc w:val="both"/>
        <w:rPr>
          <w:sz w:val="28"/>
          <w:szCs w:val="28"/>
        </w:rPr>
      </w:pPr>
    </w:p>
    <w:p w14:paraId="17C748BF" w14:textId="77777777" w:rsidR="009105D1" w:rsidRPr="006A34C5" w:rsidRDefault="009105D1" w:rsidP="009105D1">
      <w:r w:rsidRPr="006A34C5">
        <w:t>г. Гаврилов Посад</w:t>
      </w:r>
    </w:p>
    <w:p w14:paraId="533E7F35" w14:textId="77777777" w:rsidR="009105D1" w:rsidRPr="006A34C5" w:rsidRDefault="00401CFC" w:rsidP="009105D1">
      <w:r>
        <w:t xml:space="preserve"> 28 декабря</w:t>
      </w:r>
      <w:r w:rsidR="009105D1" w:rsidRPr="006A34C5">
        <w:t xml:space="preserve">  2016 года</w:t>
      </w:r>
    </w:p>
    <w:p w14:paraId="1FA2FA75" w14:textId="77777777" w:rsidR="009105D1" w:rsidRPr="006A34C5" w:rsidRDefault="00401CFC" w:rsidP="009105D1">
      <w:r>
        <w:t>№  119</w:t>
      </w:r>
    </w:p>
    <w:p w14:paraId="4A6F2B0D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5D375AE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565387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CF282D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4520C9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07A213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E191A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9EDE29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FBDA0D7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D018B2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502E2A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90808BB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43B0F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E9EFEC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AE1BB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87031075">
    <w:abstractNumId w:val="1"/>
  </w:num>
  <w:num w:numId="2" w16cid:durableId="1706178876">
    <w:abstractNumId w:val="0"/>
  </w:num>
  <w:num w:numId="3" w16cid:durableId="201464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A6B93"/>
    <w:rsid w:val="000F176F"/>
    <w:rsid w:val="000F2E4B"/>
    <w:rsid w:val="001C5FF6"/>
    <w:rsid w:val="00221AF9"/>
    <w:rsid w:val="00224D94"/>
    <w:rsid w:val="002418A2"/>
    <w:rsid w:val="00253F23"/>
    <w:rsid w:val="002B04FB"/>
    <w:rsid w:val="003064B9"/>
    <w:rsid w:val="00310899"/>
    <w:rsid w:val="003B478C"/>
    <w:rsid w:val="00401CFC"/>
    <w:rsid w:val="0040381F"/>
    <w:rsid w:val="004828A2"/>
    <w:rsid w:val="005452ED"/>
    <w:rsid w:val="005714EC"/>
    <w:rsid w:val="00575924"/>
    <w:rsid w:val="00584D56"/>
    <w:rsid w:val="00696CB8"/>
    <w:rsid w:val="007C7888"/>
    <w:rsid w:val="00825B2E"/>
    <w:rsid w:val="008763F1"/>
    <w:rsid w:val="00882207"/>
    <w:rsid w:val="00901790"/>
    <w:rsid w:val="009105D1"/>
    <w:rsid w:val="0092737B"/>
    <w:rsid w:val="00927A70"/>
    <w:rsid w:val="00AE1BB2"/>
    <w:rsid w:val="00B84C6F"/>
    <w:rsid w:val="00B92D27"/>
    <w:rsid w:val="00BA54A1"/>
    <w:rsid w:val="00C661C2"/>
    <w:rsid w:val="00CD188D"/>
    <w:rsid w:val="00D06751"/>
    <w:rsid w:val="00E1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F5DBBF"/>
  <w15:chartTrackingRefBased/>
  <w15:docId w15:val="{2F2A808D-9E3D-41BE-8B3E-0869A5D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CD1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D20F3259167DEFC26C7EFF2720A3B4C31A3B77FDB95A2511A5CE541132478C582602E277E847FW7d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7D20F3259167DEFC26C7EFF2720A3B4C31A4B378D895A2511A5CE541132478C582602DW2d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7D20F3259167DEFC26C7EFF2720A3B4F38A2BB7EDB95A2511A5CE541132478C582602E277E8770W7d6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Links>
    <vt:vector size="24" baseType="variant"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consultantplus://offline/ref=C37D20F3259167DEFC26C7EFF2720A3B4C31A3B77FDB95A2511A5CE541132478C582602E277E847FW7dFG</vt:lpwstr>
      </vt:variant>
      <vt:variant>
        <vt:lpwstr/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consultantplus://offline/ref=C37D20F3259167DEFC26C7EFF2720A3B4C31A4B378D895A2511A5CE541132478C582602DW2d5G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consultantplus://offline/ref=C37D20F3259167DEFC26C7EFF2720A3B4F38A2BB7EDB95A2511A5CE541132478C582602E277E8770W7d6G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2016-12-27T10:04:00Z</cp:lastPrinted>
  <dcterms:created xsi:type="dcterms:W3CDTF">2024-11-22T10:50:00Z</dcterms:created>
  <dcterms:modified xsi:type="dcterms:W3CDTF">2024-11-22T10:50:00Z</dcterms:modified>
</cp:coreProperties>
</file>