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7981" w14:textId="77777777" w:rsidR="00F20A75" w:rsidRPr="00A95873" w:rsidRDefault="00D66653" w:rsidP="00F20A7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633D41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.jpg" style="position:absolute;left:0;text-align:left;margin-left:193.2pt;margin-top:-28.8pt;width:64.15pt;height:77.25pt;z-index:251657728;visibility:visible" filled="t" fillcolor="#4f81bd">
            <v:imagedata r:id="rId8" o:title="gerb"/>
          </v:shape>
        </w:pict>
      </w:r>
      <w:r w:rsidR="00F20A75" w:rsidRPr="00A958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14:paraId="393D1A43" w14:textId="77777777" w:rsidR="00BC0DF7" w:rsidRDefault="00BC0DF7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25525B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AD55AFA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761014A4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61F4C007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0577AE7A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B6D414E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14:paraId="096F3604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14:paraId="0A77E16B" w14:textId="77777777" w:rsidR="00F20A75" w:rsidRPr="00A95873" w:rsidRDefault="00F20A75" w:rsidP="00F20A75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86CD8">
        <w:rPr>
          <w:rFonts w:ascii="Times New Roman" w:hAnsi="Times New Roman"/>
          <w:sz w:val="28"/>
          <w:szCs w:val="28"/>
        </w:rPr>
        <w:t xml:space="preserve"> Принято </w:t>
      </w:r>
      <w:r w:rsidR="002D59D5">
        <w:rPr>
          <w:rFonts w:ascii="Times New Roman" w:hAnsi="Times New Roman"/>
          <w:sz w:val="28"/>
          <w:szCs w:val="28"/>
        </w:rPr>
        <w:t xml:space="preserve"> 29 ноября </w:t>
      </w:r>
      <w:r w:rsidR="00E86CD8">
        <w:rPr>
          <w:rFonts w:ascii="Times New Roman" w:hAnsi="Times New Roman"/>
          <w:sz w:val="28"/>
          <w:szCs w:val="28"/>
        </w:rPr>
        <w:t xml:space="preserve"> 201</w:t>
      </w:r>
      <w:r w:rsidR="008B13CF">
        <w:rPr>
          <w:rFonts w:ascii="Times New Roman" w:hAnsi="Times New Roman"/>
          <w:sz w:val="28"/>
          <w:szCs w:val="28"/>
        </w:rPr>
        <w:t>7</w:t>
      </w:r>
      <w:r w:rsidR="00E86CD8">
        <w:rPr>
          <w:rFonts w:ascii="Times New Roman" w:hAnsi="Times New Roman"/>
          <w:sz w:val="28"/>
          <w:szCs w:val="28"/>
        </w:rPr>
        <w:t xml:space="preserve"> года</w:t>
      </w:r>
    </w:p>
    <w:p w14:paraId="340F6E8F" w14:textId="77777777" w:rsidR="00F20A75" w:rsidRPr="00A95873" w:rsidRDefault="00F20A75" w:rsidP="00F20A75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4F112FA0" w14:textId="77777777" w:rsidR="005D42AA" w:rsidRDefault="005D42AA" w:rsidP="007C709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14:paraId="615CF87F" w14:textId="77777777" w:rsidR="00850233" w:rsidRDefault="003A4727" w:rsidP="004B01BB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B01BB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B01BB" w:rsidRPr="004B01BB">
        <w:rPr>
          <w:rFonts w:ascii="Times New Roman" w:hAnsi="Times New Roman"/>
          <w:b/>
          <w:sz w:val="28"/>
          <w:szCs w:val="28"/>
        </w:rPr>
        <w:t>установ</w:t>
      </w:r>
      <w:r w:rsidR="004B01BB">
        <w:rPr>
          <w:rFonts w:ascii="Times New Roman" w:hAnsi="Times New Roman"/>
          <w:b/>
          <w:sz w:val="28"/>
          <w:szCs w:val="28"/>
        </w:rPr>
        <w:t>лении</w:t>
      </w:r>
      <w:r w:rsidR="004B01BB" w:rsidRPr="004B01BB">
        <w:rPr>
          <w:rFonts w:ascii="Times New Roman" w:hAnsi="Times New Roman"/>
          <w:b/>
          <w:sz w:val="28"/>
          <w:szCs w:val="28"/>
        </w:rPr>
        <w:t xml:space="preserve"> дополнительны</w:t>
      </w:r>
      <w:r w:rsidR="004B01BB">
        <w:rPr>
          <w:rFonts w:ascii="Times New Roman" w:hAnsi="Times New Roman"/>
          <w:b/>
          <w:sz w:val="28"/>
          <w:szCs w:val="28"/>
        </w:rPr>
        <w:t>х</w:t>
      </w:r>
      <w:r w:rsidR="004B01BB" w:rsidRPr="004B01BB">
        <w:rPr>
          <w:rFonts w:ascii="Times New Roman" w:hAnsi="Times New Roman"/>
          <w:b/>
          <w:sz w:val="28"/>
          <w:szCs w:val="28"/>
        </w:rPr>
        <w:t xml:space="preserve"> основани</w:t>
      </w:r>
      <w:r w:rsidR="004B01BB">
        <w:rPr>
          <w:rFonts w:ascii="Times New Roman" w:hAnsi="Times New Roman"/>
          <w:b/>
          <w:sz w:val="28"/>
          <w:szCs w:val="28"/>
        </w:rPr>
        <w:t>й</w:t>
      </w:r>
      <w:r w:rsidR="004B01BB" w:rsidRPr="004B01BB">
        <w:rPr>
          <w:rFonts w:ascii="Times New Roman" w:hAnsi="Times New Roman"/>
          <w:b/>
          <w:sz w:val="28"/>
          <w:szCs w:val="28"/>
        </w:rPr>
        <w:t xml:space="preserve"> признани</w:t>
      </w:r>
      <w:r w:rsidR="004B01BB">
        <w:rPr>
          <w:rFonts w:ascii="Times New Roman" w:hAnsi="Times New Roman"/>
          <w:b/>
          <w:sz w:val="28"/>
          <w:szCs w:val="28"/>
        </w:rPr>
        <w:t>я</w:t>
      </w:r>
      <w:r w:rsidR="004B01BB" w:rsidRPr="004B01BB">
        <w:rPr>
          <w:rFonts w:ascii="Times New Roman" w:hAnsi="Times New Roman"/>
          <w:b/>
          <w:sz w:val="28"/>
          <w:szCs w:val="28"/>
        </w:rPr>
        <w:t xml:space="preserve"> безнадежными к взысканию недоимки, задолженности </w:t>
      </w:r>
    </w:p>
    <w:p w14:paraId="46B60524" w14:textId="77777777" w:rsidR="00E86CD8" w:rsidRDefault="004B01BB" w:rsidP="004B01BB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4B01BB">
        <w:rPr>
          <w:rFonts w:ascii="Times New Roman" w:hAnsi="Times New Roman"/>
          <w:b/>
          <w:sz w:val="28"/>
          <w:szCs w:val="28"/>
        </w:rPr>
        <w:t>по пеням и штрафам по местным налогам</w:t>
      </w:r>
    </w:p>
    <w:p w14:paraId="4FF00A39" w14:textId="77777777" w:rsidR="00F20A75" w:rsidRDefault="00F20A75" w:rsidP="00F2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</w:t>
      </w:r>
    </w:p>
    <w:p w14:paraId="46C505DF" w14:textId="77777777" w:rsidR="004B01BB" w:rsidRPr="00A95873" w:rsidRDefault="004B01BB" w:rsidP="00F2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7F1BB3" w14:textId="77777777" w:rsidR="0031670A" w:rsidRDefault="0031670A" w:rsidP="004B7C75">
      <w:pPr>
        <w:pStyle w:val="ConsPlusNormal"/>
        <w:ind w:firstLine="851"/>
        <w:jc w:val="both"/>
      </w:pPr>
      <w:r>
        <w:t xml:space="preserve">В целях </w:t>
      </w:r>
      <w:r w:rsidR="004B01BB">
        <w:t xml:space="preserve">снижения объема невозможной к </w:t>
      </w:r>
      <w:r w:rsidR="004B01BB" w:rsidRPr="004B01BB">
        <w:t>взысканию задолженности</w:t>
      </w:r>
      <w:r w:rsidR="00DD3336">
        <w:t xml:space="preserve">, </w:t>
      </w:r>
      <w:r w:rsidR="004B01BB" w:rsidRPr="004B01BB">
        <w:t xml:space="preserve"> </w:t>
      </w:r>
      <w:r w:rsidR="004B01BB">
        <w:t>на основании части третьей статьи 59 Налогового</w:t>
      </w:r>
      <w:r>
        <w:t xml:space="preserve"> кодекс</w:t>
      </w:r>
      <w:r w:rsidR="004B01BB">
        <w:t>а</w:t>
      </w:r>
      <w:r>
        <w:t xml:space="preserve"> Российской Федерации, </w:t>
      </w:r>
      <w:r w:rsidR="00DD3336">
        <w:t xml:space="preserve">руководствуясь Уставом Гаврилово-Посадского муниципального района, </w:t>
      </w:r>
      <w:r w:rsidRPr="0031670A">
        <w:t xml:space="preserve">Совет Гаврилово-Посадского муниципального района  </w:t>
      </w:r>
      <w:r w:rsidRPr="0031670A">
        <w:rPr>
          <w:b/>
        </w:rPr>
        <w:t>р е ш и л</w:t>
      </w:r>
      <w:r w:rsidRPr="0031670A">
        <w:t>:</w:t>
      </w:r>
    </w:p>
    <w:p w14:paraId="1A5653C8" w14:textId="77777777" w:rsidR="008B13CF" w:rsidRDefault="004B01BB" w:rsidP="008B13CF">
      <w:pPr>
        <w:pStyle w:val="ConsPlusNormal"/>
        <w:ind w:firstLine="540"/>
        <w:jc w:val="both"/>
      </w:pPr>
      <w:r>
        <w:t xml:space="preserve">    1. У</w:t>
      </w:r>
      <w:r w:rsidR="008B13CF">
        <w:t>становить дополнительные основания признани</w:t>
      </w:r>
      <w:r>
        <w:t>я</w:t>
      </w:r>
      <w:r w:rsidR="008B13CF">
        <w:t xml:space="preserve"> безнадежными к взысканию недоимки, задолженности по пеням и штрафам по местным налогам, уплата и (или) взыскание которых оказались невозможными в случаях:</w:t>
      </w:r>
    </w:p>
    <w:p w14:paraId="7CD8EA82" w14:textId="77777777" w:rsidR="008B13CF" w:rsidRDefault="008B13CF" w:rsidP="008B13CF">
      <w:pPr>
        <w:pStyle w:val="ConsPlusNormal"/>
        <w:ind w:firstLine="540"/>
        <w:jc w:val="both"/>
      </w:pPr>
      <w:r>
        <w:t>1.1. Невозможности взыскания недоимки по налогу и задолженности по пеням с физических лиц ввиду истечения срока (более 3 лет) давности, исчисленного с момента образования задолженности по объектам, с даты снятия с учета которых прошло более 4 лет.</w:t>
      </w:r>
    </w:p>
    <w:p w14:paraId="28A968AD" w14:textId="77777777" w:rsidR="008B13CF" w:rsidRDefault="008B13CF" w:rsidP="008B13CF">
      <w:pPr>
        <w:pStyle w:val="ConsPlusNormal"/>
        <w:ind w:firstLine="540"/>
        <w:jc w:val="both"/>
      </w:pPr>
      <w:r>
        <w:t>Списание задолженности производится на основании справки о снятии объекта налогообложения с учета, выданной органом, осуществляющим регистрацию объекта налогообложения, постановления судебных приставов об окончании исполнительного производства в связи с невозможностью взыскания задолженности, справки налогового органа по месту жительства физического лица или по месту учета объекта налогообложения о сумме задолженности, подлежащей списанию.</w:t>
      </w:r>
    </w:p>
    <w:p w14:paraId="06217A9C" w14:textId="77777777" w:rsidR="008B13CF" w:rsidRDefault="008B13CF" w:rsidP="008B13CF">
      <w:pPr>
        <w:pStyle w:val="ConsPlusNormal"/>
        <w:ind w:firstLine="540"/>
        <w:jc w:val="both"/>
      </w:pPr>
      <w:r>
        <w:t>1.2. Выбытия налогоплательщика - физического лица за пределы Российской Федерации - в отношении задолженности, с момента возникновения обязанности по уплате которой прошло более 4 лет.</w:t>
      </w:r>
    </w:p>
    <w:p w14:paraId="4D696A45" w14:textId="77777777" w:rsidR="008B13CF" w:rsidRDefault="008B13CF" w:rsidP="008B13CF">
      <w:pPr>
        <w:pStyle w:val="ConsPlusNormal"/>
        <w:ind w:firstLine="540"/>
        <w:jc w:val="both"/>
      </w:pPr>
      <w:r>
        <w:t xml:space="preserve">Списание задолженности производится на основании справки </w:t>
      </w:r>
      <w:r w:rsidR="001C7EED">
        <w:t>Управления по вопросам</w:t>
      </w:r>
      <w:r>
        <w:t xml:space="preserve"> миграци</w:t>
      </w:r>
      <w:r w:rsidR="001C7EED">
        <w:t>и</w:t>
      </w:r>
      <w:r>
        <w:t xml:space="preserve"> </w:t>
      </w:r>
      <w:r w:rsidR="001C7EED">
        <w:t>МВД России по Ивановской области</w:t>
      </w:r>
      <w:r>
        <w:t xml:space="preserve">, подтверждающей выезд физического лица за пределы Российской </w:t>
      </w:r>
      <w:r>
        <w:lastRenderedPageBreak/>
        <w:t>Федерации, справки налогового органа по месту жительства физического лица (до выезда за пределы Российской Федерации) или по месту учета объекта налогообложения о сумме задолженности, подлежащей списанию, и постановления службы судебных приставов об окончании исполнительного производства в связи с невозможностью взыскания задолженности.</w:t>
      </w:r>
    </w:p>
    <w:p w14:paraId="601EAA5D" w14:textId="77777777" w:rsidR="008B13CF" w:rsidRDefault="008B13CF" w:rsidP="008B13CF">
      <w:pPr>
        <w:pStyle w:val="ConsPlusNormal"/>
        <w:ind w:firstLine="540"/>
        <w:jc w:val="both"/>
      </w:pPr>
      <w:r>
        <w:t>1.3. При невозможности взыскания с физических лиц задолженности по уплате пеней, с даты образования которой прошло более 4 лет, при отсутствии задолженности по уплате налога.</w:t>
      </w:r>
    </w:p>
    <w:p w14:paraId="137A8EB3" w14:textId="77777777" w:rsidR="008B13CF" w:rsidRDefault="008B13CF" w:rsidP="008B13CF">
      <w:pPr>
        <w:pStyle w:val="ConsPlusNormal"/>
        <w:ind w:firstLine="540"/>
        <w:jc w:val="both"/>
      </w:pPr>
      <w:r>
        <w:t>Списание пеней производится на основании заключения налогового органа об истечении срока взыскания задолженности по пеням и справки налогового органа по месту жительства физического лица или по месту учета объекта налогообложения о сумме задолженности, подлежащей списанию.</w:t>
      </w:r>
    </w:p>
    <w:p w14:paraId="5FC1257E" w14:textId="77777777" w:rsidR="008B13CF" w:rsidRDefault="008B13CF" w:rsidP="008B13CF">
      <w:pPr>
        <w:pStyle w:val="ConsPlusNormal"/>
        <w:ind w:firstLine="540"/>
        <w:jc w:val="both"/>
      </w:pPr>
      <w:r>
        <w:t>1.4. Наличия недоимки, задолженности по пеням и штрафам по местным налогам у физических лиц, срок взыскания которой в судебном порядке истек и при этом местонахождение налогоплательщика не установлено, а также у умершего налогоплательщика 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законодательством срок.</w:t>
      </w:r>
    </w:p>
    <w:p w14:paraId="0FC84305" w14:textId="77777777" w:rsidR="008B13CF" w:rsidRDefault="008B13CF" w:rsidP="008B13CF">
      <w:pPr>
        <w:pStyle w:val="ConsPlusNormal"/>
        <w:ind w:firstLine="540"/>
        <w:jc w:val="both"/>
      </w:pPr>
      <w:r>
        <w:t xml:space="preserve">Списание задолженности производится на основании справки налогового органа по месту нахождения физического лица о суммах недоимки и задолженности по пеням и штрафам; требования об уплате налога, пени, штрафа по форме, утвержденной федеральным органом исполнительной власти, уполномоченным по контролю и надзору в области налогов и сборов; адресной справки </w:t>
      </w:r>
      <w:r w:rsidR="001C7EED" w:rsidRPr="001C7EED">
        <w:t>Управления по вопросам миграции МВД России</w:t>
      </w:r>
      <w:r>
        <w:t xml:space="preserve"> по Ивановской области о снятии физического лица с регистрационного учета по месту жительства или по месту пребывания, либо сведений о факте смерти, полученных от органов, осуществляющих регистрацию актов гражданского состояния физических лиц, либо копии судебного решения об объявлении физического лица умершим.</w:t>
      </w:r>
    </w:p>
    <w:p w14:paraId="10BFCE0B" w14:textId="77777777" w:rsidR="008B13CF" w:rsidRDefault="008B13CF" w:rsidP="008B13CF">
      <w:pPr>
        <w:pStyle w:val="ConsPlusNormal"/>
        <w:ind w:firstLine="540"/>
        <w:jc w:val="both"/>
      </w:pPr>
      <w:r>
        <w:t>2. Решение о признании безнадежной к взысканию и списании задолженности принимается налоговым органом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</w:p>
    <w:p w14:paraId="29502A74" w14:textId="77777777" w:rsidR="008B13CF" w:rsidRDefault="008B13CF" w:rsidP="008B13CF">
      <w:pPr>
        <w:pStyle w:val="ConsPlusNormal"/>
        <w:ind w:firstLine="540"/>
        <w:jc w:val="both"/>
      </w:pPr>
      <w:r>
        <w:t xml:space="preserve">3. Рекомендовать Межрайонной инспекции Федеральной налоговой службы России </w:t>
      </w:r>
      <w:r w:rsidR="00915E8C">
        <w:t>№</w:t>
      </w:r>
      <w:r>
        <w:t xml:space="preserve"> </w:t>
      </w:r>
      <w:r w:rsidR="00915E8C">
        <w:t>2</w:t>
      </w:r>
      <w:r>
        <w:t xml:space="preserve"> по Ивановской области ежеквартально, не позднее 20 числа месяца, следующего за отчетным кварталом, направлять обобщенную информацию о принятых решениях о списании безнадежной к взысканию задолженности в </w:t>
      </w:r>
      <w:r w:rsidR="00915E8C">
        <w:t>Ф</w:t>
      </w:r>
      <w:r>
        <w:t>инансов</w:t>
      </w:r>
      <w:r w:rsidR="00915E8C">
        <w:t>ое</w:t>
      </w:r>
      <w:r>
        <w:t xml:space="preserve"> </w:t>
      </w:r>
      <w:r w:rsidR="00915E8C">
        <w:t>управление</w:t>
      </w:r>
      <w:r>
        <w:t xml:space="preserve"> администрации </w:t>
      </w:r>
      <w:r w:rsidR="00915E8C">
        <w:t>Гаврилово-Посадско</w:t>
      </w:r>
      <w:r>
        <w:t>го муниципального района.</w:t>
      </w:r>
    </w:p>
    <w:p w14:paraId="03796F4C" w14:textId="77777777" w:rsidR="008B13CF" w:rsidRDefault="00377525" w:rsidP="008B13CF">
      <w:pPr>
        <w:pStyle w:val="ConsPlusNormal"/>
        <w:ind w:firstLine="540"/>
        <w:jc w:val="both"/>
      </w:pPr>
      <w:r>
        <w:t>4.</w:t>
      </w:r>
      <w:r w:rsidR="008B13CF">
        <w:t xml:space="preserve"> Возложить контроль за исполнением настоящего решения на межведомственную комиссию </w:t>
      </w:r>
      <w:r w:rsidR="00915E8C">
        <w:t xml:space="preserve">по легализации «теневой» заработной </w:t>
      </w:r>
      <w:r w:rsidR="00915E8C">
        <w:lastRenderedPageBreak/>
        <w:t xml:space="preserve">платы, </w:t>
      </w:r>
      <w:r w:rsidR="008B13CF">
        <w:t>обеспечению своевременно</w:t>
      </w:r>
      <w:r w:rsidR="00915E8C">
        <w:t>го</w:t>
      </w:r>
      <w:r w:rsidR="008B13CF">
        <w:t xml:space="preserve"> и полно</w:t>
      </w:r>
      <w:r w:rsidR="00915E8C">
        <w:t>го</w:t>
      </w:r>
      <w:r w:rsidR="008B13CF">
        <w:t xml:space="preserve"> </w:t>
      </w:r>
      <w:r w:rsidR="00915E8C">
        <w:t xml:space="preserve">внесения налогов и других </w:t>
      </w:r>
      <w:r w:rsidR="008B13CF">
        <w:t>обязательных платежей в бюджеты всех уровней</w:t>
      </w:r>
      <w:r w:rsidR="00915E8C">
        <w:t xml:space="preserve"> и внебюджетные фонды </w:t>
      </w:r>
      <w:r w:rsidR="008B13CF">
        <w:t xml:space="preserve"> </w:t>
      </w:r>
      <w:r w:rsidR="00915E8C">
        <w:t>Гаврилово-Посадского</w:t>
      </w:r>
      <w:r w:rsidR="008B13CF">
        <w:t xml:space="preserve"> муниципального района.</w:t>
      </w:r>
    </w:p>
    <w:p w14:paraId="64AF7134" w14:textId="77777777" w:rsidR="007C7098" w:rsidRPr="00A95873" w:rsidRDefault="00377525" w:rsidP="008B13CF">
      <w:pPr>
        <w:pStyle w:val="ConsPlusNormal"/>
        <w:ind w:firstLine="540"/>
        <w:jc w:val="both"/>
      </w:pPr>
      <w:r>
        <w:t>5</w:t>
      </w:r>
      <w:r w:rsidR="008B13CF">
        <w:t xml:space="preserve">. </w:t>
      </w:r>
      <w:r w:rsidR="007C7098" w:rsidRPr="00A95873">
        <w:t xml:space="preserve">Опубликовать настоящее решение в сборнике «Вестник Гаврилово-Посадского муниципального района» и разместить на </w:t>
      </w:r>
      <w:r w:rsidR="000C31CA">
        <w:t xml:space="preserve">официальном </w:t>
      </w:r>
      <w:r w:rsidR="007C7098" w:rsidRPr="00A95873">
        <w:t>сайте Гаврилово-Посадского муниципального района.</w:t>
      </w:r>
    </w:p>
    <w:p w14:paraId="3996B361" w14:textId="77777777" w:rsidR="007C7098" w:rsidRPr="00A95873" w:rsidRDefault="00377525" w:rsidP="004B7C75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C7098" w:rsidRPr="00A95873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 w:rsidR="005D42AA">
        <w:rPr>
          <w:rFonts w:ascii="Times New Roman" w:hAnsi="Times New Roman"/>
          <w:sz w:val="28"/>
          <w:szCs w:val="28"/>
        </w:rPr>
        <w:t>о</w:t>
      </w:r>
      <w:r w:rsidR="007C7098" w:rsidRPr="00A95873">
        <w:rPr>
          <w:rFonts w:ascii="Times New Roman" w:hAnsi="Times New Roman"/>
          <w:sz w:val="28"/>
          <w:szCs w:val="28"/>
        </w:rPr>
        <w:t xml:space="preserve">  </w:t>
      </w:r>
      <w:r w:rsidR="005D42AA">
        <w:rPr>
          <w:rFonts w:ascii="Times New Roman" w:hAnsi="Times New Roman"/>
          <w:sz w:val="28"/>
          <w:szCs w:val="28"/>
        </w:rPr>
        <w:t>дня</w:t>
      </w:r>
      <w:r w:rsidR="007C7098" w:rsidRPr="00A95873">
        <w:rPr>
          <w:rFonts w:ascii="Times New Roman" w:hAnsi="Times New Roman"/>
          <w:sz w:val="28"/>
          <w:szCs w:val="28"/>
        </w:rPr>
        <w:t xml:space="preserve"> </w:t>
      </w:r>
      <w:r w:rsidR="000656D4">
        <w:rPr>
          <w:rFonts w:ascii="Times New Roman" w:hAnsi="Times New Roman"/>
          <w:sz w:val="28"/>
          <w:szCs w:val="28"/>
        </w:rPr>
        <w:t xml:space="preserve">официального </w:t>
      </w:r>
      <w:r w:rsidR="007C7098" w:rsidRPr="00A95873">
        <w:rPr>
          <w:rFonts w:ascii="Times New Roman" w:hAnsi="Times New Roman"/>
          <w:sz w:val="28"/>
          <w:szCs w:val="28"/>
        </w:rPr>
        <w:t>опубликования</w:t>
      </w:r>
      <w:r w:rsidR="00631379">
        <w:rPr>
          <w:rFonts w:ascii="Times New Roman" w:hAnsi="Times New Roman"/>
          <w:sz w:val="28"/>
          <w:szCs w:val="28"/>
        </w:rPr>
        <w:t>.</w:t>
      </w:r>
      <w:r w:rsidR="000656D4">
        <w:rPr>
          <w:rFonts w:ascii="Times New Roman" w:hAnsi="Times New Roman"/>
          <w:sz w:val="28"/>
          <w:szCs w:val="28"/>
        </w:rPr>
        <w:t xml:space="preserve"> </w:t>
      </w:r>
    </w:p>
    <w:p w14:paraId="656C61C2" w14:textId="77777777" w:rsidR="007C7098" w:rsidRDefault="007C7098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EF414C" w14:textId="77777777" w:rsidR="003A4727" w:rsidRDefault="003A4727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AA8B0B7" w14:textId="77777777" w:rsidR="003A4727" w:rsidRPr="00A95873" w:rsidRDefault="003A4727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90277B" w14:textId="77777777" w:rsidR="00160A5A" w:rsidRDefault="00160A5A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</w:t>
      </w:r>
      <w:r w:rsidR="003A4727">
        <w:rPr>
          <w:rFonts w:ascii="Times New Roman" w:hAnsi="Times New Roman"/>
          <w:b/>
          <w:sz w:val="28"/>
          <w:szCs w:val="28"/>
        </w:rPr>
        <w:t xml:space="preserve">а </w:t>
      </w:r>
      <w:r w:rsidR="007C7098" w:rsidRPr="00A95873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14:paraId="59479311" w14:textId="77777777" w:rsidR="000A6835" w:rsidRDefault="007C7098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</w:t>
      </w:r>
      <w:r w:rsidR="00160A5A">
        <w:rPr>
          <w:rFonts w:ascii="Times New Roman" w:hAnsi="Times New Roman"/>
          <w:b/>
          <w:sz w:val="28"/>
          <w:szCs w:val="28"/>
        </w:rPr>
        <w:t xml:space="preserve">     </w:t>
      </w:r>
      <w:r w:rsidR="005D6709">
        <w:rPr>
          <w:rFonts w:ascii="Times New Roman" w:hAnsi="Times New Roman"/>
          <w:b/>
          <w:sz w:val="28"/>
          <w:szCs w:val="28"/>
        </w:rPr>
        <w:t xml:space="preserve">      </w:t>
      </w:r>
      <w:r w:rsidR="004B7C75">
        <w:rPr>
          <w:rFonts w:ascii="Times New Roman" w:hAnsi="Times New Roman"/>
          <w:b/>
          <w:sz w:val="28"/>
          <w:szCs w:val="28"/>
        </w:rPr>
        <w:t xml:space="preserve">       </w:t>
      </w:r>
      <w:r w:rsidR="00160A5A">
        <w:rPr>
          <w:rFonts w:ascii="Times New Roman" w:hAnsi="Times New Roman"/>
          <w:b/>
          <w:sz w:val="28"/>
          <w:szCs w:val="28"/>
        </w:rPr>
        <w:t>В.Ю.</w:t>
      </w:r>
      <w:r w:rsidR="003A4727">
        <w:rPr>
          <w:rFonts w:ascii="Times New Roman" w:hAnsi="Times New Roman"/>
          <w:b/>
          <w:sz w:val="28"/>
          <w:szCs w:val="28"/>
        </w:rPr>
        <w:t xml:space="preserve"> </w:t>
      </w:r>
      <w:r w:rsidR="00160A5A">
        <w:rPr>
          <w:rFonts w:ascii="Times New Roman" w:hAnsi="Times New Roman"/>
          <w:b/>
          <w:sz w:val="28"/>
          <w:szCs w:val="28"/>
        </w:rPr>
        <w:t>Лаптев</w:t>
      </w:r>
    </w:p>
    <w:p w14:paraId="29E1D6E8" w14:textId="77777777" w:rsidR="003A4727" w:rsidRDefault="003A4727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FE530E" w14:textId="77777777" w:rsidR="003A4727" w:rsidRDefault="003A4727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C51295" w14:textId="77777777" w:rsidR="003A4727" w:rsidRDefault="003A4727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66B771" w14:textId="77777777" w:rsidR="00E86CD8" w:rsidRDefault="00E86CD8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14:paraId="189857AC" w14:textId="77777777" w:rsidR="00E86CD8" w:rsidRDefault="002D59D5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 ноября </w:t>
      </w:r>
      <w:r w:rsidR="00E86CD8">
        <w:rPr>
          <w:rFonts w:ascii="Times New Roman" w:hAnsi="Times New Roman"/>
          <w:sz w:val="24"/>
          <w:szCs w:val="24"/>
        </w:rPr>
        <w:t>201</w:t>
      </w:r>
      <w:r w:rsidR="00377525">
        <w:rPr>
          <w:rFonts w:ascii="Times New Roman" w:hAnsi="Times New Roman"/>
          <w:sz w:val="24"/>
          <w:szCs w:val="24"/>
        </w:rPr>
        <w:t>7</w:t>
      </w:r>
      <w:r w:rsidR="00E86CD8">
        <w:rPr>
          <w:rFonts w:ascii="Times New Roman" w:hAnsi="Times New Roman"/>
          <w:sz w:val="24"/>
          <w:szCs w:val="24"/>
        </w:rPr>
        <w:t xml:space="preserve"> года</w:t>
      </w:r>
    </w:p>
    <w:p w14:paraId="2768316F" w14:textId="77777777" w:rsidR="00E86CD8" w:rsidRDefault="00E86CD8" w:rsidP="00BC0D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2D59D5">
        <w:rPr>
          <w:rFonts w:ascii="Times New Roman" w:hAnsi="Times New Roman"/>
          <w:sz w:val="24"/>
          <w:szCs w:val="24"/>
        </w:rPr>
        <w:t>172</w:t>
      </w:r>
    </w:p>
    <w:sectPr w:rsidR="00E86CD8" w:rsidSect="00DD333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67E72" w14:textId="77777777" w:rsidR="002A7A00" w:rsidRDefault="002A7A00" w:rsidP="004C2568">
      <w:pPr>
        <w:spacing w:after="0" w:line="240" w:lineRule="auto"/>
      </w:pPr>
      <w:r>
        <w:separator/>
      </w:r>
    </w:p>
  </w:endnote>
  <w:endnote w:type="continuationSeparator" w:id="0">
    <w:p w14:paraId="45FE8F57" w14:textId="77777777" w:rsidR="002A7A00" w:rsidRDefault="002A7A00" w:rsidP="004C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EE175" w14:textId="77777777" w:rsidR="002A7A00" w:rsidRDefault="002A7A00" w:rsidP="004C2568">
      <w:pPr>
        <w:spacing w:after="0" w:line="240" w:lineRule="auto"/>
      </w:pPr>
      <w:r>
        <w:separator/>
      </w:r>
    </w:p>
  </w:footnote>
  <w:footnote w:type="continuationSeparator" w:id="0">
    <w:p w14:paraId="751B5531" w14:textId="77777777" w:rsidR="002A7A00" w:rsidRDefault="002A7A00" w:rsidP="004C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C1D95"/>
    <w:multiLevelType w:val="hybridMultilevel"/>
    <w:tmpl w:val="B7DE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D00A7"/>
    <w:multiLevelType w:val="hybridMultilevel"/>
    <w:tmpl w:val="F746BA38"/>
    <w:lvl w:ilvl="0" w:tplc="6D12D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4F5498"/>
    <w:multiLevelType w:val="hybridMultilevel"/>
    <w:tmpl w:val="E3AE3304"/>
    <w:lvl w:ilvl="0" w:tplc="23283A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17504123">
    <w:abstractNumId w:val="0"/>
  </w:num>
  <w:num w:numId="2" w16cid:durableId="372846964">
    <w:abstractNumId w:val="1"/>
  </w:num>
  <w:num w:numId="3" w16cid:durableId="1713340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A71"/>
    <w:rsid w:val="00036A71"/>
    <w:rsid w:val="000405E9"/>
    <w:rsid w:val="000656D4"/>
    <w:rsid w:val="00083C88"/>
    <w:rsid w:val="000A6835"/>
    <w:rsid w:val="000C31CA"/>
    <w:rsid w:val="000C3FEC"/>
    <w:rsid w:val="00160A5A"/>
    <w:rsid w:val="00181FEF"/>
    <w:rsid w:val="001A0B57"/>
    <w:rsid w:val="001C7EED"/>
    <w:rsid w:val="0026403D"/>
    <w:rsid w:val="00272443"/>
    <w:rsid w:val="00272759"/>
    <w:rsid w:val="002A7A00"/>
    <w:rsid w:val="002C03BE"/>
    <w:rsid w:val="002D59D5"/>
    <w:rsid w:val="0031670A"/>
    <w:rsid w:val="00342403"/>
    <w:rsid w:val="00347C2A"/>
    <w:rsid w:val="00360244"/>
    <w:rsid w:val="00377525"/>
    <w:rsid w:val="00390F29"/>
    <w:rsid w:val="003A4727"/>
    <w:rsid w:val="003E2881"/>
    <w:rsid w:val="00451561"/>
    <w:rsid w:val="0045768E"/>
    <w:rsid w:val="004A4DB6"/>
    <w:rsid w:val="004B01BB"/>
    <w:rsid w:val="004B7C75"/>
    <w:rsid w:val="004C2568"/>
    <w:rsid w:val="004C57B1"/>
    <w:rsid w:val="004E1420"/>
    <w:rsid w:val="004F546C"/>
    <w:rsid w:val="00516271"/>
    <w:rsid w:val="0053075C"/>
    <w:rsid w:val="00547FBA"/>
    <w:rsid w:val="00563A88"/>
    <w:rsid w:val="005A59EB"/>
    <w:rsid w:val="005B3CDE"/>
    <w:rsid w:val="005D42AA"/>
    <w:rsid w:val="005D6709"/>
    <w:rsid w:val="005E748E"/>
    <w:rsid w:val="00631379"/>
    <w:rsid w:val="0064653A"/>
    <w:rsid w:val="00672546"/>
    <w:rsid w:val="00682087"/>
    <w:rsid w:val="00732740"/>
    <w:rsid w:val="007C7098"/>
    <w:rsid w:val="00850233"/>
    <w:rsid w:val="0087416E"/>
    <w:rsid w:val="0088717E"/>
    <w:rsid w:val="008B13CF"/>
    <w:rsid w:val="008C18CA"/>
    <w:rsid w:val="008D3CE9"/>
    <w:rsid w:val="00915E8C"/>
    <w:rsid w:val="009323B5"/>
    <w:rsid w:val="00945874"/>
    <w:rsid w:val="009B4283"/>
    <w:rsid w:val="009C4C36"/>
    <w:rsid w:val="00A86351"/>
    <w:rsid w:val="00AD6F16"/>
    <w:rsid w:val="00B065B3"/>
    <w:rsid w:val="00BB7757"/>
    <w:rsid w:val="00BC0DF7"/>
    <w:rsid w:val="00BF18AA"/>
    <w:rsid w:val="00C84015"/>
    <w:rsid w:val="00CD263B"/>
    <w:rsid w:val="00CD51DE"/>
    <w:rsid w:val="00D03EF5"/>
    <w:rsid w:val="00D211C5"/>
    <w:rsid w:val="00D23EFB"/>
    <w:rsid w:val="00D243D6"/>
    <w:rsid w:val="00D50707"/>
    <w:rsid w:val="00D61D68"/>
    <w:rsid w:val="00D66653"/>
    <w:rsid w:val="00DD3336"/>
    <w:rsid w:val="00E10A9F"/>
    <w:rsid w:val="00E25AEA"/>
    <w:rsid w:val="00E86CD8"/>
    <w:rsid w:val="00EA3036"/>
    <w:rsid w:val="00EA4782"/>
    <w:rsid w:val="00EB4438"/>
    <w:rsid w:val="00EC349B"/>
    <w:rsid w:val="00F07595"/>
    <w:rsid w:val="00F20A75"/>
    <w:rsid w:val="00F91FF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488CE0"/>
  <w15:chartTrackingRefBased/>
  <w15:docId w15:val="{38308743-B216-408C-8739-3817D3CC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7098"/>
    <w:rPr>
      <w:color w:val="0000FF"/>
      <w:u w:val="single"/>
    </w:rPr>
  </w:style>
  <w:style w:type="paragraph" w:customStyle="1" w:styleId="ConsPlusNormal">
    <w:name w:val="ConsPlusNormal"/>
    <w:rsid w:val="00FE673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4C2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C2568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C2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C2568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3274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327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E554-D07E-4F1C-8808-7B0F1FF4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Данила Белов</cp:lastModifiedBy>
  <cp:revision>2</cp:revision>
  <cp:lastPrinted>2017-11-29T05:41:00Z</cp:lastPrinted>
  <dcterms:created xsi:type="dcterms:W3CDTF">2024-11-22T10:56:00Z</dcterms:created>
  <dcterms:modified xsi:type="dcterms:W3CDTF">2024-11-22T10:56:00Z</dcterms:modified>
</cp:coreProperties>
</file>