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D9635" w14:textId="77777777" w:rsidR="00A044A1" w:rsidRDefault="00A044A1" w:rsidP="00AE3E9F">
      <w:pPr>
        <w:jc w:val="right"/>
        <w:rPr>
          <w:b/>
          <w:sz w:val="28"/>
          <w:szCs w:val="28"/>
        </w:rPr>
      </w:pPr>
      <w:r>
        <w:rPr>
          <w:noProof/>
        </w:rPr>
        <w:pict w14:anchorId="789F6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7" type="#_x0000_t75" alt="Описание: gerb.jpg" style="position:absolute;left:0;text-align:left;margin-left:229.05pt;margin-top:1.5pt;width:64.15pt;height:77.25pt;z-index:251657728;visibility:visible" filled="t" fillcolor="#4f81bd">
            <v:imagedata r:id="rId7" o:title="gerb"/>
          </v:shape>
        </w:pict>
      </w:r>
    </w:p>
    <w:p w14:paraId="59285887" w14:textId="77777777" w:rsidR="00A044A1" w:rsidRDefault="00A044A1" w:rsidP="00A044A1">
      <w:pPr>
        <w:jc w:val="center"/>
        <w:rPr>
          <w:b/>
          <w:sz w:val="28"/>
          <w:szCs w:val="28"/>
        </w:rPr>
      </w:pPr>
    </w:p>
    <w:p w14:paraId="7BD914D2" w14:textId="77777777" w:rsidR="00A044A1" w:rsidRDefault="00A044A1" w:rsidP="00A044A1">
      <w:pPr>
        <w:jc w:val="center"/>
        <w:rPr>
          <w:b/>
          <w:sz w:val="28"/>
          <w:szCs w:val="28"/>
        </w:rPr>
      </w:pPr>
    </w:p>
    <w:p w14:paraId="5200BE10" w14:textId="77777777" w:rsidR="00A044A1" w:rsidRDefault="00A044A1" w:rsidP="00A044A1">
      <w:pPr>
        <w:jc w:val="center"/>
        <w:rPr>
          <w:b/>
          <w:sz w:val="28"/>
          <w:szCs w:val="28"/>
        </w:rPr>
      </w:pPr>
    </w:p>
    <w:p w14:paraId="01885CBC" w14:textId="77777777" w:rsidR="00A044A1" w:rsidRDefault="00A044A1" w:rsidP="00A044A1">
      <w:pPr>
        <w:jc w:val="center"/>
        <w:rPr>
          <w:b/>
          <w:sz w:val="28"/>
          <w:szCs w:val="28"/>
        </w:rPr>
      </w:pPr>
    </w:p>
    <w:p w14:paraId="675A4181" w14:textId="77777777" w:rsidR="00A044A1" w:rsidRPr="00DF343E" w:rsidRDefault="00A044A1" w:rsidP="00A044A1">
      <w:pPr>
        <w:jc w:val="center"/>
        <w:rPr>
          <w:b/>
          <w:sz w:val="28"/>
          <w:szCs w:val="28"/>
        </w:rPr>
      </w:pPr>
      <w:r w:rsidRPr="00DF343E">
        <w:rPr>
          <w:b/>
          <w:sz w:val="28"/>
          <w:szCs w:val="28"/>
        </w:rPr>
        <w:t>РОССИЙСКАЯ ФЕДЕРАЦИЯ</w:t>
      </w:r>
    </w:p>
    <w:p w14:paraId="0C8FEE53" w14:textId="77777777" w:rsidR="00A044A1" w:rsidRPr="00DF343E" w:rsidRDefault="00A044A1" w:rsidP="00A044A1">
      <w:pPr>
        <w:jc w:val="center"/>
        <w:rPr>
          <w:b/>
          <w:sz w:val="28"/>
          <w:szCs w:val="28"/>
        </w:rPr>
      </w:pPr>
      <w:r w:rsidRPr="00DF343E">
        <w:rPr>
          <w:b/>
          <w:sz w:val="28"/>
          <w:szCs w:val="28"/>
        </w:rPr>
        <w:t xml:space="preserve">СОВЕТ ГАВРИЛОВО-ПОСАДСКОГО </w:t>
      </w:r>
    </w:p>
    <w:p w14:paraId="08B699C8" w14:textId="77777777" w:rsidR="00A044A1" w:rsidRPr="00DF343E" w:rsidRDefault="00A044A1" w:rsidP="00A044A1">
      <w:pPr>
        <w:jc w:val="center"/>
        <w:rPr>
          <w:b/>
          <w:sz w:val="28"/>
          <w:szCs w:val="28"/>
        </w:rPr>
      </w:pPr>
      <w:r w:rsidRPr="00DF343E">
        <w:rPr>
          <w:b/>
          <w:sz w:val="28"/>
          <w:szCs w:val="28"/>
        </w:rPr>
        <w:t xml:space="preserve">МУНИЦИПАЛЬНОГО РАЙОНА </w:t>
      </w:r>
    </w:p>
    <w:p w14:paraId="603646E6" w14:textId="77777777" w:rsidR="00A044A1" w:rsidRPr="00DF343E" w:rsidRDefault="00A044A1" w:rsidP="00A044A1">
      <w:pPr>
        <w:jc w:val="center"/>
        <w:rPr>
          <w:b/>
          <w:sz w:val="28"/>
          <w:szCs w:val="28"/>
        </w:rPr>
      </w:pPr>
      <w:r w:rsidRPr="00DF343E">
        <w:rPr>
          <w:b/>
          <w:sz w:val="28"/>
          <w:szCs w:val="28"/>
        </w:rPr>
        <w:t xml:space="preserve"> ИВАНОВСКОЙ ОБЛАСТИ</w:t>
      </w:r>
    </w:p>
    <w:p w14:paraId="1D4ADD11" w14:textId="77777777" w:rsidR="00A044A1" w:rsidRPr="00DF343E" w:rsidRDefault="00A044A1" w:rsidP="00A044A1">
      <w:pPr>
        <w:jc w:val="center"/>
        <w:rPr>
          <w:b/>
          <w:sz w:val="28"/>
          <w:szCs w:val="28"/>
        </w:rPr>
      </w:pPr>
    </w:p>
    <w:p w14:paraId="5C0FA426" w14:textId="77777777" w:rsidR="00A044A1" w:rsidRPr="00DF343E" w:rsidRDefault="00A044A1" w:rsidP="00A044A1">
      <w:pPr>
        <w:jc w:val="center"/>
        <w:rPr>
          <w:b/>
          <w:sz w:val="28"/>
          <w:szCs w:val="28"/>
        </w:rPr>
      </w:pPr>
      <w:r w:rsidRPr="00DF343E">
        <w:rPr>
          <w:b/>
          <w:sz w:val="28"/>
          <w:szCs w:val="28"/>
        </w:rPr>
        <w:t>Р Е Ш Е Н И Е</w:t>
      </w:r>
    </w:p>
    <w:p w14:paraId="5F1930E0" w14:textId="77777777" w:rsidR="00A044A1" w:rsidRPr="00DF343E" w:rsidRDefault="00A044A1" w:rsidP="00A044A1">
      <w:pPr>
        <w:jc w:val="center"/>
        <w:rPr>
          <w:b/>
          <w:sz w:val="28"/>
          <w:szCs w:val="28"/>
        </w:rPr>
      </w:pPr>
      <w:r w:rsidRPr="00DF343E">
        <w:rPr>
          <w:b/>
          <w:sz w:val="28"/>
          <w:szCs w:val="28"/>
        </w:rPr>
        <w:t xml:space="preserve"> </w:t>
      </w:r>
    </w:p>
    <w:p w14:paraId="6474F0DE" w14:textId="77777777" w:rsidR="00A044A1" w:rsidRPr="00DF343E" w:rsidRDefault="00A044A1" w:rsidP="00A044A1">
      <w:pPr>
        <w:ind w:right="1745"/>
        <w:rPr>
          <w:sz w:val="28"/>
          <w:szCs w:val="28"/>
        </w:rPr>
      </w:pPr>
      <w:r w:rsidRPr="00DF343E">
        <w:rPr>
          <w:sz w:val="28"/>
          <w:szCs w:val="28"/>
        </w:rPr>
        <w:t xml:space="preserve">                                      Принято </w:t>
      </w:r>
      <w:r w:rsidR="002F660E">
        <w:rPr>
          <w:sz w:val="28"/>
          <w:szCs w:val="28"/>
        </w:rPr>
        <w:t xml:space="preserve">25 </w:t>
      </w:r>
      <w:r w:rsidR="00AE3E9F">
        <w:rPr>
          <w:sz w:val="28"/>
          <w:szCs w:val="28"/>
        </w:rPr>
        <w:t>октября 2017 года</w:t>
      </w:r>
      <w:r w:rsidRPr="00DF343E">
        <w:rPr>
          <w:sz w:val="28"/>
          <w:szCs w:val="28"/>
        </w:rPr>
        <w:t xml:space="preserve"> </w:t>
      </w:r>
    </w:p>
    <w:p w14:paraId="75495946" w14:textId="77777777" w:rsidR="001D6CDA" w:rsidRDefault="001D6CDA">
      <w:pPr>
        <w:rPr>
          <w:b/>
          <w:sz w:val="28"/>
          <w:szCs w:val="28"/>
        </w:rPr>
      </w:pPr>
    </w:p>
    <w:p w14:paraId="19F2D076" w14:textId="77777777" w:rsidR="004607DF" w:rsidRPr="004607DF" w:rsidRDefault="001B0469" w:rsidP="00C20265">
      <w:pPr>
        <w:ind w:firstLine="709"/>
        <w:jc w:val="center"/>
        <w:rPr>
          <w:b/>
          <w:sz w:val="28"/>
          <w:szCs w:val="28"/>
        </w:rPr>
      </w:pPr>
      <w:r w:rsidRPr="001B0469">
        <w:rPr>
          <w:b/>
          <w:sz w:val="28"/>
          <w:szCs w:val="28"/>
        </w:rPr>
        <w:t xml:space="preserve">Об утверждении порядка </w:t>
      </w:r>
      <w:r w:rsidR="00C20265">
        <w:rPr>
          <w:b/>
          <w:sz w:val="28"/>
          <w:szCs w:val="28"/>
        </w:rPr>
        <w:t>продажи</w:t>
      </w:r>
      <w:r w:rsidR="00C20265" w:rsidRPr="00C20265">
        <w:rPr>
          <w:b/>
          <w:sz w:val="28"/>
          <w:szCs w:val="28"/>
        </w:rPr>
        <w:t xml:space="preserve"> долей в праве общей долевой собственности</w:t>
      </w:r>
      <w:r w:rsidR="00C20265">
        <w:rPr>
          <w:b/>
          <w:sz w:val="28"/>
          <w:szCs w:val="28"/>
        </w:rPr>
        <w:t xml:space="preserve"> </w:t>
      </w:r>
      <w:r w:rsidR="00C20265" w:rsidRPr="00C20265">
        <w:rPr>
          <w:b/>
          <w:sz w:val="28"/>
          <w:szCs w:val="28"/>
        </w:rPr>
        <w:t>на жилые помещения</w:t>
      </w:r>
      <w:r w:rsidR="00A844BE">
        <w:rPr>
          <w:b/>
          <w:sz w:val="28"/>
          <w:szCs w:val="28"/>
        </w:rPr>
        <w:t xml:space="preserve"> </w:t>
      </w:r>
      <w:r w:rsidR="00A844BE" w:rsidRPr="009C3506">
        <w:rPr>
          <w:b/>
          <w:sz w:val="28"/>
          <w:szCs w:val="28"/>
        </w:rPr>
        <w:t xml:space="preserve">муниципального жилищного фонда </w:t>
      </w:r>
      <w:r w:rsidR="00C20265" w:rsidRPr="009C3506">
        <w:rPr>
          <w:b/>
          <w:sz w:val="28"/>
          <w:szCs w:val="28"/>
        </w:rPr>
        <w:t xml:space="preserve"> </w:t>
      </w:r>
      <w:r w:rsidR="0035079C" w:rsidRPr="009C3506">
        <w:rPr>
          <w:b/>
          <w:sz w:val="28"/>
          <w:szCs w:val="28"/>
        </w:rPr>
        <w:t>Гаврилово-Посадского муниципального района</w:t>
      </w:r>
    </w:p>
    <w:p w14:paraId="1334066D" w14:textId="77777777" w:rsidR="00F250B4" w:rsidRDefault="00F250B4" w:rsidP="004A5CE8">
      <w:pPr>
        <w:ind w:firstLine="709"/>
        <w:rPr>
          <w:rFonts w:eastAsia="Arial Unicode MS"/>
          <w:b/>
          <w:sz w:val="28"/>
        </w:rPr>
      </w:pPr>
    </w:p>
    <w:p w14:paraId="4DE748FB" w14:textId="77777777" w:rsidR="006405EB" w:rsidRPr="004607DF" w:rsidRDefault="001B0469" w:rsidP="004A5CE8">
      <w:pPr>
        <w:autoSpaceDE w:val="0"/>
        <w:autoSpaceDN w:val="0"/>
        <w:adjustRightInd w:val="0"/>
        <w:ind w:firstLine="709"/>
        <w:jc w:val="both"/>
        <w:outlineLvl w:val="0"/>
        <w:rPr>
          <w:b/>
          <w:sz w:val="28"/>
          <w:szCs w:val="28"/>
        </w:rPr>
      </w:pPr>
      <w:r w:rsidRPr="001B0469">
        <w:rPr>
          <w:sz w:val="28"/>
          <w:szCs w:val="28"/>
        </w:rPr>
        <w:t>В соответствии с Гражданским кодексом Российской Федерации, Жилищным кодексом Российской Федерации, федер</w:t>
      </w:r>
      <w:r w:rsidR="0035079C">
        <w:rPr>
          <w:sz w:val="28"/>
          <w:szCs w:val="28"/>
        </w:rPr>
        <w:t>альными законами от 06.10.2003 №131-ФЗ «</w:t>
      </w:r>
      <w:r w:rsidRPr="001B0469">
        <w:rPr>
          <w:sz w:val="28"/>
          <w:szCs w:val="28"/>
        </w:rPr>
        <w:t>Об общих принципах организации местного самоуп</w:t>
      </w:r>
      <w:r w:rsidR="0035079C">
        <w:rPr>
          <w:sz w:val="28"/>
          <w:szCs w:val="28"/>
        </w:rPr>
        <w:t>равления в Российской Федерации», от 29.07.1998 №135-ФЗ «</w:t>
      </w:r>
      <w:r w:rsidRPr="001B0469">
        <w:rPr>
          <w:sz w:val="28"/>
          <w:szCs w:val="28"/>
        </w:rPr>
        <w:t>Об оценочной деят</w:t>
      </w:r>
      <w:r w:rsidR="0035079C">
        <w:rPr>
          <w:sz w:val="28"/>
          <w:szCs w:val="28"/>
        </w:rPr>
        <w:t>ельности в Российской Федерации»</w:t>
      </w:r>
      <w:r w:rsidRPr="001B0469">
        <w:rPr>
          <w:sz w:val="28"/>
          <w:szCs w:val="28"/>
        </w:rPr>
        <w:t xml:space="preserve">, руководствуясь </w:t>
      </w:r>
      <w:r w:rsidR="0035079C">
        <w:rPr>
          <w:sz w:val="28"/>
          <w:szCs w:val="28"/>
        </w:rPr>
        <w:t>Уставом Гаврилово-Посадского муниципального района</w:t>
      </w:r>
      <w:r w:rsidR="007D2CC6">
        <w:rPr>
          <w:sz w:val="28"/>
          <w:szCs w:val="28"/>
        </w:rPr>
        <w:t xml:space="preserve">, </w:t>
      </w:r>
      <w:r w:rsidR="006405EB" w:rsidRPr="00620684">
        <w:rPr>
          <w:sz w:val="28"/>
          <w:szCs w:val="28"/>
        </w:rPr>
        <w:t>Совет Гаврилово-Посадского муниципального района</w:t>
      </w:r>
      <w:r w:rsidR="006405EB">
        <w:rPr>
          <w:sz w:val="28"/>
          <w:szCs w:val="28"/>
        </w:rPr>
        <w:t>,</w:t>
      </w:r>
      <w:r w:rsidR="00070DFC">
        <w:rPr>
          <w:sz w:val="28"/>
          <w:szCs w:val="28"/>
        </w:rPr>
        <w:t xml:space="preserve"> </w:t>
      </w:r>
      <w:r w:rsidR="004607DF" w:rsidRPr="004607DF">
        <w:rPr>
          <w:b/>
          <w:sz w:val="28"/>
          <w:szCs w:val="28"/>
        </w:rPr>
        <w:t>р</w:t>
      </w:r>
      <w:r w:rsidR="004607DF">
        <w:rPr>
          <w:b/>
          <w:sz w:val="28"/>
          <w:szCs w:val="28"/>
        </w:rPr>
        <w:t xml:space="preserve"> </w:t>
      </w:r>
      <w:r w:rsidR="004607DF" w:rsidRPr="004607DF">
        <w:rPr>
          <w:b/>
          <w:sz w:val="28"/>
          <w:szCs w:val="28"/>
        </w:rPr>
        <w:t>е</w:t>
      </w:r>
      <w:r w:rsidR="004607DF">
        <w:rPr>
          <w:b/>
          <w:sz w:val="28"/>
          <w:szCs w:val="28"/>
        </w:rPr>
        <w:t xml:space="preserve"> </w:t>
      </w:r>
      <w:r w:rsidR="004607DF" w:rsidRPr="004607DF">
        <w:rPr>
          <w:b/>
          <w:sz w:val="28"/>
          <w:szCs w:val="28"/>
        </w:rPr>
        <w:t>ш</w:t>
      </w:r>
      <w:r w:rsidR="004607DF">
        <w:rPr>
          <w:b/>
          <w:sz w:val="28"/>
          <w:szCs w:val="28"/>
        </w:rPr>
        <w:t xml:space="preserve"> </w:t>
      </w:r>
      <w:r w:rsidR="004607DF" w:rsidRPr="004607DF">
        <w:rPr>
          <w:b/>
          <w:sz w:val="28"/>
          <w:szCs w:val="28"/>
        </w:rPr>
        <w:t>и</w:t>
      </w:r>
      <w:r w:rsidR="004607DF">
        <w:rPr>
          <w:b/>
          <w:sz w:val="28"/>
          <w:szCs w:val="28"/>
        </w:rPr>
        <w:t xml:space="preserve"> </w:t>
      </w:r>
      <w:r w:rsidR="004607DF" w:rsidRPr="004607DF">
        <w:rPr>
          <w:b/>
          <w:sz w:val="28"/>
          <w:szCs w:val="28"/>
        </w:rPr>
        <w:t>л:</w:t>
      </w:r>
    </w:p>
    <w:p w14:paraId="3CE7A6AA" w14:textId="77777777" w:rsidR="001B0469" w:rsidRDefault="004607DF" w:rsidP="00C20265">
      <w:pPr>
        <w:autoSpaceDE w:val="0"/>
        <w:autoSpaceDN w:val="0"/>
        <w:adjustRightInd w:val="0"/>
        <w:ind w:firstLine="708"/>
        <w:jc w:val="both"/>
        <w:outlineLvl w:val="0"/>
        <w:rPr>
          <w:sz w:val="28"/>
          <w:szCs w:val="28"/>
        </w:rPr>
      </w:pPr>
      <w:r w:rsidRPr="004607DF">
        <w:rPr>
          <w:sz w:val="28"/>
          <w:szCs w:val="28"/>
        </w:rPr>
        <w:t xml:space="preserve">1. </w:t>
      </w:r>
      <w:r w:rsidR="001B0469">
        <w:rPr>
          <w:sz w:val="28"/>
          <w:szCs w:val="28"/>
        </w:rPr>
        <w:t xml:space="preserve">Утвердить </w:t>
      </w:r>
      <w:hyperlink r:id="rId8" w:history="1">
        <w:r w:rsidR="001B0469" w:rsidRPr="0035079C">
          <w:rPr>
            <w:sz w:val="28"/>
            <w:szCs w:val="28"/>
          </w:rPr>
          <w:t>порядок</w:t>
        </w:r>
      </w:hyperlink>
      <w:r w:rsidR="001B0469">
        <w:rPr>
          <w:sz w:val="28"/>
          <w:szCs w:val="28"/>
        </w:rPr>
        <w:t xml:space="preserve"> </w:t>
      </w:r>
      <w:r w:rsidR="00C20265">
        <w:rPr>
          <w:sz w:val="28"/>
          <w:szCs w:val="28"/>
        </w:rPr>
        <w:t xml:space="preserve">продажи долей в праве общей долевой собственности на жилые помещения </w:t>
      </w:r>
      <w:r w:rsidR="009C3506" w:rsidRPr="009C3506">
        <w:rPr>
          <w:sz w:val="28"/>
          <w:szCs w:val="28"/>
        </w:rPr>
        <w:t>муниципального жилищного фонда</w:t>
      </w:r>
      <w:r w:rsidR="009C3506">
        <w:rPr>
          <w:sz w:val="28"/>
          <w:szCs w:val="28"/>
        </w:rPr>
        <w:t xml:space="preserve"> </w:t>
      </w:r>
      <w:r w:rsidR="0035079C">
        <w:rPr>
          <w:sz w:val="28"/>
          <w:szCs w:val="28"/>
        </w:rPr>
        <w:t>Гаврилово-Посадского муниципального района</w:t>
      </w:r>
      <w:r w:rsidR="001B0469">
        <w:rPr>
          <w:sz w:val="28"/>
          <w:szCs w:val="28"/>
        </w:rPr>
        <w:t xml:space="preserve"> согласно приложению.</w:t>
      </w:r>
    </w:p>
    <w:p w14:paraId="1DF1ADAA" w14:textId="77777777" w:rsidR="006405EB" w:rsidRDefault="0035079C" w:rsidP="004A5CE8">
      <w:pPr>
        <w:ind w:firstLine="709"/>
        <w:jc w:val="both"/>
        <w:rPr>
          <w:sz w:val="28"/>
          <w:szCs w:val="28"/>
        </w:rPr>
      </w:pPr>
      <w:r>
        <w:rPr>
          <w:sz w:val="28"/>
          <w:szCs w:val="28"/>
        </w:rPr>
        <w:t>2</w:t>
      </w:r>
      <w:r w:rsidR="006405EB">
        <w:rPr>
          <w:sz w:val="28"/>
          <w:szCs w:val="28"/>
        </w:rPr>
        <w:t>. 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w:t>
      </w:r>
      <w:r w:rsidR="00623217">
        <w:rPr>
          <w:sz w:val="28"/>
          <w:szCs w:val="28"/>
        </w:rPr>
        <w:t xml:space="preserve"> </w:t>
      </w:r>
      <w:hyperlink r:id="rId9" w:history="1">
        <w:r w:rsidR="00623217" w:rsidRPr="00533E15">
          <w:rPr>
            <w:rStyle w:val="ae"/>
            <w:color w:val="148BF8"/>
            <w:sz w:val="28"/>
            <w:szCs w:val="28"/>
          </w:rPr>
          <w:t>http://гаврилово-п</w:t>
        </w:r>
        <w:r w:rsidR="00623217" w:rsidRPr="00533E15">
          <w:rPr>
            <w:rStyle w:val="ae"/>
            <w:color w:val="148BF8"/>
            <w:sz w:val="28"/>
            <w:szCs w:val="28"/>
          </w:rPr>
          <w:t>о</w:t>
        </w:r>
        <w:r w:rsidR="00623217" w:rsidRPr="00533E15">
          <w:rPr>
            <w:rStyle w:val="ae"/>
            <w:color w:val="148BF8"/>
            <w:sz w:val="28"/>
            <w:szCs w:val="28"/>
          </w:rPr>
          <w:t>с</w:t>
        </w:r>
        <w:r w:rsidR="00623217" w:rsidRPr="00533E15">
          <w:rPr>
            <w:rStyle w:val="ae"/>
            <w:color w:val="148BF8"/>
            <w:sz w:val="28"/>
            <w:szCs w:val="28"/>
          </w:rPr>
          <w:t>а</w:t>
        </w:r>
        <w:r w:rsidR="00623217" w:rsidRPr="00533E15">
          <w:rPr>
            <w:rStyle w:val="ae"/>
            <w:color w:val="148BF8"/>
            <w:sz w:val="28"/>
            <w:szCs w:val="28"/>
          </w:rPr>
          <w:t>д</w:t>
        </w:r>
        <w:r w:rsidR="00623217" w:rsidRPr="00533E15">
          <w:rPr>
            <w:rStyle w:val="ae"/>
            <w:color w:val="148BF8"/>
            <w:sz w:val="28"/>
            <w:szCs w:val="28"/>
          </w:rPr>
          <w:t>ский.рф</w:t>
        </w:r>
      </w:hyperlink>
      <w:r w:rsidR="006405EB">
        <w:rPr>
          <w:sz w:val="28"/>
          <w:szCs w:val="28"/>
        </w:rPr>
        <w:t xml:space="preserve">. </w:t>
      </w:r>
    </w:p>
    <w:p w14:paraId="5BA0076E" w14:textId="77777777" w:rsidR="006405EB" w:rsidRDefault="0035079C" w:rsidP="004A5CE8">
      <w:pPr>
        <w:ind w:firstLine="709"/>
        <w:jc w:val="both"/>
        <w:rPr>
          <w:b/>
          <w:sz w:val="28"/>
          <w:szCs w:val="28"/>
        </w:rPr>
      </w:pPr>
      <w:r>
        <w:rPr>
          <w:sz w:val="28"/>
          <w:szCs w:val="28"/>
        </w:rPr>
        <w:t>3</w:t>
      </w:r>
      <w:r w:rsidR="002F5380">
        <w:rPr>
          <w:sz w:val="28"/>
          <w:szCs w:val="28"/>
        </w:rPr>
        <w:t xml:space="preserve">. </w:t>
      </w:r>
      <w:r w:rsidR="009C3506" w:rsidRPr="00E85B93">
        <w:rPr>
          <w:sz w:val="28"/>
          <w:szCs w:val="28"/>
        </w:rPr>
        <w:t xml:space="preserve">Настоящее решение вступает в силу </w:t>
      </w:r>
      <w:r w:rsidR="009C3506">
        <w:rPr>
          <w:sz w:val="28"/>
          <w:szCs w:val="28"/>
        </w:rPr>
        <w:t>со дня</w:t>
      </w:r>
      <w:r w:rsidR="009C3506" w:rsidRPr="00E85B93">
        <w:rPr>
          <w:sz w:val="28"/>
          <w:szCs w:val="28"/>
        </w:rPr>
        <w:t xml:space="preserve"> официального опубликования</w:t>
      </w:r>
      <w:r w:rsidR="002F5380" w:rsidRPr="008C4CC7">
        <w:rPr>
          <w:sz w:val="28"/>
          <w:szCs w:val="28"/>
        </w:rPr>
        <w:t>.</w:t>
      </w:r>
    </w:p>
    <w:p w14:paraId="2549FB67" w14:textId="77777777" w:rsidR="00C2327D" w:rsidRDefault="00C2327D" w:rsidP="004A5CE8">
      <w:pPr>
        <w:ind w:firstLine="709"/>
        <w:jc w:val="both"/>
        <w:rPr>
          <w:b/>
          <w:sz w:val="28"/>
          <w:szCs w:val="28"/>
        </w:rPr>
      </w:pPr>
    </w:p>
    <w:p w14:paraId="223E5C3C" w14:textId="77777777" w:rsidR="00746BE4" w:rsidRDefault="00746BE4" w:rsidP="004A5CE8">
      <w:pPr>
        <w:ind w:firstLine="709"/>
        <w:jc w:val="both"/>
        <w:rPr>
          <w:b/>
          <w:sz w:val="28"/>
          <w:szCs w:val="28"/>
        </w:rPr>
      </w:pPr>
    </w:p>
    <w:p w14:paraId="4D653E04" w14:textId="77777777" w:rsidR="00746BE4" w:rsidRDefault="00746BE4" w:rsidP="004A5CE8">
      <w:pPr>
        <w:ind w:firstLine="709"/>
        <w:jc w:val="both"/>
        <w:rPr>
          <w:b/>
          <w:sz w:val="28"/>
          <w:szCs w:val="28"/>
        </w:rPr>
      </w:pPr>
    </w:p>
    <w:p w14:paraId="4008FF96" w14:textId="77777777" w:rsidR="00AE3E9F" w:rsidRDefault="00AE3E9F" w:rsidP="00AE3E9F">
      <w:pPr>
        <w:jc w:val="both"/>
        <w:rPr>
          <w:b/>
          <w:sz w:val="28"/>
          <w:szCs w:val="28"/>
        </w:rPr>
      </w:pPr>
      <w:r>
        <w:rPr>
          <w:b/>
          <w:sz w:val="28"/>
          <w:szCs w:val="28"/>
        </w:rPr>
        <w:t xml:space="preserve">Глава </w:t>
      </w:r>
      <w:r w:rsidRPr="00DF343E">
        <w:rPr>
          <w:b/>
          <w:sz w:val="28"/>
          <w:szCs w:val="28"/>
        </w:rPr>
        <w:t xml:space="preserve"> Гаврилово-Посадского </w:t>
      </w:r>
    </w:p>
    <w:p w14:paraId="3441F90E" w14:textId="77777777" w:rsidR="00AE3E9F" w:rsidRPr="00CA725B" w:rsidRDefault="00AE3E9F" w:rsidP="00AE3E9F">
      <w:pPr>
        <w:jc w:val="both"/>
        <w:rPr>
          <w:b/>
          <w:sz w:val="28"/>
          <w:szCs w:val="28"/>
        </w:rPr>
      </w:pPr>
      <w:r>
        <w:rPr>
          <w:b/>
          <w:sz w:val="28"/>
          <w:szCs w:val="28"/>
        </w:rPr>
        <w:t xml:space="preserve">муниципального </w:t>
      </w:r>
      <w:r w:rsidRPr="00DF343E">
        <w:rPr>
          <w:b/>
          <w:sz w:val="28"/>
          <w:szCs w:val="28"/>
        </w:rPr>
        <w:t xml:space="preserve">района                            </w:t>
      </w:r>
      <w:r>
        <w:rPr>
          <w:b/>
          <w:sz w:val="28"/>
          <w:szCs w:val="28"/>
        </w:rPr>
        <w:t xml:space="preserve">             </w:t>
      </w:r>
      <w:r w:rsidRPr="00DF343E">
        <w:rPr>
          <w:b/>
          <w:sz w:val="28"/>
          <w:szCs w:val="28"/>
        </w:rPr>
        <w:t xml:space="preserve">             </w:t>
      </w:r>
      <w:r>
        <w:rPr>
          <w:b/>
          <w:sz w:val="28"/>
          <w:szCs w:val="28"/>
        </w:rPr>
        <w:t xml:space="preserve">        В.Ю.Лаптев</w:t>
      </w:r>
    </w:p>
    <w:p w14:paraId="61FC6693" w14:textId="77777777" w:rsidR="00AE3E9F" w:rsidRDefault="00AE3E9F" w:rsidP="00AE3E9F">
      <w:pPr>
        <w:ind w:firstLine="709"/>
        <w:jc w:val="both"/>
        <w:rPr>
          <w:b/>
          <w:sz w:val="28"/>
          <w:szCs w:val="28"/>
        </w:rPr>
      </w:pPr>
    </w:p>
    <w:p w14:paraId="2AF80319" w14:textId="77777777" w:rsidR="00AE3E9F" w:rsidRDefault="00AE3E9F" w:rsidP="00AE3E9F"/>
    <w:p w14:paraId="079BACED" w14:textId="77777777" w:rsidR="00AE3E9F" w:rsidRDefault="00AE3E9F" w:rsidP="00AE3E9F">
      <w:r>
        <w:t>г. Гаврилов Посад</w:t>
      </w:r>
    </w:p>
    <w:p w14:paraId="7A45C793" w14:textId="77777777" w:rsidR="00AE3E9F" w:rsidRDefault="002F660E" w:rsidP="00AE3E9F">
      <w:r>
        <w:t xml:space="preserve">25 </w:t>
      </w:r>
      <w:r w:rsidR="00AE3E9F">
        <w:t xml:space="preserve"> октября 2017 года</w:t>
      </w:r>
    </w:p>
    <w:p w14:paraId="62065D8B" w14:textId="77777777" w:rsidR="00AE3E9F" w:rsidRDefault="002F660E" w:rsidP="00AE3E9F">
      <w:r>
        <w:t>№ 16</w:t>
      </w:r>
      <w:r w:rsidR="00D354A5">
        <w:t>5</w:t>
      </w:r>
    </w:p>
    <w:p w14:paraId="293F832D" w14:textId="77777777" w:rsidR="001C0A4A" w:rsidRDefault="001C0A4A" w:rsidP="004A5CE8">
      <w:pPr>
        <w:ind w:firstLine="709"/>
        <w:jc w:val="both"/>
        <w:rPr>
          <w:b/>
          <w:sz w:val="28"/>
          <w:szCs w:val="28"/>
        </w:rPr>
        <w:sectPr w:rsidR="001C0A4A" w:rsidSect="00623217">
          <w:footnotePr>
            <w:numRestart w:val="eachPage"/>
          </w:footnotePr>
          <w:pgSz w:w="11906" w:h="16838"/>
          <w:pgMar w:top="1134" w:right="849" w:bottom="1134" w:left="1559" w:header="709" w:footer="709" w:gutter="0"/>
          <w:cols w:space="708"/>
          <w:docGrid w:linePitch="360"/>
        </w:sectPr>
      </w:pPr>
    </w:p>
    <w:p w14:paraId="04981B7C" w14:textId="77777777" w:rsidR="001C0A4A" w:rsidRPr="002F660E" w:rsidRDefault="001C0A4A" w:rsidP="004A5CE8">
      <w:pPr>
        <w:ind w:firstLine="709"/>
        <w:jc w:val="right"/>
      </w:pPr>
      <w:r w:rsidRPr="002F660E">
        <w:lastRenderedPageBreak/>
        <w:t>Приложение</w:t>
      </w:r>
      <w:r w:rsidR="00816F6B" w:rsidRPr="002F660E">
        <w:t xml:space="preserve"> </w:t>
      </w:r>
    </w:p>
    <w:p w14:paraId="5A63181F" w14:textId="77777777" w:rsidR="00816F6B" w:rsidRPr="002F660E" w:rsidRDefault="001C0A4A" w:rsidP="004A5CE8">
      <w:pPr>
        <w:ind w:firstLine="709"/>
        <w:jc w:val="right"/>
      </w:pPr>
      <w:r w:rsidRPr="002F660E">
        <w:t>к решению</w:t>
      </w:r>
      <w:r w:rsidR="00816F6B" w:rsidRPr="002F660E">
        <w:t xml:space="preserve"> Совета </w:t>
      </w:r>
    </w:p>
    <w:p w14:paraId="26A14052" w14:textId="77777777" w:rsidR="002F660E" w:rsidRDefault="00816F6B" w:rsidP="004A5CE8">
      <w:pPr>
        <w:ind w:firstLine="709"/>
        <w:jc w:val="right"/>
      </w:pPr>
      <w:r w:rsidRPr="002F660E">
        <w:t xml:space="preserve">Гаврилово-Посадского </w:t>
      </w:r>
    </w:p>
    <w:p w14:paraId="132D4237" w14:textId="77777777" w:rsidR="00816F6B" w:rsidRPr="002F660E" w:rsidRDefault="00816F6B" w:rsidP="004A5CE8">
      <w:pPr>
        <w:ind w:firstLine="709"/>
        <w:jc w:val="right"/>
      </w:pPr>
      <w:r w:rsidRPr="002F660E">
        <w:t>муниципального района</w:t>
      </w:r>
    </w:p>
    <w:p w14:paraId="4A51E2D7" w14:textId="77777777" w:rsidR="001C0A4A" w:rsidRPr="002F660E" w:rsidRDefault="002F660E" w:rsidP="004A5CE8">
      <w:pPr>
        <w:ind w:firstLine="709"/>
        <w:jc w:val="right"/>
      </w:pPr>
      <w:r w:rsidRPr="002F660E">
        <w:t>от 25.10.2017 №16</w:t>
      </w:r>
      <w:r w:rsidR="00D354A5">
        <w:t>5</w:t>
      </w:r>
      <w:r w:rsidR="001C0A4A" w:rsidRPr="002F660E">
        <w:t xml:space="preserve"> </w:t>
      </w:r>
    </w:p>
    <w:p w14:paraId="4278280C" w14:textId="77777777" w:rsidR="00E7004D" w:rsidRDefault="00E7004D" w:rsidP="004A5CE8">
      <w:pPr>
        <w:ind w:firstLine="709"/>
        <w:jc w:val="center"/>
        <w:rPr>
          <w:b/>
          <w:bCs/>
          <w:kern w:val="32"/>
          <w:sz w:val="28"/>
          <w:szCs w:val="28"/>
          <w:lang w:eastAsia="x-none"/>
        </w:rPr>
      </w:pPr>
    </w:p>
    <w:p w14:paraId="16A53B50" w14:textId="77777777" w:rsidR="002F660E" w:rsidRDefault="002F660E" w:rsidP="001B0469">
      <w:pPr>
        <w:autoSpaceDE w:val="0"/>
        <w:autoSpaceDN w:val="0"/>
        <w:adjustRightInd w:val="0"/>
        <w:jc w:val="center"/>
        <w:rPr>
          <w:b/>
          <w:bCs/>
          <w:sz w:val="28"/>
          <w:szCs w:val="28"/>
        </w:rPr>
      </w:pPr>
    </w:p>
    <w:p w14:paraId="5BE13591" w14:textId="77777777" w:rsidR="001B0469" w:rsidRDefault="00C20265" w:rsidP="001B0469">
      <w:pPr>
        <w:autoSpaceDE w:val="0"/>
        <w:autoSpaceDN w:val="0"/>
        <w:adjustRightInd w:val="0"/>
        <w:jc w:val="center"/>
        <w:rPr>
          <w:b/>
          <w:bCs/>
          <w:sz w:val="28"/>
          <w:szCs w:val="28"/>
        </w:rPr>
      </w:pPr>
      <w:r>
        <w:rPr>
          <w:b/>
          <w:bCs/>
          <w:sz w:val="28"/>
          <w:szCs w:val="28"/>
        </w:rPr>
        <w:t>Порядок</w:t>
      </w:r>
    </w:p>
    <w:p w14:paraId="69D0DCC8" w14:textId="77777777" w:rsidR="00FC1C8A" w:rsidRPr="00FC1C8A" w:rsidRDefault="00C20265" w:rsidP="00FC1C8A">
      <w:pPr>
        <w:autoSpaceDE w:val="0"/>
        <w:autoSpaceDN w:val="0"/>
        <w:adjustRightInd w:val="0"/>
        <w:jc w:val="center"/>
        <w:rPr>
          <w:b/>
          <w:bCs/>
          <w:sz w:val="28"/>
          <w:szCs w:val="28"/>
        </w:rPr>
      </w:pPr>
      <w:r>
        <w:rPr>
          <w:b/>
          <w:bCs/>
          <w:sz w:val="28"/>
          <w:szCs w:val="28"/>
        </w:rPr>
        <w:t xml:space="preserve">продажи </w:t>
      </w:r>
      <w:r w:rsidR="00FC1C8A" w:rsidRPr="00FC1C8A">
        <w:rPr>
          <w:b/>
          <w:bCs/>
          <w:sz w:val="28"/>
          <w:szCs w:val="28"/>
        </w:rPr>
        <w:t>долей в праве общей долевой собственности</w:t>
      </w:r>
    </w:p>
    <w:p w14:paraId="0CB2CE15" w14:textId="77777777" w:rsidR="00AE3E9F" w:rsidRDefault="00FC1C8A" w:rsidP="00FC1C8A">
      <w:pPr>
        <w:autoSpaceDE w:val="0"/>
        <w:autoSpaceDN w:val="0"/>
        <w:adjustRightInd w:val="0"/>
        <w:jc w:val="center"/>
        <w:rPr>
          <w:b/>
          <w:bCs/>
          <w:sz w:val="28"/>
          <w:szCs w:val="28"/>
        </w:rPr>
      </w:pPr>
      <w:r w:rsidRPr="00FC1C8A">
        <w:rPr>
          <w:b/>
          <w:bCs/>
          <w:sz w:val="28"/>
          <w:szCs w:val="28"/>
        </w:rPr>
        <w:t>на жилые помещения</w:t>
      </w:r>
      <w:r>
        <w:rPr>
          <w:b/>
          <w:bCs/>
          <w:sz w:val="28"/>
          <w:szCs w:val="28"/>
        </w:rPr>
        <w:t xml:space="preserve"> </w:t>
      </w:r>
      <w:r w:rsidR="00AB2F22" w:rsidRPr="009C3506">
        <w:rPr>
          <w:b/>
          <w:sz w:val="28"/>
          <w:szCs w:val="28"/>
        </w:rPr>
        <w:t>муниципального жилищного фонда</w:t>
      </w:r>
      <w:r w:rsidR="00AB2F22">
        <w:rPr>
          <w:b/>
          <w:bCs/>
          <w:sz w:val="28"/>
          <w:szCs w:val="28"/>
        </w:rPr>
        <w:t xml:space="preserve"> </w:t>
      </w:r>
    </w:p>
    <w:p w14:paraId="4298C4E9" w14:textId="77777777" w:rsidR="001B0469" w:rsidRDefault="00C20265" w:rsidP="00FC1C8A">
      <w:pPr>
        <w:autoSpaceDE w:val="0"/>
        <w:autoSpaceDN w:val="0"/>
        <w:adjustRightInd w:val="0"/>
        <w:jc w:val="center"/>
        <w:rPr>
          <w:b/>
          <w:bCs/>
          <w:sz w:val="28"/>
          <w:szCs w:val="28"/>
        </w:rPr>
      </w:pPr>
      <w:r>
        <w:rPr>
          <w:b/>
          <w:bCs/>
          <w:sz w:val="28"/>
          <w:szCs w:val="28"/>
        </w:rPr>
        <w:t>Гаврилово-Посадского муниципального района</w:t>
      </w:r>
    </w:p>
    <w:p w14:paraId="79C6EAD8" w14:textId="77777777" w:rsidR="001B0469" w:rsidRDefault="001B0469" w:rsidP="001B0469">
      <w:pPr>
        <w:autoSpaceDE w:val="0"/>
        <w:autoSpaceDN w:val="0"/>
        <w:adjustRightInd w:val="0"/>
        <w:jc w:val="both"/>
        <w:outlineLvl w:val="0"/>
        <w:rPr>
          <w:sz w:val="28"/>
          <w:szCs w:val="28"/>
        </w:rPr>
      </w:pPr>
    </w:p>
    <w:p w14:paraId="5F2C5641" w14:textId="77777777" w:rsidR="001B0469" w:rsidRDefault="001B0469" w:rsidP="001B0469">
      <w:pPr>
        <w:autoSpaceDE w:val="0"/>
        <w:autoSpaceDN w:val="0"/>
        <w:adjustRightInd w:val="0"/>
        <w:jc w:val="center"/>
        <w:outlineLvl w:val="0"/>
        <w:rPr>
          <w:sz w:val="28"/>
          <w:szCs w:val="28"/>
        </w:rPr>
      </w:pPr>
      <w:r>
        <w:rPr>
          <w:sz w:val="28"/>
          <w:szCs w:val="28"/>
        </w:rPr>
        <w:t>I. Общие положения</w:t>
      </w:r>
    </w:p>
    <w:p w14:paraId="42F5EA22" w14:textId="77777777" w:rsidR="001B0469" w:rsidRDefault="001B0469" w:rsidP="001B0469">
      <w:pPr>
        <w:autoSpaceDE w:val="0"/>
        <w:autoSpaceDN w:val="0"/>
        <w:adjustRightInd w:val="0"/>
        <w:ind w:firstLine="540"/>
        <w:jc w:val="both"/>
        <w:rPr>
          <w:sz w:val="28"/>
          <w:szCs w:val="28"/>
        </w:rPr>
      </w:pPr>
    </w:p>
    <w:p w14:paraId="6F23F11E" w14:textId="77777777" w:rsidR="001B0469" w:rsidRDefault="001B0469" w:rsidP="00233938">
      <w:pPr>
        <w:autoSpaceDE w:val="0"/>
        <w:autoSpaceDN w:val="0"/>
        <w:adjustRightInd w:val="0"/>
        <w:ind w:firstLine="709"/>
        <w:jc w:val="both"/>
        <w:rPr>
          <w:sz w:val="28"/>
          <w:szCs w:val="28"/>
        </w:rPr>
      </w:pPr>
      <w:r>
        <w:rPr>
          <w:sz w:val="28"/>
          <w:szCs w:val="28"/>
        </w:rPr>
        <w:t xml:space="preserve">1.1. Настоящий порядок </w:t>
      </w:r>
      <w:r w:rsidR="00FC1C8A">
        <w:rPr>
          <w:sz w:val="28"/>
          <w:szCs w:val="28"/>
        </w:rPr>
        <w:t xml:space="preserve">продажи долей в праве общей долевой собственности на жилые помещения </w:t>
      </w:r>
      <w:r w:rsidR="00CA4442" w:rsidRPr="00CA4442">
        <w:rPr>
          <w:sz w:val="28"/>
          <w:szCs w:val="28"/>
        </w:rPr>
        <w:t xml:space="preserve">муниципального жилищного фонда </w:t>
      </w:r>
      <w:r w:rsidR="00FC1C8A">
        <w:rPr>
          <w:sz w:val="28"/>
          <w:szCs w:val="28"/>
        </w:rPr>
        <w:t xml:space="preserve">Гаврилово-Посадского муниципального района </w:t>
      </w:r>
      <w:r>
        <w:rPr>
          <w:sz w:val="28"/>
          <w:szCs w:val="28"/>
        </w:rPr>
        <w:t xml:space="preserve">(далее - Порядок), разработанный в соответствии с Гражданским </w:t>
      </w:r>
      <w:hyperlink r:id="rId10" w:history="1">
        <w:r w:rsidRPr="00233938">
          <w:rPr>
            <w:sz w:val="28"/>
            <w:szCs w:val="28"/>
          </w:rPr>
          <w:t>кодексом</w:t>
        </w:r>
      </w:hyperlink>
      <w:r>
        <w:rPr>
          <w:sz w:val="28"/>
          <w:szCs w:val="28"/>
        </w:rPr>
        <w:t xml:space="preserve"> Российской Федерации, Жилищным </w:t>
      </w:r>
      <w:hyperlink r:id="rId11" w:history="1">
        <w:r w:rsidRPr="00233938">
          <w:rPr>
            <w:sz w:val="28"/>
            <w:szCs w:val="28"/>
          </w:rPr>
          <w:t>кодексом</w:t>
        </w:r>
      </w:hyperlink>
      <w:r>
        <w:rPr>
          <w:sz w:val="28"/>
          <w:szCs w:val="28"/>
        </w:rPr>
        <w:t xml:space="preserve"> Российской Федерации и </w:t>
      </w:r>
      <w:hyperlink r:id="rId12" w:history="1">
        <w:r w:rsidRPr="00233938">
          <w:rPr>
            <w:sz w:val="28"/>
            <w:szCs w:val="28"/>
          </w:rPr>
          <w:t>Уставом</w:t>
        </w:r>
      </w:hyperlink>
      <w:r>
        <w:rPr>
          <w:sz w:val="28"/>
          <w:szCs w:val="28"/>
        </w:rPr>
        <w:t xml:space="preserve"> </w:t>
      </w:r>
      <w:r w:rsidR="00233938">
        <w:rPr>
          <w:sz w:val="28"/>
          <w:szCs w:val="28"/>
        </w:rPr>
        <w:t>Гаврилово-Посадского муниципального района</w:t>
      </w:r>
      <w:r>
        <w:rPr>
          <w:sz w:val="28"/>
          <w:szCs w:val="28"/>
        </w:rPr>
        <w:t xml:space="preserve">, определяет порядок и условия продажи </w:t>
      </w:r>
      <w:r w:rsidR="00233938">
        <w:rPr>
          <w:sz w:val="28"/>
          <w:szCs w:val="28"/>
        </w:rPr>
        <w:t xml:space="preserve">долей в праве общей долевой собственности на жилые помещения </w:t>
      </w:r>
      <w:r w:rsidR="005D61A4" w:rsidRPr="009C3506">
        <w:rPr>
          <w:sz w:val="28"/>
          <w:szCs w:val="28"/>
        </w:rPr>
        <w:t>муниципального жилищного фонда</w:t>
      </w:r>
      <w:r w:rsidR="005D61A4">
        <w:rPr>
          <w:sz w:val="28"/>
          <w:szCs w:val="28"/>
        </w:rPr>
        <w:t xml:space="preserve"> </w:t>
      </w:r>
      <w:r w:rsidR="00233938">
        <w:rPr>
          <w:sz w:val="28"/>
          <w:szCs w:val="28"/>
        </w:rPr>
        <w:t>Гаврилово-Посадского муниципального района</w:t>
      </w:r>
      <w:r>
        <w:rPr>
          <w:sz w:val="28"/>
          <w:szCs w:val="28"/>
        </w:rPr>
        <w:t>, перешедших в муниципальную собственность на основании гражданско-правовых сделок, в поря</w:t>
      </w:r>
      <w:r w:rsidR="00233938">
        <w:rPr>
          <w:sz w:val="28"/>
          <w:szCs w:val="28"/>
        </w:rPr>
        <w:t xml:space="preserve">дке наследования по закону и </w:t>
      </w:r>
      <w:r>
        <w:rPr>
          <w:sz w:val="28"/>
          <w:szCs w:val="28"/>
        </w:rPr>
        <w:t>по иным основаниям, предусмотренным действующим законодательством Российской Федерации.</w:t>
      </w:r>
    </w:p>
    <w:p w14:paraId="50E5F2C6" w14:textId="77777777" w:rsidR="001B0469" w:rsidRDefault="0074254F" w:rsidP="0074254F">
      <w:pPr>
        <w:autoSpaceDE w:val="0"/>
        <w:autoSpaceDN w:val="0"/>
        <w:adjustRightInd w:val="0"/>
        <w:ind w:firstLineChars="252" w:firstLine="706"/>
        <w:jc w:val="both"/>
        <w:rPr>
          <w:sz w:val="28"/>
          <w:szCs w:val="28"/>
        </w:rPr>
      </w:pPr>
      <w:r>
        <w:rPr>
          <w:sz w:val="28"/>
          <w:szCs w:val="28"/>
        </w:rPr>
        <w:t>1.2. Предметом продажи</w:t>
      </w:r>
      <w:r w:rsidR="001B0469">
        <w:rPr>
          <w:sz w:val="28"/>
          <w:szCs w:val="28"/>
        </w:rPr>
        <w:t xml:space="preserve"> в соответствии с на</w:t>
      </w:r>
      <w:r>
        <w:rPr>
          <w:sz w:val="28"/>
          <w:szCs w:val="28"/>
        </w:rPr>
        <w:t xml:space="preserve">стоящим Порядком являются </w:t>
      </w:r>
      <w:r w:rsidR="001B0469">
        <w:rPr>
          <w:sz w:val="28"/>
          <w:szCs w:val="28"/>
        </w:rPr>
        <w:t>доли в праве общей долевой собственности на жилые помещения</w:t>
      </w:r>
      <w:r w:rsidR="005D61A4">
        <w:rPr>
          <w:sz w:val="28"/>
          <w:szCs w:val="28"/>
        </w:rPr>
        <w:t xml:space="preserve"> </w:t>
      </w:r>
      <w:r w:rsidR="005D61A4" w:rsidRPr="009C3506">
        <w:rPr>
          <w:sz w:val="28"/>
          <w:szCs w:val="28"/>
        </w:rPr>
        <w:t>муниципального жилищного фонда</w:t>
      </w:r>
      <w:r w:rsidR="001B0469">
        <w:rPr>
          <w:sz w:val="28"/>
          <w:szCs w:val="28"/>
        </w:rPr>
        <w:t>.</w:t>
      </w:r>
    </w:p>
    <w:p w14:paraId="209F7EE8" w14:textId="77777777" w:rsidR="001B0469" w:rsidRDefault="0074254F" w:rsidP="00233938">
      <w:pPr>
        <w:autoSpaceDE w:val="0"/>
        <w:autoSpaceDN w:val="0"/>
        <w:adjustRightInd w:val="0"/>
        <w:ind w:firstLineChars="252" w:firstLine="706"/>
        <w:jc w:val="both"/>
        <w:rPr>
          <w:sz w:val="28"/>
          <w:szCs w:val="28"/>
        </w:rPr>
      </w:pPr>
      <w:r>
        <w:rPr>
          <w:sz w:val="28"/>
          <w:szCs w:val="28"/>
        </w:rPr>
        <w:t>1.3</w:t>
      </w:r>
      <w:r w:rsidR="001B0469">
        <w:rPr>
          <w:sz w:val="28"/>
          <w:szCs w:val="28"/>
        </w:rPr>
        <w:t xml:space="preserve">. Рыночная стоимость подлежащих продаже в соответствии с настоящим Порядком </w:t>
      </w:r>
      <w:r>
        <w:rPr>
          <w:sz w:val="28"/>
          <w:szCs w:val="28"/>
        </w:rPr>
        <w:t>долей в праве общей долевой собственности на жилые помещения</w:t>
      </w:r>
      <w:r w:rsidR="00EB3FEB">
        <w:rPr>
          <w:sz w:val="28"/>
          <w:szCs w:val="28"/>
        </w:rPr>
        <w:t xml:space="preserve"> </w:t>
      </w:r>
      <w:r w:rsidR="00EB3FEB" w:rsidRPr="009C3506">
        <w:rPr>
          <w:sz w:val="28"/>
          <w:szCs w:val="28"/>
        </w:rPr>
        <w:t>муниципального жилищного фонда</w:t>
      </w:r>
      <w:r w:rsidR="001B0469">
        <w:rPr>
          <w:sz w:val="28"/>
          <w:szCs w:val="28"/>
        </w:rPr>
        <w:t xml:space="preserve"> определяется в отчетах оценщика, которые составляются в соответствии с положениями Федерального </w:t>
      </w:r>
      <w:hyperlink r:id="rId13" w:history="1">
        <w:r w:rsidR="001B0469" w:rsidRPr="00A913C5">
          <w:rPr>
            <w:sz w:val="28"/>
            <w:szCs w:val="28"/>
          </w:rPr>
          <w:t>закона</w:t>
        </w:r>
      </w:hyperlink>
      <w:r>
        <w:rPr>
          <w:sz w:val="28"/>
          <w:szCs w:val="28"/>
        </w:rPr>
        <w:t xml:space="preserve"> от 29.07.1998 №135-ФЗ «</w:t>
      </w:r>
      <w:r w:rsidR="001B0469">
        <w:rPr>
          <w:sz w:val="28"/>
          <w:szCs w:val="28"/>
        </w:rPr>
        <w:t>Об оценочной деят</w:t>
      </w:r>
      <w:r>
        <w:rPr>
          <w:sz w:val="28"/>
          <w:szCs w:val="28"/>
        </w:rPr>
        <w:t>ельности в Российской Федерации»</w:t>
      </w:r>
      <w:r w:rsidR="001B0469">
        <w:rPr>
          <w:sz w:val="28"/>
          <w:szCs w:val="28"/>
        </w:rPr>
        <w:t>.</w:t>
      </w:r>
    </w:p>
    <w:p w14:paraId="21D4501E"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Заказчиком услуг по оценке рыночной стоимости указанных </w:t>
      </w:r>
      <w:r w:rsidR="008A1004">
        <w:rPr>
          <w:sz w:val="28"/>
          <w:szCs w:val="28"/>
        </w:rPr>
        <w:t xml:space="preserve">долей в праве общей долевой собственности на жилые помещения </w:t>
      </w:r>
      <w:r w:rsidR="00CA4442" w:rsidRPr="00CA4442">
        <w:rPr>
          <w:sz w:val="28"/>
          <w:szCs w:val="28"/>
        </w:rPr>
        <w:t xml:space="preserve">муниципального жилищного фонда </w:t>
      </w:r>
      <w:r>
        <w:rPr>
          <w:sz w:val="28"/>
          <w:szCs w:val="28"/>
        </w:rPr>
        <w:t xml:space="preserve">является </w:t>
      </w:r>
      <w:r w:rsidR="008A1004" w:rsidRPr="00EB3FEB">
        <w:rPr>
          <w:sz w:val="28"/>
          <w:szCs w:val="28"/>
        </w:rPr>
        <w:t>Управление муниципального хозяйства Администрации Гаврилово-Посадского муниципального района</w:t>
      </w:r>
      <w:r w:rsidR="002871DD" w:rsidRPr="00EB3FEB">
        <w:rPr>
          <w:sz w:val="28"/>
          <w:szCs w:val="28"/>
        </w:rPr>
        <w:t xml:space="preserve"> </w:t>
      </w:r>
      <w:r w:rsidRPr="00EB3FEB">
        <w:rPr>
          <w:sz w:val="28"/>
          <w:szCs w:val="28"/>
        </w:rPr>
        <w:t>(далее - Управление).</w:t>
      </w:r>
    </w:p>
    <w:p w14:paraId="69124D76" w14:textId="77777777" w:rsidR="001B0469" w:rsidRDefault="001B0469" w:rsidP="00233938">
      <w:pPr>
        <w:autoSpaceDE w:val="0"/>
        <w:autoSpaceDN w:val="0"/>
        <w:adjustRightInd w:val="0"/>
        <w:ind w:firstLineChars="252" w:firstLine="706"/>
        <w:jc w:val="both"/>
        <w:rPr>
          <w:sz w:val="28"/>
          <w:szCs w:val="28"/>
        </w:rPr>
      </w:pPr>
      <w:r w:rsidRPr="00C02016">
        <w:rPr>
          <w:sz w:val="28"/>
          <w:szCs w:val="28"/>
        </w:rPr>
        <w:t>Муниципальный</w:t>
      </w:r>
      <w:r>
        <w:rPr>
          <w:sz w:val="28"/>
          <w:szCs w:val="28"/>
        </w:rPr>
        <w:t xml:space="preserve"> контракт на оказание услуг по оценке заключается в соответствии с положениями Федерального </w:t>
      </w:r>
      <w:hyperlink r:id="rId14" w:history="1">
        <w:r w:rsidRPr="00C02016">
          <w:rPr>
            <w:sz w:val="28"/>
            <w:szCs w:val="28"/>
          </w:rPr>
          <w:t>закона</w:t>
        </w:r>
      </w:hyperlink>
      <w:r w:rsidR="00C02016">
        <w:rPr>
          <w:sz w:val="28"/>
          <w:szCs w:val="28"/>
        </w:rPr>
        <w:t xml:space="preserve"> от 05.04.2013 № 44-ФЗ «</w:t>
      </w:r>
      <w:r>
        <w:rPr>
          <w:sz w:val="28"/>
          <w:szCs w:val="28"/>
        </w:rPr>
        <w:t>О контрактной системе в сфере закупок товаров, работ, услуг для обеспечения государственных и муници</w:t>
      </w:r>
      <w:r w:rsidR="00C02016">
        <w:rPr>
          <w:sz w:val="28"/>
          <w:szCs w:val="28"/>
        </w:rPr>
        <w:t>пальных нужд»</w:t>
      </w:r>
      <w:r>
        <w:rPr>
          <w:sz w:val="28"/>
          <w:szCs w:val="28"/>
        </w:rPr>
        <w:t>.</w:t>
      </w:r>
    </w:p>
    <w:p w14:paraId="7E329B67" w14:textId="77777777" w:rsidR="001B0469" w:rsidRDefault="0074254F" w:rsidP="00233938">
      <w:pPr>
        <w:autoSpaceDE w:val="0"/>
        <w:autoSpaceDN w:val="0"/>
        <w:adjustRightInd w:val="0"/>
        <w:ind w:firstLineChars="252" w:firstLine="706"/>
        <w:jc w:val="both"/>
        <w:rPr>
          <w:sz w:val="28"/>
          <w:szCs w:val="28"/>
        </w:rPr>
      </w:pPr>
      <w:r>
        <w:rPr>
          <w:sz w:val="28"/>
          <w:szCs w:val="28"/>
        </w:rPr>
        <w:lastRenderedPageBreak/>
        <w:t>1.4</w:t>
      </w:r>
      <w:r w:rsidR="001B0469">
        <w:rPr>
          <w:sz w:val="28"/>
          <w:szCs w:val="28"/>
        </w:rPr>
        <w:t xml:space="preserve">. Продажа </w:t>
      </w:r>
      <w:r w:rsidR="00C02016">
        <w:rPr>
          <w:sz w:val="28"/>
          <w:szCs w:val="28"/>
        </w:rPr>
        <w:t xml:space="preserve">долей в праве общей долевой собственности на жилые помещения </w:t>
      </w:r>
      <w:r w:rsidR="007F056D" w:rsidRPr="009C3506">
        <w:rPr>
          <w:sz w:val="28"/>
          <w:szCs w:val="28"/>
        </w:rPr>
        <w:t>муниципального жилищного фонда</w:t>
      </w:r>
      <w:r w:rsidR="007F056D">
        <w:rPr>
          <w:sz w:val="28"/>
          <w:szCs w:val="28"/>
        </w:rPr>
        <w:t xml:space="preserve"> </w:t>
      </w:r>
      <w:r w:rsidR="001B0469">
        <w:rPr>
          <w:sz w:val="28"/>
          <w:szCs w:val="28"/>
        </w:rPr>
        <w:t xml:space="preserve">осуществляется </w:t>
      </w:r>
      <w:r w:rsidR="00C02016" w:rsidRPr="007F056D">
        <w:rPr>
          <w:sz w:val="28"/>
          <w:szCs w:val="28"/>
        </w:rPr>
        <w:t>Управлением</w:t>
      </w:r>
      <w:r w:rsidR="00C02016">
        <w:rPr>
          <w:sz w:val="28"/>
          <w:szCs w:val="28"/>
        </w:rPr>
        <w:t xml:space="preserve"> </w:t>
      </w:r>
      <w:r w:rsidR="001B0469">
        <w:rPr>
          <w:sz w:val="28"/>
          <w:szCs w:val="28"/>
        </w:rPr>
        <w:t xml:space="preserve">на основании решения </w:t>
      </w:r>
      <w:r w:rsidR="00C02016">
        <w:rPr>
          <w:sz w:val="28"/>
          <w:szCs w:val="28"/>
        </w:rPr>
        <w:t>Совета Гаврилово-Посадского муниципального района</w:t>
      </w:r>
      <w:r w:rsidR="001B0469">
        <w:rPr>
          <w:sz w:val="28"/>
          <w:szCs w:val="28"/>
        </w:rPr>
        <w:t>.</w:t>
      </w:r>
    </w:p>
    <w:p w14:paraId="7680C210" w14:textId="77777777" w:rsidR="001B0469" w:rsidRDefault="0074254F" w:rsidP="00C02016">
      <w:pPr>
        <w:autoSpaceDE w:val="0"/>
        <w:autoSpaceDN w:val="0"/>
        <w:adjustRightInd w:val="0"/>
        <w:ind w:firstLineChars="252" w:firstLine="706"/>
        <w:jc w:val="both"/>
        <w:rPr>
          <w:sz w:val="28"/>
          <w:szCs w:val="28"/>
        </w:rPr>
      </w:pPr>
      <w:r>
        <w:rPr>
          <w:sz w:val="28"/>
          <w:szCs w:val="28"/>
        </w:rPr>
        <w:t>1.5</w:t>
      </w:r>
      <w:r w:rsidR="001B0469">
        <w:rPr>
          <w:sz w:val="28"/>
          <w:szCs w:val="28"/>
        </w:rPr>
        <w:t xml:space="preserve">. Средства от продажи </w:t>
      </w:r>
      <w:r w:rsidR="00C02016">
        <w:rPr>
          <w:sz w:val="28"/>
          <w:szCs w:val="28"/>
        </w:rPr>
        <w:t>долей в праве общей долевой собственности на жилые помещения</w:t>
      </w:r>
      <w:r w:rsidR="001B0469">
        <w:rPr>
          <w:sz w:val="28"/>
          <w:szCs w:val="28"/>
        </w:rPr>
        <w:t xml:space="preserve"> </w:t>
      </w:r>
      <w:r w:rsidR="00F445A1" w:rsidRPr="009C3506">
        <w:rPr>
          <w:sz w:val="28"/>
          <w:szCs w:val="28"/>
        </w:rPr>
        <w:t>муниципального жилищного фонда</w:t>
      </w:r>
      <w:r w:rsidR="00F445A1">
        <w:rPr>
          <w:sz w:val="28"/>
          <w:szCs w:val="28"/>
        </w:rPr>
        <w:t xml:space="preserve"> </w:t>
      </w:r>
      <w:r w:rsidR="001B0469">
        <w:rPr>
          <w:sz w:val="28"/>
          <w:szCs w:val="28"/>
        </w:rPr>
        <w:t xml:space="preserve">поступают в бюджет </w:t>
      </w:r>
      <w:r w:rsidR="00C02016">
        <w:rPr>
          <w:sz w:val="28"/>
          <w:szCs w:val="28"/>
        </w:rPr>
        <w:t>Гаврилово-Посадского муниципального района</w:t>
      </w:r>
      <w:r w:rsidR="001B0469">
        <w:rPr>
          <w:sz w:val="28"/>
          <w:szCs w:val="28"/>
        </w:rPr>
        <w:t>.</w:t>
      </w:r>
    </w:p>
    <w:p w14:paraId="44A1E58F" w14:textId="77777777" w:rsidR="00645C18" w:rsidRDefault="00645C18" w:rsidP="00C02016">
      <w:pPr>
        <w:autoSpaceDE w:val="0"/>
        <w:autoSpaceDN w:val="0"/>
        <w:adjustRightInd w:val="0"/>
        <w:ind w:firstLineChars="252" w:firstLine="706"/>
        <w:jc w:val="both"/>
        <w:rPr>
          <w:sz w:val="28"/>
          <w:szCs w:val="28"/>
        </w:rPr>
      </w:pPr>
    </w:p>
    <w:p w14:paraId="11F081A2" w14:textId="77777777" w:rsidR="001B0469" w:rsidRDefault="00C02016" w:rsidP="00233938">
      <w:pPr>
        <w:autoSpaceDE w:val="0"/>
        <w:autoSpaceDN w:val="0"/>
        <w:adjustRightInd w:val="0"/>
        <w:ind w:firstLineChars="252" w:firstLine="706"/>
        <w:jc w:val="center"/>
        <w:outlineLvl w:val="0"/>
        <w:rPr>
          <w:sz w:val="28"/>
          <w:szCs w:val="28"/>
        </w:rPr>
      </w:pPr>
      <w:r>
        <w:rPr>
          <w:sz w:val="28"/>
          <w:szCs w:val="28"/>
        </w:rPr>
        <w:t>II</w:t>
      </w:r>
      <w:r w:rsidR="001B0469">
        <w:rPr>
          <w:sz w:val="28"/>
          <w:szCs w:val="28"/>
        </w:rPr>
        <w:t>. Продажа долей в праве общей долевой собственности</w:t>
      </w:r>
    </w:p>
    <w:p w14:paraId="52A9DFCB" w14:textId="77777777" w:rsidR="001B0469" w:rsidRDefault="001B0469" w:rsidP="00233938">
      <w:pPr>
        <w:autoSpaceDE w:val="0"/>
        <w:autoSpaceDN w:val="0"/>
        <w:adjustRightInd w:val="0"/>
        <w:ind w:firstLineChars="252" w:firstLine="706"/>
        <w:jc w:val="center"/>
        <w:rPr>
          <w:sz w:val="28"/>
          <w:szCs w:val="28"/>
        </w:rPr>
      </w:pPr>
      <w:r>
        <w:rPr>
          <w:sz w:val="28"/>
          <w:szCs w:val="28"/>
        </w:rPr>
        <w:t>на жилые помещения</w:t>
      </w:r>
      <w:r w:rsidR="00F445A1">
        <w:rPr>
          <w:sz w:val="28"/>
          <w:szCs w:val="28"/>
        </w:rPr>
        <w:t xml:space="preserve"> </w:t>
      </w:r>
      <w:r w:rsidR="00F445A1" w:rsidRPr="009C3506">
        <w:rPr>
          <w:sz w:val="28"/>
          <w:szCs w:val="28"/>
        </w:rPr>
        <w:t>муниципального жилищного фонда</w:t>
      </w:r>
    </w:p>
    <w:p w14:paraId="59FB5493" w14:textId="77777777" w:rsidR="001B0469" w:rsidRDefault="001B0469" w:rsidP="00233938">
      <w:pPr>
        <w:autoSpaceDE w:val="0"/>
        <w:autoSpaceDN w:val="0"/>
        <w:adjustRightInd w:val="0"/>
        <w:ind w:firstLineChars="252" w:firstLine="706"/>
        <w:jc w:val="both"/>
        <w:rPr>
          <w:sz w:val="28"/>
          <w:szCs w:val="28"/>
        </w:rPr>
      </w:pPr>
    </w:p>
    <w:p w14:paraId="19E85F79" w14:textId="77777777" w:rsidR="001B0469" w:rsidRDefault="00C02016" w:rsidP="00233938">
      <w:pPr>
        <w:autoSpaceDE w:val="0"/>
        <w:autoSpaceDN w:val="0"/>
        <w:adjustRightInd w:val="0"/>
        <w:ind w:firstLineChars="252" w:firstLine="706"/>
        <w:jc w:val="both"/>
        <w:rPr>
          <w:sz w:val="28"/>
          <w:szCs w:val="28"/>
        </w:rPr>
      </w:pPr>
      <w:r>
        <w:rPr>
          <w:sz w:val="28"/>
          <w:szCs w:val="28"/>
        </w:rPr>
        <w:t>2</w:t>
      </w:r>
      <w:r w:rsidR="001B0469">
        <w:rPr>
          <w:sz w:val="28"/>
          <w:szCs w:val="28"/>
        </w:rPr>
        <w:t xml:space="preserve">.1. Продажа доли в праве общей долевой собственности на жилое помещение </w:t>
      </w:r>
      <w:r w:rsidR="00CA4442" w:rsidRPr="009C3506">
        <w:rPr>
          <w:sz w:val="28"/>
          <w:szCs w:val="28"/>
        </w:rPr>
        <w:t>муниципального жилищного фонда</w:t>
      </w:r>
      <w:r w:rsidR="00CA4442">
        <w:rPr>
          <w:sz w:val="28"/>
          <w:szCs w:val="28"/>
        </w:rPr>
        <w:t xml:space="preserve"> </w:t>
      </w:r>
      <w:r w:rsidR="001B0469">
        <w:rPr>
          <w:sz w:val="28"/>
          <w:szCs w:val="28"/>
        </w:rPr>
        <w:t xml:space="preserve">осуществляется в соответствии с положениями </w:t>
      </w:r>
      <w:hyperlink r:id="rId15" w:history="1">
        <w:r w:rsidR="001B0469" w:rsidRPr="004E404E">
          <w:rPr>
            <w:sz w:val="28"/>
            <w:szCs w:val="28"/>
          </w:rPr>
          <w:t>статьи 250</w:t>
        </w:r>
      </w:hyperlink>
      <w:r w:rsidR="001B0469">
        <w:rPr>
          <w:sz w:val="28"/>
          <w:szCs w:val="28"/>
        </w:rPr>
        <w:t xml:space="preserve"> Гражданского кодекса Российской Федерации иным участникам общей долевой собственности на жилое помещение (физическим или юридическим лицам).</w:t>
      </w:r>
    </w:p>
    <w:p w14:paraId="02A37728" w14:textId="77777777" w:rsidR="001B0469" w:rsidRDefault="00C02016" w:rsidP="00233938">
      <w:pPr>
        <w:autoSpaceDE w:val="0"/>
        <w:autoSpaceDN w:val="0"/>
        <w:adjustRightInd w:val="0"/>
        <w:ind w:firstLineChars="252" w:firstLine="706"/>
        <w:jc w:val="both"/>
        <w:rPr>
          <w:sz w:val="28"/>
          <w:szCs w:val="28"/>
        </w:rPr>
      </w:pPr>
      <w:bookmarkStart w:id="0" w:name="Par63"/>
      <w:bookmarkEnd w:id="0"/>
      <w:r>
        <w:rPr>
          <w:sz w:val="28"/>
          <w:szCs w:val="28"/>
        </w:rPr>
        <w:t>2</w:t>
      </w:r>
      <w:r w:rsidR="001B0469">
        <w:rPr>
          <w:sz w:val="28"/>
          <w:szCs w:val="28"/>
        </w:rPr>
        <w:t>.2. Участник общей долевой собственности на жилое помещение, желающий приобрести по договору купли-продажи долю в праве общей долевой собственности на жилое помещение</w:t>
      </w:r>
      <w:r w:rsidR="00CA4442">
        <w:rPr>
          <w:sz w:val="28"/>
          <w:szCs w:val="28"/>
        </w:rPr>
        <w:t xml:space="preserve"> </w:t>
      </w:r>
      <w:r w:rsidR="00CA4442" w:rsidRPr="009C3506">
        <w:rPr>
          <w:sz w:val="28"/>
          <w:szCs w:val="28"/>
        </w:rPr>
        <w:t>муниципального жилищного фонда</w:t>
      </w:r>
      <w:r w:rsidR="001B0469">
        <w:rPr>
          <w:sz w:val="28"/>
          <w:szCs w:val="28"/>
        </w:rPr>
        <w:t xml:space="preserve">, принадлежащую </w:t>
      </w:r>
      <w:r w:rsidR="00E66AFE">
        <w:rPr>
          <w:sz w:val="28"/>
          <w:szCs w:val="28"/>
        </w:rPr>
        <w:t>Гаврилово-Посадскому муниципальному району</w:t>
      </w:r>
      <w:r w:rsidR="001B0469">
        <w:rPr>
          <w:sz w:val="28"/>
          <w:szCs w:val="28"/>
        </w:rPr>
        <w:t xml:space="preserve"> (далее - Заявитель), представляет в </w:t>
      </w:r>
      <w:r w:rsidR="001B0469" w:rsidRPr="004E404E">
        <w:rPr>
          <w:sz w:val="28"/>
          <w:szCs w:val="28"/>
        </w:rPr>
        <w:t>Управление</w:t>
      </w:r>
      <w:r w:rsidR="001B0469">
        <w:rPr>
          <w:sz w:val="28"/>
          <w:szCs w:val="28"/>
        </w:rPr>
        <w:t xml:space="preserve"> заявление с просьбой о продаже доли в праве общей долевой собственности на жилое помещение</w:t>
      </w:r>
      <w:r w:rsidR="00CA4442">
        <w:rPr>
          <w:sz w:val="28"/>
          <w:szCs w:val="28"/>
        </w:rPr>
        <w:t xml:space="preserve"> </w:t>
      </w:r>
      <w:r w:rsidR="00CA4442" w:rsidRPr="009C3506">
        <w:rPr>
          <w:sz w:val="28"/>
          <w:szCs w:val="28"/>
        </w:rPr>
        <w:t>муниципального жилищного фонда</w:t>
      </w:r>
      <w:r w:rsidR="001B0469">
        <w:rPr>
          <w:sz w:val="28"/>
          <w:szCs w:val="28"/>
        </w:rPr>
        <w:t>.</w:t>
      </w:r>
    </w:p>
    <w:p w14:paraId="541EF6F9" w14:textId="77777777" w:rsidR="001B0469" w:rsidRDefault="001B0469" w:rsidP="00233938">
      <w:pPr>
        <w:autoSpaceDE w:val="0"/>
        <w:autoSpaceDN w:val="0"/>
        <w:adjustRightInd w:val="0"/>
        <w:ind w:firstLineChars="252" w:firstLine="706"/>
        <w:jc w:val="both"/>
        <w:rPr>
          <w:sz w:val="28"/>
          <w:szCs w:val="28"/>
        </w:rPr>
      </w:pPr>
      <w:r>
        <w:rPr>
          <w:sz w:val="28"/>
          <w:szCs w:val="28"/>
        </w:rPr>
        <w:t>К данному заявлению прилагаются следующие документы:</w:t>
      </w:r>
    </w:p>
    <w:p w14:paraId="42F58633" w14:textId="77777777" w:rsidR="001B0469" w:rsidRDefault="001B0469" w:rsidP="00233938">
      <w:pPr>
        <w:autoSpaceDE w:val="0"/>
        <w:autoSpaceDN w:val="0"/>
        <w:adjustRightInd w:val="0"/>
        <w:ind w:firstLineChars="252" w:firstLine="706"/>
        <w:jc w:val="both"/>
        <w:rPr>
          <w:sz w:val="28"/>
          <w:szCs w:val="28"/>
        </w:rPr>
      </w:pPr>
      <w:r>
        <w:rPr>
          <w:sz w:val="28"/>
          <w:szCs w:val="28"/>
        </w:rPr>
        <w:t>1) документ, удостоверяющий личность Заявителя, в соответствии с действующим законодательством Российской Федерации (в случае если Заявителем является физическое лицо);</w:t>
      </w:r>
    </w:p>
    <w:p w14:paraId="602A37E7" w14:textId="77777777" w:rsidR="001B0469" w:rsidRDefault="001B0469" w:rsidP="00233938">
      <w:pPr>
        <w:autoSpaceDE w:val="0"/>
        <w:autoSpaceDN w:val="0"/>
        <w:adjustRightInd w:val="0"/>
        <w:ind w:firstLineChars="252" w:firstLine="706"/>
        <w:jc w:val="both"/>
        <w:rPr>
          <w:sz w:val="28"/>
          <w:szCs w:val="28"/>
        </w:rPr>
      </w:pPr>
      <w:r>
        <w:rPr>
          <w:sz w:val="28"/>
          <w:szCs w:val="28"/>
        </w:rPr>
        <w:t>2) доверенность, оформленная в соответствии с действующим гражданским законодательством Российской Федерации (в случае представления интересов Заявителя уполномоченным лицом);</w:t>
      </w:r>
    </w:p>
    <w:p w14:paraId="4EAF8FE7" w14:textId="77777777" w:rsidR="001B0469" w:rsidRDefault="001B0469" w:rsidP="00233938">
      <w:pPr>
        <w:autoSpaceDE w:val="0"/>
        <w:autoSpaceDN w:val="0"/>
        <w:adjustRightInd w:val="0"/>
        <w:ind w:firstLineChars="252" w:firstLine="706"/>
        <w:jc w:val="both"/>
        <w:rPr>
          <w:sz w:val="28"/>
          <w:szCs w:val="28"/>
        </w:rPr>
      </w:pPr>
      <w:r>
        <w:rPr>
          <w:sz w:val="28"/>
          <w:szCs w:val="28"/>
        </w:rPr>
        <w:t>3) заверенные копии учредительных документов (в случае если Заявителем является юридическое лицо);</w:t>
      </w:r>
    </w:p>
    <w:p w14:paraId="40307BD7" w14:textId="77777777" w:rsidR="001B0469" w:rsidRDefault="001B0469" w:rsidP="00233938">
      <w:pPr>
        <w:autoSpaceDE w:val="0"/>
        <w:autoSpaceDN w:val="0"/>
        <w:adjustRightInd w:val="0"/>
        <w:ind w:firstLineChars="252" w:firstLine="706"/>
        <w:jc w:val="both"/>
        <w:rPr>
          <w:sz w:val="28"/>
          <w:szCs w:val="28"/>
        </w:rPr>
      </w:pPr>
      <w:r>
        <w:rPr>
          <w:sz w:val="28"/>
          <w:szCs w:val="28"/>
        </w:rPr>
        <w:t>4)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(в случае если Заявителем является юридическое лицо);</w:t>
      </w:r>
    </w:p>
    <w:p w14:paraId="1F0BC8AA"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данного юридического лица заключение договора купли-продажи доли в праве общей долевой собственности на жилое помещение </w:t>
      </w:r>
      <w:r w:rsidR="00CA4442" w:rsidRPr="009C3506">
        <w:rPr>
          <w:sz w:val="28"/>
          <w:szCs w:val="28"/>
        </w:rPr>
        <w:t xml:space="preserve">муниципального жилищного </w:t>
      </w:r>
      <w:r w:rsidR="00CA4442" w:rsidRPr="009C3506">
        <w:rPr>
          <w:sz w:val="28"/>
          <w:szCs w:val="28"/>
        </w:rPr>
        <w:lastRenderedPageBreak/>
        <w:t>фонда</w:t>
      </w:r>
      <w:r w:rsidR="00CA4442">
        <w:rPr>
          <w:sz w:val="28"/>
          <w:szCs w:val="28"/>
        </w:rPr>
        <w:t xml:space="preserve"> </w:t>
      </w:r>
      <w:r>
        <w:rPr>
          <w:sz w:val="28"/>
          <w:szCs w:val="28"/>
        </w:rPr>
        <w:t>является крупной сделкой (в случае если Заявителем является юридическое лицо);</w:t>
      </w:r>
    </w:p>
    <w:p w14:paraId="221DE844" w14:textId="77777777" w:rsidR="001B0469" w:rsidRDefault="001B0469" w:rsidP="00233938">
      <w:pPr>
        <w:autoSpaceDE w:val="0"/>
        <w:autoSpaceDN w:val="0"/>
        <w:adjustRightInd w:val="0"/>
        <w:ind w:firstLineChars="252" w:firstLine="706"/>
        <w:jc w:val="both"/>
        <w:rPr>
          <w:sz w:val="28"/>
          <w:szCs w:val="28"/>
        </w:rPr>
      </w:pPr>
      <w:bookmarkStart w:id="1" w:name="Par70"/>
      <w:bookmarkEnd w:id="1"/>
      <w:r>
        <w:rPr>
          <w:sz w:val="28"/>
          <w:szCs w:val="28"/>
        </w:rPr>
        <w:t>6) сведения о гражданах, зарегистрированных в жилом помещении;</w:t>
      </w:r>
    </w:p>
    <w:p w14:paraId="70644F9E"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7) </w:t>
      </w:r>
      <w:r w:rsidRPr="004E404E">
        <w:rPr>
          <w:sz w:val="28"/>
          <w:szCs w:val="28"/>
        </w:rPr>
        <w:t>технический паспорт или выписка из технического паспорта</w:t>
      </w:r>
      <w:r>
        <w:rPr>
          <w:sz w:val="28"/>
          <w:szCs w:val="28"/>
        </w:rPr>
        <w:t xml:space="preserve"> на жилое помещение, долю в праве общей долевой собственности на которое приобретает Заявитель;</w:t>
      </w:r>
    </w:p>
    <w:p w14:paraId="534F5536" w14:textId="77777777" w:rsidR="001B0469" w:rsidRDefault="001B0469" w:rsidP="00233938">
      <w:pPr>
        <w:autoSpaceDE w:val="0"/>
        <w:autoSpaceDN w:val="0"/>
        <w:adjustRightInd w:val="0"/>
        <w:ind w:firstLineChars="252" w:firstLine="706"/>
        <w:jc w:val="both"/>
        <w:rPr>
          <w:sz w:val="28"/>
          <w:szCs w:val="28"/>
        </w:rPr>
      </w:pPr>
      <w:r>
        <w:rPr>
          <w:sz w:val="28"/>
          <w:szCs w:val="28"/>
        </w:rPr>
        <w:t>8) документы, подтверждающие принадлежность Заявителю доли в праве общей долевой собственности на жилое помещение (договор купли-продажи, договор дарения, договор мены, свидетельство о праве на наследство по закону (завещанию), решение суда и иные документы);</w:t>
      </w:r>
    </w:p>
    <w:p w14:paraId="2584D95A" w14:textId="77777777" w:rsidR="001B0469" w:rsidRDefault="001B0469" w:rsidP="00233938">
      <w:pPr>
        <w:autoSpaceDE w:val="0"/>
        <w:autoSpaceDN w:val="0"/>
        <w:adjustRightInd w:val="0"/>
        <w:ind w:firstLineChars="252" w:firstLine="706"/>
        <w:jc w:val="both"/>
        <w:rPr>
          <w:sz w:val="28"/>
          <w:szCs w:val="28"/>
        </w:rPr>
      </w:pPr>
      <w:bookmarkStart w:id="2" w:name="Par73"/>
      <w:bookmarkEnd w:id="2"/>
      <w:r>
        <w:rPr>
          <w:sz w:val="28"/>
          <w:szCs w:val="28"/>
        </w:rPr>
        <w:t>9) выписка из реестра муниципального имущества;</w:t>
      </w:r>
    </w:p>
    <w:p w14:paraId="74931846" w14:textId="77777777" w:rsidR="001B0469" w:rsidRDefault="001B0469" w:rsidP="00233938">
      <w:pPr>
        <w:autoSpaceDE w:val="0"/>
        <w:autoSpaceDN w:val="0"/>
        <w:adjustRightInd w:val="0"/>
        <w:ind w:firstLineChars="252" w:firstLine="706"/>
        <w:jc w:val="both"/>
        <w:rPr>
          <w:sz w:val="28"/>
          <w:szCs w:val="28"/>
        </w:rPr>
      </w:pPr>
      <w:bookmarkStart w:id="3" w:name="Par74"/>
      <w:bookmarkEnd w:id="3"/>
      <w:r>
        <w:rPr>
          <w:sz w:val="28"/>
          <w:szCs w:val="28"/>
        </w:rPr>
        <w:t>10) выписка из ЕГРН об основных характеристиках и зарегистрированных правах на объект недвижимости (жилое помещение, долю в праве общей долевой собственности на которое приобретает Заявитель), выданная органом регистрации прав;</w:t>
      </w:r>
    </w:p>
    <w:p w14:paraId="4A1739AE" w14:textId="77777777" w:rsidR="001B0469" w:rsidRDefault="001B0469" w:rsidP="00233938">
      <w:pPr>
        <w:autoSpaceDE w:val="0"/>
        <w:autoSpaceDN w:val="0"/>
        <w:adjustRightInd w:val="0"/>
        <w:ind w:firstLineChars="252" w:firstLine="706"/>
        <w:jc w:val="both"/>
        <w:rPr>
          <w:sz w:val="28"/>
          <w:szCs w:val="28"/>
        </w:rPr>
      </w:pPr>
      <w:bookmarkStart w:id="4" w:name="Par75"/>
      <w:bookmarkEnd w:id="4"/>
      <w:r>
        <w:rPr>
          <w:sz w:val="28"/>
          <w:szCs w:val="28"/>
        </w:rPr>
        <w:t>11) справка о правах на земельный участок (в случае продажи доли в праве общей долевой собственности на жилой дом);</w:t>
      </w:r>
    </w:p>
    <w:p w14:paraId="780C929D" w14:textId="77777777" w:rsidR="001B0469" w:rsidRDefault="001B0469" w:rsidP="00233938">
      <w:pPr>
        <w:autoSpaceDE w:val="0"/>
        <w:autoSpaceDN w:val="0"/>
        <w:adjustRightInd w:val="0"/>
        <w:ind w:firstLineChars="252" w:firstLine="706"/>
        <w:jc w:val="both"/>
        <w:rPr>
          <w:sz w:val="28"/>
          <w:szCs w:val="28"/>
        </w:rPr>
      </w:pPr>
      <w:r>
        <w:rPr>
          <w:sz w:val="28"/>
          <w:szCs w:val="28"/>
        </w:rPr>
        <w:t>12) согласие Заявителя на обработку его персональных данных, содержащихся в представленных заявлении и документах.</w:t>
      </w:r>
    </w:p>
    <w:p w14:paraId="1561790A" w14:textId="77777777" w:rsidR="001B0469" w:rsidRDefault="00C02016" w:rsidP="00233938">
      <w:pPr>
        <w:autoSpaceDE w:val="0"/>
        <w:autoSpaceDN w:val="0"/>
        <w:adjustRightInd w:val="0"/>
        <w:ind w:firstLineChars="252" w:firstLine="706"/>
        <w:jc w:val="both"/>
        <w:rPr>
          <w:sz w:val="28"/>
          <w:szCs w:val="28"/>
        </w:rPr>
      </w:pPr>
      <w:r>
        <w:rPr>
          <w:sz w:val="28"/>
          <w:szCs w:val="28"/>
        </w:rPr>
        <w:t>2</w:t>
      </w:r>
      <w:r w:rsidR="001B0469">
        <w:rPr>
          <w:sz w:val="28"/>
          <w:szCs w:val="28"/>
        </w:rPr>
        <w:t xml:space="preserve">.3. Заявитель вправе не представлять документы, предусмотренные </w:t>
      </w:r>
      <w:hyperlink w:anchor="Par70" w:history="1">
        <w:r w:rsidR="00643F2A">
          <w:rPr>
            <w:sz w:val="28"/>
            <w:szCs w:val="28"/>
          </w:rPr>
          <w:t>подпунктом</w:t>
        </w:r>
        <w:r w:rsidR="001B0469" w:rsidRPr="00643F2A">
          <w:rPr>
            <w:sz w:val="28"/>
            <w:szCs w:val="28"/>
          </w:rPr>
          <w:t xml:space="preserve"> </w:t>
        </w:r>
      </w:hyperlink>
      <w:r w:rsidR="001B0469">
        <w:rPr>
          <w:sz w:val="28"/>
          <w:szCs w:val="28"/>
        </w:rPr>
        <w:t xml:space="preserve"> </w:t>
      </w:r>
      <w:hyperlink w:anchor="Par74" w:history="1">
        <w:r>
          <w:rPr>
            <w:color w:val="0000FF"/>
            <w:sz w:val="28"/>
            <w:szCs w:val="28"/>
          </w:rPr>
          <w:t>10 пункта 2</w:t>
        </w:r>
        <w:r w:rsidR="001B0469">
          <w:rPr>
            <w:color w:val="0000FF"/>
            <w:sz w:val="28"/>
            <w:szCs w:val="28"/>
          </w:rPr>
          <w:t>.2</w:t>
        </w:r>
      </w:hyperlink>
      <w:r w:rsidR="001B0469">
        <w:rPr>
          <w:sz w:val="28"/>
          <w:szCs w:val="28"/>
        </w:rPr>
        <w:t xml:space="preserve"> настоящего Порядка, а именно:</w:t>
      </w:r>
    </w:p>
    <w:p w14:paraId="576D2C9A" w14:textId="77777777" w:rsidR="001B0469" w:rsidRDefault="00643F2A" w:rsidP="00233938">
      <w:pPr>
        <w:autoSpaceDE w:val="0"/>
        <w:autoSpaceDN w:val="0"/>
        <w:adjustRightInd w:val="0"/>
        <w:ind w:firstLineChars="252" w:firstLine="706"/>
        <w:jc w:val="both"/>
        <w:rPr>
          <w:sz w:val="28"/>
          <w:szCs w:val="28"/>
        </w:rPr>
      </w:pPr>
      <w:r>
        <w:rPr>
          <w:sz w:val="28"/>
          <w:szCs w:val="28"/>
        </w:rPr>
        <w:t>1</w:t>
      </w:r>
      <w:r w:rsidR="001B0469">
        <w:rPr>
          <w:sz w:val="28"/>
          <w:szCs w:val="28"/>
        </w:rPr>
        <w:t>) выписку из ЕГРН об основных характеристиках и зарегистрированных правах на объект недвижимости (жилое помещение, долю в праве общей долевой собственности на которое приобретает Заявитель), выданную органом регистрации прав.</w:t>
      </w:r>
    </w:p>
    <w:p w14:paraId="12550416"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В случае если данные документы Заявителем не представлены, </w:t>
      </w:r>
      <w:r w:rsidRPr="00643F2A">
        <w:rPr>
          <w:sz w:val="28"/>
          <w:szCs w:val="28"/>
        </w:rPr>
        <w:t>Управление</w:t>
      </w:r>
      <w:r>
        <w:rPr>
          <w:sz w:val="28"/>
          <w:szCs w:val="28"/>
        </w:rPr>
        <w:t xml:space="preserve">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28A884C" w14:textId="77777777" w:rsidR="001B0469" w:rsidRDefault="00C02016" w:rsidP="00233938">
      <w:pPr>
        <w:autoSpaceDE w:val="0"/>
        <w:autoSpaceDN w:val="0"/>
        <w:adjustRightInd w:val="0"/>
        <w:ind w:firstLineChars="252" w:firstLine="706"/>
        <w:jc w:val="both"/>
        <w:rPr>
          <w:sz w:val="28"/>
          <w:szCs w:val="28"/>
        </w:rPr>
      </w:pPr>
      <w:r>
        <w:rPr>
          <w:sz w:val="28"/>
          <w:szCs w:val="28"/>
        </w:rPr>
        <w:t>2</w:t>
      </w:r>
      <w:r w:rsidR="001B0469">
        <w:rPr>
          <w:sz w:val="28"/>
          <w:szCs w:val="28"/>
        </w:rPr>
        <w:t xml:space="preserve">.4. Заявитель вправе не представлять документы, предусмотренные </w:t>
      </w:r>
      <w:hyperlink w:anchor="Par73" w:history="1">
        <w:r w:rsidR="001B0469">
          <w:rPr>
            <w:color w:val="0000FF"/>
            <w:sz w:val="28"/>
            <w:szCs w:val="28"/>
          </w:rPr>
          <w:t>подпунктами 9</w:t>
        </w:r>
      </w:hyperlink>
      <w:r w:rsidR="001B0469">
        <w:rPr>
          <w:sz w:val="28"/>
          <w:szCs w:val="28"/>
        </w:rPr>
        <w:t xml:space="preserve">, </w:t>
      </w:r>
      <w:hyperlink w:anchor="Par75" w:history="1">
        <w:r>
          <w:rPr>
            <w:color w:val="0000FF"/>
            <w:sz w:val="28"/>
            <w:szCs w:val="28"/>
          </w:rPr>
          <w:t>11 пункта 2</w:t>
        </w:r>
        <w:r w:rsidR="001B0469">
          <w:rPr>
            <w:color w:val="0000FF"/>
            <w:sz w:val="28"/>
            <w:szCs w:val="28"/>
          </w:rPr>
          <w:t>.2</w:t>
        </w:r>
      </w:hyperlink>
      <w:r w:rsidR="001B0469">
        <w:rPr>
          <w:sz w:val="28"/>
          <w:szCs w:val="28"/>
        </w:rPr>
        <w:t xml:space="preserve"> настоящего Порядка, находящие</w:t>
      </w:r>
      <w:r w:rsidR="00090407">
        <w:rPr>
          <w:sz w:val="28"/>
          <w:szCs w:val="28"/>
        </w:rPr>
        <w:t>ся в распоряжении Администрации</w:t>
      </w:r>
      <w:r w:rsidR="00D8189D" w:rsidRPr="00D8189D">
        <w:rPr>
          <w:sz w:val="28"/>
          <w:szCs w:val="28"/>
        </w:rPr>
        <w:t xml:space="preserve"> </w:t>
      </w:r>
      <w:r w:rsidR="00D8189D">
        <w:rPr>
          <w:sz w:val="28"/>
          <w:szCs w:val="28"/>
        </w:rPr>
        <w:t>Гаврилово-Посадского муниципального  района</w:t>
      </w:r>
      <w:r w:rsidR="001B0469">
        <w:rPr>
          <w:sz w:val="28"/>
          <w:szCs w:val="28"/>
        </w:rPr>
        <w:t>, а именно:</w:t>
      </w:r>
    </w:p>
    <w:p w14:paraId="779BB04F" w14:textId="77777777" w:rsidR="001B0469" w:rsidRDefault="001B0469" w:rsidP="00233938">
      <w:pPr>
        <w:autoSpaceDE w:val="0"/>
        <w:autoSpaceDN w:val="0"/>
        <w:adjustRightInd w:val="0"/>
        <w:ind w:firstLineChars="252" w:firstLine="706"/>
        <w:jc w:val="both"/>
        <w:rPr>
          <w:sz w:val="28"/>
          <w:szCs w:val="28"/>
        </w:rPr>
      </w:pPr>
      <w:r>
        <w:rPr>
          <w:sz w:val="28"/>
          <w:szCs w:val="28"/>
        </w:rPr>
        <w:t>1) выписку из реестра муниципального имущества;</w:t>
      </w:r>
    </w:p>
    <w:p w14:paraId="2AC7CBB3" w14:textId="77777777" w:rsidR="001B0469" w:rsidRDefault="001B0469" w:rsidP="00233938">
      <w:pPr>
        <w:autoSpaceDE w:val="0"/>
        <w:autoSpaceDN w:val="0"/>
        <w:adjustRightInd w:val="0"/>
        <w:ind w:firstLineChars="252" w:firstLine="706"/>
        <w:jc w:val="both"/>
        <w:rPr>
          <w:sz w:val="28"/>
          <w:szCs w:val="28"/>
        </w:rPr>
      </w:pPr>
      <w:r>
        <w:rPr>
          <w:sz w:val="28"/>
          <w:szCs w:val="28"/>
        </w:rPr>
        <w:t>2) справку о правах на земельный участок.</w:t>
      </w:r>
    </w:p>
    <w:p w14:paraId="4DDE5563"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Выписка из реестра муниципального имущества представляется </w:t>
      </w:r>
      <w:r w:rsidR="00530C07" w:rsidRPr="00643F2A">
        <w:rPr>
          <w:sz w:val="28"/>
          <w:szCs w:val="28"/>
        </w:rPr>
        <w:t>Управлением муниципального хозяйства Администрации Гаврилово-Посадского муниципального района</w:t>
      </w:r>
      <w:r w:rsidRPr="00643F2A">
        <w:rPr>
          <w:sz w:val="28"/>
          <w:szCs w:val="28"/>
        </w:rPr>
        <w:t xml:space="preserve"> по письменному запросу </w:t>
      </w:r>
      <w:r w:rsidR="00530C07" w:rsidRPr="00643F2A">
        <w:rPr>
          <w:sz w:val="28"/>
          <w:szCs w:val="28"/>
        </w:rPr>
        <w:t>Администрации</w:t>
      </w:r>
      <w:r w:rsidRPr="00643F2A">
        <w:rPr>
          <w:sz w:val="28"/>
          <w:szCs w:val="28"/>
        </w:rPr>
        <w:t xml:space="preserve"> в течение 10 дней</w:t>
      </w:r>
      <w:r>
        <w:rPr>
          <w:sz w:val="28"/>
          <w:szCs w:val="28"/>
        </w:rPr>
        <w:t xml:space="preserve"> с даты поступления такого запроса.</w:t>
      </w:r>
    </w:p>
    <w:p w14:paraId="657E9C1E" w14:textId="77777777" w:rsidR="001B0469" w:rsidRDefault="001B0469" w:rsidP="00233938">
      <w:pPr>
        <w:autoSpaceDE w:val="0"/>
        <w:autoSpaceDN w:val="0"/>
        <w:adjustRightInd w:val="0"/>
        <w:ind w:firstLineChars="252" w:firstLine="706"/>
        <w:jc w:val="both"/>
        <w:rPr>
          <w:sz w:val="28"/>
          <w:szCs w:val="28"/>
        </w:rPr>
      </w:pPr>
      <w:r>
        <w:rPr>
          <w:sz w:val="28"/>
          <w:szCs w:val="28"/>
        </w:rPr>
        <w:lastRenderedPageBreak/>
        <w:t xml:space="preserve">Справка о правах на земельный участок представляется </w:t>
      </w:r>
      <w:r w:rsidR="00BC2F2A" w:rsidRPr="00643F2A">
        <w:rPr>
          <w:sz w:val="28"/>
          <w:szCs w:val="28"/>
        </w:rPr>
        <w:t>Управлением градостроительства Администрации Гаврилово-Посадского муниципального района</w:t>
      </w:r>
      <w:r w:rsidRPr="00643F2A">
        <w:rPr>
          <w:sz w:val="28"/>
          <w:szCs w:val="28"/>
        </w:rPr>
        <w:t xml:space="preserve"> по письменному запросу Управления</w:t>
      </w:r>
      <w:r w:rsidR="00643F2A">
        <w:rPr>
          <w:sz w:val="28"/>
          <w:szCs w:val="28"/>
        </w:rPr>
        <w:t xml:space="preserve"> в течение 10</w:t>
      </w:r>
      <w:r w:rsidRPr="00E92961">
        <w:rPr>
          <w:color w:val="FF0000"/>
          <w:sz w:val="28"/>
          <w:szCs w:val="28"/>
        </w:rPr>
        <w:t xml:space="preserve"> </w:t>
      </w:r>
      <w:r>
        <w:rPr>
          <w:sz w:val="28"/>
          <w:szCs w:val="28"/>
        </w:rPr>
        <w:t>дней с даты поступления такого запроса.</w:t>
      </w:r>
    </w:p>
    <w:p w14:paraId="45380CFB" w14:textId="77777777" w:rsidR="001B0469" w:rsidRDefault="00C02016" w:rsidP="00233938">
      <w:pPr>
        <w:autoSpaceDE w:val="0"/>
        <w:autoSpaceDN w:val="0"/>
        <w:adjustRightInd w:val="0"/>
        <w:ind w:firstLineChars="252" w:firstLine="706"/>
        <w:jc w:val="both"/>
        <w:rPr>
          <w:sz w:val="28"/>
          <w:szCs w:val="28"/>
        </w:rPr>
      </w:pPr>
      <w:r>
        <w:rPr>
          <w:sz w:val="28"/>
          <w:szCs w:val="28"/>
        </w:rPr>
        <w:t>2</w:t>
      </w:r>
      <w:r w:rsidR="001B0469">
        <w:rPr>
          <w:sz w:val="28"/>
          <w:szCs w:val="28"/>
        </w:rPr>
        <w:t xml:space="preserve">.5. После представления Заявителем полного комплекта документов, предусмотренных </w:t>
      </w:r>
      <w:hyperlink w:anchor="Par63" w:history="1">
        <w:r>
          <w:rPr>
            <w:color w:val="0000FF"/>
            <w:sz w:val="28"/>
            <w:szCs w:val="28"/>
          </w:rPr>
          <w:t>пунктом 2</w:t>
        </w:r>
        <w:r w:rsidR="001B0469">
          <w:rPr>
            <w:color w:val="0000FF"/>
            <w:sz w:val="28"/>
            <w:szCs w:val="28"/>
          </w:rPr>
          <w:t>.2</w:t>
        </w:r>
      </w:hyperlink>
      <w:r w:rsidR="001B0469">
        <w:rPr>
          <w:sz w:val="28"/>
          <w:szCs w:val="28"/>
        </w:rPr>
        <w:t xml:space="preserve"> настоящего Порядка, обязанность по представлению которых возложена на Заявителя, </w:t>
      </w:r>
      <w:r w:rsidR="001B0469" w:rsidRPr="005164A3">
        <w:rPr>
          <w:sz w:val="28"/>
          <w:szCs w:val="28"/>
        </w:rPr>
        <w:t>Управление</w:t>
      </w:r>
      <w:r w:rsidR="001B0469">
        <w:rPr>
          <w:sz w:val="28"/>
          <w:szCs w:val="28"/>
        </w:rPr>
        <w:t xml:space="preserve"> в соответствии с положениями Федерального </w:t>
      </w:r>
      <w:hyperlink r:id="rId16" w:history="1">
        <w:r w:rsidR="001B0469">
          <w:rPr>
            <w:color w:val="0000FF"/>
            <w:sz w:val="28"/>
            <w:szCs w:val="28"/>
          </w:rPr>
          <w:t>закона</w:t>
        </w:r>
      </w:hyperlink>
      <w:r w:rsidR="009054F5">
        <w:rPr>
          <w:sz w:val="28"/>
          <w:szCs w:val="28"/>
        </w:rPr>
        <w:t xml:space="preserve"> от 05.04.2013 №44-ФЗ «</w:t>
      </w:r>
      <w:r w:rsidR="001B0469">
        <w:rPr>
          <w:sz w:val="28"/>
          <w:szCs w:val="28"/>
        </w:rPr>
        <w:t>О контрактной системе в сфере закупок товаров, работ, услуг для обеспечения госуд</w:t>
      </w:r>
      <w:r w:rsidR="009054F5">
        <w:rPr>
          <w:sz w:val="28"/>
          <w:szCs w:val="28"/>
        </w:rPr>
        <w:t>арственных и муниципальных нужд»</w:t>
      </w:r>
      <w:r w:rsidR="001B0469">
        <w:rPr>
          <w:sz w:val="28"/>
          <w:szCs w:val="28"/>
        </w:rPr>
        <w:t xml:space="preserve"> заключает с оценщиком муниципальный контракт на оказание услуг по оценке доли в праве общей долевой собственности на жилое помещение</w:t>
      </w:r>
      <w:r w:rsidR="00CA4442">
        <w:rPr>
          <w:sz w:val="28"/>
          <w:szCs w:val="28"/>
        </w:rPr>
        <w:t xml:space="preserve"> </w:t>
      </w:r>
      <w:r w:rsidR="00CA4442" w:rsidRPr="009C3506">
        <w:rPr>
          <w:sz w:val="28"/>
          <w:szCs w:val="28"/>
        </w:rPr>
        <w:t>муниципального жилищного фонда</w:t>
      </w:r>
      <w:r w:rsidR="001B0469">
        <w:rPr>
          <w:sz w:val="28"/>
          <w:szCs w:val="28"/>
        </w:rPr>
        <w:t>.</w:t>
      </w:r>
    </w:p>
    <w:p w14:paraId="1256CA1C" w14:textId="77777777" w:rsidR="001B0469" w:rsidRDefault="00C02016" w:rsidP="00233938">
      <w:pPr>
        <w:autoSpaceDE w:val="0"/>
        <w:autoSpaceDN w:val="0"/>
        <w:adjustRightInd w:val="0"/>
        <w:ind w:firstLineChars="252" w:firstLine="706"/>
        <w:jc w:val="both"/>
        <w:rPr>
          <w:sz w:val="28"/>
          <w:szCs w:val="28"/>
        </w:rPr>
      </w:pPr>
      <w:r>
        <w:rPr>
          <w:sz w:val="28"/>
          <w:szCs w:val="28"/>
        </w:rPr>
        <w:t>2</w:t>
      </w:r>
      <w:r w:rsidR="001B0469">
        <w:rPr>
          <w:sz w:val="28"/>
          <w:szCs w:val="28"/>
        </w:rPr>
        <w:t xml:space="preserve">.6. В течение 5 рабочих дней с даты получения отчета об оценке </w:t>
      </w:r>
      <w:r w:rsidR="001B0469" w:rsidRPr="005164A3">
        <w:rPr>
          <w:sz w:val="28"/>
          <w:szCs w:val="28"/>
        </w:rPr>
        <w:t>Управление</w:t>
      </w:r>
      <w:r w:rsidR="001B0469">
        <w:rPr>
          <w:sz w:val="28"/>
          <w:szCs w:val="28"/>
        </w:rPr>
        <w:t xml:space="preserve"> направляет копию указанного отчета Заявителю.</w:t>
      </w:r>
    </w:p>
    <w:p w14:paraId="26944E3E" w14:textId="77777777" w:rsidR="001B0469" w:rsidRDefault="00C02016" w:rsidP="00233938">
      <w:pPr>
        <w:autoSpaceDE w:val="0"/>
        <w:autoSpaceDN w:val="0"/>
        <w:adjustRightInd w:val="0"/>
        <w:ind w:firstLineChars="252" w:firstLine="706"/>
        <w:jc w:val="both"/>
        <w:rPr>
          <w:sz w:val="28"/>
          <w:szCs w:val="28"/>
        </w:rPr>
      </w:pPr>
      <w:bookmarkStart w:id="5" w:name="Par88"/>
      <w:bookmarkEnd w:id="5"/>
      <w:r>
        <w:rPr>
          <w:sz w:val="28"/>
          <w:szCs w:val="28"/>
        </w:rPr>
        <w:t>2</w:t>
      </w:r>
      <w:r w:rsidR="001B0469">
        <w:rPr>
          <w:sz w:val="28"/>
          <w:szCs w:val="28"/>
        </w:rPr>
        <w:t xml:space="preserve">.7. Заявитель в течение 15 рабочих дней с даты получения копии отчета об оценке представляет в </w:t>
      </w:r>
      <w:r w:rsidR="001B0469" w:rsidRPr="005164A3">
        <w:rPr>
          <w:sz w:val="28"/>
          <w:szCs w:val="28"/>
        </w:rPr>
        <w:t>Управление</w:t>
      </w:r>
      <w:r w:rsidR="001B0469">
        <w:rPr>
          <w:sz w:val="28"/>
          <w:szCs w:val="28"/>
        </w:rPr>
        <w:t xml:space="preserve"> письменное согласие на приобретение доли в праве общей долевой собственности на жилое помещение</w:t>
      </w:r>
      <w:r w:rsidR="00CA4442">
        <w:rPr>
          <w:sz w:val="28"/>
          <w:szCs w:val="28"/>
        </w:rPr>
        <w:t xml:space="preserve"> </w:t>
      </w:r>
      <w:r w:rsidR="00CA4442" w:rsidRPr="009C3506">
        <w:rPr>
          <w:sz w:val="28"/>
          <w:szCs w:val="28"/>
        </w:rPr>
        <w:t>муниципального жилищного фонда</w:t>
      </w:r>
      <w:r w:rsidR="001B0469">
        <w:rPr>
          <w:sz w:val="28"/>
          <w:szCs w:val="28"/>
        </w:rPr>
        <w:t xml:space="preserve"> по цене, указанной в отчете об оценке, либо отказ от ее приобретения.</w:t>
      </w:r>
    </w:p>
    <w:p w14:paraId="228A7199"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Одновременно с согласием на приобретение доли в праве общей долевой собственности на жилое помещение </w:t>
      </w:r>
      <w:r w:rsidR="00CA4442">
        <w:rPr>
          <w:sz w:val="28"/>
          <w:szCs w:val="28"/>
        </w:rPr>
        <w:t xml:space="preserve"> </w:t>
      </w:r>
      <w:r w:rsidR="00CA4442" w:rsidRPr="009C3506">
        <w:rPr>
          <w:sz w:val="28"/>
          <w:szCs w:val="28"/>
        </w:rPr>
        <w:t>муниципального жилищного фонда</w:t>
      </w:r>
      <w:r w:rsidR="00CA4442">
        <w:rPr>
          <w:sz w:val="28"/>
          <w:szCs w:val="28"/>
        </w:rPr>
        <w:t xml:space="preserve"> </w:t>
      </w:r>
      <w:r>
        <w:rPr>
          <w:sz w:val="28"/>
          <w:szCs w:val="28"/>
        </w:rPr>
        <w:t xml:space="preserve">по цене, указанной в отчете об оценке, Заявитель представляет в </w:t>
      </w:r>
      <w:r w:rsidRPr="005164A3">
        <w:rPr>
          <w:sz w:val="28"/>
          <w:szCs w:val="28"/>
        </w:rPr>
        <w:t>Управление</w:t>
      </w:r>
      <w:r>
        <w:rPr>
          <w:sz w:val="28"/>
          <w:szCs w:val="28"/>
        </w:rPr>
        <w:t xml:space="preserve"> документы, подтверждающие наличие у Заявителя денежных средств, достаточных для оплаты стоимости доли в праве общей долевой собственности на жилое помещение </w:t>
      </w:r>
      <w:r w:rsidR="00CA4442" w:rsidRPr="009C3506">
        <w:rPr>
          <w:sz w:val="28"/>
          <w:szCs w:val="28"/>
        </w:rPr>
        <w:t>муниципального жилищного фонда</w:t>
      </w:r>
      <w:r w:rsidR="00CA4442">
        <w:rPr>
          <w:sz w:val="28"/>
          <w:szCs w:val="28"/>
        </w:rPr>
        <w:t xml:space="preserve"> </w:t>
      </w:r>
      <w:r>
        <w:rPr>
          <w:sz w:val="28"/>
          <w:szCs w:val="28"/>
        </w:rPr>
        <w:t>(выписка банка о наличии денежных средств на счете Заявителя, справка кредитной организации о размере кредита, который кредитная организация готова предоставить Заявителю, договор займа, заключенный с организацией или физическим лицом, с указанием цели и срока его использования или иные документы, подтверждающие наличие денежных средств у Заявителя).</w:t>
      </w:r>
    </w:p>
    <w:p w14:paraId="3434C297" w14:textId="77777777" w:rsidR="001B0469" w:rsidRDefault="00C02016" w:rsidP="00233938">
      <w:pPr>
        <w:autoSpaceDE w:val="0"/>
        <w:autoSpaceDN w:val="0"/>
        <w:adjustRightInd w:val="0"/>
        <w:ind w:firstLineChars="252" w:firstLine="706"/>
        <w:jc w:val="both"/>
        <w:rPr>
          <w:sz w:val="28"/>
          <w:szCs w:val="28"/>
        </w:rPr>
      </w:pPr>
      <w:r>
        <w:rPr>
          <w:sz w:val="28"/>
          <w:szCs w:val="28"/>
        </w:rPr>
        <w:t>2</w:t>
      </w:r>
      <w:r w:rsidR="001B0469">
        <w:rPr>
          <w:sz w:val="28"/>
          <w:szCs w:val="28"/>
        </w:rPr>
        <w:t xml:space="preserve">.8. </w:t>
      </w:r>
      <w:r w:rsidR="001B0469" w:rsidRPr="005164A3">
        <w:rPr>
          <w:sz w:val="28"/>
          <w:szCs w:val="28"/>
        </w:rPr>
        <w:t>Управление</w:t>
      </w:r>
      <w:r w:rsidR="001B0469">
        <w:rPr>
          <w:sz w:val="28"/>
          <w:szCs w:val="28"/>
        </w:rPr>
        <w:t xml:space="preserve"> в течение 15 рабочих дней с даты получения письменного согласия Заявителя, предусмотренного </w:t>
      </w:r>
      <w:hyperlink w:anchor="Par88" w:history="1">
        <w:r>
          <w:rPr>
            <w:color w:val="0000FF"/>
            <w:sz w:val="28"/>
            <w:szCs w:val="28"/>
          </w:rPr>
          <w:t>пунктом 2</w:t>
        </w:r>
        <w:r w:rsidR="001B0469">
          <w:rPr>
            <w:color w:val="0000FF"/>
            <w:sz w:val="28"/>
            <w:szCs w:val="28"/>
          </w:rPr>
          <w:t>.7</w:t>
        </w:r>
      </w:hyperlink>
      <w:r w:rsidR="001B0469">
        <w:rPr>
          <w:sz w:val="28"/>
          <w:szCs w:val="28"/>
        </w:rPr>
        <w:t xml:space="preserve"> настоящего Порядка, осуществляет подготовку проекта решения по вопросу продажи доли в праве общей долевой собственности на жилое помещение</w:t>
      </w:r>
      <w:r w:rsidR="00CA4442">
        <w:rPr>
          <w:sz w:val="28"/>
          <w:szCs w:val="28"/>
        </w:rPr>
        <w:t xml:space="preserve"> </w:t>
      </w:r>
      <w:r w:rsidR="00CA4442" w:rsidRPr="009C3506">
        <w:rPr>
          <w:sz w:val="28"/>
          <w:szCs w:val="28"/>
        </w:rPr>
        <w:t>муниципального жилищного фонда</w:t>
      </w:r>
      <w:r w:rsidR="001B0469">
        <w:rPr>
          <w:sz w:val="28"/>
          <w:szCs w:val="28"/>
        </w:rPr>
        <w:t xml:space="preserve"> для внесения его Главой </w:t>
      </w:r>
      <w:r w:rsidR="003374A8">
        <w:rPr>
          <w:sz w:val="28"/>
          <w:szCs w:val="28"/>
        </w:rPr>
        <w:t>Гаврилово-Посадского муниципального района</w:t>
      </w:r>
      <w:r w:rsidR="001B0469">
        <w:rPr>
          <w:sz w:val="28"/>
          <w:szCs w:val="28"/>
        </w:rPr>
        <w:t xml:space="preserve"> в </w:t>
      </w:r>
      <w:r w:rsidR="003374A8">
        <w:rPr>
          <w:sz w:val="28"/>
          <w:szCs w:val="28"/>
        </w:rPr>
        <w:t>Совет Гаврилово-Посадского муниципального района</w:t>
      </w:r>
      <w:r w:rsidR="001B0469">
        <w:rPr>
          <w:sz w:val="28"/>
          <w:szCs w:val="28"/>
        </w:rPr>
        <w:t>.</w:t>
      </w:r>
    </w:p>
    <w:p w14:paraId="6719E3AF" w14:textId="77777777" w:rsidR="001B0469" w:rsidRDefault="00C02016" w:rsidP="00233938">
      <w:pPr>
        <w:autoSpaceDE w:val="0"/>
        <w:autoSpaceDN w:val="0"/>
        <w:adjustRightInd w:val="0"/>
        <w:ind w:firstLineChars="252" w:firstLine="706"/>
        <w:jc w:val="both"/>
        <w:rPr>
          <w:sz w:val="28"/>
          <w:szCs w:val="28"/>
        </w:rPr>
      </w:pPr>
      <w:bookmarkStart w:id="6" w:name="Par91"/>
      <w:bookmarkEnd w:id="6"/>
      <w:r>
        <w:rPr>
          <w:sz w:val="28"/>
          <w:szCs w:val="28"/>
        </w:rPr>
        <w:t>2</w:t>
      </w:r>
      <w:r w:rsidR="001B0469">
        <w:rPr>
          <w:sz w:val="28"/>
          <w:szCs w:val="28"/>
        </w:rPr>
        <w:t xml:space="preserve">.9. </w:t>
      </w:r>
      <w:r w:rsidR="001B0469" w:rsidRPr="005164A3">
        <w:rPr>
          <w:sz w:val="28"/>
          <w:szCs w:val="28"/>
        </w:rPr>
        <w:t>Управление</w:t>
      </w:r>
      <w:r w:rsidR="001B0469">
        <w:rPr>
          <w:sz w:val="28"/>
          <w:szCs w:val="28"/>
        </w:rPr>
        <w:t xml:space="preserve"> в течение 5 рабочих дней с даты вступления в силу решения </w:t>
      </w:r>
      <w:r w:rsidR="003374A8">
        <w:rPr>
          <w:sz w:val="28"/>
          <w:szCs w:val="28"/>
        </w:rPr>
        <w:t>Совета Гаврилово-Посадского муниципального района</w:t>
      </w:r>
      <w:r w:rsidR="001B0469">
        <w:rPr>
          <w:sz w:val="28"/>
          <w:szCs w:val="28"/>
        </w:rPr>
        <w:t xml:space="preserve"> о продаже или </w:t>
      </w:r>
      <w:r w:rsidR="001B0469" w:rsidRPr="005164A3">
        <w:rPr>
          <w:sz w:val="28"/>
          <w:szCs w:val="28"/>
        </w:rPr>
        <w:t>об отказе в продаже доли в праве общей долевой собственности на жилое помещение</w:t>
      </w:r>
      <w:r w:rsidR="005164A3">
        <w:rPr>
          <w:sz w:val="28"/>
          <w:szCs w:val="28"/>
        </w:rPr>
        <w:t xml:space="preserve"> </w:t>
      </w:r>
      <w:r w:rsidR="005164A3" w:rsidRPr="009C3506">
        <w:rPr>
          <w:sz w:val="28"/>
          <w:szCs w:val="28"/>
        </w:rPr>
        <w:t>муниципального жилищного фонда</w:t>
      </w:r>
      <w:r w:rsidR="001B0469">
        <w:rPr>
          <w:sz w:val="28"/>
          <w:szCs w:val="28"/>
        </w:rPr>
        <w:t xml:space="preserve"> письменно уведомляет Заявителя о принятом решении.</w:t>
      </w:r>
    </w:p>
    <w:p w14:paraId="67409FB1" w14:textId="77777777" w:rsidR="001B0469" w:rsidRDefault="00C02016" w:rsidP="00233938">
      <w:pPr>
        <w:autoSpaceDE w:val="0"/>
        <w:autoSpaceDN w:val="0"/>
        <w:adjustRightInd w:val="0"/>
        <w:ind w:firstLineChars="252" w:firstLine="706"/>
        <w:jc w:val="both"/>
        <w:rPr>
          <w:sz w:val="28"/>
          <w:szCs w:val="28"/>
        </w:rPr>
      </w:pPr>
      <w:bookmarkStart w:id="7" w:name="Par92"/>
      <w:bookmarkEnd w:id="7"/>
      <w:r>
        <w:rPr>
          <w:sz w:val="28"/>
          <w:szCs w:val="28"/>
        </w:rPr>
        <w:t>2</w:t>
      </w:r>
      <w:r w:rsidR="001B0469">
        <w:rPr>
          <w:sz w:val="28"/>
          <w:szCs w:val="28"/>
        </w:rPr>
        <w:t xml:space="preserve">.10. В течение 10 рабочих дней с даты получения уведомления о принятии </w:t>
      </w:r>
      <w:r w:rsidR="003374A8">
        <w:rPr>
          <w:sz w:val="28"/>
          <w:szCs w:val="28"/>
        </w:rPr>
        <w:t>Советом Гаврилово-Посадского муниципального района</w:t>
      </w:r>
      <w:r w:rsidR="001B0469">
        <w:rPr>
          <w:sz w:val="28"/>
          <w:szCs w:val="28"/>
        </w:rPr>
        <w:t xml:space="preserve"> решения о </w:t>
      </w:r>
      <w:r w:rsidR="001B0469">
        <w:rPr>
          <w:sz w:val="28"/>
          <w:szCs w:val="28"/>
        </w:rPr>
        <w:lastRenderedPageBreak/>
        <w:t>продаже доли в праве общей долевой собственности на жилое помещение</w:t>
      </w:r>
      <w:r w:rsidR="005164A3">
        <w:rPr>
          <w:sz w:val="28"/>
          <w:szCs w:val="28"/>
        </w:rPr>
        <w:t xml:space="preserve"> </w:t>
      </w:r>
      <w:r w:rsidR="005164A3" w:rsidRPr="009C3506">
        <w:rPr>
          <w:sz w:val="28"/>
          <w:szCs w:val="28"/>
        </w:rPr>
        <w:t>муниципального жилищного фонда</w:t>
      </w:r>
      <w:r w:rsidR="001B0469">
        <w:rPr>
          <w:sz w:val="28"/>
          <w:szCs w:val="28"/>
        </w:rPr>
        <w:t xml:space="preserve"> </w:t>
      </w:r>
      <w:r w:rsidR="005164A3">
        <w:rPr>
          <w:sz w:val="28"/>
          <w:szCs w:val="28"/>
        </w:rPr>
        <w:t>Управление</w:t>
      </w:r>
      <w:r w:rsidR="001B0469">
        <w:rPr>
          <w:sz w:val="28"/>
          <w:szCs w:val="28"/>
        </w:rPr>
        <w:t xml:space="preserve"> и Заявитель заключают договор купли-продажи доли в праве общей долевой собственности на жилое помещение</w:t>
      </w:r>
      <w:r w:rsidR="00CA4442">
        <w:rPr>
          <w:sz w:val="28"/>
          <w:szCs w:val="28"/>
        </w:rPr>
        <w:t xml:space="preserve"> </w:t>
      </w:r>
      <w:r w:rsidR="00CA4442" w:rsidRPr="009C3506">
        <w:rPr>
          <w:sz w:val="28"/>
          <w:szCs w:val="28"/>
        </w:rPr>
        <w:t>муниципального жилищного фонда</w:t>
      </w:r>
      <w:r w:rsidR="001B0469">
        <w:rPr>
          <w:sz w:val="28"/>
          <w:szCs w:val="28"/>
        </w:rPr>
        <w:t>.</w:t>
      </w:r>
    </w:p>
    <w:p w14:paraId="353B3174"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Договор купли-продажи доли в праве общей долевой собственности на жилое помещение </w:t>
      </w:r>
      <w:r w:rsidR="00522049" w:rsidRPr="009C3506">
        <w:rPr>
          <w:sz w:val="28"/>
          <w:szCs w:val="28"/>
        </w:rPr>
        <w:t>муниципального жилищного фонда</w:t>
      </w:r>
      <w:r w:rsidR="00522049">
        <w:rPr>
          <w:sz w:val="28"/>
          <w:szCs w:val="28"/>
        </w:rPr>
        <w:t xml:space="preserve"> </w:t>
      </w:r>
      <w:r>
        <w:rPr>
          <w:sz w:val="28"/>
          <w:szCs w:val="28"/>
        </w:rPr>
        <w:t>подлежит нотариальному удостоверению. Расходы, связанные с нотариальным удостоверением договора купли-продажи доли в праве общей долевой собственности на жилое помещение</w:t>
      </w:r>
      <w:r w:rsidR="00522049">
        <w:rPr>
          <w:sz w:val="28"/>
          <w:szCs w:val="28"/>
        </w:rPr>
        <w:t xml:space="preserve"> </w:t>
      </w:r>
      <w:r w:rsidR="00522049" w:rsidRPr="009C3506">
        <w:rPr>
          <w:sz w:val="28"/>
          <w:szCs w:val="28"/>
        </w:rPr>
        <w:t>муниципального жилищного фонда</w:t>
      </w:r>
      <w:r>
        <w:rPr>
          <w:sz w:val="28"/>
          <w:szCs w:val="28"/>
        </w:rPr>
        <w:t>, несет Заявитель.</w:t>
      </w:r>
    </w:p>
    <w:p w14:paraId="3AE4F50D"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В случае невозможности подписать договор в указанный выше срок Заявитель обязан представить в Управление гарантийное письмо с указанием срока подписания договора, который не должен превышать 30 рабочих дней с даты получения уведомления, предусмотренного </w:t>
      </w:r>
      <w:hyperlink w:anchor="Par91" w:history="1">
        <w:r w:rsidR="00C02016">
          <w:rPr>
            <w:color w:val="0000FF"/>
            <w:sz w:val="28"/>
            <w:szCs w:val="28"/>
          </w:rPr>
          <w:t>пунктом 2</w:t>
        </w:r>
        <w:r>
          <w:rPr>
            <w:color w:val="0000FF"/>
            <w:sz w:val="28"/>
            <w:szCs w:val="28"/>
          </w:rPr>
          <w:t>.9</w:t>
        </w:r>
      </w:hyperlink>
      <w:r>
        <w:rPr>
          <w:sz w:val="28"/>
          <w:szCs w:val="28"/>
        </w:rPr>
        <w:t xml:space="preserve"> настоящего Порядка.</w:t>
      </w:r>
    </w:p>
    <w:p w14:paraId="7C99B941" w14:textId="77777777" w:rsidR="001B0469" w:rsidRDefault="00C02016" w:rsidP="00233938">
      <w:pPr>
        <w:autoSpaceDE w:val="0"/>
        <w:autoSpaceDN w:val="0"/>
        <w:adjustRightInd w:val="0"/>
        <w:ind w:firstLineChars="252" w:firstLine="706"/>
        <w:jc w:val="both"/>
        <w:rPr>
          <w:sz w:val="28"/>
          <w:szCs w:val="28"/>
        </w:rPr>
      </w:pPr>
      <w:r>
        <w:rPr>
          <w:sz w:val="28"/>
          <w:szCs w:val="28"/>
        </w:rPr>
        <w:t>2</w:t>
      </w:r>
      <w:r w:rsidR="001B0469">
        <w:rPr>
          <w:sz w:val="28"/>
          <w:szCs w:val="28"/>
        </w:rPr>
        <w:t xml:space="preserve">.11. Договор купли-продажи доли в праве общей долевой собственности на жилое помещение </w:t>
      </w:r>
      <w:r w:rsidR="001A72BE" w:rsidRPr="009C3506">
        <w:rPr>
          <w:sz w:val="28"/>
          <w:szCs w:val="28"/>
        </w:rPr>
        <w:t>муниципального жилищного фонда</w:t>
      </w:r>
      <w:r w:rsidR="001A72BE">
        <w:rPr>
          <w:sz w:val="28"/>
          <w:szCs w:val="28"/>
        </w:rPr>
        <w:t xml:space="preserve"> </w:t>
      </w:r>
      <w:r w:rsidR="001B0469">
        <w:rPr>
          <w:sz w:val="28"/>
          <w:szCs w:val="28"/>
        </w:rPr>
        <w:t xml:space="preserve">должен содержать условие об обязанности Заявителя перечислить денежные средства на лицевой счет </w:t>
      </w:r>
      <w:r w:rsidR="001B0469" w:rsidRPr="001A72BE">
        <w:rPr>
          <w:sz w:val="28"/>
          <w:szCs w:val="28"/>
        </w:rPr>
        <w:t>Управления</w:t>
      </w:r>
      <w:r w:rsidR="001B0469">
        <w:rPr>
          <w:sz w:val="28"/>
          <w:szCs w:val="28"/>
        </w:rPr>
        <w:t>, открытый в Управлении Федерального казначейства Ивановской области, в течение 3 рабочих дней с даты заключения договора купли-продажи.</w:t>
      </w:r>
    </w:p>
    <w:p w14:paraId="3064E208" w14:textId="77777777" w:rsidR="001B0469" w:rsidRDefault="00C02016" w:rsidP="00233938">
      <w:pPr>
        <w:autoSpaceDE w:val="0"/>
        <w:autoSpaceDN w:val="0"/>
        <w:adjustRightInd w:val="0"/>
        <w:ind w:firstLineChars="252" w:firstLine="706"/>
        <w:jc w:val="both"/>
        <w:rPr>
          <w:sz w:val="28"/>
          <w:szCs w:val="28"/>
        </w:rPr>
      </w:pPr>
      <w:r>
        <w:rPr>
          <w:sz w:val="28"/>
          <w:szCs w:val="28"/>
        </w:rPr>
        <w:t>2</w:t>
      </w:r>
      <w:r w:rsidR="001B0469">
        <w:rPr>
          <w:sz w:val="28"/>
          <w:szCs w:val="28"/>
        </w:rPr>
        <w:t xml:space="preserve">.12. После поступления денежных средств на лицевой счет </w:t>
      </w:r>
      <w:r w:rsidR="001B0469" w:rsidRPr="001A72BE">
        <w:rPr>
          <w:sz w:val="28"/>
          <w:szCs w:val="28"/>
        </w:rPr>
        <w:t>Управления</w:t>
      </w:r>
      <w:r w:rsidR="001B0469">
        <w:rPr>
          <w:sz w:val="28"/>
          <w:szCs w:val="28"/>
        </w:rPr>
        <w:t xml:space="preserve"> передача доли в праве общей долевой собственности на жилое помещение </w:t>
      </w:r>
      <w:r w:rsidR="001A72BE" w:rsidRPr="009C3506">
        <w:rPr>
          <w:sz w:val="28"/>
          <w:szCs w:val="28"/>
        </w:rPr>
        <w:t>муниципального жилищного фонда</w:t>
      </w:r>
      <w:r w:rsidR="001A72BE">
        <w:rPr>
          <w:sz w:val="28"/>
          <w:szCs w:val="28"/>
        </w:rPr>
        <w:t xml:space="preserve"> </w:t>
      </w:r>
      <w:r w:rsidR="001B0469">
        <w:rPr>
          <w:sz w:val="28"/>
          <w:szCs w:val="28"/>
        </w:rPr>
        <w:t>осуществляется на основании подписываемого сторонами передаточного акта.</w:t>
      </w:r>
    </w:p>
    <w:p w14:paraId="29402AA5" w14:textId="77777777" w:rsidR="001B0469" w:rsidRDefault="00C02016" w:rsidP="00233938">
      <w:pPr>
        <w:autoSpaceDE w:val="0"/>
        <w:autoSpaceDN w:val="0"/>
        <w:adjustRightInd w:val="0"/>
        <w:ind w:firstLineChars="252" w:firstLine="706"/>
        <w:jc w:val="both"/>
        <w:rPr>
          <w:sz w:val="28"/>
          <w:szCs w:val="28"/>
        </w:rPr>
      </w:pPr>
      <w:r>
        <w:rPr>
          <w:sz w:val="28"/>
          <w:szCs w:val="28"/>
        </w:rPr>
        <w:t>2</w:t>
      </w:r>
      <w:r w:rsidR="001B0469">
        <w:rPr>
          <w:sz w:val="28"/>
          <w:szCs w:val="28"/>
        </w:rPr>
        <w:t xml:space="preserve">.13. После подписания передаточного акта переход права на долю в праве общей долевой собственности на жилое помещение </w:t>
      </w:r>
      <w:r w:rsidR="001A72BE" w:rsidRPr="009C3506">
        <w:rPr>
          <w:sz w:val="28"/>
          <w:szCs w:val="28"/>
        </w:rPr>
        <w:t>муниципального жилищного фонда</w:t>
      </w:r>
      <w:r w:rsidR="001A72BE">
        <w:rPr>
          <w:sz w:val="28"/>
          <w:szCs w:val="28"/>
        </w:rPr>
        <w:t xml:space="preserve"> </w:t>
      </w:r>
      <w:r w:rsidR="001B0469">
        <w:rPr>
          <w:sz w:val="28"/>
          <w:szCs w:val="28"/>
        </w:rPr>
        <w:t>подлежит государственной регистрации в органе регистрации прав.</w:t>
      </w:r>
    </w:p>
    <w:p w14:paraId="1DB0B856" w14:textId="77777777" w:rsidR="001B0469" w:rsidRDefault="00C02016" w:rsidP="00233938">
      <w:pPr>
        <w:autoSpaceDE w:val="0"/>
        <w:autoSpaceDN w:val="0"/>
        <w:adjustRightInd w:val="0"/>
        <w:ind w:firstLineChars="252" w:firstLine="706"/>
        <w:jc w:val="both"/>
        <w:rPr>
          <w:sz w:val="28"/>
          <w:szCs w:val="28"/>
        </w:rPr>
      </w:pPr>
      <w:r>
        <w:rPr>
          <w:sz w:val="28"/>
          <w:szCs w:val="28"/>
        </w:rPr>
        <w:t>2</w:t>
      </w:r>
      <w:r w:rsidR="001B0469">
        <w:rPr>
          <w:sz w:val="28"/>
          <w:szCs w:val="28"/>
        </w:rPr>
        <w:t xml:space="preserve">.14. До момента исполнения обязательств по договору купли-продажи в полном объеме контроль за исполнением решения </w:t>
      </w:r>
      <w:r w:rsidR="003374A8">
        <w:rPr>
          <w:sz w:val="28"/>
          <w:szCs w:val="28"/>
        </w:rPr>
        <w:t>Совета Гаврилово-Посадского муниципального района</w:t>
      </w:r>
      <w:r w:rsidR="001B0469">
        <w:rPr>
          <w:sz w:val="28"/>
          <w:szCs w:val="28"/>
        </w:rPr>
        <w:t xml:space="preserve"> обеспечивает </w:t>
      </w:r>
      <w:r w:rsidR="001B0469" w:rsidRPr="001A72BE">
        <w:rPr>
          <w:sz w:val="28"/>
          <w:szCs w:val="28"/>
        </w:rPr>
        <w:t>Управление</w:t>
      </w:r>
      <w:r w:rsidR="001B0469">
        <w:rPr>
          <w:sz w:val="28"/>
          <w:szCs w:val="28"/>
        </w:rPr>
        <w:t>.</w:t>
      </w:r>
    </w:p>
    <w:p w14:paraId="1F9C7E28" w14:textId="77777777" w:rsidR="001B0469" w:rsidRDefault="00C02016" w:rsidP="00233938">
      <w:pPr>
        <w:autoSpaceDE w:val="0"/>
        <w:autoSpaceDN w:val="0"/>
        <w:adjustRightInd w:val="0"/>
        <w:ind w:firstLineChars="252" w:firstLine="706"/>
        <w:jc w:val="both"/>
        <w:rPr>
          <w:sz w:val="28"/>
          <w:szCs w:val="28"/>
        </w:rPr>
      </w:pPr>
      <w:r>
        <w:rPr>
          <w:sz w:val="28"/>
          <w:szCs w:val="28"/>
        </w:rPr>
        <w:t>2</w:t>
      </w:r>
      <w:r w:rsidR="001B0469">
        <w:rPr>
          <w:sz w:val="28"/>
          <w:szCs w:val="28"/>
        </w:rPr>
        <w:t xml:space="preserve">.15. В случае если желание приобрести долю в праве общей долевой собственности на жилое помещение </w:t>
      </w:r>
      <w:r w:rsidR="00A91DE8" w:rsidRPr="009C3506">
        <w:rPr>
          <w:sz w:val="28"/>
          <w:szCs w:val="28"/>
        </w:rPr>
        <w:t>муниципального жилищного фонда</w:t>
      </w:r>
      <w:r w:rsidR="00A91DE8">
        <w:rPr>
          <w:sz w:val="28"/>
          <w:szCs w:val="28"/>
        </w:rPr>
        <w:t xml:space="preserve"> </w:t>
      </w:r>
      <w:r w:rsidR="001B0469">
        <w:rPr>
          <w:sz w:val="28"/>
          <w:szCs w:val="28"/>
        </w:rPr>
        <w:t xml:space="preserve">изъявляют более одного участника общей долевой собственности, то указанная доля подлежит продаже участнику общей долевой собственности, заявление с просьбой о продаже доли в праве общей долевой собственности на жилое помещение которого, поступившее в </w:t>
      </w:r>
      <w:r w:rsidR="001B0469" w:rsidRPr="001A72BE">
        <w:rPr>
          <w:sz w:val="28"/>
          <w:szCs w:val="28"/>
        </w:rPr>
        <w:t>Управление</w:t>
      </w:r>
      <w:r w:rsidR="001B0469">
        <w:rPr>
          <w:sz w:val="28"/>
          <w:szCs w:val="28"/>
        </w:rPr>
        <w:t>, датировано более ранней календарной датой и временем регистрации заявления.</w:t>
      </w:r>
    </w:p>
    <w:p w14:paraId="51A07FE0" w14:textId="77777777" w:rsidR="001B0469" w:rsidRDefault="001B0469" w:rsidP="00233938">
      <w:pPr>
        <w:autoSpaceDE w:val="0"/>
        <w:autoSpaceDN w:val="0"/>
        <w:adjustRightInd w:val="0"/>
        <w:ind w:firstLineChars="252" w:firstLine="706"/>
        <w:jc w:val="both"/>
        <w:rPr>
          <w:sz w:val="28"/>
          <w:szCs w:val="28"/>
        </w:rPr>
      </w:pPr>
    </w:p>
    <w:p w14:paraId="155688D2" w14:textId="77777777" w:rsidR="001B0469" w:rsidRDefault="003374A8" w:rsidP="00233938">
      <w:pPr>
        <w:autoSpaceDE w:val="0"/>
        <w:autoSpaceDN w:val="0"/>
        <w:adjustRightInd w:val="0"/>
        <w:ind w:firstLineChars="252" w:firstLine="706"/>
        <w:jc w:val="center"/>
        <w:outlineLvl w:val="0"/>
        <w:rPr>
          <w:sz w:val="28"/>
          <w:szCs w:val="28"/>
        </w:rPr>
      </w:pPr>
      <w:r>
        <w:rPr>
          <w:sz w:val="28"/>
          <w:szCs w:val="28"/>
        </w:rPr>
        <w:t>III</w:t>
      </w:r>
      <w:r w:rsidR="001B0469">
        <w:rPr>
          <w:sz w:val="28"/>
          <w:szCs w:val="28"/>
        </w:rPr>
        <w:t>. Отказ от приобретения по договору купли-продажи</w:t>
      </w:r>
    </w:p>
    <w:p w14:paraId="33CBAEF7" w14:textId="77777777" w:rsidR="001B0469" w:rsidRDefault="001B0469" w:rsidP="00233938">
      <w:pPr>
        <w:autoSpaceDE w:val="0"/>
        <w:autoSpaceDN w:val="0"/>
        <w:adjustRightInd w:val="0"/>
        <w:ind w:firstLineChars="252" w:firstLine="706"/>
        <w:jc w:val="center"/>
        <w:rPr>
          <w:sz w:val="28"/>
          <w:szCs w:val="28"/>
        </w:rPr>
      </w:pPr>
      <w:r>
        <w:rPr>
          <w:sz w:val="28"/>
          <w:szCs w:val="28"/>
        </w:rPr>
        <w:t>доли в праве общей долевой собственности</w:t>
      </w:r>
    </w:p>
    <w:p w14:paraId="280408EE" w14:textId="77777777" w:rsidR="001B0469" w:rsidRDefault="001B0469" w:rsidP="00233938">
      <w:pPr>
        <w:autoSpaceDE w:val="0"/>
        <w:autoSpaceDN w:val="0"/>
        <w:adjustRightInd w:val="0"/>
        <w:ind w:firstLineChars="252" w:firstLine="706"/>
        <w:jc w:val="center"/>
        <w:rPr>
          <w:sz w:val="28"/>
          <w:szCs w:val="28"/>
        </w:rPr>
      </w:pPr>
      <w:r>
        <w:rPr>
          <w:sz w:val="28"/>
          <w:szCs w:val="28"/>
        </w:rPr>
        <w:t>на жилое помещение</w:t>
      </w:r>
      <w:r w:rsidR="00505B7E">
        <w:rPr>
          <w:sz w:val="28"/>
          <w:szCs w:val="28"/>
        </w:rPr>
        <w:t xml:space="preserve"> </w:t>
      </w:r>
      <w:r w:rsidR="00505B7E" w:rsidRPr="009C3506">
        <w:rPr>
          <w:sz w:val="28"/>
          <w:szCs w:val="28"/>
        </w:rPr>
        <w:t>муниципального жилищного фонда</w:t>
      </w:r>
    </w:p>
    <w:p w14:paraId="3DD76C13" w14:textId="77777777" w:rsidR="001B0469" w:rsidRDefault="001B0469" w:rsidP="00233938">
      <w:pPr>
        <w:autoSpaceDE w:val="0"/>
        <w:autoSpaceDN w:val="0"/>
        <w:adjustRightInd w:val="0"/>
        <w:ind w:firstLineChars="252" w:firstLine="706"/>
        <w:jc w:val="both"/>
        <w:rPr>
          <w:sz w:val="28"/>
          <w:szCs w:val="28"/>
        </w:rPr>
      </w:pPr>
    </w:p>
    <w:p w14:paraId="0C59F809" w14:textId="77777777" w:rsidR="001B0469" w:rsidRDefault="00B6326C" w:rsidP="00233938">
      <w:pPr>
        <w:autoSpaceDE w:val="0"/>
        <w:autoSpaceDN w:val="0"/>
        <w:adjustRightInd w:val="0"/>
        <w:ind w:firstLineChars="252" w:firstLine="706"/>
        <w:jc w:val="both"/>
        <w:rPr>
          <w:sz w:val="28"/>
          <w:szCs w:val="28"/>
        </w:rPr>
      </w:pPr>
      <w:r>
        <w:rPr>
          <w:sz w:val="28"/>
          <w:szCs w:val="28"/>
        </w:rPr>
        <w:t>3</w:t>
      </w:r>
      <w:r w:rsidR="001B0469">
        <w:rPr>
          <w:sz w:val="28"/>
          <w:szCs w:val="28"/>
        </w:rPr>
        <w:t xml:space="preserve">.1. Заявитель признается отказавшимся от приобретения по договору купли-продажи доли в праве общей долевой собственности на жилое помещение </w:t>
      </w:r>
      <w:r w:rsidR="00A91DE8" w:rsidRPr="009C3506">
        <w:rPr>
          <w:sz w:val="28"/>
          <w:szCs w:val="28"/>
        </w:rPr>
        <w:t>муниципального жилищного фонда</w:t>
      </w:r>
      <w:r w:rsidR="00A91DE8">
        <w:rPr>
          <w:sz w:val="28"/>
          <w:szCs w:val="28"/>
        </w:rPr>
        <w:t xml:space="preserve"> </w:t>
      </w:r>
      <w:r w:rsidR="001B0469">
        <w:rPr>
          <w:sz w:val="28"/>
          <w:szCs w:val="28"/>
        </w:rPr>
        <w:t>в случаях:</w:t>
      </w:r>
    </w:p>
    <w:p w14:paraId="728D30A8"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1) направления в адрес </w:t>
      </w:r>
      <w:r w:rsidRPr="00505B7E">
        <w:rPr>
          <w:sz w:val="28"/>
          <w:szCs w:val="28"/>
        </w:rPr>
        <w:t>Управления</w:t>
      </w:r>
      <w:r>
        <w:rPr>
          <w:sz w:val="28"/>
          <w:szCs w:val="28"/>
        </w:rPr>
        <w:t xml:space="preserve"> письменного отказа от приобретения доли в праве общей долевой собственности на жилое помещение </w:t>
      </w:r>
      <w:r w:rsidR="00505B7E" w:rsidRPr="009C3506">
        <w:rPr>
          <w:sz w:val="28"/>
          <w:szCs w:val="28"/>
        </w:rPr>
        <w:t>муниципального жилищного фонда</w:t>
      </w:r>
      <w:r w:rsidR="00505B7E">
        <w:rPr>
          <w:sz w:val="28"/>
          <w:szCs w:val="28"/>
        </w:rPr>
        <w:t xml:space="preserve"> </w:t>
      </w:r>
      <w:r>
        <w:rPr>
          <w:sz w:val="28"/>
          <w:szCs w:val="28"/>
        </w:rPr>
        <w:t xml:space="preserve">по цене, указанной в отчете об оценке, в соответствии с </w:t>
      </w:r>
      <w:hyperlink w:anchor="Par47" w:history="1">
        <w:r>
          <w:rPr>
            <w:color w:val="0000FF"/>
            <w:sz w:val="28"/>
            <w:szCs w:val="28"/>
          </w:rPr>
          <w:t>пунктами 2.7</w:t>
        </w:r>
      </w:hyperlink>
      <w:r w:rsidR="00762858">
        <w:rPr>
          <w:sz w:val="28"/>
          <w:szCs w:val="28"/>
        </w:rPr>
        <w:t xml:space="preserve"> </w:t>
      </w:r>
      <w:r>
        <w:rPr>
          <w:sz w:val="28"/>
          <w:szCs w:val="28"/>
        </w:rPr>
        <w:t>настоящего Порядка;</w:t>
      </w:r>
    </w:p>
    <w:p w14:paraId="2D90907F"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2) непредставления в </w:t>
      </w:r>
      <w:r w:rsidRPr="00505B7E">
        <w:rPr>
          <w:sz w:val="28"/>
          <w:szCs w:val="28"/>
        </w:rPr>
        <w:t>Управление</w:t>
      </w:r>
      <w:r>
        <w:rPr>
          <w:sz w:val="28"/>
          <w:szCs w:val="28"/>
        </w:rPr>
        <w:t xml:space="preserve"> письменного согласия (отказа) приобрести долю в праве общей долевой собственности на жилое помещение </w:t>
      </w:r>
      <w:r w:rsidR="00C833A2" w:rsidRPr="009C3506">
        <w:rPr>
          <w:sz w:val="28"/>
          <w:szCs w:val="28"/>
        </w:rPr>
        <w:t>муниципального жилищного фонда</w:t>
      </w:r>
      <w:r w:rsidR="00C833A2">
        <w:rPr>
          <w:sz w:val="28"/>
          <w:szCs w:val="28"/>
        </w:rPr>
        <w:t xml:space="preserve"> </w:t>
      </w:r>
      <w:r>
        <w:rPr>
          <w:sz w:val="28"/>
          <w:szCs w:val="28"/>
        </w:rPr>
        <w:t xml:space="preserve">по цене, указанной в отчете об оценке, в течение срока, указанного в </w:t>
      </w:r>
      <w:hyperlink w:anchor="Par47" w:history="1">
        <w:r>
          <w:rPr>
            <w:color w:val="0000FF"/>
            <w:sz w:val="28"/>
            <w:szCs w:val="28"/>
          </w:rPr>
          <w:t>пунктах 2.7</w:t>
        </w:r>
      </w:hyperlink>
      <w:r w:rsidR="00762858">
        <w:rPr>
          <w:sz w:val="28"/>
          <w:szCs w:val="28"/>
        </w:rPr>
        <w:t xml:space="preserve"> </w:t>
      </w:r>
      <w:r>
        <w:rPr>
          <w:sz w:val="28"/>
          <w:szCs w:val="28"/>
        </w:rPr>
        <w:t xml:space="preserve">настоящего Порядка, и/или непредставления в течение указанного срока документов, предусмотренных </w:t>
      </w:r>
      <w:hyperlink w:anchor="Par47" w:history="1">
        <w:r>
          <w:rPr>
            <w:color w:val="0000FF"/>
            <w:sz w:val="28"/>
            <w:szCs w:val="28"/>
          </w:rPr>
          <w:t>пунктами 2.7</w:t>
        </w:r>
      </w:hyperlink>
      <w:r w:rsidR="00762858">
        <w:rPr>
          <w:sz w:val="28"/>
          <w:szCs w:val="28"/>
        </w:rPr>
        <w:t xml:space="preserve"> </w:t>
      </w:r>
      <w:r>
        <w:rPr>
          <w:sz w:val="28"/>
          <w:szCs w:val="28"/>
        </w:rPr>
        <w:t>настоящего Порядка;</w:t>
      </w:r>
    </w:p>
    <w:p w14:paraId="1E042E88"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3) направления в адрес </w:t>
      </w:r>
      <w:r w:rsidRPr="00992908">
        <w:rPr>
          <w:sz w:val="28"/>
          <w:szCs w:val="28"/>
        </w:rPr>
        <w:t>Управления</w:t>
      </w:r>
      <w:r>
        <w:rPr>
          <w:sz w:val="28"/>
          <w:szCs w:val="28"/>
        </w:rPr>
        <w:t xml:space="preserve"> письма с отказом от подписания договора купли-продажи;</w:t>
      </w:r>
    </w:p>
    <w:p w14:paraId="2179DB71"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4) неподписания договора купли-продажи в срок, установленный </w:t>
      </w:r>
      <w:hyperlink w:anchor="Par51" w:history="1">
        <w:r>
          <w:rPr>
            <w:color w:val="0000FF"/>
            <w:sz w:val="28"/>
            <w:szCs w:val="28"/>
          </w:rPr>
          <w:t>пунктами 2.10</w:t>
        </w:r>
      </w:hyperlink>
      <w:r w:rsidR="00762858">
        <w:rPr>
          <w:sz w:val="28"/>
          <w:szCs w:val="28"/>
        </w:rPr>
        <w:t xml:space="preserve"> </w:t>
      </w:r>
      <w:r>
        <w:rPr>
          <w:sz w:val="28"/>
          <w:szCs w:val="28"/>
        </w:rPr>
        <w:t>настоящего Порядка.</w:t>
      </w:r>
    </w:p>
    <w:p w14:paraId="5AE45531" w14:textId="77777777" w:rsidR="001B0469" w:rsidRDefault="00B6326C" w:rsidP="00233938">
      <w:pPr>
        <w:autoSpaceDE w:val="0"/>
        <w:autoSpaceDN w:val="0"/>
        <w:adjustRightInd w:val="0"/>
        <w:ind w:firstLineChars="252" w:firstLine="706"/>
        <w:jc w:val="both"/>
        <w:rPr>
          <w:sz w:val="28"/>
          <w:szCs w:val="28"/>
        </w:rPr>
      </w:pPr>
      <w:r>
        <w:rPr>
          <w:sz w:val="28"/>
          <w:szCs w:val="28"/>
        </w:rPr>
        <w:t>3</w:t>
      </w:r>
      <w:r w:rsidR="00762858">
        <w:rPr>
          <w:sz w:val="28"/>
          <w:szCs w:val="28"/>
        </w:rPr>
        <w:t>.2</w:t>
      </w:r>
      <w:r w:rsidR="001B0469">
        <w:rPr>
          <w:sz w:val="28"/>
          <w:szCs w:val="28"/>
        </w:rPr>
        <w:t xml:space="preserve">. В случае отказа Заявителя от приобретения доли в праве общей долевой собственности на жилое помещение </w:t>
      </w:r>
      <w:r w:rsidR="00257139" w:rsidRPr="009C3506">
        <w:rPr>
          <w:sz w:val="28"/>
          <w:szCs w:val="28"/>
        </w:rPr>
        <w:t>муниципального жилищного фонда</w:t>
      </w:r>
      <w:r w:rsidR="00257139">
        <w:rPr>
          <w:sz w:val="28"/>
          <w:szCs w:val="28"/>
        </w:rPr>
        <w:t xml:space="preserve"> </w:t>
      </w:r>
      <w:r w:rsidR="001B0469">
        <w:rPr>
          <w:sz w:val="28"/>
          <w:szCs w:val="28"/>
        </w:rPr>
        <w:t xml:space="preserve">Управление направляет иным участникам общей долевой собственности предложение приобрести долю в праве общей долевой собственности на жилое помещение </w:t>
      </w:r>
      <w:r w:rsidR="00A91DE8" w:rsidRPr="009C3506">
        <w:rPr>
          <w:sz w:val="28"/>
          <w:szCs w:val="28"/>
        </w:rPr>
        <w:t>муниципального жилищного фонда</w:t>
      </w:r>
      <w:r w:rsidR="00A91DE8">
        <w:rPr>
          <w:sz w:val="28"/>
          <w:szCs w:val="28"/>
        </w:rPr>
        <w:t xml:space="preserve"> </w:t>
      </w:r>
      <w:r w:rsidR="001B0469">
        <w:rPr>
          <w:sz w:val="28"/>
          <w:szCs w:val="28"/>
        </w:rPr>
        <w:t>с указанием цены и других условий продажи.</w:t>
      </w:r>
    </w:p>
    <w:p w14:paraId="04A51C29" w14:textId="77777777" w:rsidR="001B0469" w:rsidRDefault="001B0469" w:rsidP="00233938">
      <w:pPr>
        <w:autoSpaceDE w:val="0"/>
        <w:autoSpaceDN w:val="0"/>
        <w:adjustRightInd w:val="0"/>
        <w:ind w:firstLineChars="252" w:firstLine="706"/>
        <w:jc w:val="both"/>
        <w:rPr>
          <w:sz w:val="28"/>
          <w:szCs w:val="28"/>
        </w:rPr>
      </w:pPr>
      <w:r>
        <w:rPr>
          <w:sz w:val="28"/>
          <w:szCs w:val="28"/>
        </w:rPr>
        <w:t>В случае если в течение одного месяца с даты получения указанного предложения ни один из участников общей долевой собственности не изъявит желание приобрести долю в праве общей долевой собственности на жилое помещение</w:t>
      </w:r>
      <w:r w:rsidR="00A91DE8">
        <w:rPr>
          <w:sz w:val="28"/>
          <w:szCs w:val="28"/>
        </w:rPr>
        <w:t xml:space="preserve"> </w:t>
      </w:r>
      <w:r w:rsidR="00A91DE8" w:rsidRPr="009C3506">
        <w:rPr>
          <w:sz w:val="28"/>
          <w:szCs w:val="28"/>
        </w:rPr>
        <w:t>муниципального жилищного фонда</w:t>
      </w:r>
      <w:r>
        <w:rPr>
          <w:sz w:val="28"/>
          <w:szCs w:val="28"/>
        </w:rPr>
        <w:t xml:space="preserve">, </w:t>
      </w:r>
      <w:r w:rsidR="00257139">
        <w:rPr>
          <w:sz w:val="28"/>
          <w:szCs w:val="28"/>
        </w:rPr>
        <w:t>Управление</w:t>
      </w:r>
      <w:r>
        <w:rPr>
          <w:sz w:val="28"/>
          <w:szCs w:val="28"/>
        </w:rPr>
        <w:t xml:space="preserve"> вправе осуществить продажу указанной доли на аукционе по цене, определенной в отчете об оценке, в соответствии с </w:t>
      </w:r>
      <w:hyperlink w:anchor="Par117" w:history="1">
        <w:r>
          <w:rPr>
            <w:color w:val="0000FF"/>
            <w:sz w:val="28"/>
            <w:szCs w:val="28"/>
          </w:rPr>
          <w:t xml:space="preserve">разделом </w:t>
        </w:r>
        <w:r w:rsidR="00762858" w:rsidRPr="00762858">
          <w:rPr>
            <w:color w:val="0000FF"/>
            <w:sz w:val="28"/>
            <w:szCs w:val="28"/>
          </w:rPr>
          <w:t>I</w:t>
        </w:r>
        <w:r>
          <w:rPr>
            <w:color w:val="0000FF"/>
            <w:sz w:val="28"/>
            <w:szCs w:val="28"/>
          </w:rPr>
          <w:t>V</w:t>
        </w:r>
      </w:hyperlink>
      <w:r>
        <w:rPr>
          <w:sz w:val="28"/>
          <w:szCs w:val="28"/>
        </w:rPr>
        <w:t xml:space="preserve"> настоящего Порядка.</w:t>
      </w:r>
    </w:p>
    <w:p w14:paraId="4D35FED3" w14:textId="77777777" w:rsidR="001B0469" w:rsidRDefault="001B0469" w:rsidP="00233938">
      <w:pPr>
        <w:autoSpaceDE w:val="0"/>
        <w:autoSpaceDN w:val="0"/>
        <w:adjustRightInd w:val="0"/>
        <w:ind w:firstLineChars="252" w:firstLine="706"/>
        <w:jc w:val="both"/>
        <w:rPr>
          <w:sz w:val="28"/>
          <w:szCs w:val="28"/>
        </w:rPr>
      </w:pPr>
      <w:r>
        <w:rPr>
          <w:sz w:val="28"/>
          <w:szCs w:val="28"/>
        </w:rPr>
        <w:t>В случае если все остальные участники долевой собственности в письменной форме откажутся от покупки продаваемой доли, такая доля может быть продана на аукционе ранее указанного выше срока.</w:t>
      </w:r>
    </w:p>
    <w:p w14:paraId="2B7DCBC1" w14:textId="77777777" w:rsidR="001B0469" w:rsidRDefault="001B0469" w:rsidP="00233938">
      <w:pPr>
        <w:autoSpaceDE w:val="0"/>
        <w:autoSpaceDN w:val="0"/>
        <w:adjustRightInd w:val="0"/>
        <w:ind w:firstLineChars="252" w:firstLine="706"/>
        <w:jc w:val="both"/>
        <w:rPr>
          <w:sz w:val="28"/>
          <w:szCs w:val="28"/>
        </w:rPr>
      </w:pPr>
    </w:p>
    <w:p w14:paraId="13FE828F" w14:textId="77777777" w:rsidR="001B0469" w:rsidRDefault="00B6326C" w:rsidP="00233938">
      <w:pPr>
        <w:autoSpaceDE w:val="0"/>
        <w:autoSpaceDN w:val="0"/>
        <w:adjustRightInd w:val="0"/>
        <w:ind w:firstLineChars="252" w:firstLine="706"/>
        <w:jc w:val="center"/>
        <w:outlineLvl w:val="0"/>
        <w:rPr>
          <w:sz w:val="28"/>
          <w:szCs w:val="28"/>
        </w:rPr>
      </w:pPr>
      <w:bookmarkStart w:id="8" w:name="Par117"/>
      <w:bookmarkEnd w:id="8"/>
      <w:r>
        <w:rPr>
          <w:sz w:val="28"/>
          <w:szCs w:val="28"/>
        </w:rPr>
        <w:t>I</w:t>
      </w:r>
      <w:r w:rsidR="001B0469">
        <w:rPr>
          <w:sz w:val="28"/>
          <w:szCs w:val="28"/>
        </w:rPr>
        <w:t>V. Продажа долей в праве общей долевой собственности</w:t>
      </w:r>
    </w:p>
    <w:p w14:paraId="25E35A74" w14:textId="77777777" w:rsidR="001B0469" w:rsidRDefault="001B0469" w:rsidP="00233938">
      <w:pPr>
        <w:autoSpaceDE w:val="0"/>
        <w:autoSpaceDN w:val="0"/>
        <w:adjustRightInd w:val="0"/>
        <w:ind w:firstLineChars="252" w:firstLine="706"/>
        <w:jc w:val="center"/>
        <w:rPr>
          <w:sz w:val="28"/>
          <w:szCs w:val="28"/>
        </w:rPr>
      </w:pPr>
      <w:r>
        <w:rPr>
          <w:sz w:val="28"/>
          <w:szCs w:val="28"/>
        </w:rPr>
        <w:t>на жилые помещения на аукционах</w:t>
      </w:r>
    </w:p>
    <w:p w14:paraId="1E11D7F4" w14:textId="77777777" w:rsidR="001B0469" w:rsidRDefault="001B0469" w:rsidP="00233938">
      <w:pPr>
        <w:autoSpaceDE w:val="0"/>
        <w:autoSpaceDN w:val="0"/>
        <w:adjustRightInd w:val="0"/>
        <w:ind w:firstLineChars="252" w:firstLine="706"/>
        <w:jc w:val="center"/>
        <w:rPr>
          <w:sz w:val="28"/>
          <w:szCs w:val="28"/>
        </w:rPr>
      </w:pPr>
    </w:p>
    <w:p w14:paraId="2D966DE1" w14:textId="77777777" w:rsidR="001B0469" w:rsidRDefault="00B6326C" w:rsidP="00233938">
      <w:pPr>
        <w:autoSpaceDE w:val="0"/>
        <w:autoSpaceDN w:val="0"/>
        <w:adjustRightInd w:val="0"/>
        <w:ind w:firstLineChars="252" w:firstLine="706"/>
        <w:jc w:val="both"/>
        <w:rPr>
          <w:sz w:val="28"/>
          <w:szCs w:val="28"/>
        </w:rPr>
      </w:pPr>
      <w:bookmarkStart w:id="9" w:name="Par120"/>
      <w:bookmarkEnd w:id="9"/>
      <w:r>
        <w:rPr>
          <w:sz w:val="28"/>
          <w:szCs w:val="28"/>
        </w:rPr>
        <w:t>4</w:t>
      </w:r>
      <w:r w:rsidR="001B0469">
        <w:rPr>
          <w:sz w:val="28"/>
          <w:szCs w:val="28"/>
        </w:rPr>
        <w:t xml:space="preserve">.1. Продаже на аукционе подлежат </w:t>
      </w:r>
      <w:r w:rsidR="001B0469" w:rsidRPr="002133B0">
        <w:rPr>
          <w:sz w:val="28"/>
          <w:szCs w:val="28"/>
        </w:rPr>
        <w:t xml:space="preserve">принадлежащие </w:t>
      </w:r>
      <w:r w:rsidR="00762858" w:rsidRPr="002133B0">
        <w:rPr>
          <w:sz w:val="28"/>
          <w:szCs w:val="28"/>
        </w:rPr>
        <w:t>Гаврилово-Посадскому муниципальному району</w:t>
      </w:r>
      <w:r w:rsidR="001B0469">
        <w:rPr>
          <w:sz w:val="28"/>
          <w:szCs w:val="28"/>
        </w:rPr>
        <w:t>:</w:t>
      </w:r>
    </w:p>
    <w:p w14:paraId="7F021A17"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 доли в праве общей долевой собственности на жилые помещения </w:t>
      </w:r>
      <w:r w:rsidR="002133B0" w:rsidRPr="009C3506">
        <w:rPr>
          <w:sz w:val="28"/>
          <w:szCs w:val="28"/>
        </w:rPr>
        <w:t>муниципального жилищного фонда</w:t>
      </w:r>
      <w:r w:rsidR="002133B0">
        <w:rPr>
          <w:sz w:val="28"/>
          <w:szCs w:val="28"/>
        </w:rPr>
        <w:t xml:space="preserve"> </w:t>
      </w:r>
      <w:r>
        <w:rPr>
          <w:sz w:val="28"/>
          <w:szCs w:val="28"/>
        </w:rPr>
        <w:t>в случае отказа Заявителя от приобретения по договору купли-продажи доли в праве общей долевой собственности на жилое помещение</w:t>
      </w:r>
      <w:r w:rsidR="002133B0">
        <w:rPr>
          <w:sz w:val="28"/>
          <w:szCs w:val="28"/>
        </w:rPr>
        <w:t xml:space="preserve"> </w:t>
      </w:r>
      <w:r w:rsidR="002133B0" w:rsidRPr="009C3506">
        <w:rPr>
          <w:sz w:val="28"/>
          <w:szCs w:val="28"/>
        </w:rPr>
        <w:t>муниципального жилищного фонда</w:t>
      </w:r>
      <w:r>
        <w:rPr>
          <w:sz w:val="28"/>
          <w:szCs w:val="28"/>
        </w:rPr>
        <w:t xml:space="preserve"> (при отсутствии иных участников общей долевой собственности, обладающих правом преимущественной покупки в соответствии со </w:t>
      </w:r>
      <w:hyperlink r:id="rId17" w:history="1">
        <w:r>
          <w:rPr>
            <w:color w:val="0000FF"/>
            <w:sz w:val="28"/>
            <w:szCs w:val="28"/>
          </w:rPr>
          <w:t>статьей 250</w:t>
        </w:r>
      </w:hyperlink>
      <w:r>
        <w:rPr>
          <w:sz w:val="28"/>
          <w:szCs w:val="28"/>
        </w:rPr>
        <w:t xml:space="preserve"> Гражданского кодекса Российской Федерации);</w:t>
      </w:r>
    </w:p>
    <w:p w14:paraId="0EAFDDE4" w14:textId="77777777" w:rsidR="001B0469" w:rsidRDefault="001B0469" w:rsidP="00233938">
      <w:pPr>
        <w:autoSpaceDE w:val="0"/>
        <w:autoSpaceDN w:val="0"/>
        <w:adjustRightInd w:val="0"/>
        <w:ind w:firstLineChars="252" w:firstLine="706"/>
        <w:jc w:val="both"/>
        <w:rPr>
          <w:sz w:val="28"/>
          <w:szCs w:val="28"/>
        </w:rPr>
      </w:pPr>
      <w:r>
        <w:rPr>
          <w:sz w:val="28"/>
          <w:szCs w:val="28"/>
        </w:rPr>
        <w:t>- доли в праве общей долевой собственности на жилые помещения</w:t>
      </w:r>
      <w:r w:rsidR="00CA4442">
        <w:rPr>
          <w:sz w:val="28"/>
          <w:szCs w:val="28"/>
        </w:rPr>
        <w:t xml:space="preserve"> </w:t>
      </w:r>
      <w:r w:rsidR="00CA4442" w:rsidRPr="009C3506">
        <w:rPr>
          <w:sz w:val="28"/>
          <w:szCs w:val="28"/>
        </w:rPr>
        <w:t>муниципального жилищного фонда</w:t>
      </w:r>
      <w:r>
        <w:rPr>
          <w:sz w:val="28"/>
          <w:szCs w:val="28"/>
        </w:rPr>
        <w:t xml:space="preserve">, в случае если </w:t>
      </w:r>
      <w:r w:rsidRPr="002133B0">
        <w:rPr>
          <w:sz w:val="28"/>
          <w:szCs w:val="28"/>
        </w:rPr>
        <w:t>Управление</w:t>
      </w:r>
      <w:r>
        <w:rPr>
          <w:sz w:val="28"/>
          <w:szCs w:val="28"/>
        </w:rPr>
        <w:t xml:space="preserve"> в соответствии со </w:t>
      </w:r>
      <w:hyperlink r:id="rId18" w:history="1">
        <w:r>
          <w:rPr>
            <w:color w:val="0000FF"/>
            <w:sz w:val="28"/>
            <w:szCs w:val="28"/>
          </w:rPr>
          <w:t>статьей 250</w:t>
        </w:r>
      </w:hyperlink>
      <w:r>
        <w:rPr>
          <w:sz w:val="28"/>
          <w:szCs w:val="28"/>
        </w:rPr>
        <w:t xml:space="preserve"> Гражданского кодекса Российской Федерации направило остальным участникам общей долевой собственности предложение приобрести долю в праве общей долевой собственности на жилое помещение </w:t>
      </w:r>
      <w:r w:rsidR="00BA6213" w:rsidRPr="009C3506">
        <w:rPr>
          <w:sz w:val="28"/>
          <w:szCs w:val="28"/>
        </w:rPr>
        <w:t>муниципального жилищного фонда</w:t>
      </w:r>
      <w:r w:rsidR="00BA6213">
        <w:rPr>
          <w:sz w:val="28"/>
          <w:szCs w:val="28"/>
        </w:rPr>
        <w:t xml:space="preserve"> </w:t>
      </w:r>
      <w:r>
        <w:rPr>
          <w:sz w:val="28"/>
          <w:szCs w:val="28"/>
        </w:rPr>
        <w:t>с указанием цены, определенной на основании отчета об оценке, и других условий продажи, а участники общей долевой собственности в течение месяца с даты получения названного предложения не изъявили желание приобрести долю в праве общей долевой собственности на жилое помещение</w:t>
      </w:r>
      <w:r w:rsidR="00A91DE8">
        <w:rPr>
          <w:sz w:val="28"/>
          <w:szCs w:val="28"/>
        </w:rPr>
        <w:t xml:space="preserve"> </w:t>
      </w:r>
      <w:r w:rsidR="00A91DE8" w:rsidRPr="009C3506">
        <w:rPr>
          <w:sz w:val="28"/>
          <w:szCs w:val="28"/>
        </w:rPr>
        <w:t>муниципального жилищного фонда</w:t>
      </w:r>
      <w:r>
        <w:rPr>
          <w:sz w:val="28"/>
          <w:szCs w:val="28"/>
        </w:rPr>
        <w:t>. В случае если все остальные участники долевой собственности в письменной форме откажутся от покупки продаваемой доли, такая доля может быть продана на аукционе ранее указанного выше срока.</w:t>
      </w:r>
    </w:p>
    <w:p w14:paraId="0BE03F49"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.2. Аукцион является открытым по составу участников, с открытой формой подачи предложений о цене.</w:t>
      </w:r>
    </w:p>
    <w:p w14:paraId="34E883A0"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Право приобретения </w:t>
      </w:r>
      <w:r w:rsidR="009B28C7">
        <w:rPr>
          <w:sz w:val="28"/>
          <w:szCs w:val="28"/>
        </w:rPr>
        <w:t>доли</w:t>
      </w:r>
      <w:r w:rsidR="00F30B2D">
        <w:rPr>
          <w:sz w:val="28"/>
          <w:szCs w:val="28"/>
        </w:rPr>
        <w:t xml:space="preserve"> в праве общей долевой собственности на жилые помещения </w:t>
      </w:r>
      <w:r w:rsidR="00BA6213" w:rsidRPr="009C3506">
        <w:rPr>
          <w:sz w:val="28"/>
          <w:szCs w:val="28"/>
        </w:rPr>
        <w:t>муниципального жилищного фонда</w:t>
      </w:r>
      <w:r w:rsidR="00BA6213">
        <w:rPr>
          <w:sz w:val="28"/>
          <w:szCs w:val="28"/>
        </w:rPr>
        <w:t xml:space="preserve"> </w:t>
      </w:r>
      <w:r>
        <w:rPr>
          <w:sz w:val="28"/>
          <w:szCs w:val="28"/>
        </w:rPr>
        <w:t>принадлежит покупателю, который предложит в ходе аукциона наиболее высокую цену за продаваемый объект.</w:t>
      </w:r>
    </w:p>
    <w:p w14:paraId="570E5C21"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 xml:space="preserve">.3. Организацию подготовки и проведения аукционов по продаже </w:t>
      </w:r>
      <w:r w:rsidR="00F30B2D">
        <w:rPr>
          <w:sz w:val="28"/>
          <w:szCs w:val="28"/>
        </w:rPr>
        <w:t>долей в праве общей долевой собственности на жилые помещения</w:t>
      </w:r>
      <w:r w:rsidR="00F162EF">
        <w:rPr>
          <w:sz w:val="28"/>
          <w:szCs w:val="28"/>
        </w:rPr>
        <w:t xml:space="preserve"> </w:t>
      </w:r>
      <w:r w:rsidR="00F162EF" w:rsidRPr="009C3506">
        <w:rPr>
          <w:sz w:val="28"/>
          <w:szCs w:val="28"/>
        </w:rPr>
        <w:t>муниципального жилищного фонда</w:t>
      </w:r>
      <w:r w:rsidR="001B0469">
        <w:rPr>
          <w:sz w:val="28"/>
          <w:szCs w:val="28"/>
        </w:rPr>
        <w:t xml:space="preserve">, предусмотренных </w:t>
      </w:r>
      <w:hyperlink w:anchor="Par120" w:history="1">
        <w:r w:rsidR="00F30B2D">
          <w:rPr>
            <w:color w:val="0000FF"/>
            <w:sz w:val="28"/>
            <w:szCs w:val="28"/>
          </w:rPr>
          <w:t>пунктом 4</w:t>
        </w:r>
        <w:r w:rsidR="001B0469">
          <w:rPr>
            <w:color w:val="0000FF"/>
            <w:sz w:val="28"/>
            <w:szCs w:val="28"/>
          </w:rPr>
          <w:t>.1</w:t>
        </w:r>
      </w:hyperlink>
      <w:r w:rsidR="001B0469">
        <w:rPr>
          <w:sz w:val="28"/>
          <w:szCs w:val="28"/>
        </w:rPr>
        <w:t xml:space="preserve"> настоящего Порядка, осуществляет </w:t>
      </w:r>
      <w:r w:rsidR="001B0469" w:rsidRPr="00F162EF">
        <w:rPr>
          <w:sz w:val="28"/>
          <w:szCs w:val="28"/>
        </w:rPr>
        <w:t>Управление</w:t>
      </w:r>
      <w:r w:rsidR="001B0469">
        <w:rPr>
          <w:sz w:val="28"/>
          <w:szCs w:val="28"/>
        </w:rPr>
        <w:t>.</w:t>
      </w:r>
    </w:p>
    <w:p w14:paraId="5CF13102"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 xml:space="preserve">.4. В целях подготовки и проведения аукционов </w:t>
      </w:r>
      <w:r w:rsidR="001B0469" w:rsidRPr="00F162EF">
        <w:rPr>
          <w:sz w:val="28"/>
          <w:szCs w:val="28"/>
        </w:rPr>
        <w:t>Управление</w:t>
      </w:r>
      <w:r w:rsidR="001B0469">
        <w:rPr>
          <w:sz w:val="28"/>
          <w:szCs w:val="28"/>
        </w:rPr>
        <w:t xml:space="preserve"> осуществляет следующие функции:</w:t>
      </w:r>
    </w:p>
    <w:p w14:paraId="2BF1FD75"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1) выступает заказчиком услуг по оценке продаваемых </w:t>
      </w:r>
      <w:r w:rsidR="00F30B2D">
        <w:rPr>
          <w:sz w:val="28"/>
          <w:szCs w:val="28"/>
        </w:rPr>
        <w:t>долей в праве общей долевой собственности на жилые помещения</w:t>
      </w:r>
      <w:r w:rsidR="00C90B4F">
        <w:rPr>
          <w:sz w:val="28"/>
          <w:szCs w:val="28"/>
        </w:rPr>
        <w:t xml:space="preserve"> </w:t>
      </w:r>
      <w:r w:rsidR="00C90B4F" w:rsidRPr="009C3506">
        <w:rPr>
          <w:sz w:val="28"/>
          <w:szCs w:val="28"/>
        </w:rPr>
        <w:t>муниципального жилищного фонда</w:t>
      </w:r>
      <w:r>
        <w:rPr>
          <w:sz w:val="28"/>
          <w:szCs w:val="28"/>
        </w:rPr>
        <w:t>;</w:t>
      </w:r>
    </w:p>
    <w:p w14:paraId="7D954246"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2) осуществляет подготовку проекта решения о продаже на аукционе </w:t>
      </w:r>
      <w:r w:rsidR="00F30B2D">
        <w:rPr>
          <w:sz w:val="28"/>
          <w:szCs w:val="28"/>
        </w:rPr>
        <w:t>долей в праве общей долевой собственности на жилые помещения</w:t>
      </w:r>
      <w:r w:rsidR="00F46ED6">
        <w:rPr>
          <w:sz w:val="28"/>
          <w:szCs w:val="28"/>
        </w:rPr>
        <w:t xml:space="preserve"> </w:t>
      </w:r>
      <w:r w:rsidR="00F46ED6" w:rsidRPr="009C3506">
        <w:rPr>
          <w:sz w:val="28"/>
          <w:szCs w:val="28"/>
        </w:rPr>
        <w:t>муниципального жилищного фонда</w:t>
      </w:r>
      <w:r w:rsidR="00F30B2D">
        <w:rPr>
          <w:sz w:val="28"/>
          <w:szCs w:val="28"/>
        </w:rPr>
        <w:t xml:space="preserve"> </w:t>
      </w:r>
      <w:r>
        <w:rPr>
          <w:sz w:val="28"/>
          <w:szCs w:val="28"/>
        </w:rPr>
        <w:t>с указанием начальной цены продажи согласно отчету оценщика и вели</w:t>
      </w:r>
      <w:r w:rsidR="00F30B2D">
        <w:rPr>
          <w:sz w:val="28"/>
          <w:szCs w:val="28"/>
        </w:rPr>
        <w:t>чины повышения начальной цены («шага аукциона»</w:t>
      </w:r>
      <w:r>
        <w:rPr>
          <w:sz w:val="28"/>
          <w:szCs w:val="28"/>
        </w:rPr>
        <w:t xml:space="preserve">) для внесения его в </w:t>
      </w:r>
      <w:r w:rsidR="00F30B2D">
        <w:rPr>
          <w:sz w:val="28"/>
          <w:szCs w:val="28"/>
        </w:rPr>
        <w:t>Совет Гаврилово-Посадского муниципального района</w:t>
      </w:r>
      <w:r>
        <w:rPr>
          <w:sz w:val="28"/>
          <w:szCs w:val="28"/>
        </w:rPr>
        <w:t xml:space="preserve"> Главой </w:t>
      </w:r>
      <w:r w:rsidR="00F30B2D">
        <w:rPr>
          <w:sz w:val="28"/>
          <w:szCs w:val="28"/>
        </w:rPr>
        <w:t>Гаврилово-Посадского муниципального района</w:t>
      </w:r>
      <w:r>
        <w:rPr>
          <w:sz w:val="28"/>
          <w:szCs w:val="28"/>
        </w:rPr>
        <w:t>;</w:t>
      </w:r>
    </w:p>
    <w:p w14:paraId="621C704A" w14:textId="77777777" w:rsidR="001B0469" w:rsidRDefault="001B0469" w:rsidP="00233938">
      <w:pPr>
        <w:autoSpaceDE w:val="0"/>
        <w:autoSpaceDN w:val="0"/>
        <w:adjustRightInd w:val="0"/>
        <w:ind w:firstLineChars="252" w:firstLine="706"/>
        <w:jc w:val="both"/>
        <w:rPr>
          <w:sz w:val="28"/>
          <w:szCs w:val="28"/>
        </w:rPr>
      </w:pPr>
      <w:r>
        <w:rPr>
          <w:sz w:val="28"/>
          <w:szCs w:val="28"/>
        </w:rPr>
        <w:t>3) определяет срок и условия внесения задатка физическими и юридическими лицами, намеревающимися принять участие в аукционе (далее - претенденты), заключает с претендентами договоры о задатке;</w:t>
      </w:r>
    </w:p>
    <w:p w14:paraId="780CA045" w14:textId="77777777" w:rsidR="001B0469" w:rsidRDefault="001B0469" w:rsidP="00233938">
      <w:pPr>
        <w:autoSpaceDE w:val="0"/>
        <w:autoSpaceDN w:val="0"/>
        <w:adjustRightInd w:val="0"/>
        <w:ind w:firstLineChars="252" w:firstLine="706"/>
        <w:jc w:val="both"/>
        <w:rPr>
          <w:sz w:val="28"/>
          <w:szCs w:val="28"/>
        </w:rPr>
      </w:pPr>
      <w:r>
        <w:rPr>
          <w:sz w:val="28"/>
          <w:szCs w:val="28"/>
        </w:rPr>
        <w:t>4) определяет место, даты начала и окончания приема заявок, место и срок подведения итогов аукциона;</w:t>
      </w:r>
    </w:p>
    <w:p w14:paraId="176D6BA8"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5) организует подготовку и размещение информационного сообщения о проведении аукциона на официальном сайте Российской Федерации в сети Интернет для размещения информации о проведении торгов (www.torgi.gov.ru) и на сайте </w:t>
      </w:r>
      <w:r w:rsidR="00F30B2D">
        <w:rPr>
          <w:sz w:val="28"/>
          <w:szCs w:val="28"/>
        </w:rPr>
        <w:t>Гаврилово-Посадского муниципального района</w:t>
      </w:r>
      <w:r>
        <w:rPr>
          <w:sz w:val="28"/>
          <w:szCs w:val="28"/>
        </w:rPr>
        <w:t>;</w:t>
      </w:r>
    </w:p>
    <w:p w14:paraId="5BC7D7C8" w14:textId="77777777" w:rsidR="001B0469" w:rsidRDefault="001B0469" w:rsidP="00233938">
      <w:pPr>
        <w:autoSpaceDE w:val="0"/>
        <w:autoSpaceDN w:val="0"/>
        <w:adjustRightInd w:val="0"/>
        <w:ind w:firstLineChars="252" w:firstLine="706"/>
        <w:jc w:val="both"/>
        <w:rPr>
          <w:sz w:val="28"/>
          <w:szCs w:val="28"/>
        </w:rPr>
      </w:pPr>
      <w:r>
        <w:rPr>
          <w:sz w:val="28"/>
          <w:szCs w:val="28"/>
        </w:rPr>
        <w:t>6) организует п</w:t>
      </w:r>
      <w:r w:rsidR="00F46ED6">
        <w:rPr>
          <w:sz w:val="28"/>
          <w:szCs w:val="28"/>
        </w:rPr>
        <w:t>редварительный осмотр подлежащего</w:t>
      </w:r>
      <w:r>
        <w:rPr>
          <w:sz w:val="28"/>
          <w:szCs w:val="28"/>
        </w:rPr>
        <w:t xml:space="preserve"> продаже</w:t>
      </w:r>
      <w:r w:rsidR="00F46ED6">
        <w:rPr>
          <w:sz w:val="28"/>
          <w:szCs w:val="28"/>
        </w:rPr>
        <w:t xml:space="preserve"> имущества</w:t>
      </w:r>
      <w:r>
        <w:rPr>
          <w:sz w:val="28"/>
          <w:szCs w:val="28"/>
        </w:rPr>
        <w:t>;</w:t>
      </w:r>
    </w:p>
    <w:p w14:paraId="1CAE0600" w14:textId="77777777" w:rsidR="001B0469" w:rsidRDefault="001B0469" w:rsidP="00233938">
      <w:pPr>
        <w:autoSpaceDE w:val="0"/>
        <w:autoSpaceDN w:val="0"/>
        <w:adjustRightInd w:val="0"/>
        <w:ind w:firstLineChars="252" w:firstLine="706"/>
        <w:jc w:val="both"/>
        <w:rPr>
          <w:sz w:val="28"/>
          <w:szCs w:val="28"/>
        </w:rPr>
      </w:pPr>
      <w:r w:rsidRPr="00F46ED6">
        <w:rPr>
          <w:sz w:val="28"/>
          <w:szCs w:val="28"/>
        </w:rPr>
        <w:t>7)</w:t>
      </w:r>
      <w:r>
        <w:rPr>
          <w:sz w:val="28"/>
          <w:szCs w:val="28"/>
        </w:rPr>
        <w:t xml:space="preserve"> принимает от претендентов заявки на участие в аукционе и прилагаемые к ним документы по составленной ими описи;</w:t>
      </w:r>
    </w:p>
    <w:p w14:paraId="5B28E885" w14:textId="77777777" w:rsidR="001B0469" w:rsidRDefault="001B0469" w:rsidP="00233938">
      <w:pPr>
        <w:autoSpaceDE w:val="0"/>
        <w:autoSpaceDN w:val="0"/>
        <w:adjustRightInd w:val="0"/>
        <w:ind w:firstLineChars="252" w:firstLine="706"/>
        <w:jc w:val="both"/>
        <w:rPr>
          <w:sz w:val="28"/>
          <w:szCs w:val="28"/>
        </w:rPr>
      </w:pPr>
      <w:r w:rsidRPr="00F46ED6">
        <w:rPr>
          <w:sz w:val="28"/>
          <w:szCs w:val="28"/>
        </w:rPr>
        <w:t>8)</w:t>
      </w:r>
      <w:r>
        <w:rPr>
          <w:sz w:val="28"/>
          <w:szCs w:val="28"/>
        </w:rPr>
        <w:t xml:space="preserve"> ведет учет заявок по мере их поступления в журнале приема заявок;</w:t>
      </w:r>
    </w:p>
    <w:p w14:paraId="4B6D0AD6"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9) организует размещение протокола рассмотрения заявок на участие в аукционе на официальном сайте Российской Федерации в сети Интернет для размещения информации о проведении торгов (www.torgi.gov.ru) и на сайте </w:t>
      </w:r>
      <w:r w:rsidR="00FE5CB4">
        <w:rPr>
          <w:sz w:val="28"/>
          <w:szCs w:val="28"/>
        </w:rPr>
        <w:t>Гаврилово-Посадского муниципального района</w:t>
      </w:r>
      <w:r>
        <w:rPr>
          <w:sz w:val="28"/>
          <w:szCs w:val="28"/>
        </w:rPr>
        <w:t>;</w:t>
      </w:r>
    </w:p>
    <w:p w14:paraId="31458963" w14:textId="77777777" w:rsidR="001B0469" w:rsidRDefault="001B0469" w:rsidP="00233938">
      <w:pPr>
        <w:autoSpaceDE w:val="0"/>
        <w:autoSpaceDN w:val="0"/>
        <w:adjustRightInd w:val="0"/>
        <w:ind w:firstLineChars="252" w:firstLine="706"/>
        <w:jc w:val="both"/>
        <w:rPr>
          <w:sz w:val="28"/>
          <w:szCs w:val="28"/>
        </w:rPr>
      </w:pPr>
      <w:r>
        <w:rPr>
          <w:sz w:val="28"/>
          <w:szCs w:val="28"/>
        </w:rPr>
        <w:t>10) уведомляет претендентов о признании их участниками аукциона или об отказе в допуске к участию в аукционе;</w:t>
      </w:r>
    </w:p>
    <w:p w14:paraId="53B4660B"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11) организует размещение протокола об итогах аукциона на официальном сайте Российской Федерации в сети Интернет для размещения информации о проведении торгов (www.torgi.gov.ru) и на сайте </w:t>
      </w:r>
      <w:r w:rsidR="00AC2806">
        <w:rPr>
          <w:sz w:val="28"/>
          <w:szCs w:val="28"/>
        </w:rPr>
        <w:t>Гаврилово-Посадского муниципального района</w:t>
      </w:r>
      <w:r>
        <w:rPr>
          <w:sz w:val="28"/>
          <w:szCs w:val="28"/>
        </w:rPr>
        <w:t>;</w:t>
      </w:r>
    </w:p>
    <w:p w14:paraId="4ABB8DFC" w14:textId="77777777" w:rsidR="001B0469" w:rsidRDefault="001B0469" w:rsidP="00233938">
      <w:pPr>
        <w:autoSpaceDE w:val="0"/>
        <w:autoSpaceDN w:val="0"/>
        <w:adjustRightInd w:val="0"/>
        <w:ind w:firstLineChars="252" w:firstLine="706"/>
        <w:jc w:val="both"/>
        <w:rPr>
          <w:sz w:val="28"/>
          <w:szCs w:val="28"/>
        </w:rPr>
      </w:pPr>
      <w:r>
        <w:rPr>
          <w:sz w:val="28"/>
          <w:szCs w:val="28"/>
        </w:rPr>
        <w:t>12) уведомляет победителя аукциона о его победе на аукционе;</w:t>
      </w:r>
    </w:p>
    <w:p w14:paraId="1842DC28" w14:textId="77777777" w:rsidR="001B0469" w:rsidRDefault="001B0469" w:rsidP="00233938">
      <w:pPr>
        <w:autoSpaceDE w:val="0"/>
        <w:autoSpaceDN w:val="0"/>
        <w:adjustRightInd w:val="0"/>
        <w:ind w:firstLineChars="252" w:firstLine="706"/>
        <w:jc w:val="both"/>
        <w:rPr>
          <w:sz w:val="28"/>
          <w:szCs w:val="28"/>
        </w:rPr>
      </w:pPr>
      <w:r>
        <w:rPr>
          <w:sz w:val="28"/>
          <w:szCs w:val="28"/>
        </w:rPr>
        <w:t>13) производит расчеты с претендентами, участниками и победителем аукциона;</w:t>
      </w:r>
    </w:p>
    <w:p w14:paraId="5804BBAD"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14) обеспечивает передачу </w:t>
      </w:r>
      <w:r w:rsidR="00AC2806">
        <w:rPr>
          <w:sz w:val="28"/>
          <w:szCs w:val="28"/>
        </w:rPr>
        <w:t>долей в праве общей долевой собственности на жилые помещения</w:t>
      </w:r>
      <w:r>
        <w:rPr>
          <w:sz w:val="28"/>
          <w:szCs w:val="28"/>
        </w:rPr>
        <w:t xml:space="preserve"> </w:t>
      </w:r>
      <w:r w:rsidR="00F46ED6" w:rsidRPr="009C3506">
        <w:rPr>
          <w:sz w:val="28"/>
          <w:szCs w:val="28"/>
        </w:rPr>
        <w:t>муниципального жилищного фонда</w:t>
      </w:r>
      <w:r w:rsidR="00F46ED6">
        <w:rPr>
          <w:sz w:val="28"/>
          <w:szCs w:val="28"/>
        </w:rPr>
        <w:t xml:space="preserve"> </w:t>
      </w:r>
      <w:r>
        <w:rPr>
          <w:sz w:val="28"/>
          <w:szCs w:val="28"/>
        </w:rPr>
        <w:t>покупателям (победителям аукциона) и совершает необходимые действия, связанные с переходом права собственности на них.</w:t>
      </w:r>
    </w:p>
    <w:p w14:paraId="48A0D12F"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 xml:space="preserve">.5. В целях проведения аукционов создается комиссия по проведению аукционов по продаже </w:t>
      </w:r>
      <w:r w:rsidR="00181C54">
        <w:rPr>
          <w:sz w:val="28"/>
          <w:szCs w:val="28"/>
        </w:rPr>
        <w:t>долей в праве общей долевой собственности на жилые помещения</w:t>
      </w:r>
      <w:r w:rsidR="001B0469">
        <w:rPr>
          <w:sz w:val="28"/>
          <w:szCs w:val="28"/>
        </w:rPr>
        <w:t xml:space="preserve"> </w:t>
      </w:r>
      <w:r w:rsidR="00F46ED6" w:rsidRPr="009C3506">
        <w:rPr>
          <w:sz w:val="28"/>
          <w:szCs w:val="28"/>
        </w:rPr>
        <w:t>муниципального жилищного фонда</w:t>
      </w:r>
      <w:r w:rsidR="00F46ED6">
        <w:rPr>
          <w:sz w:val="28"/>
          <w:szCs w:val="28"/>
        </w:rPr>
        <w:t xml:space="preserve"> </w:t>
      </w:r>
      <w:r w:rsidR="00181C54">
        <w:rPr>
          <w:sz w:val="28"/>
          <w:szCs w:val="28"/>
        </w:rPr>
        <w:t>(далее - Комиссия)</w:t>
      </w:r>
      <w:r w:rsidR="001B0469">
        <w:rPr>
          <w:sz w:val="28"/>
          <w:szCs w:val="28"/>
        </w:rPr>
        <w:t>.</w:t>
      </w:r>
    </w:p>
    <w:p w14:paraId="5C85E325"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Состав Комиссии утверждается </w:t>
      </w:r>
      <w:r w:rsidR="00181C54">
        <w:rPr>
          <w:sz w:val="28"/>
          <w:szCs w:val="28"/>
        </w:rPr>
        <w:t>постановлением</w:t>
      </w:r>
      <w:r>
        <w:rPr>
          <w:sz w:val="28"/>
          <w:szCs w:val="28"/>
        </w:rPr>
        <w:t xml:space="preserve"> Администрации </w:t>
      </w:r>
      <w:r w:rsidR="00181C54">
        <w:rPr>
          <w:sz w:val="28"/>
          <w:szCs w:val="28"/>
        </w:rPr>
        <w:t>Гаврилово-Посадского муниципального района</w:t>
      </w:r>
      <w:r>
        <w:rPr>
          <w:sz w:val="28"/>
          <w:szCs w:val="28"/>
        </w:rPr>
        <w:t>.</w:t>
      </w:r>
    </w:p>
    <w:p w14:paraId="1767F1F0" w14:textId="77777777" w:rsidR="001B0469" w:rsidRDefault="001B0469" w:rsidP="00233938">
      <w:pPr>
        <w:autoSpaceDE w:val="0"/>
        <w:autoSpaceDN w:val="0"/>
        <w:adjustRightInd w:val="0"/>
        <w:ind w:firstLineChars="252" w:firstLine="706"/>
        <w:jc w:val="both"/>
        <w:rPr>
          <w:sz w:val="28"/>
          <w:szCs w:val="28"/>
        </w:rPr>
      </w:pPr>
      <w:r>
        <w:rPr>
          <w:sz w:val="28"/>
          <w:szCs w:val="28"/>
        </w:rPr>
        <w:t>Решения Комиссии принимаются большинством голосов присутствующих на заседании членов Комиссии и оформляются протоколом, подписываемым всеми присутствующими на заседании членами Комиссии.</w:t>
      </w:r>
    </w:p>
    <w:p w14:paraId="09B94275"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.6. Комиссия осуществляет следующие функции:</w:t>
      </w:r>
    </w:p>
    <w:p w14:paraId="233733CF" w14:textId="77777777" w:rsidR="001B0469" w:rsidRDefault="001B0469" w:rsidP="00233938">
      <w:pPr>
        <w:autoSpaceDE w:val="0"/>
        <w:autoSpaceDN w:val="0"/>
        <w:adjustRightInd w:val="0"/>
        <w:ind w:firstLineChars="252" w:firstLine="706"/>
        <w:jc w:val="both"/>
        <w:rPr>
          <w:sz w:val="28"/>
          <w:szCs w:val="28"/>
        </w:rPr>
      </w:pPr>
      <w:r>
        <w:rPr>
          <w:sz w:val="28"/>
          <w:szCs w:val="28"/>
        </w:rPr>
        <w:t>1)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опубликованному в информационном сообщении о проведении аукциона;</w:t>
      </w:r>
    </w:p>
    <w:p w14:paraId="17CB539C" w14:textId="77777777" w:rsidR="001B0469" w:rsidRDefault="001B0469" w:rsidP="00233938">
      <w:pPr>
        <w:autoSpaceDE w:val="0"/>
        <w:autoSpaceDN w:val="0"/>
        <w:adjustRightInd w:val="0"/>
        <w:ind w:firstLineChars="252" w:firstLine="706"/>
        <w:jc w:val="both"/>
        <w:rPr>
          <w:sz w:val="28"/>
          <w:szCs w:val="28"/>
        </w:rPr>
      </w:pPr>
      <w:r>
        <w:rPr>
          <w:sz w:val="28"/>
          <w:szCs w:val="28"/>
        </w:rPr>
        <w:t>2) принимает решение о признании претендентов участниками аукциона или об отказе в допуске к участию в аукционе по основаниям, установленным настоящим Порядком, и оформляет протокол рассмотрения заявок на участие в аукционе;</w:t>
      </w:r>
    </w:p>
    <w:p w14:paraId="6E533F1E" w14:textId="77777777" w:rsidR="001B0469" w:rsidRDefault="001B0469" w:rsidP="00233938">
      <w:pPr>
        <w:autoSpaceDE w:val="0"/>
        <w:autoSpaceDN w:val="0"/>
        <w:adjustRightInd w:val="0"/>
        <w:ind w:firstLineChars="252" w:firstLine="706"/>
        <w:jc w:val="both"/>
        <w:rPr>
          <w:sz w:val="28"/>
          <w:szCs w:val="28"/>
        </w:rPr>
      </w:pPr>
      <w:r>
        <w:rPr>
          <w:sz w:val="28"/>
          <w:szCs w:val="28"/>
        </w:rPr>
        <w:t>3) определяет победителя аукциона и оформляет протокол об итогах аукциона.</w:t>
      </w:r>
    </w:p>
    <w:p w14:paraId="0AA94BA0"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 xml:space="preserve">.7. После принятия решения </w:t>
      </w:r>
      <w:r w:rsidR="00AC4E76">
        <w:rPr>
          <w:sz w:val="28"/>
          <w:szCs w:val="28"/>
        </w:rPr>
        <w:t>Советом Гаврилово-Посадского муниципального района</w:t>
      </w:r>
      <w:r w:rsidR="001B0469">
        <w:rPr>
          <w:sz w:val="28"/>
          <w:szCs w:val="28"/>
        </w:rPr>
        <w:t xml:space="preserve"> о продаже на аукционе </w:t>
      </w:r>
      <w:r w:rsidR="00AC4E76">
        <w:rPr>
          <w:sz w:val="28"/>
          <w:szCs w:val="28"/>
        </w:rPr>
        <w:t>долей в праве общей долевой собственности на жилые помещения</w:t>
      </w:r>
      <w:r w:rsidR="003D6D4E">
        <w:rPr>
          <w:sz w:val="28"/>
          <w:szCs w:val="28"/>
        </w:rPr>
        <w:t xml:space="preserve"> </w:t>
      </w:r>
      <w:r w:rsidR="003D6D4E" w:rsidRPr="009C3506">
        <w:rPr>
          <w:sz w:val="28"/>
          <w:szCs w:val="28"/>
        </w:rPr>
        <w:t>муниципального жилищного фонда</w:t>
      </w:r>
      <w:r w:rsidR="001B0469">
        <w:rPr>
          <w:sz w:val="28"/>
          <w:szCs w:val="28"/>
        </w:rPr>
        <w:t xml:space="preserve"> </w:t>
      </w:r>
      <w:r w:rsidR="001B0469" w:rsidRPr="003D6D4E">
        <w:rPr>
          <w:sz w:val="28"/>
          <w:szCs w:val="28"/>
        </w:rPr>
        <w:t>Управление</w:t>
      </w:r>
      <w:r w:rsidR="001B0469">
        <w:rPr>
          <w:sz w:val="28"/>
          <w:szCs w:val="28"/>
        </w:rPr>
        <w:t xml:space="preserve"> не менее чем за 30 дней до даты проведения аукциона размещает информационное сообщение о проведении аукциона на официальном сайте Российской Федерации в сети Интернет для размещения информации о проведении торгов (www.torgi.gov.ru) и на сайте </w:t>
      </w:r>
      <w:r w:rsidR="007D5CB8">
        <w:rPr>
          <w:sz w:val="28"/>
          <w:szCs w:val="28"/>
        </w:rPr>
        <w:t>Гаврилово-Посадского муниципального района</w:t>
      </w:r>
      <w:r w:rsidR="001B0469">
        <w:rPr>
          <w:sz w:val="28"/>
          <w:szCs w:val="28"/>
        </w:rPr>
        <w:t>.</w:t>
      </w:r>
    </w:p>
    <w:p w14:paraId="1BC6F7FE"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.8. В информационном сообщении указываются:</w:t>
      </w:r>
    </w:p>
    <w:p w14:paraId="3B248DF6"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1) предмет аукциона, включая сведения, характеризующие </w:t>
      </w:r>
      <w:r w:rsidR="00710156">
        <w:rPr>
          <w:sz w:val="28"/>
          <w:szCs w:val="28"/>
        </w:rPr>
        <w:t>доли в праве общей долевой собственности на жилые помещения</w:t>
      </w:r>
      <w:r w:rsidR="003D6D4E">
        <w:rPr>
          <w:sz w:val="28"/>
          <w:szCs w:val="28"/>
        </w:rPr>
        <w:t xml:space="preserve"> </w:t>
      </w:r>
      <w:r w:rsidR="003D6D4E" w:rsidRPr="009C3506">
        <w:rPr>
          <w:sz w:val="28"/>
          <w:szCs w:val="28"/>
        </w:rPr>
        <w:t>муниципального жилищного фонда</w:t>
      </w:r>
      <w:r>
        <w:rPr>
          <w:sz w:val="28"/>
          <w:szCs w:val="28"/>
        </w:rPr>
        <w:t>;</w:t>
      </w:r>
    </w:p>
    <w:p w14:paraId="0466E32C" w14:textId="77777777" w:rsidR="001B0469" w:rsidRDefault="001B0469" w:rsidP="00233938">
      <w:pPr>
        <w:autoSpaceDE w:val="0"/>
        <w:autoSpaceDN w:val="0"/>
        <w:adjustRightInd w:val="0"/>
        <w:ind w:firstLineChars="252" w:firstLine="706"/>
        <w:jc w:val="both"/>
        <w:rPr>
          <w:sz w:val="28"/>
          <w:szCs w:val="28"/>
        </w:rPr>
      </w:pPr>
      <w:r>
        <w:rPr>
          <w:sz w:val="28"/>
          <w:szCs w:val="28"/>
        </w:rPr>
        <w:t>2) форма заявки на участие в аукционе;</w:t>
      </w:r>
    </w:p>
    <w:p w14:paraId="7A25C96D" w14:textId="77777777" w:rsidR="001B0469" w:rsidRDefault="001B0469" w:rsidP="00233938">
      <w:pPr>
        <w:autoSpaceDE w:val="0"/>
        <w:autoSpaceDN w:val="0"/>
        <w:adjustRightInd w:val="0"/>
        <w:ind w:firstLineChars="252" w:firstLine="706"/>
        <w:jc w:val="both"/>
        <w:rPr>
          <w:sz w:val="28"/>
          <w:szCs w:val="28"/>
        </w:rPr>
      </w:pPr>
      <w:r>
        <w:rPr>
          <w:sz w:val="28"/>
          <w:szCs w:val="28"/>
        </w:rPr>
        <w:t>3) перечень документов, представляемых претендентами для участия в аукционе;</w:t>
      </w:r>
    </w:p>
    <w:p w14:paraId="16AD4E84" w14:textId="77777777" w:rsidR="001B0469" w:rsidRDefault="001B0469" w:rsidP="00233938">
      <w:pPr>
        <w:autoSpaceDE w:val="0"/>
        <w:autoSpaceDN w:val="0"/>
        <w:adjustRightInd w:val="0"/>
        <w:ind w:firstLineChars="252" w:firstLine="706"/>
        <w:jc w:val="both"/>
        <w:rPr>
          <w:sz w:val="28"/>
          <w:szCs w:val="28"/>
        </w:rPr>
      </w:pPr>
      <w:r>
        <w:rPr>
          <w:sz w:val="28"/>
          <w:szCs w:val="28"/>
        </w:rPr>
        <w:t>4) порядок приема, адрес места приема, дата и время начала и окончания приема заявок на участие в аукционе и прилагаемых к ним документов;</w:t>
      </w:r>
    </w:p>
    <w:p w14:paraId="11A9D16F" w14:textId="77777777" w:rsidR="001B0469" w:rsidRDefault="001B0469" w:rsidP="00233938">
      <w:pPr>
        <w:autoSpaceDE w:val="0"/>
        <w:autoSpaceDN w:val="0"/>
        <w:adjustRightInd w:val="0"/>
        <w:ind w:firstLineChars="252" w:firstLine="706"/>
        <w:jc w:val="both"/>
        <w:rPr>
          <w:sz w:val="28"/>
          <w:szCs w:val="28"/>
        </w:rPr>
      </w:pPr>
      <w:r>
        <w:rPr>
          <w:sz w:val="28"/>
          <w:szCs w:val="28"/>
        </w:rPr>
        <w:t>5) дата, время, место и порядок проведения аукциона;</w:t>
      </w:r>
    </w:p>
    <w:p w14:paraId="3AD43AA2"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6) начальная цена продажи </w:t>
      </w:r>
      <w:r w:rsidR="00710156">
        <w:rPr>
          <w:sz w:val="28"/>
          <w:szCs w:val="28"/>
        </w:rPr>
        <w:t xml:space="preserve">долей в праве общей долевой собственности на жилые помещения </w:t>
      </w:r>
      <w:r w:rsidR="00CA4442" w:rsidRPr="009C3506">
        <w:rPr>
          <w:sz w:val="28"/>
          <w:szCs w:val="28"/>
        </w:rPr>
        <w:t>муниципального жилищного фонда</w:t>
      </w:r>
      <w:r w:rsidR="00CA4442">
        <w:rPr>
          <w:sz w:val="28"/>
          <w:szCs w:val="28"/>
        </w:rPr>
        <w:t xml:space="preserve"> </w:t>
      </w:r>
      <w:r w:rsidR="00710156">
        <w:rPr>
          <w:sz w:val="28"/>
          <w:szCs w:val="28"/>
        </w:rPr>
        <w:t>и «шаг аукциона»</w:t>
      </w:r>
      <w:r>
        <w:rPr>
          <w:sz w:val="28"/>
          <w:szCs w:val="28"/>
        </w:rPr>
        <w:t>;</w:t>
      </w:r>
    </w:p>
    <w:p w14:paraId="7ADA323D" w14:textId="77777777" w:rsidR="001B0469" w:rsidRDefault="001B0469" w:rsidP="00233938">
      <w:pPr>
        <w:autoSpaceDE w:val="0"/>
        <w:autoSpaceDN w:val="0"/>
        <w:adjustRightInd w:val="0"/>
        <w:ind w:firstLineChars="252" w:firstLine="706"/>
        <w:jc w:val="both"/>
        <w:rPr>
          <w:sz w:val="28"/>
          <w:szCs w:val="28"/>
        </w:rPr>
      </w:pPr>
      <w:r>
        <w:rPr>
          <w:sz w:val="28"/>
          <w:szCs w:val="28"/>
        </w:rPr>
        <w:t>7) размер, срок и порядок внесения задатка;</w:t>
      </w:r>
    </w:p>
    <w:p w14:paraId="1FC642C0" w14:textId="77777777" w:rsidR="001B0469" w:rsidRDefault="001B0469" w:rsidP="00233938">
      <w:pPr>
        <w:autoSpaceDE w:val="0"/>
        <w:autoSpaceDN w:val="0"/>
        <w:adjustRightInd w:val="0"/>
        <w:ind w:firstLineChars="252" w:firstLine="706"/>
        <w:jc w:val="both"/>
        <w:rPr>
          <w:sz w:val="28"/>
          <w:szCs w:val="28"/>
        </w:rPr>
      </w:pPr>
      <w:r>
        <w:rPr>
          <w:sz w:val="28"/>
          <w:szCs w:val="28"/>
        </w:rPr>
        <w:t>8) порядок определения победителя аукциона;</w:t>
      </w:r>
    </w:p>
    <w:p w14:paraId="13FB8B81"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9) порядок и сроки осмотра </w:t>
      </w:r>
      <w:r w:rsidR="003D6D4E">
        <w:rPr>
          <w:sz w:val="28"/>
          <w:szCs w:val="28"/>
        </w:rPr>
        <w:t>имущества</w:t>
      </w:r>
      <w:r>
        <w:rPr>
          <w:sz w:val="28"/>
          <w:szCs w:val="28"/>
        </w:rPr>
        <w:t>;</w:t>
      </w:r>
    </w:p>
    <w:p w14:paraId="34239FD7"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10) срок заключения договора купли-продажи </w:t>
      </w:r>
      <w:r w:rsidR="00FE6D4B">
        <w:rPr>
          <w:sz w:val="28"/>
          <w:szCs w:val="28"/>
        </w:rPr>
        <w:t>долей в праве общей долевой собственности на жилые помещения</w:t>
      </w:r>
      <w:r w:rsidR="003D6D4E">
        <w:rPr>
          <w:sz w:val="28"/>
          <w:szCs w:val="28"/>
        </w:rPr>
        <w:t xml:space="preserve"> </w:t>
      </w:r>
      <w:r w:rsidR="003D6D4E" w:rsidRPr="009C3506">
        <w:rPr>
          <w:sz w:val="28"/>
          <w:szCs w:val="28"/>
        </w:rPr>
        <w:t>муниципального жилищного фонда</w:t>
      </w:r>
      <w:r>
        <w:rPr>
          <w:sz w:val="28"/>
          <w:szCs w:val="28"/>
        </w:rPr>
        <w:t>;</w:t>
      </w:r>
    </w:p>
    <w:p w14:paraId="55B7DBFD"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11) порядок и сроки оплаты цены </w:t>
      </w:r>
      <w:r w:rsidR="00D44895">
        <w:rPr>
          <w:sz w:val="28"/>
          <w:szCs w:val="28"/>
        </w:rPr>
        <w:t>долей в праве общей долевой собственности на жилые помещения</w:t>
      </w:r>
      <w:r w:rsidR="003D6D4E">
        <w:rPr>
          <w:sz w:val="28"/>
          <w:szCs w:val="28"/>
        </w:rPr>
        <w:t xml:space="preserve"> </w:t>
      </w:r>
      <w:r w:rsidR="003D6D4E" w:rsidRPr="009C3506">
        <w:rPr>
          <w:sz w:val="28"/>
          <w:szCs w:val="28"/>
        </w:rPr>
        <w:t>муниципального жилищного фонда</w:t>
      </w:r>
      <w:r>
        <w:rPr>
          <w:sz w:val="28"/>
          <w:szCs w:val="28"/>
        </w:rPr>
        <w:t>.</w:t>
      </w:r>
    </w:p>
    <w:p w14:paraId="097F4D6F"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Информационное сообщение должно содержать проект договора купли-продажи </w:t>
      </w:r>
      <w:r w:rsidR="00D44895">
        <w:rPr>
          <w:sz w:val="28"/>
          <w:szCs w:val="28"/>
        </w:rPr>
        <w:t>долей в праве общей долевой собственности на жилые помещения</w:t>
      </w:r>
      <w:r w:rsidR="003D6D4E">
        <w:rPr>
          <w:sz w:val="28"/>
          <w:szCs w:val="28"/>
        </w:rPr>
        <w:t xml:space="preserve"> </w:t>
      </w:r>
      <w:r w:rsidR="003D6D4E" w:rsidRPr="009C3506">
        <w:rPr>
          <w:sz w:val="28"/>
          <w:szCs w:val="28"/>
        </w:rPr>
        <w:t>муниципального жилищного фонда</w:t>
      </w:r>
      <w:r>
        <w:rPr>
          <w:sz w:val="28"/>
          <w:szCs w:val="28"/>
        </w:rPr>
        <w:t>.</w:t>
      </w:r>
    </w:p>
    <w:p w14:paraId="73CA4A9A"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.9. Прием заявок на участие в аукционе начинается с даты, объявленной в информационном сообщении о проведении аукциона, и осуществляется в течение не менее 25 календарных дней.</w:t>
      </w:r>
    </w:p>
    <w:p w14:paraId="329CE763" w14:textId="77777777" w:rsidR="001B0469" w:rsidRDefault="00B6326C" w:rsidP="00233938">
      <w:pPr>
        <w:autoSpaceDE w:val="0"/>
        <w:autoSpaceDN w:val="0"/>
        <w:adjustRightInd w:val="0"/>
        <w:ind w:firstLineChars="252" w:firstLine="706"/>
        <w:jc w:val="both"/>
        <w:rPr>
          <w:sz w:val="28"/>
          <w:szCs w:val="28"/>
        </w:rPr>
      </w:pPr>
      <w:bookmarkStart w:id="10" w:name="Par163"/>
      <w:bookmarkEnd w:id="10"/>
      <w:r>
        <w:rPr>
          <w:sz w:val="28"/>
          <w:szCs w:val="28"/>
        </w:rPr>
        <w:t>4</w:t>
      </w:r>
      <w:r w:rsidR="001B0469">
        <w:rPr>
          <w:sz w:val="28"/>
          <w:szCs w:val="28"/>
        </w:rPr>
        <w:t xml:space="preserve">.10. Для участия в аукционе претендент представляет в </w:t>
      </w:r>
      <w:r w:rsidR="001B0469" w:rsidRPr="003D6D4E">
        <w:rPr>
          <w:sz w:val="28"/>
          <w:szCs w:val="28"/>
        </w:rPr>
        <w:t>Управление</w:t>
      </w:r>
      <w:r w:rsidR="001B0469">
        <w:rPr>
          <w:sz w:val="28"/>
          <w:szCs w:val="28"/>
        </w:rPr>
        <w:t xml:space="preserve"> (лично или через своего представителя) в установленный срок заявку по форме, указанной в информационном сообщении о проведении аукциона, и иные документы в соответствии с перечнем, содержащимся в информационном сообщении о проведении аукциона.</w:t>
      </w:r>
    </w:p>
    <w:p w14:paraId="48659B1A"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.11. Подать заявку на участие в аукционе имеют право любые физические и юридические лица.</w:t>
      </w:r>
    </w:p>
    <w:p w14:paraId="7CFC21FD" w14:textId="77777777" w:rsidR="001B0469" w:rsidRDefault="001B0469" w:rsidP="00233938">
      <w:pPr>
        <w:autoSpaceDE w:val="0"/>
        <w:autoSpaceDN w:val="0"/>
        <w:adjustRightInd w:val="0"/>
        <w:ind w:firstLineChars="252" w:firstLine="706"/>
        <w:jc w:val="both"/>
        <w:rPr>
          <w:sz w:val="28"/>
          <w:szCs w:val="28"/>
        </w:rPr>
      </w:pPr>
      <w:r>
        <w:rPr>
          <w:sz w:val="28"/>
          <w:szCs w:val="28"/>
        </w:rPr>
        <w:t>Претендент может подать только одну заявку на участие в аукционе.</w:t>
      </w:r>
    </w:p>
    <w:p w14:paraId="6FB0D62D"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 xml:space="preserve">.12. Для участия в аукционе претендент вносит задаток в размере 20 процентов от начальной цены продажи </w:t>
      </w:r>
      <w:r w:rsidR="00F97C6C">
        <w:rPr>
          <w:sz w:val="28"/>
          <w:szCs w:val="28"/>
        </w:rPr>
        <w:t xml:space="preserve">долей в праве общей долевой собственности на жилые помещения </w:t>
      </w:r>
      <w:r w:rsidR="003D6D4E" w:rsidRPr="009C3506">
        <w:rPr>
          <w:sz w:val="28"/>
          <w:szCs w:val="28"/>
        </w:rPr>
        <w:t>муниципального жилищного фонда</w:t>
      </w:r>
      <w:r w:rsidR="003D6D4E">
        <w:rPr>
          <w:sz w:val="28"/>
          <w:szCs w:val="28"/>
        </w:rPr>
        <w:t xml:space="preserve"> </w:t>
      </w:r>
      <w:r w:rsidR="001B0469">
        <w:rPr>
          <w:sz w:val="28"/>
          <w:szCs w:val="28"/>
        </w:rPr>
        <w:t>в соответствии с договором о задатке на счет, указанный в информационном сообщении о проведении аукциона.</w:t>
      </w:r>
    </w:p>
    <w:p w14:paraId="6E157282"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Информационное сообщение о проведении аукциона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hyperlink r:id="rId19" w:history="1">
        <w:r>
          <w:rPr>
            <w:color w:val="0000FF"/>
            <w:sz w:val="28"/>
            <w:szCs w:val="28"/>
          </w:rPr>
          <w:t>статьей 437</w:t>
        </w:r>
      </w:hyperlink>
      <w:r>
        <w:rPr>
          <w:sz w:val="28"/>
          <w:szCs w:val="28"/>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47D6D04D"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.13. Одновременно с заявкой претенденты представляют следующие документы:</w:t>
      </w:r>
    </w:p>
    <w:p w14:paraId="1701E32E" w14:textId="77777777" w:rsidR="001B0469" w:rsidRDefault="001B0469" w:rsidP="00233938">
      <w:pPr>
        <w:autoSpaceDE w:val="0"/>
        <w:autoSpaceDN w:val="0"/>
        <w:adjustRightInd w:val="0"/>
        <w:ind w:firstLineChars="252" w:firstLine="706"/>
        <w:jc w:val="both"/>
        <w:rPr>
          <w:sz w:val="28"/>
          <w:szCs w:val="28"/>
        </w:rPr>
      </w:pPr>
      <w:r>
        <w:rPr>
          <w:sz w:val="28"/>
          <w:szCs w:val="28"/>
        </w:rPr>
        <w:t>1) юридические лица:</w:t>
      </w:r>
    </w:p>
    <w:p w14:paraId="3E7520F2" w14:textId="77777777" w:rsidR="001B0469" w:rsidRDefault="001B0469" w:rsidP="00233938">
      <w:pPr>
        <w:autoSpaceDE w:val="0"/>
        <w:autoSpaceDN w:val="0"/>
        <w:adjustRightInd w:val="0"/>
        <w:ind w:firstLineChars="252" w:firstLine="706"/>
        <w:jc w:val="both"/>
        <w:rPr>
          <w:sz w:val="28"/>
          <w:szCs w:val="28"/>
        </w:rPr>
      </w:pPr>
      <w:r>
        <w:rPr>
          <w:sz w:val="28"/>
          <w:szCs w:val="28"/>
        </w:rPr>
        <w:t>- заверенные копии учредительных документов;</w:t>
      </w:r>
    </w:p>
    <w:p w14:paraId="2E7DB776" w14:textId="77777777" w:rsidR="001B0469" w:rsidRDefault="001B0469" w:rsidP="00233938">
      <w:pPr>
        <w:autoSpaceDE w:val="0"/>
        <w:autoSpaceDN w:val="0"/>
        <w:adjustRightInd w:val="0"/>
        <w:ind w:firstLineChars="252" w:firstLine="706"/>
        <w:jc w:val="both"/>
        <w:rPr>
          <w:sz w:val="28"/>
          <w:szCs w:val="28"/>
        </w:rPr>
      </w:pPr>
      <w:r>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27F3F1A6" w14:textId="77777777" w:rsidR="001B0469" w:rsidRDefault="001B0469" w:rsidP="00233938">
      <w:pPr>
        <w:autoSpaceDE w:val="0"/>
        <w:autoSpaceDN w:val="0"/>
        <w:adjustRightInd w:val="0"/>
        <w:ind w:firstLineChars="252" w:firstLine="706"/>
        <w:jc w:val="both"/>
        <w:rPr>
          <w:sz w:val="28"/>
          <w:szCs w:val="28"/>
        </w:rPr>
      </w:pPr>
      <w:r>
        <w:rPr>
          <w:sz w:val="28"/>
          <w:szCs w:val="28"/>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заключение договора о задатке является крупной сделкой;</w:t>
      </w:r>
    </w:p>
    <w:p w14:paraId="548A4798" w14:textId="77777777" w:rsidR="001B0469" w:rsidRDefault="001B0469" w:rsidP="00233938">
      <w:pPr>
        <w:autoSpaceDE w:val="0"/>
        <w:autoSpaceDN w:val="0"/>
        <w:adjustRightInd w:val="0"/>
        <w:ind w:firstLineChars="252" w:firstLine="706"/>
        <w:jc w:val="both"/>
        <w:rPr>
          <w:sz w:val="28"/>
          <w:szCs w:val="28"/>
        </w:rPr>
      </w:pPr>
      <w:r>
        <w:rPr>
          <w:sz w:val="28"/>
          <w:szCs w:val="28"/>
        </w:rPr>
        <w:t>- платежный документ с отметкой банка плательщика об исполнении, подтверждающий внесение задатка в установленном размере;</w:t>
      </w:r>
    </w:p>
    <w:p w14:paraId="57E96756" w14:textId="77777777" w:rsidR="001B0469" w:rsidRDefault="001B0469" w:rsidP="00233938">
      <w:pPr>
        <w:autoSpaceDE w:val="0"/>
        <w:autoSpaceDN w:val="0"/>
        <w:adjustRightInd w:val="0"/>
        <w:ind w:firstLineChars="252" w:firstLine="706"/>
        <w:jc w:val="both"/>
        <w:rPr>
          <w:sz w:val="28"/>
          <w:szCs w:val="28"/>
        </w:rPr>
      </w:pPr>
      <w:r>
        <w:rPr>
          <w:sz w:val="28"/>
          <w:szCs w:val="28"/>
        </w:rPr>
        <w:t>2) физические лица предъявляют документ, удостоверяющий личность, в соответствии с действующим законодательством Российской Федерации, или представляют копии всех его листов; платежный документ с отметкой банка плательщика об исполнении, подтверждающий внесение задатка в установленном размере.</w:t>
      </w:r>
    </w:p>
    <w:p w14:paraId="302E3545" w14:textId="77777777" w:rsidR="001B0469" w:rsidRDefault="001B0469" w:rsidP="00233938">
      <w:pPr>
        <w:autoSpaceDE w:val="0"/>
        <w:autoSpaceDN w:val="0"/>
        <w:adjustRightInd w:val="0"/>
        <w:ind w:firstLineChars="252" w:firstLine="706"/>
        <w:jc w:val="both"/>
        <w:rPr>
          <w:sz w:val="28"/>
          <w:szCs w:val="28"/>
        </w:rPr>
      </w:pPr>
      <w:r>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p>
    <w:p w14:paraId="77BE6889" w14:textId="77777777" w:rsidR="001B0469" w:rsidRDefault="001B0469" w:rsidP="00233938">
      <w:pPr>
        <w:autoSpaceDE w:val="0"/>
        <w:autoSpaceDN w:val="0"/>
        <w:adjustRightInd w:val="0"/>
        <w:ind w:firstLineChars="252" w:firstLine="706"/>
        <w:jc w:val="both"/>
        <w:rPr>
          <w:sz w:val="28"/>
          <w:szCs w:val="28"/>
        </w:rPr>
      </w:pPr>
      <w:r>
        <w:rPr>
          <w:sz w:val="28"/>
          <w:szCs w:val="28"/>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EBD531E" w14:textId="77777777" w:rsidR="001B0469" w:rsidRDefault="00B6326C" w:rsidP="00233938">
      <w:pPr>
        <w:autoSpaceDE w:val="0"/>
        <w:autoSpaceDN w:val="0"/>
        <w:adjustRightInd w:val="0"/>
        <w:ind w:firstLineChars="252" w:firstLine="706"/>
        <w:jc w:val="both"/>
        <w:rPr>
          <w:sz w:val="28"/>
          <w:szCs w:val="28"/>
        </w:rPr>
      </w:pPr>
      <w:bookmarkStart w:id="11" w:name="Par177"/>
      <w:bookmarkEnd w:id="11"/>
      <w:r>
        <w:rPr>
          <w:sz w:val="28"/>
          <w:szCs w:val="28"/>
        </w:rPr>
        <w:t>4</w:t>
      </w:r>
      <w:r w:rsidR="001B0469">
        <w:rPr>
          <w:sz w:val="28"/>
          <w:szCs w:val="28"/>
        </w:rPr>
        <w:t>.14. Все листы документов, представляемых одновременно с заявкой, должны быть прошиты, пронумерованы, скреплены печатью претендента (для юридического лица, для физического лица - при наличии печати) и подписаны претендентом или его представителем.</w:t>
      </w:r>
    </w:p>
    <w:p w14:paraId="202A8FC6" w14:textId="77777777" w:rsidR="001B0469" w:rsidRDefault="001B0469" w:rsidP="00233938">
      <w:pPr>
        <w:autoSpaceDE w:val="0"/>
        <w:autoSpaceDN w:val="0"/>
        <w:adjustRightInd w:val="0"/>
        <w:ind w:firstLineChars="252" w:firstLine="706"/>
        <w:jc w:val="both"/>
        <w:rPr>
          <w:sz w:val="28"/>
          <w:szCs w:val="28"/>
        </w:rPr>
      </w:pPr>
      <w:r>
        <w:rPr>
          <w:sz w:val="28"/>
          <w:szCs w:val="28"/>
        </w:rPr>
        <w:t>К данным документам также прилагается их опись.</w:t>
      </w:r>
    </w:p>
    <w:p w14:paraId="1BDA6BA9" w14:textId="77777777" w:rsidR="001B0469" w:rsidRDefault="001B0469" w:rsidP="00233938">
      <w:pPr>
        <w:autoSpaceDE w:val="0"/>
        <w:autoSpaceDN w:val="0"/>
        <w:adjustRightInd w:val="0"/>
        <w:ind w:firstLineChars="252" w:firstLine="706"/>
        <w:jc w:val="both"/>
        <w:rPr>
          <w:sz w:val="28"/>
          <w:szCs w:val="28"/>
        </w:rPr>
      </w:pPr>
      <w:r>
        <w:rPr>
          <w:sz w:val="28"/>
          <w:szCs w:val="28"/>
        </w:rPr>
        <w:t>Заявка и опись составляются в двух экземплярах, один из которых возвращается претенденту.</w:t>
      </w:r>
    </w:p>
    <w:p w14:paraId="2560E5DF"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 xml:space="preserve">.15. Заявка с прилагаемыми к ней документами регистрируется </w:t>
      </w:r>
      <w:r w:rsidR="001B0469" w:rsidRPr="003D6D4E">
        <w:rPr>
          <w:sz w:val="28"/>
          <w:szCs w:val="28"/>
        </w:rPr>
        <w:t>Управлением</w:t>
      </w:r>
      <w:r w:rsidR="001B0469">
        <w:rPr>
          <w:sz w:val="28"/>
          <w:szCs w:val="28"/>
        </w:rPr>
        <w:t xml:space="preserve"> в журнале приема заявок с присвоением каждой заявке номера и указанием даты и времени подачи документов. На каждом экземпляре заявки </w:t>
      </w:r>
      <w:r w:rsidR="001B0469" w:rsidRPr="003D6D4E">
        <w:rPr>
          <w:sz w:val="28"/>
          <w:szCs w:val="28"/>
        </w:rPr>
        <w:t>Управлением</w:t>
      </w:r>
      <w:r w:rsidR="001B0469">
        <w:rPr>
          <w:sz w:val="28"/>
          <w:szCs w:val="28"/>
        </w:rPr>
        <w:t xml:space="preserve"> делается отметка о принятии заявки с указанием ее номера, даты и времени принятия.</w:t>
      </w:r>
    </w:p>
    <w:p w14:paraId="115F6DB0"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.16. 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14:paraId="14FFABF7"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 xml:space="preserve">.17. До окончания приема заявок на участие в аукционе претендент имеет право, письменно уведомив </w:t>
      </w:r>
      <w:r w:rsidR="001B0469" w:rsidRPr="003D6D4E">
        <w:rPr>
          <w:sz w:val="28"/>
          <w:szCs w:val="28"/>
        </w:rPr>
        <w:t>Управление</w:t>
      </w:r>
      <w:r w:rsidR="001B0469">
        <w:rPr>
          <w:sz w:val="28"/>
          <w:szCs w:val="28"/>
        </w:rPr>
        <w:t>, отозвать зарегистрированную заявку.</w:t>
      </w:r>
    </w:p>
    <w:p w14:paraId="2F74F0F5" w14:textId="77777777" w:rsidR="001B0469" w:rsidRDefault="001B0469" w:rsidP="00233938">
      <w:pPr>
        <w:autoSpaceDE w:val="0"/>
        <w:autoSpaceDN w:val="0"/>
        <w:adjustRightInd w:val="0"/>
        <w:ind w:firstLineChars="252" w:firstLine="706"/>
        <w:jc w:val="both"/>
        <w:rPr>
          <w:sz w:val="28"/>
          <w:szCs w:val="28"/>
        </w:rPr>
      </w:pPr>
      <w:r>
        <w:rPr>
          <w:sz w:val="28"/>
          <w:szCs w:val="28"/>
        </w:rPr>
        <w:t>В случае отзыва претендентом в установленном порядке заявки поступивший от претендента задаток подлежит возврату в срок не позднее 5 рабочих дней со дня поступления уведомления об отзыве заявки.</w:t>
      </w:r>
    </w:p>
    <w:p w14:paraId="344CB2C2"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 xml:space="preserve">.18. Предварительный осмотр </w:t>
      </w:r>
      <w:r w:rsidR="003D6D4E">
        <w:rPr>
          <w:sz w:val="28"/>
          <w:szCs w:val="28"/>
        </w:rPr>
        <w:t>имущества, подлежащего</w:t>
      </w:r>
      <w:r w:rsidR="001B0469">
        <w:rPr>
          <w:sz w:val="28"/>
          <w:szCs w:val="28"/>
        </w:rPr>
        <w:t xml:space="preserve"> продаже, обеспечивает </w:t>
      </w:r>
      <w:r w:rsidR="001B0469" w:rsidRPr="003D6D4E">
        <w:rPr>
          <w:sz w:val="28"/>
          <w:szCs w:val="28"/>
        </w:rPr>
        <w:t>Управление</w:t>
      </w:r>
      <w:r w:rsidR="001B0469">
        <w:rPr>
          <w:sz w:val="28"/>
          <w:szCs w:val="28"/>
        </w:rPr>
        <w:t xml:space="preserve"> без взимания платы. Проведение такого осмотра осуществляется в рабочее время, начиная с даты опубликования информационного сообщения о проведении аукциона, но не позднее чем за 2 рабочих дня до даты окончания срока подачи заявок на участие в аукционе.</w:t>
      </w:r>
    </w:p>
    <w:p w14:paraId="7D728873"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 xml:space="preserve">.19. Заявки и документы, представленные в соответствии с </w:t>
      </w:r>
      <w:hyperlink w:anchor="Par163" w:history="1">
        <w:r w:rsidR="00F97C6C">
          <w:rPr>
            <w:color w:val="0000FF"/>
            <w:sz w:val="28"/>
            <w:szCs w:val="28"/>
          </w:rPr>
          <w:t>пунктами 4</w:t>
        </w:r>
        <w:r w:rsidR="001B0469">
          <w:rPr>
            <w:color w:val="0000FF"/>
            <w:sz w:val="28"/>
            <w:szCs w:val="28"/>
          </w:rPr>
          <w:t>.10</w:t>
        </w:r>
      </w:hyperlink>
      <w:r w:rsidR="001B0469">
        <w:rPr>
          <w:sz w:val="28"/>
          <w:szCs w:val="28"/>
        </w:rPr>
        <w:t xml:space="preserve"> - </w:t>
      </w:r>
      <w:hyperlink w:anchor="Par177" w:history="1">
        <w:r w:rsidR="00F97C6C">
          <w:rPr>
            <w:color w:val="0000FF"/>
            <w:sz w:val="28"/>
            <w:szCs w:val="28"/>
          </w:rPr>
          <w:t>4</w:t>
        </w:r>
        <w:r w:rsidR="001B0469">
          <w:rPr>
            <w:color w:val="0000FF"/>
            <w:sz w:val="28"/>
            <w:szCs w:val="28"/>
          </w:rPr>
          <w:t>.14</w:t>
        </w:r>
      </w:hyperlink>
      <w:r w:rsidR="001B0469">
        <w:rPr>
          <w:sz w:val="28"/>
          <w:szCs w:val="28"/>
        </w:rPr>
        <w:t xml:space="preserve"> настоящего Порядка, рассматриваются Комиссией.</w:t>
      </w:r>
    </w:p>
    <w:p w14:paraId="2DE9AB06" w14:textId="77777777" w:rsidR="001B0469" w:rsidRDefault="001B0469" w:rsidP="00233938">
      <w:pPr>
        <w:autoSpaceDE w:val="0"/>
        <w:autoSpaceDN w:val="0"/>
        <w:adjustRightInd w:val="0"/>
        <w:ind w:firstLineChars="252" w:firstLine="706"/>
        <w:jc w:val="both"/>
        <w:rPr>
          <w:sz w:val="28"/>
          <w:szCs w:val="28"/>
        </w:rPr>
      </w:pPr>
      <w:r>
        <w:rPr>
          <w:sz w:val="28"/>
          <w:szCs w:val="28"/>
        </w:rPr>
        <w:t>По результатам рассмотрения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 на участие в аукционе.</w:t>
      </w:r>
    </w:p>
    <w:p w14:paraId="7852D9C5" w14:textId="77777777" w:rsidR="001B0469" w:rsidRDefault="001B0469" w:rsidP="00233938">
      <w:pPr>
        <w:autoSpaceDE w:val="0"/>
        <w:autoSpaceDN w:val="0"/>
        <w:adjustRightInd w:val="0"/>
        <w:ind w:firstLineChars="252" w:firstLine="706"/>
        <w:jc w:val="both"/>
        <w:rPr>
          <w:sz w:val="28"/>
          <w:szCs w:val="28"/>
        </w:rPr>
      </w:pPr>
      <w:r>
        <w:rPr>
          <w:sz w:val="28"/>
          <w:szCs w:val="28"/>
        </w:rPr>
        <w:t>В протоколе приводится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имена (наименования) претендентов, которым отказано в допуске к участию в аукционе, с указанием оснований такого отказа.</w:t>
      </w:r>
    </w:p>
    <w:p w14:paraId="1D795D8B" w14:textId="77777777" w:rsidR="001B0469" w:rsidRDefault="001B0469" w:rsidP="00233938">
      <w:pPr>
        <w:autoSpaceDE w:val="0"/>
        <w:autoSpaceDN w:val="0"/>
        <w:adjustRightInd w:val="0"/>
        <w:ind w:firstLineChars="252" w:firstLine="706"/>
        <w:jc w:val="both"/>
        <w:rPr>
          <w:sz w:val="28"/>
          <w:szCs w:val="28"/>
        </w:rPr>
      </w:pPr>
      <w:r>
        <w:rPr>
          <w:sz w:val="28"/>
          <w:szCs w:val="28"/>
        </w:rPr>
        <w:t>Решение о признании претендентов участниками аукциона принимается в течение 5 рабочих дней со дня окончания срока приема заявок.</w:t>
      </w:r>
    </w:p>
    <w:p w14:paraId="54066474"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.20. Заявитель не допускается к участию в аукционе в следующих случаях:</w:t>
      </w:r>
    </w:p>
    <w:p w14:paraId="14489082" w14:textId="77777777" w:rsidR="001B0469" w:rsidRDefault="001B0469" w:rsidP="00233938">
      <w:pPr>
        <w:autoSpaceDE w:val="0"/>
        <w:autoSpaceDN w:val="0"/>
        <w:adjustRightInd w:val="0"/>
        <w:ind w:firstLineChars="252" w:firstLine="706"/>
        <w:jc w:val="both"/>
        <w:rPr>
          <w:sz w:val="28"/>
          <w:szCs w:val="28"/>
        </w:rPr>
      </w:pPr>
      <w:r>
        <w:rPr>
          <w:sz w:val="28"/>
          <w:szCs w:val="28"/>
        </w:rPr>
        <w:t>1)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 и настоящему Порядку;</w:t>
      </w:r>
    </w:p>
    <w:p w14:paraId="3EDC80F3" w14:textId="77777777" w:rsidR="001B0469" w:rsidRDefault="001B0469" w:rsidP="00233938">
      <w:pPr>
        <w:autoSpaceDE w:val="0"/>
        <w:autoSpaceDN w:val="0"/>
        <w:adjustRightInd w:val="0"/>
        <w:ind w:firstLineChars="252" w:firstLine="706"/>
        <w:jc w:val="both"/>
        <w:rPr>
          <w:sz w:val="28"/>
          <w:szCs w:val="28"/>
        </w:rPr>
      </w:pPr>
      <w:r>
        <w:rPr>
          <w:sz w:val="28"/>
          <w:szCs w:val="28"/>
        </w:rPr>
        <w:t>2) заявка подана лицом, не уполномоченным претендентом на осуществление таких действий;</w:t>
      </w:r>
    </w:p>
    <w:p w14:paraId="2C4BCD2F" w14:textId="77777777" w:rsidR="001B0469" w:rsidRDefault="001B0469" w:rsidP="00233938">
      <w:pPr>
        <w:autoSpaceDE w:val="0"/>
        <w:autoSpaceDN w:val="0"/>
        <w:adjustRightInd w:val="0"/>
        <w:ind w:firstLineChars="252" w:firstLine="706"/>
        <w:jc w:val="both"/>
        <w:rPr>
          <w:sz w:val="28"/>
          <w:szCs w:val="28"/>
        </w:rPr>
      </w:pPr>
      <w:r>
        <w:rPr>
          <w:sz w:val="28"/>
          <w:szCs w:val="28"/>
        </w:rPr>
        <w:t>3) не подтверждено поступление в установленный срок задатка на счет, указанный в информационном сообщении о проведении аукциона.</w:t>
      </w:r>
    </w:p>
    <w:p w14:paraId="730B54EB" w14:textId="77777777" w:rsidR="001B0469" w:rsidRDefault="001B0469" w:rsidP="00233938">
      <w:pPr>
        <w:autoSpaceDE w:val="0"/>
        <w:autoSpaceDN w:val="0"/>
        <w:adjustRightInd w:val="0"/>
        <w:ind w:firstLineChars="252" w:firstLine="706"/>
        <w:jc w:val="both"/>
        <w:rPr>
          <w:sz w:val="28"/>
          <w:szCs w:val="28"/>
        </w:rPr>
      </w:pPr>
      <w:r>
        <w:rPr>
          <w:sz w:val="28"/>
          <w:szCs w:val="28"/>
        </w:rPr>
        <w:t>Перечень оснований отказа претенденту в допуске к участию в аукционе является исчерпывающим.</w:t>
      </w:r>
    </w:p>
    <w:p w14:paraId="14C5BB34"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.21. Претенденты, признанные участниками аукциона, и претенденты, не допущенные к участию в аукционе, уведомляются о принятом решении не позднее 1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14:paraId="00AB68E0"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Протокол рассмотрения заявок на участие в аукционе в срок не позднее 1 рабочего дня, следующего за днем его подписания, размещается </w:t>
      </w:r>
      <w:r w:rsidRPr="003D6D4E">
        <w:rPr>
          <w:sz w:val="28"/>
          <w:szCs w:val="28"/>
        </w:rPr>
        <w:t>Управлением</w:t>
      </w:r>
      <w:r>
        <w:rPr>
          <w:sz w:val="28"/>
          <w:szCs w:val="28"/>
        </w:rPr>
        <w:t xml:space="preserve"> на официальном сайте Российской Федерации в сети Интернет для размещения информации о проведении торгов (www.torgi.gov.ru) и на сайте </w:t>
      </w:r>
      <w:r w:rsidR="00416DDD">
        <w:rPr>
          <w:sz w:val="28"/>
          <w:szCs w:val="28"/>
        </w:rPr>
        <w:t>Гаврилово-Посадского муниципального района</w:t>
      </w:r>
      <w:r>
        <w:rPr>
          <w:sz w:val="28"/>
          <w:szCs w:val="28"/>
        </w:rPr>
        <w:t>.</w:t>
      </w:r>
    </w:p>
    <w:p w14:paraId="4AE30894"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.22. Претендент приобретает статус участника аукциона с даты подписания протокола рассмотрения заявок на участие в аукционе.</w:t>
      </w:r>
    </w:p>
    <w:p w14:paraId="02CD003E"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.23. Сумма внесенного задатка возвращается претенденту, не допущенному к участию в аукционе, в течение 5 рабочих дней с даты подписания протокола рассмотрения заявок на участие в аукционе.</w:t>
      </w:r>
    </w:p>
    <w:p w14:paraId="0D8F0DBD"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.24. Аукцион проводится в следующем порядке:</w:t>
      </w:r>
    </w:p>
    <w:p w14:paraId="440EBC84" w14:textId="77777777" w:rsidR="001B0469" w:rsidRDefault="001B0469" w:rsidP="00233938">
      <w:pPr>
        <w:autoSpaceDE w:val="0"/>
        <w:autoSpaceDN w:val="0"/>
        <w:adjustRightInd w:val="0"/>
        <w:ind w:firstLineChars="252" w:firstLine="706"/>
        <w:jc w:val="both"/>
        <w:rPr>
          <w:sz w:val="28"/>
          <w:szCs w:val="28"/>
        </w:rPr>
      </w:pPr>
      <w:r>
        <w:rPr>
          <w:sz w:val="28"/>
          <w:szCs w:val="28"/>
        </w:rPr>
        <w:t>1) аукцион должен быть проведен не позднее третьего рабочего дня со дня подписания протокола рассмотрения заявок на участие в аукционе;</w:t>
      </w:r>
    </w:p>
    <w:p w14:paraId="0462EEEC" w14:textId="77777777" w:rsidR="001B0469" w:rsidRDefault="001B0469" w:rsidP="00233938">
      <w:pPr>
        <w:autoSpaceDE w:val="0"/>
        <w:autoSpaceDN w:val="0"/>
        <w:adjustRightInd w:val="0"/>
        <w:ind w:firstLineChars="252" w:firstLine="706"/>
        <w:jc w:val="both"/>
        <w:rPr>
          <w:sz w:val="28"/>
          <w:szCs w:val="28"/>
        </w:rPr>
      </w:pPr>
      <w:r>
        <w:rPr>
          <w:sz w:val="28"/>
          <w:szCs w:val="28"/>
        </w:rPr>
        <w:t>2) аукцион ведет аукционист, назначенный из членов Комиссии;</w:t>
      </w:r>
    </w:p>
    <w:p w14:paraId="6274747A" w14:textId="77777777" w:rsidR="001B0469" w:rsidRDefault="001B0469" w:rsidP="00233938">
      <w:pPr>
        <w:autoSpaceDE w:val="0"/>
        <w:autoSpaceDN w:val="0"/>
        <w:adjustRightInd w:val="0"/>
        <w:ind w:firstLineChars="252" w:firstLine="706"/>
        <w:jc w:val="both"/>
        <w:rPr>
          <w:sz w:val="28"/>
          <w:szCs w:val="28"/>
        </w:rPr>
      </w:pPr>
      <w:r>
        <w:rPr>
          <w:sz w:val="28"/>
          <w:szCs w:val="28"/>
        </w:rPr>
        <w:t>3) лицо, приобретшее статус участника аукциона, вправе участвовать в аукционе самостоятельно или через своего представителя;</w:t>
      </w:r>
    </w:p>
    <w:p w14:paraId="28A5549F" w14:textId="77777777" w:rsidR="001B0469" w:rsidRDefault="001B0469" w:rsidP="00233938">
      <w:pPr>
        <w:autoSpaceDE w:val="0"/>
        <w:autoSpaceDN w:val="0"/>
        <w:adjustRightInd w:val="0"/>
        <w:ind w:firstLineChars="252" w:firstLine="706"/>
        <w:jc w:val="both"/>
        <w:rPr>
          <w:sz w:val="28"/>
          <w:szCs w:val="28"/>
        </w:rPr>
      </w:pPr>
      <w:r>
        <w:rPr>
          <w:sz w:val="28"/>
          <w:szCs w:val="28"/>
        </w:rPr>
        <w:t>4) участникам аукциона выдаются пронумерованные карточки участника аукциона (далее - карточки);</w:t>
      </w:r>
    </w:p>
    <w:p w14:paraId="69AC2B9B" w14:textId="77777777" w:rsidR="001B0469" w:rsidRDefault="001B0469" w:rsidP="00233938">
      <w:pPr>
        <w:autoSpaceDE w:val="0"/>
        <w:autoSpaceDN w:val="0"/>
        <w:adjustRightInd w:val="0"/>
        <w:ind w:firstLineChars="252" w:firstLine="706"/>
        <w:jc w:val="both"/>
        <w:rPr>
          <w:sz w:val="28"/>
          <w:szCs w:val="28"/>
        </w:rPr>
      </w:pPr>
      <w:r>
        <w:rPr>
          <w:sz w:val="28"/>
          <w:szCs w:val="28"/>
        </w:rPr>
        <w:t>5) аукцион начинается с объявления аукционистом об открытии аукциона;</w:t>
      </w:r>
    </w:p>
    <w:p w14:paraId="0D11BCF7"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6) после открытия аукциона аукционистом оглашаются наименование </w:t>
      </w:r>
      <w:r w:rsidR="003D6D4E">
        <w:rPr>
          <w:sz w:val="28"/>
          <w:szCs w:val="28"/>
        </w:rPr>
        <w:t>имущества</w:t>
      </w:r>
      <w:r>
        <w:rPr>
          <w:sz w:val="28"/>
          <w:szCs w:val="28"/>
        </w:rPr>
        <w:t>, основные его характерис</w:t>
      </w:r>
      <w:r w:rsidR="00F13E20">
        <w:rPr>
          <w:sz w:val="28"/>
          <w:szCs w:val="28"/>
        </w:rPr>
        <w:t>тики, начальная цена продажи и «шаг аукциона» («шаг аукциона»</w:t>
      </w:r>
      <w:r>
        <w:rPr>
          <w:sz w:val="28"/>
          <w:szCs w:val="28"/>
        </w:rPr>
        <w:t xml:space="preserve"> составляет не более 5 процентов начальной цены продажи и не изменяется в течение всего аукциона);</w:t>
      </w:r>
    </w:p>
    <w:p w14:paraId="7C8B1988" w14:textId="77777777" w:rsidR="001B0469" w:rsidRDefault="001B0469" w:rsidP="00233938">
      <w:pPr>
        <w:autoSpaceDE w:val="0"/>
        <w:autoSpaceDN w:val="0"/>
        <w:adjustRightInd w:val="0"/>
        <w:ind w:firstLineChars="252" w:firstLine="706"/>
        <w:jc w:val="both"/>
        <w:rPr>
          <w:sz w:val="28"/>
          <w:szCs w:val="28"/>
        </w:rPr>
      </w:pPr>
      <w:r>
        <w:rPr>
          <w:sz w:val="28"/>
          <w:szCs w:val="28"/>
        </w:rPr>
        <w:t>7) после оглашения аукционистом начальной цены продажи участникам аукциона предлагается заявить эту цену путем поднятия карточек;</w:t>
      </w:r>
    </w:p>
    <w:p w14:paraId="7F5F7362"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8)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w:t>
      </w:r>
      <w:r w:rsidR="00F13E20">
        <w:rPr>
          <w:sz w:val="28"/>
          <w:szCs w:val="28"/>
        </w:rPr>
        <w:t>превышающая предыдущую цену на «шаг аукциона»</w:t>
      </w:r>
      <w:r>
        <w:rPr>
          <w:sz w:val="28"/>
          <w:szCs w:val="28"/>
        </w:rPr>
        <w:t xml:space="preserve">, заявляется участниками аукциона путем поднятия карточек. В </w:t>
      </w:r>
      <w:r w:rsidR="00F13E20">
        <w:rPr>
          <w:sz w:val="28"/>
          <w:szCs w:val="28"/>
        </w:rPr>
        <w:t>случае заявления цены, кратной «шагу аукциона»</w:t>
      </w:r>
      <w:r>
        <w:rPr>
          <w:sz w:val="28"/>
          <w:szCs w:val="28"/>
        </w:rPr>
        <w:t>, эта цена заявляется участниками аукциона путем поднятия карточек и ее оглашения;</w:t>
      </w:r>
    </w:p>
    <w:p w14:paraId="0BDA75E9" w14:textId="77777777" w:rsidR="001B0469" w:rsidRDefault="001B0469" w:rsidP="00233938">
      <w:pPr>
        <w:autoSpaceDE w:val="0"/>
        <w:autoSpaceDN w:val="0"/>
        <w:adjustRightInd w:val="0"/>
        <w:ind w:firstLineChars="252" w:firstLine="706"/>
        <w:jc w:val="both"/>
        <w:rPr>
          <w:sz w:val="28"/>
          <w:szCs w:val="28"/>
        </w:rPr>
      </w:pPr>
      <w:r>
        <w:rPr>
          <w:sz w:val="28"/>
          <w:szCs w:val="28"/>
        </w:rPr>
        <w:t>9)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56EA1022"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10) по завершении аукциона аукционист объявляет о продаже </w:t>
      </w:r>
      <w:r w:rsidR="003D6D4E">
        <w:rPr>
          <w:sz w:val="28"/>
          <w:szCs w:val="28"/>
        </w:rPr>
        <w:t>имущества</w:t>
      </w:r>
      <w:r>
        <w:rPr>
          <w:sz w:val="28"/>
          <w:szCs w:val="28"/>
        </w:rPr>
        <w:t>,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14:paraId="6C79D3CC"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.25. Результаты аукциона оформляются в день его проведения протоколом об итогах аукциона, в котором указываются имя (наименование) участника аукциона, признанного победителем, цена, предложенная победителем.</w:t>
      </w:r>
    </w:p>
    <w:p w14:paraId="18BF2515" w14:textId="77777777" w:rsidR="001B0469" w:rsidRDefault="001B0469" w:rsidP="00233938">
      <w:pPr>
        <w:autoSpaceDE w:val="0"/>
        <w:autoSpaceDN w:val="0"/>
        <w:adjustRightInd w:val="0"/>
        <w:ind w:firstLineChars="252" w:firstLine="706"/>
        <w:jc w:val="both"/>
        <w:rPr>
          <w:sz w:val="28"/>
          <w:szCs w:val="28"/>
        </w:rPr>
      </w:pPr>
      <w:r>
        <w:rPr>
          <w:sz w:val="28"/>
          <w:szCs w:val="28"/>
        </w:rPr>
        <w:t>Протокол об итогах аукциона является документом, удостоверяющим право победителя на заключение договора купли-продажи доли в праве общей долевой собственности на жилое помещение</w:t>
      </w:r>
      <w:r w:rsidR="003D6D4E">
        <w:rPr>
          <w:sz w:val="28"/>
          <w:szCs w:val="28"/>
        </w:rPr>
        <w:t xml:space="preserve"> </w:t>
      </w:r>
      <w:r w:rsidR="003D6D4E" w:rsidRPr="009C3506">
        <w:rPr>
          <w:sz w:val="28"/>
          <w:szCs w:val="28"/>
        </w:rPr>
        <w:t>муниципального жилищного фонда</w:t>
      </w:r>
      <w:r>
        <w:rPr>
          <w:sz w:val="28"/>
          <w:szCs w:val="28"/>
        </w:rPr>
        <w:t>.</w:t>
      </w:r>
    </w:p>
    <w:p w14:paraId="77FE66B9"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.26. Протокол об итогах аукциона подписывается членами Комиссии и победителем аукциона, составляется в двух экземплярах, один из которых выдается победителю аукциона под расписку.</w:t>
      </w:r>
    </w:p>
    <w:p w14:paraId="75B7CE13"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Протокол об итогах аукциона в срок не позднее 1 рабочего дня, следующего за днем его подписания, размещается </w:t>
      </w:r>
      <w:r w:rsidRPr="003D6D4E">
        <w:rPr>
          <w:sz w:val="28"/>
          <w:szCs w:val="28"/>
        </w:rPr>
        <w:t>Управлением</w:t>
      </w:r>
      <w:r>
        <w:rPr>
          <w:sz w:val="28"/>
          <w:szCs w:val="28"/>
        </w:rPr>
        <w:t xml:space="preserve"> на официальном сайте Российской Федерации в сети Интернет для размещения информации о проведении торгов (www.torgi.gov.ru) и на сайте </w:t>
      </w:r>
      <w:r w:rsidR="00F13E20">
        <w:rPr>
          <w:sz w:val="28"/>
          <w:szCs w:val="28"/>
        </w:rPr>
        <w:t>Гаврилово-Посадского муниципального района</w:t>
      </w:r>
      <w:r>
        <w:rPr>
          <w:sz w:val="28"/>
          <w:szCs w:val="28"/>
        </w:rPr>
        <w:t>.</w:t>
      </w:r>
    </w:p>
    <w:p w14:paraId="2769AD4F"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.27. Сумма внесенного задатка возвращается участникам аукциона, не признанным победителем, в течение 5 рабочих дней с даты подписания протокола об итогах аукциона.</w:t>
      </w:r>
    </w:p>
    <w:p w14:paraId="1C2A73A9"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.28. Аукцион признается несостоявшимся в случаях, если:</w:t>
      </w:r>
    </w:p>
    <w:p w14:paraId="23A3EA92" w14:textId="77777777" w:rsidR="001B0469" w:rsidRDefault="001B0469" w:rsidP="00233938">
      <w:pPr>
        <w:autoSpaceDE w:val="0"/>
        <w:autoSpaceDN w:val="0"/>
        <w:adjustRightInd w:val="0"/>
        <w:ind w:firstLineChars="252" w:firstLine="706"/>
        <w:jc w:val="both"/>
        <w:rPr>
          <w:sz w:val="28"/>
          <w:szCs w:val="28"/>
        </w:rPr>
      </w:pPr>
      <w:r>
        <w:rPr>
          <w:sz w:val="28"/>
          <w:szCs w:val="28"/>
        </w:rPr>
        <w:t>1) не подано ни одной заявки на участие в аукционе либо подана только одна заявка;</w:t>
      </w:r>
    </w:p>
    <w:p w14:paraId="626AA426" w14:textId="77777777" w:rsidR="001B0469" w:rsidRDefault="001B0469" w:rsidP="00233938">
      <w:pPr>
        <w:autoSpaceDE w:val="0"/>
        <w:autoSpaceDN w:val="0"/>
        <w:adjustRightInd w:val="0"/>
        <w:ind w:firstLineChars="252" w:firstLine="706"/>
        <w:jc w:val="both"/>
        <w:rPr>
          <w:sz w:val="28"/>
          <w:szCs w:val="28"/>
        </w:rPr>
      </w:pPr>
      <w:r>
        <w:rPr>
          <w:sz w:val="28"/>
          <w:szCs w:val="28"/>
        </w:rPr>
        <w:t>2) к участию в аукционе допущен только один участник или не допущен ни один из участников;</w:t>
      </w:r>
    </w:p>
    <w:p w14:paraId="30284017" w14:textId="77777777" w:rsidR="001B0469" w:rsidRDefault="001B0469" w:rsidP="00233938">
      <w:pPr>
        <w:autoSpaceDE w:val="0"/>
        <w:autoSpaceDN w:val="0"/>
        <w:adjustRightInd w:val="0"/>
        <w:ind w:firstLineChars="252" w:firstLine="706"/>
        <w:jc w:val="both"/>
        <w:rPr>
          <w:sz w:val="28"/>
          <w:szCs w:val="28"/>
        </w:rPr>
      </w:pPr>
      <w:r>
        <w:rPr>
          <w:sz w:val="28"/>
          <w:szCs w:val="28"/>
        </w:rPr>
        <w:t>3) на аукцион не явился ни один из участников аукциона (их представителей) или явился только один участник (его представитель);</w:t>
      </w:r>
    </w:p>
    <w:p w14:paraId="132F769E" w14:textId="77777777" w:rsidR="001B0469" w:rsidRDefault="001B0469" w:rsidP="00233938">
      <w:pPr>
        <w:autoSpaceDE w:val="0"/>
        <w:autoSpaceDN w:val="0"/>
        <w:adjustRightInd w:val="0"/>
        <w:ind w:firstLineChars="252" w:firstLine="706"/>
        <w:jc w:val="both"/>
        <w:rPr>
          <w:sz w:val="28"/>
          <w:szCs w:val="28"/>
        </w:rPr>
      </w:pPr>
      <w:r>
        <w:rPr>
          <w:sz w:val="28"/>
          <w:szCs w:val="28"/>
        </w:rPr>
        <w:t>4) после троекратного объявления начальной цены продажи ни один из участников не заявил о повышении цены.</w:t>
      </w:r>
    </w:p>
    <w:p w14:paraId="1EE65116" w14:textId="77777777" w:rsidR="001B0469" w:rsidRDefault="001B0469" w:rsidP="00233938">
      <w:pPr>
        <w:autoSpaceDE w:val="0"/>
        <w:autoSpaceDN w:val="0"/>
        <w:adjustRightInd w:val="0"/>
        <w:ind w:firstLineChars="252" w:firstLine="706"/>
        <w:jc w:val="both"/>
        <w:rPr>
          <w:sz w:val="28"/>
          <w:szCs w:val="28"/>
        </w:rPr>
      </w:pPr>
      <w:r>
        <w:rPr>
          <w:sz w:val="28"/>
          <w:szCs w:val="28"/>
        </w:rPr>
        <w:t>В случае признания аукциона несостоявшимся составляется протокол о признании аукциона несостоявшимся.</w:t>
      </w:r>
    </w:p>
    <w:p w14:paraId="04C169A0" w14:textId="77777777" w:rsidR="001B0469" w:rsidRDefault="00B6326C" w:rsidP="00233938">
      <w:pPr>
        <w:autoSpaceDE w:val="0"/>
        <w:autoSpaceDN w:val="0"/>
        <w:adjustRightInd w:val="0"/>
        <w:ind w:firstLineChars="252" w:firstLine="706"/>
        <w:jc w:val="both"/>
        <w:rPr>
          <w:sz w:val="28"/>
          <w:szCs w:val="28"/>
        </w:rPr>
      </w:pPr>
      <w:r w:rsidRPr="000C5DCE">
        <w:rPr>
          <w:sz w:val="28"/>
          <w:szCs w:val="28"/>
        </w:rPr>
        <w:t>4</w:t>
      </w:r>
      <w:r w:rsidR="001B0469" w:rsidRPr="000C5DCE">
        <w:rPr>
          <w:sz w:val="28"/>
          <w:szCs w:val="28"/>
        </w:rPr>
        <w:t xml:space="preserve">.29. В случае признания аукциона несостоявшимся проводится повторный аукцион за исключением случаев, установленных </w:t>
      </w:r>
      <w:hyperlink w:anchor="Par117" w:history="1">
        <w:r w:rsidR="001B0469" w:rsidRPr="000C5DCE">
          <w:rPr>
            <w:color w:val="0000FF"/>
            <w:sz w:val="28"/>
            <w:szCs w:val="28"/>
          </w:rPr>
          <w:t xml:space="preserve">разделом </w:t>
        </w:r>
        <w:r w:rsidR="00F13E20" w:rsidRPr="000C5DCE">
          <w:rPr>
            <w:color w:val="0000FF"/>
            <w:sz w:val="28"/>
            <w:szCs w:val="28"/>
            <w:lang w:val="en-US"/>
          </w:rPr>
          <w:t>I</w:t>
        </w:r>
        <w:r w:rsidR="001B0469" w:rsidRPr="000C5DCE">
          <w:rPr>
            <w:color w:val="0000FF"/>
            <w:sz w:val="28"/>
            <w:szCs w:val="28"/>
          </w:rPr>
          <w:t>V</w:t>
        </w:r>
      </w:hyperlink>
      <w:r w:rsidR="001B0469" w:rsidRPr="000C5DCE">
        <w:rPr>
          <w:sz w:val="28"/>
          <w:szCs w:val="28"/>
        </w:rPr>
        <w:t xml:space="preserve"> настоящего Порядка.</w:t>
      </w:r>
    </w:p>
    <w:p w14:paraId="0AFDCE2F"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 xml:space="preserve">.30. В случае признания аукциона несостоявшимся ввиду подачи единственной заявки, соответствующей требованиям, предусмотренным настоящим Порядком и информационным сообщением о проведении аукциона, договор купли-продажи доли в праве общей долевой собственности на жилое помещение </w:t>
      </w:r>
      <w:r w:rsidR="000C5DCE" w:rsidRPr="009C3506">
        <w:rPr>
          <w:sz w:val="28"/>
          <w:szCs w:val="28"/>
        </w:rPr>
        <w:t>муниципального жилищного фонда</w:t>
      </w:r>
      <w:r w:rsidR="000C5DCE">
        <w:rPr>
          <w:sz w:val="28"/>
          <w:szCs w:val="28"/>
        </w:rPr>
        <w:t xml:space="preserve"> </w:t>
      </w:r>
      <w:r w:rsidR="001B0469">
        <w:rPr>
          <w:sz w:val="28"/>
          <w:szCs w:val="28"/>
        </w:rPr>
        <w:t>заключается с лицом, подавшим единственную заявку, по начальной цене продажи доли, о чем указывается в протоколе о признании аукциона несостоявшимся.</w:t>
      </w:r>
    </w:p>
    <w:p w14:paraId="45DB973F" w14:textId="77777777" w:rsidR="001B0469" w:rsidRDefault="00B6326C" w:rsidP="00233938">
      <w:pPr>
        <w:autoSpaceDE w:val="0"/>
        <w:autoSpaceDN w:val="0"/>
        <w:adjustRightInd w:val="0"/>
        <w:ind w:firstLineChars="252" w:firstLine="706"/>
        <w:jc w:val="both"/>
        <w:rPr>
          <w:sz w:val="28"/>
          <w:szCs w:val="28"/>
        </w:rPr>
      </w:pPr>
      <w:bookmarkStart w:id="12" w:name="Par222"/>
      <w:bookmarkEnd w:id="12"/>
      <w:r>
        <w:rPr>
          <w:sz w:val="28"/>
          <w:szCs w:val="28"/>
        </w:rPr>
        <w:t>4</w:t>
      </w:r>
      <w:r w:rsidR="001B0469">
        <w:rPr>
          <w:sz w:val="28"/>
          <w:szCs w:val="28"/>
        </w:rPr>
        <w:t xml:space="preserve">.31. По результатам аукциона </w:t>
      </w:r>
      <w:r w:rsidR="00537BC7">
        <w:rPr>
          <w:sz w:val="28"/>
          <w:szCs w:val="28"/>
        </w:rPr>
        <w:t>Управление</w:t>
      </w:r>
      <w:r w:rsidR="001B0469">
        <w:rPr>
          <w:sz w:val="28"/>
          <w:szCs w:val="28"/>
        </w:rPr>
        <w:t xml:space="preserve"> и победитель аукциона (покупатель) в течение 10 рабочих дней с даты подписания протокола об итогах аукциона заключают в соответствии с законодательством Российской Федерации договор купли-продажи доли в праве общей долевой собственности на жилое помещение</w:t>
      </w:r>
      <w:r w:rsidR="00537BC7">
        <w:rPr>
          <w:sz w:val="28"/>
          <w:szCs w:val="28"/>
        </w:rPr>
        <w:t xml:space="preserve"> </w:t>
      </w:r>
      <w:r w:rsidR="00537BC7" w:rsidRPr="009C3506">
        <w:rPr>
          <w:sz w:val="28"/>
          <w:szCs w:val="28"/>
        </w:rPr>
        <w:t>муниципального жилищного фонда</w:t>
      </w:r>
      <w:r w:rsidR="001B0469">
        <w:rPr>
          <w:sz w:val="28"/>
          <w:szCs w:val="28"/>
        </w:rPr>
        <w:t>.</w:t>
      </w:r>
    </w:p>
    <w:p w14:paraId="1446323E" w14:textId="77777777" w:rsidR="001B0469" w:rsidRDefault="001B0469" w:rsidP="00233938">
      <w:pPr>
        <w:autoSpaceDE w:val="0"/>
        <w:autoSpaceDN w:val="0"/>
        <w:adjustRightInd w:val="0"/>
        <w:ind w:firstLineChars="252" w:firstLine="706"/>
        <w:jc w:val="both"/>
        <w:rPr>
          <w:sz w:val="28"/>
          <w:szCs w:val="28"/>
        </w:rPr>
      </w:pPr>
      <w:r>
        <w:rPr>
          <w:sz w:val="28"/>
          <w:szCs w:val="28"/>
        </w:rPr>
        <w:t xml:space="preserve">Договор купли-продажи доли в праве общей долевой собственности на жилое помещение </w:t>
      </w:r>
      <w:r w:rsidR="00CA4442" w:rsidRPr="009C3506">
        <w:rPr>
          <w:sz w:val="28"/>
          <w:szCs w:val="28"/>
        </w:rPr>
        <w:t>муниципального жилищного фонда</w:t>
      </w:r>
      <w:r w:rsidR="00CA4442">
        <w:rPr>
          <w:sz w:val="28"/>
          <w:szCs w:val="28"/>
        </w:rPr>
        <w:t xml:space="preserve"> </w:t>
      </w:r>
      <w:r>
        <w:rPr>
          <w:sz w:val="28"/>
          <w:szCs w:val="28"/>
        </w:rPr>
        <w:t>подлежит нотариальному удостоверению. Расходы, связанные с нотариальным удостоверением договора купли-продажи доли в праве общей долевой собственности на жилое помещение</w:t>
      </w:r>
      <w:r w:rsidR="00537BC7">
        <w:rPr>
          <w:sz w:val="28"/>
          <w:szCs w:val="28"/>
        </w:rPr>
        <w:t xml:space="preserve"> </w:t>
      </w:r>
      <w:r w:rsidR="00537BC7" w:rsidRPr="009C3506">
        <w:rPr>
          <w:sz w:val="28"/>
          <w:szCs w:val="28"/>
        </w:rPr>
        <w:t>муниципального жилищного фонда</w:t>
      </w:r>
      <w:r>
        <w:rPr>
          <w:sz w:val="28"/>
          <w:szCs w:val="28"/>
        </w:rPr>
        <w:t>, несет победитель аукциона (покупатель).</w:t>
      </w:r>
    </w:p>
    <w:p w14:paraId="64022CA5"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.32. При уклонении или отказе победителя аукциона от заключения договора купли-продажи доли в праве общей долевой собственности на жилое помещение</w:t>
      </w:r>
      <w:r w:rsidR="00537BC7">
        <w:rPr>
          <w:sz w:val="28"/>
          <w:szCs w:val="28"/>
        </w:rPr>
        <w:t xml:space="preserve"> </w:t>
      </w:r>
      <w:r w:rsidR="00537BC7" w:rsidRPr="009C3506">
        <w:rPr>
          <w:sz w:val="28"/>
          <w:szCs w:val="28"/>
        </w:rPr>
        <w:t>муниципального жилищного фонда</w:t>
      </w:r>
      <w:r w:rsidR="001B0469">
        <w:rPr>
          <w:sz w:val="28"/>
          <w:szCs w:val="28"/>
        </w:rPr>
        <w:t xml:space="preserve"> в срок, предусмотренный </w:t>
      </w:r>
      <w:hyperlink w:anchor="Par222" w:history="1">
        <w:r w:rsidR="00843147">
          <w:rPr>
            <w:color w:val="0000FF"/>
            <w:sz w:val="28"/>
            <w:szCs w:val="28"/>
          </w:rPr>
          <w:t>пунктом 4</w:t>
        </w:r>
        <w:r w:rsidR="001B0469">
          <w:rPr>
            <w:color w:val="0000FF"/>
            <w:sz w:val="28"/>
            <w:szCs w:val="28"/>
          </w:rPr>
          <w:t>.31</w:t>
        </w:r>
      </w:hyperlink>
      <w:r w:rsidR="001B0469">
        <w:rPr>
          <w:sz w:val="28"/>
          <w:szCs w:val="28"/>
        </w:rPr>
        <w:t xml:space="preserve"> настоящего Порядка, он утрачивает право на заключение указанного договора и задаток ему не возвращается.</w:t>
      </w:r>
    </w:p>
    <w:p w14:paraId="427791A7" w14:textId="77777777" w:rsidR="001B0469" w:rsidRDefault="001B0469" w:rsidP="00233938">
      <w:pPr>
        <w:autoSpaceDE w:val="0"/>
        <w:autoSpaceDN w:val="0"/>
        <w:adjustRightInd w:val="0"/>
        <w:ind w:firstLineChars="252" w:firstLine="706"/>
        <w:jc w:val="both"/>
        <w:rPr>
          <w:sz w:val="28"/>
          <w:szCs w:val="28"/>
        </w:rPr>
      </w:pPr>
      <w:r w:rsidRPr="00B67E20">
        <w:rPr>
          <w:sz w:val="28"/>
          <w:szCs w:val="28"/>
        </w:rPr>
        <w:t>В случае если в аукционе принимало участие двое и более участников, договор купли-продажи заключается с участником аукциона, который сделал предпоследнее предложение о цене, при наличии согласия такого участника.</w:t>
      </w:r>
    </w:p>
    <w:p w14:paraId="001B9A19" w14:textId="77777777" w:rsidR="001B0469" w:rsidRDefault="001B0469" w:rsidP="00233938">
      <w:pPr>
        <w:autoSpaceDE w:val="0"/>
        <w:autoSpaceDN w:val="0"/>
        <w:adjustRightInd w:val="0"/>
        <w:ind w:firstLineChars="252" w:firstLine="706"/>
        <w:jc w:val="both"/>
        <w:rPr>
          <w:sz w:val="28"/>
          <w:szCs w:val="28"/>
        </w:rPr>
      </w:pPr>
      <w:r>
        <w:rPr>
          <w:sz w:val="28"/>
          <w:szCs w:val="28"/>
        </w:rPr>
        <w:t>В иных случаях проводится повторный аукцион.</w:t>
      </w:r>
    </w:p>
    <w:p w14:paraId="3DF3702C"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 xml:space="preserve">.33. Договор купли-продажи доли в праве общей долевой собственности на жилое помещение </w:t>
      </w:r>
      <w:r w:rsidR="00B67E20" w:rsidRPr="009C3506">
        <w:rPr>
          <w:sz w:val="28"/>
          <w:szCs w:val="28"/>
        </w:rPr>
        <w:t>муниципального жилищного фонда</w:t>
      </w:r>
      <w:r w:rsidR="00B67E20">
        <w:rPr>
          <w:sz w:val="28"/>
          <w:szCs w:val="28"/>
        </w:rPr>
        <w:t xml:space="preserve"> </w:t>
      </w:r>
      <w:r w:rsidR="001B0469">
        <w:rPr>
          <w:sz w:val="28"/>
          <w:szCs w:val="28"/>
        </w:rPr>
        <w:t xml:space="preserve">должен содержать условие об обязанности покупателя перечислить денежные средства на лицевой счет </w:t>
      </w:r>
      <w:r w:rsidR="001B0469" w:rsidRPr="00B67E20">
        <w:rPr>
          <w:sz w:val="28"/>
          <w:szCs w:val="28"/>
        </w:rPr>
        <w:t>Управления</w:t>
      </w:r>
      <w:r w:rsidR="001B0469">
        <w:rPr>
          <w:sz w:val="28"/>
          <w:szCs w:val="28"/>
        </w:rPr>
        <w:t>, открытый в Управлении Федерального казначейства Ивановской области, в течение 3 рабочих дней с даты заключения договора купли-продажи.</w:t>
      </w:r>
    </w:p>
    <w:p w14:paraId="3F231F94" w14:textId="77777777" w:rsidR="001B0469" w:rsidRDefault="001B0469" w:rsidP="00233938">
      <w:pPr>
        <w:autoSpaceDE w:val="0"/>
        <w:autoSpaceDN w:val="0"/>
        <w:adjustRightInd w:val="0"/>
        <w:ind w:firstLineChars="252" w:firstLine="706"/>
        <w:jc w:val="both"/>
        <w:rPr>
          <w:sz w:val="28"/>
          <w:szCs w:val="28"/>
        </w:rPr>
      </w:pPr>
      <w:r>
        <w:rPr>
          <w:sz w:val="28"/>
          <w:szCs w:val="28"/>
        </w:rPr>
        <w:t>Внесенный победителем аукциона задаток засчитывае</w:t>
      </w:r>
      <w:r w:rsidR="00B67E20">
        <w:rPr>
          <w:sz w:val="28"/>
          <w:szCs w:val="28"/>
        </w:rPr>
        <w:t>тся в счет оплаты приобретаемых</w:t>
      </w:r>
      <w:r>
        <w:rPr>
          <w:sz w:val="28"/>
          <w:szCs w:val="28"/>
        </w:rPr>
        <w:t xml:space="preserve"> </w:t>
      </w:r>
      <w:r w:rsidR="00843147" w:rsidRPr="00B67E20">
        <w:rPr>
          <w:sz w:val="28"/>
          <w:szCs w:val="28"/>
        </w:rPr>
        <w:t>долей в праве общей долевой собственности на жилые помещения</w:t>
      </w:r>
      <w:r w:rsidR="00B67E20">
        <w:rPr>
          <w:sz w:val="28"/>
          <w:szCs w:val="28"/>
        </w:rPr>
        <w:t xml:space="preserve"> </w:t>
      </w:r>
      <w:r w:rsidR="00B67E20" w:rsidRPr="009C3506">
        <w:rPr>
          <w:sz w:val="28"/>
          <w:szCs w:val="28"/>
        </w:rPr>
        <w:t>муниципального жилищного фонда</w:t>
      </w:r>
      <w:r>
        <w:rPr>
          <w:sz w:val="28"/>
          <w:szCs w:val="28"/>
        </w:rPr>
        <w:t>.</w:t>
      </w:r>
    </w:p>
    <w:p w14:paraId="417F3F97"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 xml:space="preserve">.34. После поступления денежных средств на лицевой счет </w:t>
      </w:r>
      <w:r w:rsidR="001B0469" w:rsidRPr="00B67E20">
        <w:rPr>
          <w:sz w:val="28"/>
          <w:szCs w:val="28"/>
        </w:rPr>
        <w:t>Управления</w:t>
      </w:r>
      <w:r w:rsidR="001B0469">
        <w:rPr>
          <w:sz w:val="28"/>
          <w:szCs w:val="28"/>
        </w:rPr>
        <w:t xml:space="preserve"> передача </w:t>
      </w:r>
      <w:r w:rsidR="00843147" w:rsidRPr="00B67E20">
        <w:rPr>
          <w:sz w:val="28"/>
          <w:szCs w:val="28"/>
        </w:rPr>
        <w:t>долей в праве общей долевой собственности на жилые помещения</w:t>
      </w:r>
      <w:r w:rsidR="00B67E20">
        <w:rPr>
          <w:sz w:val="28"/>
          <w:szCs w:val="28"/>
        </w:rPr>
        <w:t xml:space="preserve"> </w:t>
      </w:r>
      <w:r w:rsidR="00B67E20" w:rsidRPr="009C3506">
        <w:rPr>
          <w:sz w:val="28"/>
          <w:szCs w:val="28"/>
        </w:rPr>
        <w:t>муниципального жилищного фонда</w:t>
      </w:r>
      <w:r w:rsidR="00843147">
        <w:rPr>
          <w:sz w:val="28"/>
          <w:szCs w:val="28"/>
        </w:rPr>
        <w:t xml:space="preserve"> </w:t>
      </w:r>
      <w:r w:rsidR="001B0469">
        <w:rPr>
          <w:sz w:val="28"/>
          <w:szCs w:val="28"/>
        </w:rPr>
        <w:t>осуществляется на основании подписываемого сторонами передаточного акта.</w:t>
      </w:r>
    </w:p>
    <w:p w14:paraId="49B760FE" w14:textId="77777777" w:rsidR="001B0469" w:rsidRDefault="00B6326C" w:rsidP="00233938">
      <w:pPr>
        <w:autoSpaceDE w:val="0"/>
        <w:autoSpaceDN w:val="0"/>
        <w:adjustRightInd w:val="0"/>
        <w:ind w:firstLineChars="252" w:firstLine="706"/>
        <w:jc w:val="both"/>
        <w:rPr>
          <w:sz w:val="28"/>
          <w:szCs w:val="28"/>
        </w:rPr>
      </w:pPr>
      <w:r>
        <w:rPr>
          <w:sz w:val="28"/>
          <w:szCs w:val="28"/>
        </w:rPr>
        <w:t>4</w:t>
      </w:r>
      <w:r w:rsidR="001B0469">
        <w:rPr>
          <w:sz w:val="28"/>
          <w:szCs w:val="28"/>
        </w:rPr>
        <w:t xml:space="preserve">.35. После подписания передаточного акта переход права собственности на </w:t>
      </w:r>
      <w:r w:rsidR="00A3316A">
        <w:rPr>
          <w:sz w:val="28"/>
          <w:szCs w:val="28"/>
        </w:rPr>
        <w:t>доли</w:t>
      </w:r>
      <w:r w:rsidR="00843147" w:rsidRPr="00B67E20">
        <w:rPr>
          <w:sz w:val="28"/>
          <w:szCs w:val="28"/>
        </w:rPr>
        <w:t xml:space="preserve"> в праве общей долевой собственности на жилые помещения</w:t>
      </w:r>
      <w:r w:rsidR="00843147">
        <w:rPr>
          <w:sz w:val="28"/>
          <w:szCs w:val="28"/>
        </w:rPr>
        <w:t xml:space="preserve"> </w:t>
      </w:r>
      <w:r w:rsidR="00B67E20" w:rsidRPr="009C3506">
        <w:rPr>
          <w:sz w:val="28"/>
          <w:szCs w:val="28"/>
        </w:rPr>
        <w:t>муниципального жилищного фонда</w:t>
      </w:r>
      <w:r w:rsidR="00B67E20">
        <w:rPr>
          <w:sz w:val="28"/>
          <w:szCs w:val="28"/>
        </w:rPr>
        <w:t xml:space="preserve"> </w:t>
      </w:r>
      <w:r w:rsidR="001B0469">
        <w:rPr>
          <w:sz w:val="28"/>
          <w:szCs w:val="28"/>
        </w:rPr>
        <w:t>подлежит государственной регистрации в органе регистрации прав.</w:t>
      </w:r>
    </w:p>
    <w:p w14:paraId="1B10C1A6" w14:textId="77777777" w:rsidR="001B0469" w:rsidRDefault="001B0469" w:rsidP="00233938">
      <w:pPr>
        <w:autoSpaceDE w:val="0"/>
        <w:autoSpaceDN w:val="0"/>
        <w:adjustRightInd w:val="0"/>
        <w:ind w:firstLineChars="252" w:firstLine="706"/>
        <w:jc w:val="both"/>
        <w:rPr>
          <w:sz w:val="28"/>
          <w:szCs w:val="28"/>
        </w:rPr>
      </w:pPr>
    </w:p>
    <w:p w14:paraId="6CE1BAD2" w14:textId="77777777" w:rsidR="001B0469" w:rsidRDefault="001B0469" w:rsidP="00233938">
      <w:pPr>
        <w:autoSpaceDE w:val="0"/>
        <w:autoSpaceDN w:val="0"/>
        <w:adjustRightInd w:val="0"/>
        <w:ind w:firstLineChars="252" w:firstLine="706"/>
        <w:jc w:val="both"/>
        <w:rPr>
          <w:sz w:val="28"/>
          <w:szCs w:val="28"/>
        </w:rPr>
      </w:pPr>
    </w:p>
    <w:p w14:paraId="2AC8E900" w14:textId="77777777" w:rsidR="001A278F" w:rsidRPr="005A72B3" w:rsidRDefault="001A278F" w:rsidP="00233938">
      <w:pPr>
        <w:widowControl w:val="0"/>
        <w:autoSpaceDE w:val="0"/>
        <w:autoSpaceDN w:val="0"/>
        <w:ind w:firstLineChars="252" w:firstLine="708"/>
        <w:jc w:val="center"/>
        <w:rPr>
          <w:b/>
          <w:bCs/>
          <w:kern w:val="32"/>
          <w:sz w:val="28"/>
          <w:szCs w:val="28"/>
          <w:lang w:eastAsia="x-none"/>
        </w:rPr>
      </w:pPr>
    </w:p>
    <w:sectPr w:rsidR="001A278F" w:rsidRPr="005A72B3" w:rsidSect="002F660E">
      <w:footnotePr>
        <w:numRestart w:val="eachPage"/>
      </w:footnotePr>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DA9DA" w14:textId="77777777" w:rsidR="00FF235D" w:rsidRDefault="00FF235D">
      <w:r>
        <w:separator/>
      </w:r>
    </w:p>
  </w:endnote>
  <w:endnote w:type="continuationSeparator" w:id="0">
    <w:p w14:paraId="29CCBC00" w14:textId="77777777" w:rsidR="00FF235D" w:rsidRDefault="00FF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6D594" w14:textId="77777777" w:rsidR="00FF235D" w:rsidRDefault="00FF235D">
      <w:r>
        <w:separator/>
      </w:r>
    </w:p>
  </w:footnote>
  <w:footnote w:type="continuationSeparator" w:id="0">
    <w:p w14:paraId="2ED13442" w14:textId="77777777" w:rsidR="00FF235D" w:rsidRDefault="00FF2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E0A41"/>
    <w:multiLevelType w:val="hybridMultilevel"/>
    <w:tmpl w:val="FFB2E9FC"/>
    <w:lvl w:ilvl="0" w:tplc="B844972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4EA42031"/>
    <w:multiLevelType w:val="hybridMultilevel"/>
    <w:tmpl w:val="4F889F70"/>
    <w:lvl w:ilvl="0" w:tplc="CA468A8A">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748D1C00"/>
    <w:multiLevelType w:val="hybridMultilevel"/>
    <w:tmpl w:val="F0B4D454"/>
    <w:lvl w:ilvl="0" w:tplc="4B0A1B5C">
      <w:start w:val="1"/>
      <w:numFmt w:val="decimal"/>
      <w:lvlText w:val="%1."/>
      <w:lvlJc w:val="left"/>
      <w:pPr>
        <w:tabs>
          <w:tab w:val="num" w:pos="1200"/>
        </w:tabs>
        <w:ind w:left="1200" w:hanging="49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16cid:durableId="935943108">
    <w:abstractNumId w:val="1"/>
  </w:num>
  <w:num w:numId="2" w16cid:durableId="1022054756">
    <w:abstractNumId w:val="2"/>
  </w:num>
  <w:num w:numId="3" w16cid:durableId="511459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3EA6"/>
    <w:rsid w:val="00006B50"/>
    <w:rsid w:val="00010B27"/>
    <w:rsid w:val="00011029"/>
    <w:rsid w:val="00017FF4"/>
    <w:rsid w:val="000258F3"/>
    <w:rsid w:val="00026B79"/>
    <w:rsid w:val="00027C5C"/>
    <w:rsid w:val="00032D47"/>
    <w:rsid w:val="0005080B"/>
    <w:rsid w:val="00053923"/>
    <w:rsid w:val="000564A6"/>
    <w:rsid w:val="0006124F"/>
    <w:rsid w:val="0006590A"/>
    <w:rsid w:val="00066AFD"/>
    <w:rsid w:val="00070DFC"/>
    <w:rsid w:val="00073CA8"/>
    <w:rsid w:val="00090022"/>
    <w:rsid w:val="00090407"/>
    <w:rsid w:val="00094C90"/>
    <w:rsid w:val="000A48FC"/>
    <w:rsid w:val="000B4407"/>
    <w:rsid w:val="000C02D8"/>
    <w:rsid w:val="000C5DCE"/>
    <w:rsid w:val="000D6404"/>
    <w:rsid w:val="000E2233"/>
    <w:rsid w:val="000E6D7D"/>
    <w:rsid w:val="000E7C50"/>
    <w:rsid w:val="000F2009"/>
    <w:rsid w:val="000F4E78"/>
    <w:rsid w:val="0010346E"/>
    <w:rsid w:val="001056F4"/>
    <w:rsid w:val="001201CB"/>
    <w:rsid w:val="0012321A"/>
    <w:rsid w:val="00135A70"/>
    <w:rsid w:val="001434BB"/>
    <w:rsid w:val="00151C62"/>
    <w:rsid w:val="001636FF"/>
    <w:rsid w:val="00164707"/>
    <w:rsid w:val="001679CE"/>
    <w:rsid w:val="00181C54"/>
    <w:rsid w:val="00184E1A"/>
    <w:rsid w:val="001A278F"/>
    <w:rsid w:val="001A72BE"/>
    <w:rsid w:val="001B0469"/>
    <w:rsid w:val="001B33CF"/>
    <w:rsid w:val="001C0A4A"/>
    <w:rsid w:val="001D6CDA"/>
    <w:rsid w:val="001E31AE"/>
    <w:rsid w:val="001E42D3"/>
    <w:rsid w:val="001E4C0A"/>
    <w:rsid w:val="001E50CF"/>
    <w:rsid w:val="001F3A70"/>
    <w:rsid w:val="00200E5D"/>
    <w:rsid w:val="00212E4E"/>
    <w:rsid w:val="002133B0"/>
    <w:rsid w:val="002158C4"/>
    <w:rsid w:val="0022034D"/>
    <w:rsid w:val="00223205"/>
    <w:rsid w:val="00232000"/>
    <w:rsid w:val="00233938"/>
    <w:rsid w:val="00257139"/>
    <w:rsid w:val="002871DD"/>
    <w:rsid w:val="0029331A"/>
    <w:rsid w:val="002A2956"/>
    <w:rsid w:val="002B3B6F"/>
    <w:rsid w:val="002B43B5"/>
    <w:rsid w:val="002B468C"/>
    <w:rsid w:val="002B59F0"/>
    <w:rsid w:val="002C167B"/>
    <w:rsid w:val="002D12AB"/>
    <w:rsid w:val="002D3F21"/>
    <w:rsid w:val="002D57A0"/>
    <w:rsid w:val="002F5380"/>
    <w:rsid w:val="002F660E"/>
    <w:rsid w:val="002F7466"/>
    <w:rsid w:val="003129EE"/>
    <w:rsid w:val="003138EB"/>
    <w:rsid w:val="0031566C"/>
    <w:rsid w:val="003209A9"/>
    <w:rsid w:val="00321EF4"/>
    <w:rsid w:val="003232E0"/>
    <w:rsid w:val="0033293F"/>
    <w:rsid w:val="003374A8"/>
    <w:rsid w:val="0034618F"/>
    <w:rsid w:val="0035079C"/>
    <w:rsid w:val="003530D0"/>
    <w:rsid w:val="0035439F"/>
    <w:rsid w:val="00357210"/>
    <w:rsid w:val="00357EFF"/>
    <w:rsid w:val="00363A8F"/>
    <w:rsid w:val="003744C6"/>
    <w:rsid w:val="003770A5"/>
    <w:rsid w:val="00377899"/>
    <w:rsid w:val="00381A88"/>
    <w:rsid w:val="00395158"/>
    <w:rsid w:val="003D6D4E"/>
    <w:rsid w:val="003E6E90"/>
    <w:rsid w:val="003E7B3D"/>
    <w:rsid w:val="0040560C"/>
    <w:rsid w:val="00416441"/>
    <w:rsid w:val="00416DDD"/>
    <w:rsid w:val="00424F4C"/>
    <w:rsid w:val="0042537B"/>
    <w:rsid w:val="00440104"/>
    <w:rsid w:val="00446E2A"/>
    <w:rsid w:val="00447025"/>
    <w:rsid w:val="004510AD"/>
    <w:rsid w:val="004577C1"/>
    <w:rsid w:val="004607DF"/>
    <w:rsid w:val="00472CFA"/>
    <w:rsid w:val="00490E38"/>
    <w:rsid w:val="00493A1C"/>
    <w:rsid w:val="004941ED"/>
    <w:rsid w:val="004955D8"/>
    <w:rsid w:val="0049785D"/>
    <w:rsid w:val="004A5CE8"/>
    <w:rsid w:val="004C4FC7"/>
    <w:rsid w:val="004D4D3A"/>
    <w:rsid w:val="004E404E"/>
    <w:rsid w:val="004E6161"/>
    <w:rsid w:val="004E61A4"/>
    <w:rsid w:val="004E7B6B"/>
    <w:rsid w:val="004F6F01"/>
    <w:rsid w:val="004F7C6A"/>
    <w:rsid w:val="00505B7E"/>
    <w:rsid w:val="005146FC"/>
    <w:rsid w:val="005164A3"/>
    <w:rsid w:val="00516D57"/>
    <w:rsid w:val="00522049"/>
    <w:rsid w:val="005233E0"/>
    <w:rsid w:val="00527184"/>
    <w:rsid w:val="00530C07"/>
    <w:rsid w:val="00530CD3"/>
    <w:rsid w:val="00536F39"/>
    <w:rsid w:val="00537BC7"/>
    <w:rsid w:val="0054316C"/>
    <w:rsid w:val="005529AC"/>
    <w:rsid w:val="00567324"/>
    <w:rsid w:val="00572ED8"/>
    <w:rsid w:val="00580D7E"/>
    <w:rsid w:val="005922DB"/>
    <w:rsid w:val="005A01CC"/>
    <w:rsid w:val="005A1EEF"/>
    <w:rsid w:val="005A6A89"/>
    <w:rsid w:val="005A72B3"/>
    <w:rsid w:val="005B58BB"/>
    <w:rsid w:val="005C2910"/>
    <w:rsid w:val="005D1109"/>
    <w:rsid w:val="005D21B4"/>
    <w:rsid w:val="005D61A4"/>
    <w:rsid w:val="005E0B66"/>
    <w:rsid w:val="006100D2"/>
    <w:rsid w:val="00612322"/>
    <w:rsid w:val="0061468D"/>
    <w:rsid w:val="00620C03"/>
    <w:rsid w:val="00623217"/>
    <w:rsid w:val="006405EB"/>
    <w:rsid w:val="00643B91"/>
    <w:rsid w:val="00643F2A"/>
    <w:rsid w:val="00645C18"/>
    <w:rsid w:val="0065144D"/>
    <w:rsid w:val="0065633D"/>
    <w:rsid w:val="00656543"/>
    <w:rsid w:val="00662D5E"/>
    <w:rsid w:val="00694BE6"/>
    <w:rsid w:val="00696E4F"/>
    <w:rsid w:val="006A1F83"/>
    <w:rsid w:val="006A716A"/>
    <w:rsid w:val="006C167A"/>
    <w:rsid w:val="006C1977"/>
    <w:rsid w:val="006D1809"/>
    <w:rsid w:val="006E0A4D"/>
    <w:rsid w:val="006E338E"/>
    <w:rsid w:val="00710156"/>
    <w:rsid w:val="00712F9B"/>
    <w:rsid w:val="0072711A"/>
    <w:rsid w:val="00727289"/>
    <w:rsid w:val="007351FA"/>
    <w:rsid w:val="0074254F"/>
    <w:rsid w:val="00746BE4"/>
    <w:rsid w:val="0075306E"/>
    <w:rsid w:val="00753A59"/>
    <w:rsid w:val="00753B3E"/>
    <w:rsid w:val="00757DA5"/>
    <w:rsid w:val="00761045"/>
    <w:rsid w:val="00762858"/>
    <w:rsid w:val="00770A5B"/>
    <w:rsid w:val="0077148F"/>
    <w:rsid w:val="007730EF"/>
    <w:rsid w:val="007752C0"/>
    <w:rsid w:val="00777AED"/>
    <w:rsid w:val="007A3FD7"/>
    <w:rsid w:val="007A537D"/>
    <w:rsid w:val="007C0D73"/>
    <w:rsid w:val="007D2CC6"/>
    <w:rsid w:val="007D5CB8"/>
    <w:rsid w:val="007D7BD5"/>
    <w:rsid w:val="007E2C76"/>
    <w:rsid w:val="007F03E8"/>
    <w:rsid w:val="007F056D"/>
    <w:rsid w:val="007F0EC5"/>
    <w:rsid w:val="00815B7B"/>
    <w:rsid w:val="00815D90"/>
    <w:rsid w:val="00816F6B"/>
    <w:rsid w:val="00820FCA"/>
    <w:rsid w:val="0082587F"/>
    <w:rsid w:val="00843147"/>
    <w:rsid w:val="00843C29"/>
    <w:rsid w:val="00851704"/>
    <w:rsid w:val="00861C81"/>
    <w:rsid w:val="008970D8"/>
    <w:rsid w:val="008A1004"/>
    <w:rsid w:val="008A2B8E"/>
    <w:rsid w:val="008B2BE7"/>
    <w:rsid w:val="008B4AE3"/>
    <w:rsid w:val="008C277D"/>
    <w:rsid w:val="008D02F7"/>
    <w:rsid w:val="008D786F"/>
    <w:rsid w:val="008F3405"/>
    <w:rsid w:val="009005F6"/>
    <w:rsid w:val="009054F5"/>
    <w:rsid w:val="00913DE8"/>
    <w:rsid w:val="009171C4"/>
    <w:rsid w:val="00925A26"/>
    <w:rsid w:val="0094732D"/>
    <w:rsid w:val="009653FD"/>
    <w:rsid w:val="00966AA3"/>
    <w:rsid w:val="0097020D"/>
    <w:rsid w:val="00975496"/>
    <w:rsid w:val="00975F8C"/>
    <w:rsid w:val="009862E4"/>
    <w:rsid w:val="0099202B"/>
    <w:rsid w:val="00992908"/>
    <w:rsid w:val="00993EA6"/>
    <w:rsid w:val="00994F7C"/>
    <w:rsid w:val="009A048E"/>
    <w:rsid w:val="009B20EB"/>
    <w:rsid w:val="009B28C7"/>
    <w:rsid w:val="009B64CA"/>
    <w:rsid w:val="009C3506"/>
    <w:rsid w:val="009C7A7E"/>
    <w:rsid w:val="009D5C90"/>
    <w:rsid w:val="009D6D6D"/>
    <w:rsid w:val="009D7E4C"/>
    <w:rsid w:val="009E082F"/>
    <w:rsid w:val="009E3BC2"/>
    <w:rsid w:val="00A044A1"/>
    <w:rsid w:val="00A114E3"/>
    <w:rsid w:val="00A24578"/>
    <w:rsid w:val="00A3316A"/>
    <w:rsid w:val="00A407B4"/>
    <w:rsid w:val="00A44FCA"/>
    <w:rsid w:val="00A527D2"/>
    <w:rsid w:val="00A56989"/>
    <w:rsid w:val="00A65923"/>
    <w:rsid w:val="00A668B9"/>
    <w:rsid w:val="00A71713"/>
    <w:rsid w:val="00A725C8"/>
    <w:rsid w:val="00A74ACF"/>
    <w:rsid w:val="00A81D76"/>
    <w:rsid w:val="00A844BE"/>
    <w:rsid w:val="00A913C5"/>
    <w:rsid w:val="00A91DE8"/>
    <w:rsid w:val="00A928BD"/>
    <w:rsid w:val="00AA59C9"/>
    <w:rsid w:val="00AB2F22"/>
    <w:rsid w:val="00AB7E63"/>
    <w:rsid w:val="00AC0335"/>
    <w:rsid w:val="00AC2806"/>
    <w:rsid w:val="00AC4E76"/>
    <w:rsid w:val="00AD0A4B"/>
    <w:rsid w:val="00AD38E9"/>
    <w:rsid w:val="00AD5F41"/>
    <w:rsid w:val="00AD7E76"/>
    <w:rsid w:val="00AE3E9F"/>
    <w:rsid w:val="00AF1522"/>
    <w:rsid w:val="00B13C48"/>
    <w:rsid w:val="00B25D56"/>
    <w:rsid w:val="00B3780E"/>
    <w:rsid w:val="00B41834"/>
    <w:rsid w:val="00B44160"/>
    <w:rsid w:val="00B5232C"/>
    <w:rsid w:val="00B6239B"/>
    <w:rsid w:val="00B6326C"/>
    <w:rsid w:val="00B67E20"/>
    <w:rsid w:val="00B73C43"/>
    <w:rsid w:val="00B73FEB"/>
    <w:rsid w:val="00B76E52"/>
    <w:rsid w:val="00B93771"/>
    <w:rsid w:val="00B968BF"/>
    <w:rsid w:val="00B96D46"/>
    <w:rsid w:val="00BA6213"/>
    <w:rsid w:val="00BB3A3C"/>
    <w:rsid w:val="00BC0EBA"/>
    <w:rsid w:val="00BC2F2A"/>
    <w:rsid w:val="00BE15C5"/>
    <w:rsid w:val="00BF17F8"/>
    <w:rsid w:val="00BF4EB5"/>
    <w:rsid w:val="00C02016"/>
    <w:rsid w:val="00C104B9"/>
    <w:rsid w:val="00C13DEB"/>
    <w:rsid w:val="00C15109"/>
    <w:rsid w:val="00C20265"/>
    <w:rsid w:val="00C20BA0"/>
    <w:rsid w:val="00C2327D"/>
    <w:rsid w:val="00C4135F"/>
    <w:rsid w:val="00C46BCC"/>
    <w:rsid w:val="00C53AA6"/>
    <w:rsid w:val="00C5441F"/>
    <w:rsid w:val="00C55474"/>
    <w:rsid w:val="00C560E0"/>
    <w:rsid w:val="00C62F98"/>
    <w:rsid w:val="00C67D2B"/>
    <w:rsid w:val="00C833A2"/>
    <w:rsid w:val="00C84411"/>
    <w:rsid w:val="00C86AC7"/>
    <w:rsid w:val="00C9068F"/>
    <w:rsid w:val="00C90B4F"/>
    <w:rsid w:val="00CA1389"/>
    <w:rsid w:val="00CA4442"/>
    <w:rsid w:val="00CA725B"/>
    <w:rsid w:val="00CB60A4"/>
    <w:rsid w:val="00CE2230"/>
    <w:rsid w:val="00CE6008"/>
    <w:rsid w:val="00CF1AC7"/>
    <w:rsid w:val="00D01AA1"/>
    <w:rsid w:val="00D1014E"/>
    <w:rsid w:val="00D2040E"/>
    <w:rsid w:val="00D30363"/>
    <w:rsid w:val="00D354A5"/>
    <w:rsid w:val="00D3572E"/>
    <w:rsid w:val="00D42EFE"/>
    <w:rsid w:val="00D433EB"/>
    <w:rsid w:val="00D44895"/>
    <w:rsid w:val="00D449CA"/>
    <w:rsid w:val="00D47A77"/>
    <w:rsid w:val="00D600C9"/>
    <w:rsid w:val="00D61259"/>
    <w:rsid w:val="00D6132E"/>
    <w:rsid w:val="00D6537B"/>
    <w:rsid w:val="00D763C1"/>
    <w:rsid w:val="00D77BFF"/>
    <w:rsid w:val="00D8189D"/>
    <w:rsid w:val="00D8506E"/>
    <w:rsid w:val="00D92657"/>
    <w:rsid w:val="00D944E0"/>
    <w:rsid w:val="00D951D7"/>
    <w:rsid w:val="00DA03F0"/>
    <w:rsid w:val="00DA3BBE"/>
    <w:rsid w:val="00DA3C4C"/>
    <w:rsid w:val="00DB10D3"/>
    <w:rsid w:val="00DB2674"/>
    <w:rsid w:val="00DD06AE"/>
    <w:rsid w:val="00DD1931"/>
    <w:rsid w:val="00DD294E"/>
    <w:rsid w:val="00DE6F67"/>
    <w:rsid w:val="00DF012F"/>
    <w:rsid w:val="00E015AB"/>
    <w:rsid w:val="00E1367B"/>
    <w:rsid w:val="00E15360"/>
    <w:rsid w:val="00E3137A"/>
    <w:rsid w:val="00E31D90"/>
    <w:rsid w:val="00E50D72"/>
    <w:rsid w:val="00E54166"/>
    <w:rsid w:val="00E66AFE"/>
    <w:rsid w:val="00E7004D"/>
    <w:rsid w:val="00E72EDB"/>
    <w:rsid w:val="00E757E1"/>
    <w:rsid w:val="00E778CF"/>
    <w:rsid w:val="00E85B93"/>
    <w:rsid w:val="00E92961"/>
    <w:rsid w:val="00EA6D3E"/>
    <w:rsid w:val="00EB355C"/>
    <w:rsid w:val="00EB3FEB"/>
    <w:rsid w:val="00ED2D2E"/>
    <w:rsid w:val="00EE0A7F"/>
    <w:rsid w:val="00EE3042"/>
    <w:rsid w:val="00F12C8C"/>
    <w:rsid w:val="00F13E20"/>
    <w:rsid w:val="00F152F6"/>
    <w:rsid w:val="00F162EF"/>
    <w:rsid w:val="00F211C4"/>
    <w:rsid w:val="00F250B4"/>
    <w:rsid w:val="00F30B2D"/>
    <w:rsid w:val="00F318E8"/>
    <w:rsid w:val="00F37CDA"/>
    <w:rsid w:val="00F445A1"/>
    <w:rsid w:val="00F459E2"/>
    <w:rsid w:val="00F46ED6"/>
    <w:rsid w:val="00F53A8C"/>
    <w:rsid w:val="00F555AD"/>
    <w:rsid w:val="00F609D9"/>
    <w:rsid w:val="00F60F70"/>
    <w:rsid w:val="00F6583D"/>
    <w:rsid w:val="00F732DC"/>
    <w:rsid w:val="00F97C6C"/>
    <w:rsid w:val="00FA30D0"/>
    <w:rsid w:val="00FB1247"/>
    <w:rsid w:val="00FC1C8A"/>
    <w:rsid w:val="00FC45B8"/>
    <w:rsid w:val="00FE5CB4"/>
    <w:rsid w:val="00FE6D4B"/>
    <w:rsid w:val="00FF235D"/>
    <w:rsid w:val="00FF4170"/>
    <w:rsid w:val="00FF7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CA7814"/>
  <w15:chartTrackingRefBased/>
  <w15:docId w15:val="{14E18BF1-AA3C-49E8-BF7B-720126F8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0265"/>
    <w:rPr>
      <w:sz w:val="24"/>
      <w:szCs w:val="24"/>
    </w:rPr>
  </w:style>
  <w:style w:type="paragraph" w:styleId="2">
    <w:name w:val="heading 2"/>
    <w:basedOn w:val="a"/>
    <w:next w:val="a"/>
    <w:qFormat/>
    <w:rsid w:val="00F250B4"/>
    <w:pPr>
      <w:keepNext/>
      <w:jc w:val="both"/>
      <w:outlineLvl w:val="1"/>
    </w:pPr>
    <w:rPr>
      <w:b/>
      <w:sz w:val="28"/>
      <w:szCs w:val="20"/>
    </w:rPr>
  </w:style>
  <w:style w:type="paragraph" w:styleId="4">
    <w:name w:val="heading 4"/>
    <w:basedOn w:val="a"/>
    <w:next w:val="a"/>
    <w:qFormat/>
    <w:rsid w:val="00F250B4"/>
    <w:pPr>
      <w:keepNext/>
      <w:outlineLvl w:val="3"/>
    </w:pPr>
    <w:rPr>
      <w:b/>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F152F6"/>
    <w:rPr>
      <w:sz w:val="20"/>
      <w:szCs w:val="20"/>
    </w:rPr>
  </w:style>
  <w:style w:type="character" w:styleId="a4">
    <w:name w:val="footnote reference"/>
    <w:semiHidden/>
    <w:rsid w:val="00F152F6"/>
    <w:rPr>
      <w:vertAlign w:val="superscript"/>
    </w:rPr>
  </w:style>
  <w:style w:type="paragraph" w:customStyle="1" w:styleId="a5">
    <w:name w:val=" Знак Знак Знак Знак Знак Знак Знак Знак Знак Знак"/>
    <w:basedOn w:val="a"/>
    <w:rsid w:val="00377899"/>
    <w:pPr>
      <w:tabs>
        <w:tab w:val="num" w:pos="360"/>
      </w:tabs>
      <w:spacing w:after="160" w:line="240" w:lineRule="exact"/>
    </w:pPr>
    <w:rPr>
      <w:rFonts w:ascii="Verdana" w:hAnsi="Verdana" w:cs="Verdana"/>
      <w:sz w:val="20"/>
      <w:szCs w:val="20"/>
      <w:lang w:val="en-US" w:eastAsia="en-US"/>
    </w:rPr>
  </w:style>
  <w:style w:type="paragraph" w:styleId="a6">
    <w:name w:val="Body Text"/>
    <w:basedOn w:val="a"/>
    <w:link w:val="a7"/>
    <w:rsid w:val="00F250B4"/>
    <w:pPr>
      <w:jc w:val="both"/>
    </w:pPr>
    <w:rPr>
      <w:sz w:val="28"/>
      <w:szCs w:val="20"/>
      <w:lang w:val="x-none" w:eastAsia="x-none"/>
    </w:rPr>
  </w:style>
  <w:style w:type="paragraph" w:styleId="a8">
    <w:name w:val="Body Text Indent"/>
    <w:basedOn w:val="a"/>
    <w:link w:val="a9"/>
    <w:rsid w:val="00DF012F"/>
    <w:pPr>
      <w:ind w:firstLine="1080"/>
      <w:jc w:val="both"/>
    </w:pPr>
    <w:rPr>
      <w:rFonts w:ascii="Courier New" w:hAnsi="Courier New"/>
      <w:sz w:val="28"/>
      <w:lang w:val="x-none" w:eastAsia="x-none"/>
    </w:rPr>
  </w:style>
  <w:style w:type="character" w:customStyle="1" w:styleId="a9">
    <w:name w:val="Основной текст с отступом Знак"/>
    <w:link w:val="a8"/>
    <w:rsid w:val="00DF012F"/>
    <w:rPr>
      <w:rFonts w:ascii="Courier New" w:hAnsi="Courier New" w:cs="Courier New"/>
      <w:sz w:val="28"/>
      <w:szCs w:val="24"/>
    </w:rPr>
  </w:style>
  <w:style w:type="paragraph" w:customStyle="1" w:styleId="ConsPlusNormal">
    <w:name w:val="ConsPlusNormal"/>
    <w:rsid w:val="00F53A8C"/>
    <w:pPr>
      <w:widowControl w:val="0"/>
      <w:autoSpaceDE w:val="0"/>
      <w:autoSpaceDN w:val="0"/>
      <w:adjustRightInd w:val="0"/>
      <w:ind w:firstLine="720"/>
    </w:pPr>
    <w:rPr>
      <w:rFonts w:ascii="Arial" w:hAnsi="Arial" w:cs="Arial"/>
    </w:rPr>
  </w:style>
  <w:style w:type="paragraph" w:customStyle="1" w:styleId="ConsPlusCell">
    <w:name w:val="ConsPlusCell"/>
    <w:uiPriority w:val="99"/>
    <w:rsid w:val="00ED2D2E"/>
    <w:pPr>
      <w:autoSpaceDE w:val="0"/>
      <w:autoSpaceDN w:val="0"/>
      <w:adjustRightInd w:val="0"/>
    </w:pPr>
    <w:rPr>
      <w:sz w:val="28"/>
      <w:szCs w:val="28"/>
    </w:rPr>
  </w:style>
  <w:style w:type="paragraph" w:styleId="aa">
    <w:name w:val="header"/>
    <w:basedOn w:val="a"/>
    <w:link w:val="ab"/>
    <w:rsid w:val="004E61A4"/>
    <w:pPr>
      <w:tabs>
        <w:tab w:val="center" w:pos="4677"/>
        <w:tab w:val="right" w:pos="9355"/>
      </w:tabs>
    </w:pPr>
    <w:rPr>
      <w:lang w:val="x-none" w:eastAsia="x-none"/>
    </w:rPr>
  </w:style>
  <w:style w:type="character" w:customStyle="1" w:styleId="ab">
    <w:name w:val="Верхний колонтитул Знак"/>
    <w:link w:val="aa"/>
    <w:rsid w:val="004E61A4"/>
    <w:rPr>
      <w:sz w:val="24"/>
      <w:szCs w:val="24"/>
    </w:rPr>
  </w:style>
  <w:style w:type="paragraph" w:styleId="ac">
    <w:name w:val="footer"/>
    <w:basedOn w:val="a"/>
    <w:link w:val="ad"/>
    <w:rsid w:val="004E61A4"/>
    <w:pPr>
      <w:tabs>
        <w:tab w:val="center" w:pos="4677"/>
        <w:tab w:val="right" w:pos="9355"/>
      </w:tabs>
    </w:pPr>
    <w:rPr>
      <w:lang w:val="x-none" w:eastAsia="x-none"/>
    </w:rPr>
  </w:style>
  <w:style w:type="character" w:customStyle="1" w:styleId="ad">
    <w:name w:val="Нижний колонтитул Знак"/>
    <w:link w:val="ac"/>
    <w:rsid w:val="004E61A4"/>
    <w:rPr>
      <w:sz w:val="24"/>
      <w:szCs w:val="24"/>
    </w:rPr>
  </w:style>
  <w:style w:type="character" w:customStyle="1" w:styleId="a7">
    <w:name w:val="Основной текст Знак"/>
    <w:link w:val="a6"/>
    <w:rsid w:val="006405EB"/>
    <w:rPr>
      <w:sz w:val="28"/>
    </w:rPr>
  </w:style>
  <w:style w:type="character" w:styleId="ae">
    <w:name w:val="Hyperlink"/>
    <w:rsid w:val="004607DF"/>
    <w:rPr>
      <w:color w:val="0563C1"/>
      <w:u w:val="single"/>
    </w:rPr>
  </w:style>
  <w:style w:type="character" w:styleId="af">
    <w:name w:val="Unresolved Mention"/>
    <w:uiPriority w:val="99"/>
    <w:semiHidden/>
    <w:unhideWhenUsed/>
    <w:rsid w:val="004607DF"/>
    <w:rPr>
      <w:color w:val="808080"/>
      <w:shd w:val="clear" w:color="auto" w:fill="E6E6E6"/>
    </w:rPr>
  </w:style>
  <w:style w:type="paragraph" w:styleId="af0">
    <w:name w:val="Balloon Text"/>
    <w:basedOn w:val="a"/>
    <w:link w:val="af1"/>
    <w:rsid w:val="000E6D7D"/>
    <w:rPr>
      <w:rFonts w:ascii="Segoe UI" w:hAnsi="Segoe UI"/>
      <w:sz w:val="18"/>
      <w:szCs w:val="18"/>
      <w:lang w:val="x-none" w:eastAsia="x-none"/>
    </w:rPr>
  </w:style>
  <w:style w:type="character" w:customStyle="1" w:styleId="af1">
    <w:name w:val="Текст выноски Знак"/>
    <w:link w:val="af0"/>
    <w:rsid w:val="000E6D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411773">
      <w:bodyDiv w:val="1"/>
      <w:marLeft w:val="0"/>
      <w:marRight w:val="0"/>
      <w:marTop w:val="0"/>
      <w:marBottom w:val="0"/>
      <w:divBdr>
        <w:top w:val="none" w:sz="0" w:space="0" w:color="auto"/>
        <w:left w:val="none" w:sz="0" w:space="0" w:color="auto"/>
        <w:bottom w:val="none" w:sz="0" w:space="0" w:color="auto"/>
        <w:right w:val="none" w:sz="0" w:space="0" w:color="auto"/>
      </w:divBdr>
    </w:div>
    <w:div w:id="322707437">
      <w:bodyDiv w:val="1"/>
      <w:marLeft w:val="0"/>
      <w:marRight w:val="0"/>
      <w:marTop w:val="0"/>
      <w:marBottom w:val="0"/>
      <w:divBdr>
        <w:top w:val="none" w:sz="0" w:space="0" w:color="auto"/>
        <w:left w:val="none" w:sz="0" w:space="0" w:color="auto"/>
        <w:bottom w:val="none" w:sz="0" w:space="0" w:color="auto"/>
        <w:right w:val="none" w:sz="0" w:space="0" w:color="auto"/>
      </w:divBdr>
    </w:div>
    <w:div w:id="512570746">
      <w:bodyDiv w:val="1"/>
      <w:marLeft w:val="0"/>
      <w:marRight w:val="0"/>
      <w:marTop w:val="0"/>
      <w:marBottom w:val="0"/>
      <w:divBdr>
        <w:top w:val="none" w:sz="0" w:space="0" w:color="auto"/>
        <w:left w:val="none" w:sz="0" w:space="0" w:color="auto"/>
        <w:bottom w:val="none" w:sz="0" w:space="0" w:color="auto"/>
        <w:right w:val="none" w:sz="0" w:space="0" w:color="auto"/>
      </w:divBdr>
    </w:div>
    <w:div w:id="604070482">
      <w:bodyDiv w:val="1"/>
      <w:marLeft w:val="0"/>
      <w:marRight w:val="0"/>
      <w:marTop w:val="0"/>
      <w:marBottom w:val="0"/>
      <w:divBdr>
        <w:top w:val="none" w:sz="0" w:space="0" w:color="auto"/>
        <w:left w:val="none" w:sz="0" w:space="0" w:color="auto"/>
        <w:bottom w:val="none" w:sz="0" w:space="0" w:color="auto"/>
        <w:right w:val="none" w:sz="0" w:space="0" w:color="auto"/>
      </w:divBdr>
    </w:div>
    <w:div w:id="697698729">
      <w:bodyDiv w:val="1"/>
      <w:marLeft w:val="0"/>
      <w:marRight w:val="0"/>
      <w:marTop w:val="0"/>
      <w:marBottom w:val="0"/>
      <w:divBdr>
        <w:top w:val="none" w:sz="0" w:space="0" w:color="auto"/>
        <w:left w:val="none" w:sz="0" w:space="0" w:color="auto"/>
        <w:bottom w:val="none" w:sz="0" w:space="0" w:color="auto"/>
        <w:right w:val="none" w:sz="0" w:space="0" w:color="auto"/>
      </w:divBdr>
    </w:div>
    <w:div w:id="800030298">
      <w:bodyDiv w:val="1"/>
      <w:marLeft w:val="0"/>
      <w:marRight w:val="0"/>
      <w:marTop w:val="0"/>
      <w:marBottom w:val="0"/>
      <w:divBdr>
        <w:top w:val="none" w:sz="0" w:space="0" w:color="auto"/>
        <w:left w:val="none" w:sz="0" w:space="0" w:color="auto"/>
        <w:bottom w:val="none" w:sz="0" w:space="0" w:color="auto"/>
        <w:right w:val="none" w:sz="0" w:space="0" w:color="auto"/>
      </w:divBdr>
    </w:div>
    <w:div w:id="820536533">
      <w:bodyDiv w:val="1"/>
      <w:marLeft w:val="0"/>
      <w:marRight w:val="0"/>
      <w:marTop w:val="0"/>
      <w:marBottom w:val="0"/>
      <w:divBdr>
        <w:top w:val="none" w:sz="0" w:space="0" w:color="auto"/>
        <w:left w:val="none" w:sz="0" w:space="0" w:color="auto"/>
        <w:bottom w:val="none" w:sz="0" w:space="0" w:color="auto"/>
        <w:right w:val="none" w:sz="0" w:space="0" w:color="auto"/>
      </w:divBdr>
    </w:div>
    <w:div w:id="966274994">
      <w:bodyDiv w:val="1"/>
      <w:marLeft w:val="0"/>
      <w:marRight w:val="0"/>
      <w:marTop w:val="0"/>
      <w:marBottom w:val="0"/>
      <w:divBdr>
        <w:top w:val="none" w:sz="0" w:space="0" w:color="auto"/>
        <w:left w:val="none" w:sz="0" w:space="0" w:color="auto"/>
        <w:bottom w:val="none" w:sz="0" w:space="0" w:color="auto"/>
        <w:right w:val="none" w:sz="0" w:space="0" w:color="auto"/>
      </w:divBdr>
    </w:div>
    <w:div w:id="989097264">
      <w:bodyDiv w:val="1"/>
      <w:marLeft w:val="0"/>
      <w:marRight w:val="0"/>
      <w:marTop w:val="0"/>
      <w:marBottom w:val="0"/>
      <w:divBdr>
        <w:top w:val="none" w:sz="0" w:space="0" w:color="auto"/>
        <w:left w:val="none" w:sz="0" w:space="0" w:color="auto"/>
        <w:bottom w:val="none" w:sz="0" w:space="0" w:color="auto"/>
        <w:right w:val="none" w:sz="0" w:space="0" w:color="auto"/>
      </w:divBdr>
    </w:div>
    <w:div w:id="1225525402">
      <w:bodyDiv w:val="1"/>
      <w:marLeft w:val="0"/>
      <w:marRight w:val="0"/>
      <w:marTop w:val="0"/>
      <w:marBottom w:val="0"/>
      <w:divBdr>
        <w:top w:val="none" w:sz="0" w:space="0" w:color="auto"/>
        <w:left w:val="none" w:sz="0" w:space="0" w:color="auto"/>
        <w:bottom w:val="none" w:sz="0" w:space="0" w:color="auto"/>
        <w:right w:val="none" w:sz="0" w:space="0" w:color="auto"/>
      </w:divBdr>
    </w:div>
    <w:div w:id="1419327950">
      <w:bodyDiv w:val="1"/>
      <w:marLeft w:val="0"/>
      <w:marRight w:val="0"/>
      <w:marTop w:val="0"/>
      <w:marBottom w:val="0"/>
      <w:divBdr>
        <w:top w:val="none" w:sz="0" w:space="0" w:color="auto"/>
        <w:left w:val="none" w:sz="0" w:space="0" w:color="auto"/>
        <w:bottom w:val="none" w:sz="0" w:space="0" w:color="auto"/>
        <w:right w:val="none" w:sz="0" w:space="0" w:color="auto"/>
      </w:divBdr>
    </w:div>
    <w:div w:id="1516992604">
      <w:bodyDiv w:val="1"/>
      <w:marLeft w:val="0"/>
      <w:marRight w:val="0"/>
      <w:marTop w:val="0"/>
      <w:marBottom w:val="0"/>
      <w:divBdr>
        <w:top w:val="none" w:sz="0" w:space="0" w:color="auto"/>
        <w:left w:val="none" w:sz="0" w:space="0" w:color="auto"/>
        <w:bottom w:val="none" w:sz="0" w:space="0" w:color="auto"/>
        <w:right w:val="none" w:sz="0" w:space="0" w:color="auto"/>
      </w:divBdr>
    </w:div>
    <w:div w:id="1563908504">
      <w:bodyDiv w:val="1"/>
      <w:marLeft w:val="0"/>
      <w:marRight w:val="0"/>
      <w:marTop w:val="0"/>
      <w:marBottom w:val="0"/>
      <w:divBdr>
        <w:top w:val="none" w:sz="0" w:space="0" w:color="auto"/>
        <w:left w:val="none" w:sz="0" w:space="0" w:color="auto"/>
        <w:bottom w:val="none" w:sz="0" w:space="0" w:color="auto"/>
        <w:right w:val="none" w:sz="0" w:space="0" w:color="auto"/>
      </w:divBdr>
    </w:div>
    <w:div w:id="1573542302">
      <w:bodyDiv w:val="1"/>
      <w:marLeft w:val="0"/>
      <w:marRight w:val="0"/>
      <w:marTop w:val="0"/>
      <w:marBottom w:val="0"/>
      <w:divBdr>
        <w:top w:val="none" w:sz="0" w:space="0" w:color="auto"/>
        <w:left w:val="none" w:sz="0" w:space="0" w:color="auto"/>
        <w:bottom w:val="none" w:sz="0" w:space="0" w:color="auto"/>
        <w:right w:val="none" w:sz="0" w:space="0" w:color="auto"/>
      </w:divBdr>
    </w:div>
    <w:div w:id="1578904842">
      <w:bodyDiv w:val="1"/>
      <w:marLeft w:val="0"/>
      <w:marRight w:val="0"/>
      <w:marTop w:val="0"/>
      <w:marBottom w:val="0"/>
      <w:divBdr>
        <w:top w:val="none" w:sz="0" w:space="0" w:color="auto"/>
        <w:left w:val="none" w:sz="0" w:space="0" w:color="auto"/>
        <w:bottom w:val="none" w:sz="0" w:space="0" w:color="auto"/>
        <w:right w:val="none" w:sz="0" w:space="0" w:color="auto"/>
      </w:divBdr>
    </w:div>
    <w:div w:id="1676422110">
      <w:bodyDiv w:val="1"/>
      <w:marLeft w:val="0"/>
      <w:marRight w:val="0"/>
      <w:marTop w:val="0"/>
      <w:marBottom w:val="0"/>
      <w:divBdr>
        <w:top w:val="none" w:sz="0" w:space="0" w:color="auto"/>
        <w:left w:val="none" w:sz="0" w:space="0" w:color="auto"/>
        <w:bottom w:val="none" w:sz="0" w:space="0" w:color="auto"/>
        <w:right w:val="none" w:sz="0" w:space="0" w:color="auto"/>
      </w:divBdr>
    </w:div>
    <w:div w:id="1703440183">
      <w:bodyDiv w:val="1"/>
      <w:marLeft w:val="0"/>
      <w:marRight w:val="0"/>
      <w:marTop w:val="0"/>
      <w:marBottom w:val="0"/>
      <w:divBdr>
        <w:top w:val="none" w:sz="0" w:space="0" w:color="auto"/>
        <w:left w:val="none" w:sz="0" w:space="0" w:color="auto"/>
        <w:bottom w:val="none" w:sz="0" w:space="0" w:color="auto"/>
        <w:right w:val="none" w:sz="0" w:space="0" w:color="auto"/>
      </w:divBdr>
    </w:div>
    <w:div w:id="1962951909">
      <w:bodyDiv w:val="1"/>
      <w:marLeft w:val="0"/>
      <w:marRight w:val="0"/>
      <w:marTop w:val="0"/>
      <w:marBottom w:val="0"/>
      <w:divBdr>
        <w:top w:val="none" w:sz="0" w:space="0" w:color="auto"/>
        <w:left w:val="none" w:sz="0" w:space="0" w:color="auto"/>
        <w:bottom w:val="none" w:sz="0" w:space="0" w:color="auto"/>
        <w:right w:val="none" w:sz="0" w:space="0" w:color="auto"/>
      </w:divBdr>
    </w:div>
    <w:div w:id="2074542639">
      <w:bodyDiv w:val="1"/>
      <w:marLeft w:val="0"/>
      <w:marRight w:val="0"/>
      <w:marTop w:val="0"/>
      <w:marBottom w:val="0"/>
      <w:divBdr>
        <w:top w:val="none" w:sz="0" w:space="0" w:color="auto"/>
        <w:left w:val="none" w:sz="0" w:space="0" w:color="auto"/>
        <w:bottom w:val="none" w:sz="0" w:space="0" w:color="auto"/>
        <w:right w:val="none" w:sz="0" w:space="0" w:color="auto"/>
      </w:divBdr>
    </w:div>
    <w:div w:id="2121140119">
      <w:bodyDiv w:val="1"/>
      <w:marLeft w:val="0"/>
      <w:marRight w:val="0"/>
      <w:marTop w:val="0"/>
      <w:marBottom w:val="0"/>
      <w:divBdr>
        <w:top w:val="none" w:sz="0" w:space="0" w:color="auto"/>
        <w:left w:val="none" w:sz="0" w:space="0" w:color="auto"/>
        <w:bottom w:val="none" w:sz="0" w:space="0" w:color="auto"/>
        <w:right w:val="none" w:sz="0" w:space="0" w:color="auto"/>
      </w:divBdr>
    </w:div>
    <w:div w:id="212546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A19D6C506ABEB4FF2C1367E739AEE1D40A9ED799EEFF82F69AF5A62AB0A01D40ED57432FDD6893A9DDC990d3D4H" TargetMode="External"/><Relationship Id="rId13" Type="http://schemas.openxmlformats.org/officeDocument/2006/relationships/hyperlink" Target="consultantplus://offline/ref=23DBA859D04225F2FD0200F535E03B9127A31D78C8434B74DFB4EF7358V0F5H" TargetMode="External"/><Relationship Id="rId18" Type="http://schemas.openxmlformats.org/officeDocument/2006/relationships/hyperlink" Target="consultantplus://offline/ref=23DBA859D04225F2FD0200F535E03B9127A31C72C6404B74DFB4EF735805B64D96819CD3455592F7V9F2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23DBA859D04225F2FD021EF8238C679E21AA4276CE44452584E0E9240755B018D6C19A8606109CF793FF62C6VEF2H" TargetMode="External"/><Relationship Id="rId17" Type="http://schemas.openxmlformats.org/officeDocument/2006/relationships/hyperlink" Target="consultantplus://offline/ref=23DBA859D04225F2FD0200F535E03B9127A31C72C6404B74DFB4EF735805B64D96819CD3455592F7V9F2H" TargetMode="External"/><Relationship Id="rId2" Type="http://schemas.openxmlformats.org/officeDocument/2006/relationships/styles" Target="styles.xml"/><Relationship Id="rId16" Type="http://schemas.openxmlformats.org/officeDocument/2006/relationships/hyperlink" Target="consultantplus://offline/ref=23DBA859D04225F2FD0200F535E03B9127A31D78C74D4B74DFB4EF7358V0F5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3DBA859D04225F2FD0200F535E03B9127A31D7DC8414B74DFB4EF735805B64D96819CD3455495F7V9F1H" TargetMode="External"/><Relationship Id="rId5" Type="http://schemas.openxmlformats.org/officeDocument/2006/relationships/footnotes" Target="footnotes.xml"/><Relationship Id="rId15" Type="http://schemas.openxmlformats.org/officeDocument/2006/relationships/hyperlink" Target="consultantplus://offline/ref=23DBA859D04225F2FD0200F535E03B9127A31C72C6404B74DFB4EF735805B64D96819CD3455592F7V9F2H" TargetMode="External"/><Relationship Id="rId10" Type="http://schemas.openxmlformats.org/officeDocument/2006/relationships/hyperlink" Target="consultantplus://offline/ref=23DBA859D04225F2FD0200F535E03B9127A31C72C6404B74DFB4EF7358V0F5H" TargetMode="External"/><Relationship Id="rId19" Type="http://schemas.openxmlformats.org/officeDocument/2006/relationships/hyperlink" Target="consultantplus://offline/ref=23DBA859D04225F2FD0200F535E03B9127A31C72C6404B74DFB4EF735805B64D96819CD3455691F0V9FBH" TargetMode="External"/><Relationship Id="rId4" Type="http://schemas.openxmlformats.org/officeDocument/2006/relationships/webSettings" Target="webSettings.xml"/><Relationship Id="rId9" Type="http://schemas.openxmlformats.org/officeDocument/2006/relationships/hyperlink" Target="http://&#1075;&#1072;&#1074;&#1088;&#1080;&#1083;&#1086;&#1074;&#1086;-&#1087;&#1086;&#1089;&#1072;&#1076;&#1089;&#1082;&#1080;&#1081;.&#1088;&#1092;" TargetMode="External"/><Relationship Id="rId14" Type="http://schemas.openxmlformats.org/officeDocument/2006/relationships/hyperlink" Target="consultantplus://offline/ref=23DBA859D04225F2FD0200F535E03B9127A31D78C74D4B74DFB4EF7358V0F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5750</Words>
  <Characters>32781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Администрация Гаврилово-Посадского района</Company>
  <LinksUpToDate>false</LinksUpToDate>
  <CharactersWithSpaces>38455</CharactersWithSpaces>
  <SharedDoc>false</SharedDoc>
  <HLinks>
    <vt:vector size="174" baseType="variant">
      <vt:variant>
        <vt:i4>6357040</vt:i4>
      </vt:variant>
      <vt:variant>
        <vt:i4>84</vt:i4>
      </vt:variant>
      <vt:variant>
        <vt:i4>0</vt:i4>
      </vt:variant>
      <vt:variant>
        <vt:i4>5</vt:i4>
      </vt:variant>
      <vt:variant>
        <vt:lpwstr/>
      </vt:variant>
      <vt:variant>
        <vt:lpwstr>Par222</vt:lpwstr>
      </vt:variant>
      <vt:variant>
        <vt:i4>6750259</vt:i4>
      </vt:variant>
      <vt:variant>
        <vt:i4>81</vt:i4>
      </vt:variant>
      <vt:variant>
        <vt:i4>0</vt:i4>
      </vt:variant>
      <vt:variant>
        <vt:i4>5</vt:i4>
      </vt:variant>
      <vt:variant>
        <vt:lpwstr/>
      </vt:variant>
      <vt:variant>
        <vt:lpwstr>Par117</vt:lpwstr>
      </vt:variant>
      <vt:variant>
        <vt:i4>6750261</vt:i4>
      </vt:variant>
      <vt:variant>
        <vt:i4>78</vt:i4>
      </vt:variant>
      <vt:variant>
        <vt:i4>0</vt:i4>
      </vt:variant>
      <vt:variant>
        <vt:i4>5</vt:i4>
      </vt:variant>
      <vt:variant>
        <vt:lpwstr/>
      </vt:variant>
      <vt:variant>
        <vt:lpwstr>Par177</vt:lpwstr>
      </vt:variant>
      <vt:variant>
        <vt:i4>6488116</vt:i4>
      </vt:variant>
      <vt:variant>
        <vt:i4>75</vt:i4>
      </vt:variant>
      <vt:variant>
        <vt:i4>0</vt:i4>
      </vt:variant>
      <vt:variant>
        <vt:i4>5</vt:i4>
      </vt:variant>
      <vt:variant>
        <vt:lpwstr/>
      </vt:variant>
      <vt:variant>
        <vt:lpwstr>Par163</vt:lpwstr>
      </vt:variant>
      <vt:variant>
        <vt:i4>6422626</vt:i4>
      </vt:variant>
      <vt:variant>
        <vt:i4>72</vt:i4>
      </vt:variant>
      <vt:variant>
        <vt:i4>0</vt:i4>
      </vt:variant>
      <vt:variant>
        <vt:i4>5</vt:i4>
      </vt:variant>
      <vt:variant>
        <vt:lpwstr>consultantplus://offline/ref=23DBA859D04225F2FD0200F535E03B9127A31C72C6404B74DFB4EF735805B64D96819CD3455691F0V9FBH</vt:lpwstr>
      </vt:variant>
      <vt:variant>
        <vt:lpwstr/>
      </vt:variant>
      <vt:variant>
        <vt:i4>6291504</vt:i4>
      </vt:variant>
      <vt:variant>
        <vt:i4>69</vt:i4>
      </vt:variant>
      <vt:variant>
        <vt:i4>0</vt:i4>
      </vt:variant>
      <vt:variant>
        <vt:i4>5</vt:i4>
      </vt:variant>
      <vt:variant>
        <vt:lpwstr/>
      </vt:variant>
      <vt:variant>
        <vt:lpwstr>Par120</vt:lpwstr>
      </vt:variant>
      <vt:variant>
        <vt:i4>6422581</vt:i4>
      </vt:variant>
      <vt:variant>
        <vt:i4>66</vt:i4>
      </vt:variant>
      <vt:variant>
        <vt:i4>0</vt:i4>
      </vt:variant>
      <vt:variant>
        <vt:i4>5</vt:i4>
      </vt:variant>
      <vt:variant>
        <vt:lpwstr>consultantplus://offline/ref=23DBA859D04225F2FD0200F535E03B9127A31C72C6404B74DFB4EF735805B64D96819CD3455592F7V9F2H</vt:lpwstr>
      </vt:variant>
      <vt:variant>
        <vt:lpwstr/>
      </vt:variant>
      <vt:variant>
        <vt:i4>6422581</vt:i4>
      </vt:variant>
      <vt:variant>
        <vt:i4>63</vt:i4>
      </vt:variant>
      <vt:variant>
        <vt:i4>0</vt:i4>
      </vt:variant>
      <vt:variant>
        <vt:i4>5</vt:i4>
      </vt:variant>
      <vt:variant>
        <vt:lpwstr>consultantplus://offline/ref=23DBA859D04225F2FD0200F535E03B9127A31C72C6404B74DFB4EF735805B64D96819CD3455592F7V9F2H</vt:lpwstr>
      </vt:variant>
      <vt:variant>
        <vt:lpwstr/>
      </vt:variant>
      <vt:variant>
        <vt:i4>6750259</vt:i4>
      </vt:variant>
      <vt:variant>
        <vt:i4>60</vt:i4>
      </vt:variant>
      <vt:variant>
        <vt:i4>0</vt:i4>
      </vt:variant>
      <vt:variant>
        <vt:i4>5</vt:i4>
      </vt:variant>
      <vt:variant>
        <vt:lpwstr/>
      </vt:variant>
      <vt:variant>
        <vt:lpwstr>Par117</vt:lpwstr>
      </vt:variant>
      <vt:variant>
        <vt:i4>5505026</vt:i4>
      </vt:variant>
      <vt:variant>
        <vt:i4>57</vt:i4>
      </vt:variant>
      <vt:variant>
        <vt:i4>0</vt:i4>
      </vt:variant>
      <vt:variant>
        <vt:i4>5</vt:i4>
      </vt:variant>
      <vt:variant>
        <vt:lpwstr/>
      </vt:variant>
      <vt:variant>
        <vt:lpwstr>Par51</vt:lpwstr>
      </vt:variant>
      <vt:variant>
        <vt:i4>5570562</vt:i4>
      </vt:variant>
      <vt:variant>
        <vt:i4>54</vt:i4>
      </vt:variant>
      <vt:variant>
        <vt:i4>0</vt:i4>
      </vt:variant>
      <vt:variant>
        <vt:i4>5</vt:i4>
      </vt:variant>
      <vt:variant>
        <vt:lpwstr/>
      </vt:variant>
      <vt:variant>
        <vt:lpwstr>Par47</vt:lpwstr>
      </vt:variant>
      <vt:variant>
        <vt:i4>5570562</vt:i4>
      </vt:variant>
      <vt:variant>
        <vt:i4>51</vt:i4>
      </vt:variant>
      <vt:variant>
        <vt:i4>0</vt:i4>
      </vt:variant>
      <vt:variant>
        <vt:i4>5</vt:i4>
      </vt:variant>
      <vt:variant>
        <vt:lpwstr/>
      </vt:variant>
      <vt:variant>
        <vt:lpwstr>Par47</vt:lpwstr>
      </vt:variant>
      <vt:variant>
        <vt:i4>5570562</vt:i4>
      </vt:variant>
      <vt:variant>
        <vt:i4>48</vt:i4>
      </vt:variant>
      <vt:variant>
        <vt:i4>0</vt:i4>
      </vt:variant>
      <vt:variant>
        <vt:i4>5</vt:i4>
      </vt:variant>
      <vt:variant>
        <vt:lpwstr/>
      </vt:variant>
      <vt:variant>
        <vt:lpwstr>Par47</vt:lpwstr>
      </vt:variant>
      <vt:variant>
        <vt:i4>5767170</vt:i4>
      </vt:variant>
      <vt:variant>
        <vt:i4>45</vt:i4>
      </vt:variant>
      <vt:variant>
        <vt:i4>0</vt:i4>
      </vt:variant>
      <vt:variant>
        <vt:i4>5</vt:i4>
      </vt:variant>
      <vt:variant>
        <vt:lpwstr/>
      </vt:variant>
      <vt:variant>
        <vt:lpwstr>Par91</vt:lpwstr>
      </vt:variant>
      <vt:variant>
        <vt:i4>5832706</vt:i4>
      </vt:variant>
      <vt:variant>
        <vt:i4>42</vt:i4>
      </vt:variant>
      <vt:variant>
        <vt:i4>0</vt:i4>
      </vt:variant>
      <vt:variant>
        <vt:i4>5</vt:i4>
      </vt:variant>
      <vt:variant>
        <vt:lpwstr/>
      </vt:variant>
      <vt:variant>
        <vt:lpwstr>Par88</vt:lpwstr>
      </vt:variant>
      <vt:variant>
        <vt:i4>393302</vt:i4>
      </vt:variant>
      <vt:variant>
        <vt:i4>39</vt:i4>
      </vt:variant>
      <vt:variant>
        <vt:i4>0</vt:i4>
      </vt:variant>
      <vt:variant>
        <vt:i4>5</vt:i4>
      </vt:variant>
      <vt:variant>
        <vt:lpwstr>consultantplus://offline/ref=23DBA859D04225F2FD0200F535E03B9127A31D78C74D4B74DFB4EF7358V0F5H</vt:lpwstr>
      </vt:variant>
      <vt:variant>
        <vt:lpwstr/>
      </vt:variant>
      <vt:variant>
        <vt:i4>5701634</vt:i4>
      </vt:variant>
      <vt:variant>
        <vt:i4>36</vt:i4>
      </vt:variant>
      <vt:variant>
        <vt:i4>0</vt:i4>
      </vt:variant>
      <vt:variant>
        <vt:i4>5</vt:i4>
      </vt:variant>
      <vt:variant>
        <vt:lpwstr/>
      </vt:variant>
      <vt:variant>
        <vt:lpwstr>Par63</vt:lpwstr>
      </vt:variant>
      <vt:variant>
        <vt:i4>5636098</vt:i4>
      </vt:variant>
      <vt:variant>
        <vt:i4>33</vt:i4>
      </vt:variant>
      <vt:variant>
        <vt:i4>0</vt:i4>
      </vt:variant>
      <vt:variant>
        <vt:i4>5</vt:i4>
      </vt:variant>
      <vt:variant>
        <vt:lpwstr/>
      </vt:variant>
      <vt:variant>
        <vt:lpwstr>Par75</vt:lpwstr>
      </vt:variant>
      <vt:variant>
        <vt:i4>5636098</vt:i4>
      </vt:variant>
      <vt:variant>
        <vt:i4>30</vt:i4>
      </vt:variant>
      <vt:variant>
        <vt:i4>0</vt:i4>
      </vt:variant>
      <vt:variant>
        <vt:i4>5</vt:i4>
      </vt:variant>
      <vt:variant>
        <vt:lpwstr/>
      </vt:variant>
      <vt:variant>
        <vt:lpwstr>Par73</vt:lpwstr>
      </vt:variant>
      <vt:variant>
        <vt:i4>5636098</vt:i4>
      </vt:variant>
      <vt:variant>
        <vt:i4>27</vt:i4>
      </vt:variant>
      <vt:variant>
        <vt:i4>0</vt:i4>
      </vt:variant>
      <vt:variant>
        <vt:i4>5</vt:i4>
      </vt:variant>
      <vt:variant>
        <vt:lpwstr/>
      </vt:variant>
      <vt:variant>
        <vt:lpwstr>Par74</vt:lpwstr>
      </vt:variant>
      <vt:variant>
        <vt:i4>5636098</vt:i4>
      </vt:variant>
      <vt:variant>
        <vt:i4>24</vt:i4>
      </vt:variant>
      <vt:variant>
        <vt:i4>0</vt:i4>
      </vt:variant>
      <vt:variant>
        <vt:i4>5</vt:i4>
      </vt:variant>
      <vt:variant>
        <vt:lpwstr/>
      </vt:variant>
      <vt:variant>
        <vt:lpwstr>Par70</vt:lpwstr>
      </vt:variant>
      <vt:variant>
        <vt:i4>6422581</vt:i4>
      </vt:variant>
      <vt:variant>
        <vt:i4>21</vt:i4>
      </vt:variant>
      <vt:variant>
        <vt:i4>0</vt:i4>
      </vt:variant>
      <vt:variant>
        <vt:i4>5</vt:i4>
      </vt:variant>
      <vt:variant>
        <vt:lpwstr>consultantplus://offline/ref=23DBA859D04225F2FD0200F535E03B9127A31C72C6404B74DFB4EF735805B64D96819CD3455592F7V9F2H</vt:lpwstr>
      </vt:variant>
      <vt:variant>
        <vt:lpwstr/>
      </vt:variant>
      <vt:variant>
        <vt:i4>393302</vt:i4>
      </vt:variant>
      <vt:variant>
        <vt:i4>18</vt:i4>
      </vt:variant>
      <vt:variant>
        <vt:i4>0</vt:i4>
      </vt:variant>
      <vt:variant>
        <vt:i4>5</vt:i4>
      </vt:variant>
      <vt:variant>
        <vt:lpwstr>consultantplus://offline/ref=23DBA859D04225F2FD0200F535E03B9127A31D78C74D4B74DFB4EF7358V0F5H</vt:lpwstr>
      </vt:variant>
      <vt:variant>
        <vt:lpwstr/>
      </vt:variant>
      <vt:variant>
        <vt:i4>393230</vt:i4>
      </vt:variant>
      <vt:variant>
        <vt:i4>15</vt:i4>
      </vt:variant>
      <vt:variant>
        <vt:i4>0</vt:i4>
      </vt:variant>
      <vt:variant>
        <vt:i4>5</vt:i4>
      </vt:variant>
      <vt:variant>
        <vt:lpwstr>consultantplus://offline/ref=23DBA859D04225F2FD0200F535E03B9127A31D78C8434B74DFB4EF7358V0F5H</vt:lpwstr>
      </vt:variant>
      <vt:variant>
        <vt:lpwstr/>
      </vt:variant>
      <vt:variant>
        <vt:i4>3211327</vt:i4>
      </vt:variant>
      <vt:variant>
        <vt:i4>12</vt:i4>
      </vt:variant>
      <vt:variant>
        <vt:i4>0</vt:i4>
      </vt:variant>
      <vt:variant>
        <vt:i4>5</vt:i4>
      </vt:variant>
      <vt:variant>
        <vt:lpwstr>consultantplus://offline/ref=23DBA859D04225F2FD021EF8238C679E21AA4276CE44452584E0E9240755B018D6C19A8606109CF793FF62C6VEF2H</vt:lpwstr>
      </vt:variant>
      <vt:variant>
        <vt:lpwstr/>
      </vt:variant>
      <vt:variant>
        <vt:i4>6422638</vt:i4>
      </vt:variant>
      <vt:variant>
        <vt:i4>9</vt:i4>
      </vt:variant>
      <vt:variant>
        <vt:i4>0</vt:i4>
      </vt:variant>
      <vt:variant>
        <vt:i4>5</vt:i4>
      </vt:variant>
      <vt:variant>
        <vt:lpwstr>consultantplus://offline/ref=23DBA859D04225F2FD0200F535E03B9127A31D7DC8414B74DFB4EF735805B64D96819CD3455495F7V9F1H</vt:lpwstr>
      </vt:variant>
      <vt:variant>
        <vt:lpwstr/>
      </vt:variant>
      <vt:variant>
        <vt:i4>393230</vt:i4>
      </vt:variant>
      <vt:variant>
        <vt:i4>6</vt:i4>
      </vt:variant>
      <vt:variant>
        <vt:i4>0</vt:i4>
      </vt:variant>
      <vt:variant>
        <vt:i4>5</vt:i4>
      </vt:variant>
      <vt:variant>
        <vt:lpwstr>consultantplus://offline/ref=23DBA859D04225F2FD0200F535E03B9127A31C72C6404B74DFB4EF7358V0F5H</vt:lpwstr>
      </vt:variant>
      <vt:variant>
        <vt:lpwstr/>
      </vt:variant>
      <vt:variant>
        <vt:i4>70517824</vt:i4>
      </vt:variant>
      <vt:variant>
        <vt:i4>3</vt:i4>
      </vt:variant>
      <vt:variant>
        <vt:i4>0</vt:i4>
      </vt:variant>
      <vt:variant>
        <vt:i4>5</vt:i4>
      </vt:variant>
      <vt:variant>
        <vt:lpwstr>http://гаврилово-посадский.рф/</vt:lpwstr>
      </vt:variant>
      <vt:variant>
        <vt:lpwstr/>
      </vt:variant>
      <vt:variant>
        <vt:i4>8126560</vt:i4>
      </vt:variant>
      <vt:variant>
        <vt:i4>0</vt:i4>
      </vt:variant>
      <vt:variant>
        <vt:i4>0</vt:i4>
      </vt:variant>
      <vt:variant>
        <vt:i4>5</vt:i4>
      </vt:variant>
      <vt:variant>
        <vt:lpwstr>consultantplus://offline/ref=98A19D6C506ABEB4FF2C1367E739AEE1D40A9ED799EEFF82F69AF5A62AB0A01D40ED57432FDD6893A9DDC990d3D4H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subject/>
  <dc:creator>Настя</dc:creator>
  <cp:keywords/>
  <dc:description/>
  <cp:lastModifiedBy>Данила Белов</cp:lastModifiedBy>
  <cp:revision>2</cp:revision>
  <cp:lastPrinted>2017-10-24T08:39:00Z</cp:lastPrinted>
  <dcterms:created xsi:type="dcterms:W3CDTF">2024-11-22T10:55:00Z</dcterms:created>
  <dcterms:modified xsi:type="dcterms:W3CDTF">2024-11-22T10:55:00Z</dcterms:modified>
</cp:coreProperties>
</file>