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5E24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70C50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52A76DFC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7C332D64" w14:textId="77777777" w:rsidR="00EB4AA4" w:rsidRPr="003355F8" w:rsidRDefault="003355F8" w:rsidP="00483E15">
      <w:pPr>
        <w:tabs>
          <w:tab w:val="left" w:pos="6315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 </w:t>
      </w:r>
    </w:p>
    <w:p w14:paraId="52615528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B0CB4DF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3183CAF2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80D6A2D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25AF0608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468737E6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4C7847F9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3D6DF7FE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3ECFB1A0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40DE259C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2555AD63" w14:textId="77777777"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0A4969">
        <w:rPr>
          <w:sz w:val="28"/>
          <w:szCs w:val="28"/>
        </w:rPr>
        <w:t>27</w:t>
      </w:r>
      <w:r w:rsidR="006C23EF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</w:t>
      </w:r>
      <w:r w:rsidR="006C23E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14:paraId="62E96F07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5544FF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44C23A" w14:textId="77777777" w:rsidR="00442BF1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заработной платы  </w:t>
      </w:r>
      <w:r w:rsidR="003355F8">
        <w:rPr>
          <w:rFonts w:ascii="Times New Roman" w:hAnsi="Times New Roman" w:cs="Times New Roman"/>
          <w:b/>
          <w:sz w:val="28"/>
          <w:szCs w:val="28"/>
        </w:rPr>
        <w:t xml:space="preserve">лиц, замещающих выборные муниципальные должности в органах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14:paraId="32DC11E0" w14:textId="77777777" w:rsidR="00AC7C6B" w:rsidRDefault="00442BF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F1">
        <w:rPr>
          <w:rFonts w:ascii="Times New Roman" w:hAnsi="Times New Roman" w:cs="Times New Roman"/>
          <w:b/>
          <w:sz w:val="28"/>
          <w:szCs w:val="28"/>
        </w:rPr>
        <w:t>(в редакции от 27.12.2017 №178</w:t>
      </w:r>
      <w:r>
        <w:rPr>
          <w:rFonts w:ascii="Times New Roman" w:hAnsi="Times New Roman" w:cs="Times New Roman"/>
          <w:b/>
          <w:sz w:val="28"/>
          <w:szCs w:val="28"/>
        </w:rPr>
        <w:t>, от 26.03.2019 №227</w:t>
      </w:r>
      <w:r w:rsidR="00E350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FA679F1" w14:textId="77777777" w:rsidR="00EB4AA4" w:rsidRDefault="00AC7C6B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№268</w:t>
      </w:r>
      <w:r w:rsidR="00442BF1" w:rsidRPr="00442BF1">
        <w:rPr>
          <w:rFonts w:ascii="Times New Roman" w:hAnsi="Times New Roman" w:cs="Times New Roman"/>
          <w:b/>
          <w:sz w:val="28"/>
          <w:szCs w:val="28"/>
        </w:rPr>
        <w:t>)</w:t>
      </w:r>
    </w:p>
    <w:p w14:paraId="70A0FBE6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C8F3A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F9AD6" w14:textId="77777777"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14:paraId="7323B378" w14:textId="77777777"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172B87">
        <w:rPr>
          <w:rFonts w:ascii="Times New Roman" w:hAnsi="Times New Roman" w:cs="Times New Roman"/>
          <w:sz w:val="28"/>
          <w:szCs w:val="28"/>
        </w:rPr>
        <w:t>октяб</w:t>
      </w:r>
      <w:r w:rsidR="00656535" w:rsidRPr="00C57918">
        <w:rPr>
          <w:rFonts w:ascii="Times New Roman" w:hAnsi="Times New Roman" w:cs="Times New Roman"/>
          <w:sz w:val="28"/>
          <w:szCs w:val="28"/>
        </w:rPr>
        <w:t>ря 20</w:t>
      </w:r>
      <w:r w:rsidR="00E35071">
        <w:rPr>
          <w:rFonts w:ascii="Times New Roman" w:hAnsi="Times New Roman" w:cs="Times New Roman"/>
          <w:sz w:val="28"/>
          <w:szCs w:val="28"/>
        </w:rPr>
        <w:t xml:space="preserve">20 </w:t>
      </w:r>
      <w:r w:rsidR="00656535" w:rsidRPr="00C57918">
        <w:rPr>
          <w:rFonts w:ascii="Times New Roman" w:hAnsi="Times New Roman" w:cs="Times New Roman"/>
          <w:sz w:val="28"/>
          <w:szCs w:val="28"/>
        </w:rPr>
        <w:t>года равный 1,0</w:t>
      </w:r>
      <w:r w:rsidR="00777CBB">
        <w:rPr>
          <w:rFonts w:ascii="Times New Roman" w:hAnsi="Times New Roman" w:cs="Times New Roman"/>
          <w:sz w:val="28"/>
          <w:szCs w:val="28"/>
        </w:rPr>
        <w:t>4</w:t>
      </w:r>
      <w:r w:rsidR="00E35071">
        <w:rPr>
          <w:rFonts w:ascii="Times New Roman" w:hAnsi="Times New Roman" w:cs="Times New Roman"/>
          <w:sz w:val="28"/>
          <w:szCs w:val="28"/>
        </w:rPr>
        <w:t>2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14:paraId="3BA8F77C" w14:textId="77777777"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442BF1" w:rsidRPr="00442BF1">
        <w:rPr>
          <w:sz w:val="28"/>
          <w:szCs w:val="28"/>
        </w:rPr>
        <w:t>(в редакции от 27.12.2017 №178, от 26.03.2019 №227</w:t>
      </w:r>
      <w:r w:rsidR="00E35071">
        <w:rPr>
          <w:sz w:val="28"/>
          <w:szCs w:val="28"/>
        </w:rPr>
        <w:t>, от</w:t>
      </w:r>
      <w:r w:rsidR="00AC7C6B">
        <w:rPr>
          <w:sz w:val="28"/>
          <w:szCs w:val="28"/>
        </w:rPr>
        <w:t xml:space="preserve"> 30.10.2019 №268</w:t>
      </w:r>
      <w:r w:rsidR="00442BF1" w:rsidRPr="00442BF1">
        <w:rPr>
          <w:sz w:val="28"/>
          <w:szCs w:val="28"/>
        </w:rPr>
        <w:t>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14:paraId="5C2B114F" w14:textId="77777777" w:rsidR="00AA3151" w:rsidRDefault="00E169BE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в приложении к решению</w:t>
      </w:r>
      <w:r w:rsidRPr="00E169BE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 об оплате труда лиц</w:t>
      </w:r>
      <w:r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>
        <w:rPr>
          <w:sz w:val="28"/>
          <w:szCs w:val="28"/>
        </w:rPr>
        <w:t>» в абзаце третьем подпункта 3 пункта 1 цифры «</w:t>
      </w:r>
      <w:r w:rsidR="00AC7C6B" w:rsidRPr="00AC7C6B">
        <w:rPr>
          <w:sz w:val="28"/>
          <w:szCs w:val="28"/>
        </w:rPr>
        <w:t>9714</w:t>
      </w:r>
      <w:r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AC7C6B">
        <w:rPr>
          <w:sz w:val="28"/>
          <w:szCs w:val="28"/>
        </w:rPr>
        <w:t>10122</w:t>
      </w:r>
      <w:r w:rsidR="008B792A">
        <w:rPr>
          <w:sz w:val="28"/>
          <w:szCs w:val="28"/>
        </w:rPr>
        <w:t>»;</w:t>
      </w:r>
    </w:p>
    <w:p w14:paraId="7B43E58D" w14:textId="77777777"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AC7C6B" w:rsidRPr="00AC7C6B">
        <w:rPr>
          <w:sz w:val="28"/>
          <w:szCs w:val="28"/>
        </w:rPr>
        <w:t>36098</w:t>
      </w:r>
      <w:r w:rsidR="00E169BE">
        <w:rPr>
          <w:sz w:val="28"/>
          <w:szCs w:val="28"/>
        </w:rPr>
        <w:t>» заменить цифрами «</w:t>
      </w:r>
      <w:r w:rsidR="00AC7C6B">
        <w:rPr>
          <w:sz w:val="28"/>
          <w:szCs w:val="28"/>
        </w:rPr>
        <w:t>37614</w:t>
      </w:r>
      <w:r w:rsidR="000A7564">
        <w:rPr>
          <w:sz w:val="28"/>
          <w:szCs w:val="28"/>
        </w:rPr>
        <w:t>».</w:t>
      </w:r>
    </w:p>
    <w:p w14:paraId="76CA5AF7" w14:textId="77777777"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4C10A29A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442BF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35071">
        <w:rPr>
          <w:sz w:val="28"/>
          <w:szCs w:val="28"/>
        </w:rPr>
        <w:t>20</w:t>
      </w:r>
      <w:r w:rsidR="00062F8D">
        <w:rPr>
          <w:sz w:val="28"/>
          <w:szCs w:val="28"/>
        </w:rPr>
        <w:t xml:space="preserve"> года.</w:t>
      </w:r>
    </w:p>
    <w:p w14:paraId="353AC4F0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2009B" w14:textId="77777777" w:rsidR="00561EA2" w:rsidRDefault="00561EA2" w:rsidP="001A02CC">
      <w:pPr>
        <w:rPr>
          <w:b/>
          <w:sz w:val="28"/>
          <w:szCs w:val="28"/>
        </w:rPr>
      </w:pPr>
    </w:p>
    <w:p w14:paraId="23FE16D9" w14:textId="77777777" w:rsidR="003355F8" w:rsidRDefault="00483E15" w:rsidP="003355F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3355F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355F8">
        <w:rPr>
          <w:b/>
          <w:sz w:val="28"/>
          <w:szCs w:val="28"/>
        </w:rPr>
        <w:t xml:space="preserve"> </w:t>
      </w:r>
      <w:r w:rsidR="003355F8" w:rsidRPr="00A95873">
        <w:rPr>
          <w:b/>
          <w:sz w:val="28"/>
          <w:szCs w:val="28"/>
        </w:rPr>
        <w:t>Гаврилово-Посадского</w:t>
      </w:r>
    </w:p>
    <w:p w14:paraId="65BF42D2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</w:t>
      </w:r>
      <w:r w:rsidR="00483E15">
        <w:rPr>
          <w:b/>
          <w:sz w:val="28"/>
          <w:szCs w:val="28"/>
        </w:rPr>
        <w:t xml:space="preserve">Э. </w:t>
      </w:r>
      <w:proofErr w:type="spellStart"/>
      <w:r w:rsidR="00483E15">
        <w:rPr>
          <w:b/>
          <w:sz w:val="28"/>
          <w:szCs w:val="28"/>
        </w:rPr>
        <w:t>Тензок</w:t>
      </w:r>
      <w:proofErr w:type="spellEnd"/>
    </w:p>
    <w:p w14:paraId="757350C5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3EE97A4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14:paraId="533C5501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14:paraId="4C95ECD1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2EAAE585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D33DFC1" w14:textId="77777777" w:rsidR="003355F8" w:rsidRDefault="003355F8" w:rsidP="003355F8">
      <w:pPr>
        <w:jc w:val="both"/>
      </w:pPr>
      <w:r>
        <w:t>г. Гаврилов Посад</w:t>
      </w:r>
    </w:p>
    <w:p w14:paraId="7A1BD10B" w14:textId="77777777" w:rsidR="003355F8" w:rsidRDefault="000A4969" w:rsidP="003355F8">
      <w:pPr>
        <w:jc w:val="both"/>
      </w:pPr>
      <w:r>
        <w:t>27</w:t>
      </w:r>
      <w:r w:rsidR="00483E15">
        <w:t xml:space="preserve"> октября </w:t>
      </w:r>
      <w:r w:rsidR="003355F8">
        <w:t>20</w:t>
      </w:r>
      <w:r w:rsidR="00E35071">
        <w:t>20</w:t>
      </w:r>
      <w:r w:rsidR="003355F8">
        <w:t xml:space="preserve"> года</w:t>
      </w:r>
    </w:p>
    <w:p w14:paraId="182F7C6C" w14:textId="77777777"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0A4969">
        <w:t>18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F3BB" w14:textId="77777777" w:rsidR="00157B33" w:rsidRDefault="00157B33">
      <w:r>
        <w:separator/>
      </w:r>
    </w:p>
  </w:endnote>
  <w:endnote w:type="continuationSeparator" w:id="0">
    <w:p w14:paraId="4E00625D" w14:textId="77777777" w:rsidR="00157B33" w:rsidRDefault="001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1FFF" w14:textId="77777777" w:rsidR="00157B33" w:rsidRDefault="00157B33">
      <w:r>
        <w:separator/>
      </w:r>
    </w:p>
  </w:footnote>
  <w:footnote w:type="continuationSeparator" w:id="0">
    <w:p w14:paraId="1AE8E6D0" w14:textId="77777777" w:rsidR="00157B33" w:rsidRDefault="001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4986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5C6356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18EB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C6B">
      <w:rPr>
        <w:rStyle w:val="a4"/>
        <w:noProof/>
      </w:rPr>
      <w:t>2</w:t>
    </w:r>
    <w:r>
      <w:rPr>
        <w:rStyle w:val="a4"/>
      </w:rPr>
      <w:fldChar w:fldCharType="end"/>
    </w:r>
  </w:p>
  <w:p w14:paraId="7576B966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4969"/>
    <w:rsid w:val="000A53A5"/>
    <w:rsid w:val="000A7564"/>
    <w:rsid w:val="000D3087"/>
    <w:rsid w:val="00107D9B"/>
    <w:rsid w:val="00116FD5"/>
    <w:rsid w:val="0014192F"/>
    <w:rsid w:val="00157B33"/>
    <w:rsid w:val="00172B87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80DC6"/>
    <w:rsid w:val="00296902"/>
    <w:rsid w:val="002A2F13"/>
    <w:rsid w:val="002C63DC"/>
    <w:rsid w:val="002D4A7B"/>
    <w:rsid w:val="002E6E10"/>
    <w:rsid w:val="003335E5"/>
    <w:rsid w:val="003355F8"/>
    <w:rsid w:val="00350E39"/>
    <w:rsid w:val="00363727"/>
    <w:rsid w:val="00374E9A"/>
    <w:rsid w:val="00377472"/>
    <w:rsid w:val="003C0057"/>
    <w:rsid w:val="003E1FDC"/>
    <w:rsid w:val="00442BF1"/>
    <w:rsid w:val="00477FBD"/>
    <w:rsid w:val="00483E15"/>
    <w:rsid w:val="004A6A1A"/>
    <w:rsid w:val="004F329E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23EF"/>
    <w:rsid w:val="006C6B34"/>
    <w:rsid w:val="006E6E2E"/>
    <w:rsid w:val="007340B9"/>
    <w:rsid w:val="00760FC8"/>
    <w:rsid w:val="00777CBB"/>
    <w:rsid w:val="007B392B"/>
    <w:rsid w:val="007C6A16"/>
    <w:rsid w:val="00853C17"/>
    <w:rsid w:val="008800CF"/>
    <w:rsid w:val="00886E01"/>
    <w:rsid w:val="008B792A"/>
    <w:rsid w:val="008D5199"/>
    <w:rsid w:val="009473CB"/>
    <w:rsid w:val="00986516"/>
    <w:rsid w:val="009A480C"/>
    <w:rsid w:val="009E4861"/>
    <w:rsid w:val="00A0448F"/>
    <w:rsid w:val="00AA3151"/>
    <w:rsid w:val="00AB7E2C"/>
    <w:rsid w:val="00AC0C80"/>
    <w:rsid w:val="00AC43C8"/>
    <w:rsid w:val="00AC7C6B"/>
    <w:rsid w:val="00B84883"/>
    <w:rsid w:val="00BA348A"/>
    <w:rsid w:val="00BD023A"/>
    <w:rsid w:val="00BE51EE"/>
    <w:rsid w:val="00BE73A7"/>
    <w:rsid w:val="00C23588"/>
    <w:rsid w:val="00C32737"/>
    <w:rsid w:val="00C348A7"/>
    <w:rsid w:val="00C42D57"/>
    <w:rsid w:val="00C70345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96664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B4AA4"/>
    <w:rsid w:val="00EE6B1D"/>
    <w:rsid w:val="00F30F85"/>
    <w:rsid w:val="00F535DD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B834D2"/>
  <w15:chartTrackingRefBased/>
  <w15:docId w15:val="{1B9A65F3-CE23-4DA3-B470-64B692A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2020-10-27T10:53:00Z</cp:lastPrinted>
  <dcterms:created xsi:type="dcterms:W3CDTF">2024-11-22T11:08:00Z</dcterms:created>
  <dcterms:modified xsi:type="dcterms:W3CDTF">2024-11-22T11:08:00Z</dcterms:modified>
</cp:coreProperties>
</file>