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29E3" w14:textId="77777777" w:rsidR="00DA659F" w:rsidRPr="00F70FB6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2F818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11.1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F70FB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A659F" w:rsidRPr="00F70FB6">
        <w:rPr>
          <w:rFonts w:ascii="Times New Roman" w:hAnsi="Times New Roman"/>
          <w:sz w:val="28"/>
          <w:szCs w:val="28"/>
        </w:rPr>
        <w:tab/>
      </w:r>
      <w:r w:rsidR="00367A8A" w:rsidRPr="00F70FB6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27E2C434" w14:textId="77777777"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8DD775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8F71CD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0DBE8F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543BCF" w14:textId="77777777" w:rsidR="00063348" w:rsidRDefault="00063348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872F18" w14:textId="77777777"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34267CB8" w14:textId="77777777"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438B5FE2" w14:textId="77777777"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14:paraId="54EA2E0D" w14:textId="77777777"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36F59778" w14:textId="77777777"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6C09BE8" w14:textId="77777777"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2629C76F" w14:textId="77777777" w:rsidR="00DA659F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D4B0FC" w14:textId="77777777" w:rsidR="00200762" w:rsidRPr="00C70643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68E36" w14:textId="77777777"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063348">
        <w:rPr>
          <w:rFonts w:ascii="Times New Roman" w:hAnsi="Times New Roman"/>
          <w:sz w:val="28"/>
          <w:szCs w:val="28"/>
        </w:rPr>
        <w:t>27</w:t>
      </w:r>
      <w:r w:rsidR="00AC57DA">
        <w:rPr>
          <w:rFonts w:ascii="Times New Roman" w:hAnsi="Times New Roman"/>
          <w:sz w:val="28"/>
          <w:szCs w:val="28"/>
        </w:rPr>
        <w:t xml:space="preserve"> октября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</w:t>
      </w:r>
      <w:r w:rsidR="00137E2F">
        <w:rPr>
          <w:rFonts w:ascii="Times New Roman" w:hAnsi="Times New Roman"/>
          <w:sz w:val="28"/>
          <w:szCs w:val="28"/>
        </w:rPr>
        <w:t>20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14:paraId="3FDA7F37" w14:textId="77777777"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3C4F3367" w14:textId="77777777"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4573C8C4" w14:textId="77777777" w:rsidR="00B90ED7" w:rsidRDefault="003409A9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Об основных ха</w:t>
      </w:r>
      <w:r w:rsidR="000C3AC3">
        <w:rPr>
          <w:rFonts w:ascii="Times New Roman" w:hAnsi="Times New Roman"/>
          <w:b/>
          <w:sz w:val="28"/>
          <w:szCs w:val="28"/>
        </w:rPr>
        <w:t xml:space="preserve">рактеристиках бюджета </w:t>
      </w:r>
    </w:p>
    <w:p w14:paraId="05E9D296" w14:textId="77777777" w:rsidR="00B90ED7" w:rsidRDefault="000C3AC3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</w:t>
      </w:r>
      <w:r w:rsidR="00B90ED7">
        <w:rPr>
          <w:rFonts w:ascii="Times New Roman" w:hAnsi="Times New Roman"/>
          <w:b/>
          <w:sz w:val="28"/>
          <w:szCs w:val="28"/>
        </w:rPr>
        <w:t>-</w:t>
      </w:r>
      <w:r w:rsidR="003409A9" w:rsidRPr="003409A9">
        <w:rPr>
          <w:rFonts w:ascii="Times New Roman" w:hAnsi="Times New Roman"/>
          <w:b/>
          <w:sz w:val="28"/>
          <w:szCs w:val="28"/>
        </w:rPr>
        <w:t>Посадского муниципального района 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137E2F">
        <w:rPr>
          <w:rFonts w:ascii="Times New Roman" w:hAnsi="Times New Roman"/>
          <w:b/>
          <w:sz w:val="28"/>
          <w:szCs w:val="28"/>
        </w:rPr>
        <w:t>1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76406DA0" w14:textId="77777777" w:rsidR="003409A9" w:rsidRDefault="00686DD9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137E2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137E2F">
        <w:rPr>
          <w:rFonts w:ascii="Times New Roman" w:hAnsi="Times New Roman"/>
          <w:b/>
          <w:sz w:val="28"/>
          <w:szCs w:val="28"/>
        </w:rPr>
        <w:t>3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0BA889D" w14:textId="77777777" w:rsidR="00BF38B3" w:rsidRDefault="003409A9" w:rsidP="00B90E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F17C1AF" w14:textId="77777777" w:rsidR="00FE0046" w:rsidRDefault="00FE0046" w:rsidP="00B90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E1776" w14:textId="77777777"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Уставом Гаврилово-Посадского муниципального района,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14:paraId="4386EF3F" w14:textId="77777777" w:rsidR="00686DD9" w:rsidRDefault="009E4963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963">
        <w:rPr>
          <w:rFonts w:ascii="Times New Roman" w:hAnsi="Times New Roman"/>
          <w:sz w:val="28"/>
          <w:szCs w:val="28"/>
        </w:rPr>
        <w:t xml:space="preserve">1. </w:t>
      </w:r>
      <w:r w:rsidR="003409A9" w:rsidRPr="00602427">
        <w:rPr>
          <w:rFonts w:ascii="Times New Roman" w:hAnsi="Times New Roman"/>
          <w:sz w:val="28"/>
          <w:szCs w:val="28"/>
        </w:rPr>
        <w:t>Одобрить основные х</w:t>
      </w:r>
      <w:r w:rsidR="00FE0046" w:rsidRPr="00602427">
        <w:rPr>
          <w:rFonts w:ascii="Times New Roman" w:hAnsi="Times New Roman"/>
          <w:sz w:val="28"/>
          <w:szCs w:val="28"/>
        </w:rPr>
        <w:t>арактеристики бюджета Гаврилово-</w:t>
      </w:r>
      <w:r w:rsidR="003409A9" w:rsidRPr="00602427">
        <w:rPr>
          <w:rFonts w:ascii="Times New Roman" w:hAnsi="Times New Roman"/>
          <w:sz w:val="28"/>
          <w:szCs w:val="28"/>
        </w:rPr>
        <w:t>Посадского</w:t>
      </w:r>
      <w:r w:rsidR="00FE0046" w:rsidRPr="00602427">
        <w:rPr>
          <w:rFonts w:ascii="Times New Roman" w:hAnsi="Times New Roman"/>
          <w:sz w:val="28"/>
          <w:szCs w:val="28"/>
        </w:rPr>
        <w:t xml:space="preserve"> </w:t>
      </w:r>
      <w:r w:rsidR="003409A9" w:rsidRPr="00602427">
        <w:rPr>
          <w:rFonts w:ascii="Times New Roman" w:hAnsi="Times New Roman"/>
          <w:sz w:val="28"/>
          <w:szCs w:val="28"/>
        </w:rPr>
        <w:t>муниципального района</w:t>
      </w:r>
      <w:r w:rsidR="00686DD9">
        <w:rPr>
          <w:rFonts w:ascii="Times New Roman" w:hAnsi="Times New Roman"/>
          <w:sz w:val="28"/>
          <w:szCs w:val="28"/>
        </w:rPr>
        <w:t>:</w:t>
      </w:r>
    </w:p>
    <w:p w14:paraId="2A951483" w14:textId="77777777" w:rsidR="00686DD9" w:rsidRPr="00686DD9" w:rsidRDefault="00F70FB6" w:rsidP="00240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 202</w:t>
      </w:r>
      <w:r w:rsidR="00137E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86DD9" w:rsidRPr="00686DD9">
        <w:rPr>
          <w:rFonts w:ascii="Times New Roman" w:hAnsi="Times New Roman"/>
          <w:sz w:val="28"/>
          <w:szCs w:val="28"/>
        </w:rPr>
        <w:t xml:space="preserve">год по общему объему доходов в сумме </w:t>
      </w:r>
      <w:r w:rsidR="00F92D0F">
        <w:rPr>
          <w:rFonts w:ascii="Times New Roman" w:hAnsi="Times New Roman"/>
          <w:bCs/>
          <w:color w:val="000000"/>
          <w:sz w:val="28"/>
          <w:szCs w:val="28"/>
        </w:rPr>
        <w:t>276696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>872,00</w:t>
      </w:r>
      <w:r w:rsid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41871">
        <w:rPr>
          <w:rFonts w:ascii="Times New Roman" w:hAnsi="Times New Roman"/>
          <w:sz w:val="28"/>
          <w:szCs w:val="28"/>
        </w:rPr>
        <w:t>рублей,</w:t>
      </w:r>
      <w:r w:rsidR="00686DD9" w:rsidRPr="00686DD9">
        <w:rPr>
          <w:rFonts w:ascii="Times New Roman" w:hAnsi="Times New Roman"/>
          <w:sz w:val="28"/>
          <w:szCs w:val="28"/>
        </w:rPr>
        <w:t xml:space="preserve"> в том числе по налоговым доходам в сумме</w:t>
      </w:r>
      <w:r w:rsidR="00420D31">
        <w:rPr>
          <w:rFonts w:ascii="Times New Roman" w:hAnsi="Times New Roman"/>
          <w:sz w:val="28"/>
          <w:szCs w:val="28"/>
        </w:rPr>
        <w:t xml:space="preserve"> </w:t>
      </w:r>
      <w:r w:rsidR="00B91BAD">
        <w:rPr>
          <w:rFonts w:ascii="Times New Roman" w:hAnsi="Times New Roman"/>
          <w:color w:val="000000"/>
          <w:sz w:val="28"/>
          <w:szCs w:val="28"/>
        </w:rPr>
        <w:t>57772</w:t>
      </w:r>
      <w:r w:rsidR="009100E9" w:rsidRPr="009100E9">
        <w:rPr>
          <w:rFonts w:ascii="Times New Roman" w:hAnsi="Times New Roman"/>
          <w:color w:val="000000"/>
          <w:sz w:val="28"/>
          <w:szCs w:val="28"/>
        </w:rPr>
        <w:t>907,19</w:t>
      </w:r>
      <w:r w:rsidR="00910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686DD9"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7A3C58">
        <w:rPr>
          <w:rFonts w:ascii="Times New Roman" w:hAnsi="Times New Roman"/>
          <w:sz w:val="28"/>
          <w:szCs w:val="28"/>
        </w:rPr>
        <w:t xml:space="preserve"> </w:t>
      </w:r>
      <w:r w:rsidR="00B91BAD">
        <w:rPr>
          <w:rFonts w:ascii="Times New Roman" w:hAnsi="Times New Roman"/>
          <w:color w:val="000000"/>
          <w:sz w:val="28"/>
          <w:szCs w:val="28"/>
        </w:rPr>
        <w:t>3559</w:t>
      </w:r>
      <w:r w:rsidR="009100E9" w:rsidRPr="009100E9">
        <w:rPr>
          <w:rFonts w:ascii="Times New Roman" w:hAnsi="Times New Roman"/>
          <w:color w:val="000000"/>
          <w:sz w:val="28"/>
          <w:szCs w:val="28"/>
        </w:rPr>
        <w:t>822,00</w:t>
      </w:r>
      <w:r w:rsidR="00C8070A" w:rsidRPr="00C8070A"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7A3C58">
        <w:rPr>
          <w:rFonts w:ascii="Times New Roman" w:hAnsi="Times New Roman"/>
          <w:sz w:val="28"/>
          <w:szCs w:val="28"/>
        </w:rPr>
        <w:t>, безвозмездным поступлениям</w:t>
      </w:r>
      <w:r w:rsidR="00686DD9" w:rsidRPr="00686DD9">
        <w:rPr>
          <w:rFonts w:ascii="Times New Roman" w:hAnsi="Times New Roman"/>
          <w:sz w:val="28"/>
          <w:szCs w:val="28"/>
        </w:rPr>
        <w:t xml:space="preserve"> в сумме</w:t>
      </w:r>
      <w:r w:rsidR="00C8070A" w:rsidRPr="00C8070A">
        <w:t xml:space="preserve"> </w:t>
      </w:r>
      <w:r w:rsidR="00F92D0F" w:rsidRPr="00F92D0F">
        <w:rPr>
          <w:rFonts w:ascii="Times New Roman" w:hAnsi="Times New Roman"/>
          <w:sz w:val="28"/>
          <w:szCs w:val="28"/>
        </w:rPr>
        <w:t>215364142,81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EB65E4">
        <w:rPr>
          <w:rFonts w:ascii="Times New Roman" w:hAnsi="Times New Roman"/>
          <w:sz w:val="28"/>
          <w:szCs w:val="28"/>
        </w:rPr>
        <w:t>, в том числе д</w:t>
      </w:r>
      <w:r w:rsidR="00EB65E4" w:rsidRPr="00EB65E4">
        <w:rPr>
          <w:rFonts w:ascii="Times New Roman" w:hAnsi="Times New Roman"/>
          <w:sz w:val="28"/>
          <w:szCs w:val="28"/>
        </w:rPr>
        <w:t>отаци</w:t>
      </w:r>
      <w:r w:rsidR="00EB65E4">
        <w:rPr>
          <w:rFonts w:ascii="Times New Roman" w:hAnsi="Times New Roman"/>
          <w:sz w:val="28"/>
          <w:szCs w:val="28"/>
        </w:rPr>
        <w:t>и</w:t>
      </w:r>
      <w:r w:rsidR="00EB65E4" w:rsidRPr="00EB65E4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EB65E4">
        <w:rPr>
          <w:rFonts w:ascii="Times New Roman" w:hAnsi="Times New Roman"/>
          <w:sz w:val="28"/>
          <w:szCs w:val="28"/>
        </w:rPr>
        <w:t xml:space="preserve"> и </w:t>
      </w:r>
      <w:r w:rsidR="00EB65E4" w:rsidRPr="00EB65E4">
        <w:rPr>
          <w:rFonts w:ascii="Times New Roman" w:hAnsi="Times New Roman"/>
          <w:sz w:val="28"/>
          <w:szCs w:val="28"/>
        </w:rPr>
        <w:t>поддержку мер по обеспечению сбалансированности бюджетов</w:t>
      </w:r>
      <w:r w:rsidR="00EB65E4">
        <w:rPr>
          <w:rFonts w:ascii="Times New Roman" w:hAnsi="Times New Roman"/>
          <w:sz w:val="28"/>
          <w:szCs w:val="28"/>
        </w:rPr>
        <w:t xml:space="preserve"> определены на уровне сумм, утвержденных решением о бюджете на  2020 год </w:t>
      </w:r>
      <w:r w:rsidR="00686DD9" w:rsidRPr="00686DD9">
        <w:rPr>
          <w:rFonts w:ascii="Times New Roman" w:hAnsi="Times New Roman"/>
          <w:sz w:val="28"/>
          <w:szCs w:val="28"/>
        </w:rPr>
        <w:t>и по общему объему расходов в сумме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 xml:space="preserve">276696872,00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686DD9" w:rsidRPr="00686DD9">
        <w:rPr>
          <w:rFonts w:ascii="Times New Roman" w:hAnsi="Times New Roman"/>
          <w:sz w:val="28"/>
          <w:szCs w:val="28"/>
        </w:rPr>
        <w:t>;</w:t>
      </w:r>
    </w:p>
    <w:p w14:paraId="3440AA26" w14:textId="77777777" w:rsidR="00686DD9" w:rsidRPr="00686DD9" w:rsidRDefault="00686DD9" w:rsidP="00240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1.2. на 20</w:t>
      </w:r>
      <w:r w:rsidR="00483B48">
        <w:rPr>
          <w:rFonts w:ascii="Times New Roman" w:hAnsi="Times New Roman"/>
          <w:sz w:val="28"/>
          <w:szCs w:val="28"/>
        </w:rPr>
        <w:t>2</w:t>
      </w:r>
      <w:r w:rsidR="00137E2F">
        <w:rPr>
          <w:rFonts w:ascii="Times New Roman" w:hAnsi="Times New Roman"/>
          <w:sz w:val="28"/>
          <w:szCs w:val="28"/>
        </w:rPr>
        <w:t>2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сумме</w:t>
      </w:r>
      <w:r w:rsidR="007A3C58">
        <w:rPr>
          <w:rFonts w:ascii="Times New Roman" w:hAnsi="Times New Roman"/>
          <w:sz w:val="28"/>
          <w:szCs w:val="28"/>
        </w:rPr>
        <w:t xml:space="preserve"> </w:t>
      </w:r>
      <w:r w:rsidR="00F92D0F">
        <w:rPr>
          <w:rFonts w:ascii="Times New Roman" w:hAnsi="Times New Roman"/>
          <w:bCs/>
          <w:color w:val="000000"/>
          <w:sz w:val="28"/>
          <w:szCs w:val="28"/>
        </w:rPr>
        <w:t>171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>871333,04</w:t>
      </w:r>
      <w:r w:rsid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в том числе по 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EB65E4">
        <w:rPr>
          <w:rFonts w:ascii="Times New Roman" w:hAnsi="Times New Roman"/>
          <w:color w:val="000000"/>
          <w:sz w:val="28"/>
          <w:szCs w:val="28"/>
        </w:rPr>
        <w:t>58072</w:t>
      </w:r>
      <w:r w:rsidR="009100E9" w:rsidRPr="009100E9">
        <w:rPr>
          <w:rFonts w:ascii="Times New Roman" w:hAnsi="Times New Roman"/>
          <w:color w:val="000000"/>
          <w:sz w:val="28"/>
          <w:szCs w:val="28"/>
        </w:rPr>
        <w:t>907,19</w:t>
      </w:r>
      <w:r w:rsidR="009100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EB65E4">
        <w:rPr>
          <w:rFonts w:ascii="Times New Roman" w:hAnsi="Times New Roman"/>
          <w:sz w:val="28"/>
          <w:szCs w:val="28"/>
        </w:rPr>
        <w:t>3620</w:t>
      </w:r>
      <w:r w:rsidR="009100E9" w:rsidRPr="009100E9">
        <w:rPr>
          <w:rFonts w:ascii="Times New Roman" w:hAnsi="Times New Roman"/>
          <w:sz w:val="28"/>
          <w:szCs w:val="28"/>
        </w:rPr>
        <w:t>767,00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240677">
        <w:rPr>
          <w:rFonts w:ascii="Times New Roman" w:hAnsi="Times New Roman"/>
          <w:sz w:val="28"/>
          <w:szCs w:val="28"/>
        </w:rPr>
        <w:t xml:space="preserve">, безвозмездным поступлениям </w:t>
      </w:r>
      <w:r w:rsidRPr="00686DD9">
        <w:rPr>
          <w:rFonts w:ascii="Times New Roman" w:hAnsi="Times New Roman"/>
          <w:sz w:val="28"/>
          <w:szCs w:val="28"/>
        </w:rPr>
        <w:t>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F92D0F">
        <w:rPr>
          <w:rFonts w:ascii="Times New Roman" w:hAnsi="Times New Roman"/>
          <w:sz w:val="28"/>
          <w:szCs w:val="28"/>
        </w:rPr>
        <w:t>110177</w:t>
      </w:r>
      <w:r w:rsidR="00F92D0F" w:rsidRPr="00F92D0F">
        <w:rPr>
          <w:rFonts w:ascii="Times New Roman" w:hAnsi="Times New Roman"/>
          <w:sz w:val="28"/>
          <w:szCs w:val="28"/>
        </w:rPr>
        <w:t>658,85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 xml:space="preserve">и по общему объему расходов в </w:t>
      </w:r>
      <w:r w:rsidR="00846BD5">
        <w:rPr>
          <w:rFonts w:ascii="Times New Roman" w:hAnsi="Times New Roman"/>
          <w:sz w:val="28"/>
          <w:szCs w:val="28"/>
        </w:rPr>
        <w:t>сумме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>171871333,04</w:t>
      </w:r>
      <w:r w:rsid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;</w:t>
      </w:r>
    </w:p>
    <w:p w14:paraId="2FCC555D" w14:textId="77777777" w:rsidR="00686DD9" w:rsidRPr="00686DD9" w:rsidRDefault="00686DD9" w:rsidP="00306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1.3. на 20</w:t>
      </w:r>
      <w:r w:rsidR="006B3475">
        <w:rPr>
          <w:rFonts w:ascii="Times New Roman" w:hAnsi="Times New Roman"/>
          <w:sz w:val="28"/>
          <w:szCs w:val="28"/>
        </w:rPr>
        <w:t>2</w:t>
      </w:r>
      <w:r w:rsidR="00137E2F">
        <w:rPr>
          <w:rFonts w:ascii="Times New Roman" w:hAnsi="Times New Roman"/>
          <w:sz w:val="28"/>
          <w:szCs w:val="28"/>
        </w:rPr>
        <w:t>3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</w:t>
      </w:r>
      <w:r w:rsidR="00240677">
        <w:rPr>
          <w:rFonts w:ascii="Times New Roman" w:hAnsi="Times New Roman"/>
          <w:sz w:val="28"/>
          <w:szCs w:val="28"/>
        </w:rPr>
        <w:t xml:space="preserve">е </w:t>
      </w:r>
      <w:r w:rsidR="00F92D0F">
        <w:rPr>
          <w:rFonts w:ascii="Times New Roman" w:hAnsi="Times New Roman"/>
          <w:bCs/>
          <w:color w:val="000000"/>
          <w:sz w:val="28"/>
          <w:szCs w:val="28"/>
        </w:rPr>
        <w:t>155276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>650,30</w:t>
      </w:r>
      <w:r w:rsid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в том числе по 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EB65E4">
        <w:rPr>
          <w:rFonts w:ascii="Times New Roman" w:hAnsi="Times New Roman"/>
          <w:color w:val="000000"/>
          <w:sz w:val="28"/>
          <w:szCs w:val="28"/>
        </w:rPr>
        <w:t>58072</w:t>
      </w:r>
      <w:r w:rsidR="009100E9" w:rsidRPr="009100E9">
        <w:rPr>
          <w:rFonts w:ascii="Times New Roman" w:hAnsi="Times New Roman"/>
          <w:color w:val="000000"/>
          <w:sz w:val="28"/>
          <w:szCs w:val="28"/>
        </w:rPr>
        <w:t>907,19</w:t>
      </w:r>
      <w:r w:rsidR="00240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9100E9" w:rsidRPr="009100E9">
        <w:rPr>
          <w:rFonts w:ascii="Times New Roman" w:hAnsi="Times New Roman"/>
          <w:color w:val="000000"/>
          <w:sz w:val="28"/>
          <w:szCs w:val="28"/>
        </w:rPr>
        <w:t>3781816</w:t>
      </w:r>
      <w:r w:rsidR="009100E9">
        <w:rPr>
          <w:rFonts w:ascii="Times New Roman" w:hAnsi="Times New Roman"/>
          <w:color w:val="000000"/>
          <w:sz w:val="28"/>
          <w:szCs w:val="28"/>
        </w:rPr>
        <w:t>,00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безвозмездным </w:t>
      </w:r>
      <w:r w:rsidRPr="00686DD9">
        <w:rPr>
          <w:rFonts w:ascii="Times New Roman" w:hAnsi="Times New Roman"/>
          <w:sz w:val="28"/>
          <w:szCs w:val="28"/>
        </w:rPr>
        <w:lastRenderedPageBreak/>
        <w:t>поступлениям 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F92D0F">
        <w:rPr>
          <w:rFonts w:ascii="Times New Roman" w:hAnsi="Times New Roman"/>
          <w:bCs/>
          <w:color w:val="000000"/>
          <w:sz w:val="28"/>
          <w:szCs w:val="28"/>
        </w:rPr>
        <w:t>93421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>927,11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>и по общему объему расходов в сумме</w:t>
      </w:r>
      <w:r w:rsidR="003F3FB3">
        <w:rPr>
          <w:rFonts w:ascii="Times New Roman" w:hAnsi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 xml:space="preserve">155276650,30 </w:t>
      </w:r>
      <w:r>
        <w:rPr>
          <w:rFonts w:ascii="Times New Roman" w:hAnsi="Times New Roman"/>
          <w:sz w:val="28"/>
          <w:szCs w:val="28"/>
        </w:rPr>
        <w:t>рублей</w:t>
      </w:r>
      <w:r w:rsidR="00E9484A">
        <w:rPr>
          <w:rFonts w:ascii="Times New Roman" w:hAnsi="Times New Roman"/>
          <w:sz w:val="28"/>
          <w:szCs w:val="28"/>
        </w:rPr>
        <w:t>.</w:t>
      </w:r>
    </w:p>
    <w:p w14:paraId="4CF3974B" w14:textId="77777777" w:rsidR="00DA659F" w:rsidRDefault="000C3AC3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7" w:history="1">
        <w:r w:rsidR="00533E15" w:rsidRPr="00E975B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гавр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и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лово-посадский.рф</w:t>
        </w:r>
        <w:proofErr w:type="spellEnd"/>
      </w:hyperlink>
      <w:r w:rsidR="003547E1">
        <w:rPr>
          <w:rFonts w:ascii="Times New Roman" w:hAnsi="Times New Roman"/>
          <w:sz w:val="28"/>
          <w:szCs w:val="28"/>
        </w:rPr>
        <w:t>.</w:t>
      </w:r>
    </w:p>
    <w:p w14:paraId="37FFEF2A" w14:textId="77777777" w:rsidR="00A61F65" w:rsidRDefault="000C3AC3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7086ECB5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33BC6A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CFEE45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F4BD03" w14:textId="77777777" w:rsidR="006B3475" w:rsidRPr="006B3475" w:rsidRDefault="00C2135F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6B3475" w:rsidRPr="006B3475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6B3475" w:rsidRPr="006B3475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2103F4E2" w14:textId="77777777" w:rsidR="006B3475" w:rsidRPr="00574F72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574F72">
        <w:rPr>
          <w:rFonts w:ascii="Times New Roman" w:hAnsi="Times New Roman"/>
          <w:b/>
          <w:sz w:val="28"/>
          <w:szCs w:val="28"/>
        </w:rPr>
        <w:t xml:space="preserve">В.Э. </w:t>
      </w:r>
      <w:proofErr w:type="spellStart"/>
      <w:r w:rsidR="00574F72">
        <w:rPr>
          <w:rFonts w:ascii="Times New Roman" w:hAnsi="Times New Roman"/>
          <w:b/>
          <w:sz w:val="28"/>
          <w:szCs w:val="28"/>
        </w:rPr>
        <w:t>Тензок</w:t>
      </w:r>
      <w:proofErr w:type="spellEnd"/>
    </w:p>
    <w:p w14:paraId="2FD63EF2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49399046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40609669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063348">
        <w:rPr>
          <w:rFonts w:ascii="Times New Roman" w:hAnsi="Times New Roman"/>
          <w:b/>
          <w:sz w:val="28"/>
          <w:szCs w:val="28"/>
        </w:rPr>
        <w:t xml:space="preserve"> </w:t>
      </w:r>
      <w:r w:rsidRPr="00F70FB6">
        <w:rPr>
          <w:rFonts w:ascii="Times New Roman" w:hAnsi="Times New Roman"/>
          <w:b/>
          <w:sz w:val="28"/>
          <w:szCs w:val="28"/>
        </w:rPr>
        <w:t>С.С. Сухов</w:t>
      </w:r>
    </w:p>
    <w:p w14:paraId="547710D6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76CDC1A6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8AEA53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4C5715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г.Гаврилов Посад</w:t>
      </w:r>
    </w:p>
    <w:p w14:paraId="05B58DCF" w14:textId="77777777" w:rsidR="00EF4729" w:rsidRDefault="00063348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октября</w:t>
      </w:r>
      <w:r w:rsidR="00EF4729" w:rsidRPr="00EF4729">
        <w:rPr>
          <w:rFonts w:ascii="Times New Roman" w:hAnsi="Times New Roman"/>
          <w:sz w:val="24"/>
          <w:szCs w:val="24"/>
        </w:rPr>
        <w:t xml:space="preserve"> 20</w:t>
      </w:r>
      <w:r w:rsidR="000C3AC3">
        <w:rPr>
          <w:rFonts w:ascii="Times New Roman" w:hAnsi="Times New Roman"/>
          <w:sz w:val="24"/>
          <w:szCs w:val="24"/>
        </w:rPr>
        <w:t>20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14:paraId="210DF520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063348">
        <w:rPr>
          <w:rFonts w:ascii="Times New Roman" w:hAnsi="Times New Roman"/>
          <w:sz w:val="24"/>
          <w:szCs w:val="24"/>
        </w:rPr>
        <w:t xml:space="preserve"> 12</w:t>
      </w:r>
    </w:p>
    <w:sectPr w:rsidR="00EF4729" w:rsidRPr="00EF4729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09499331">
    <w:abstractNumId w:val="3"/>
  </w:num>
  <w:num w:numId="2" w16cid:durableId="102455815">
    <w:abstractNumId w:val="4"/>
  </w:num>
  <w:num w:numId="3" w16cid:durableId="103036775">
    <w:abstractNumId w:val="2"/>
  </w:num>
  <w:num w:numId="4" w16cid:durableId="860779877">
    <w:abstractNumId w:val="0"/>
  </w:num>
  <w:num w:numId="5" w16cid:durableId="183044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41871"/>
    <w:rsid w:val="00052B0A"/>
    <w:rsid w:val="00063348"/>
    <w:rsid w:val="00064E98"/>
    <w:rsid w:val="00097654"/>
    <w:rsid w:val="000B7DB7"/>
    <w:rsid w:val="000C3AC3"/>
    <w:rsid w:val="000E105C"/>
    <w:rsid w:val="000E66C5"/>
    <w:rsid w:val="00137E2F"/>
    <w:rsid w:val="00181F66"/>
    <w:rsid w:val="00184B9B"/>
    <w:rsid w:val="0019485D"/>
    <w:rsid w:val="001A3962"/>
    <w:rsid w:val="001C6FA3"/>
    <w:rsid w:val="00200762"/>
    <w:rsid w:val="002058A6"/>
    <w:rsid w:val="00225707"/>
    <w:rsid w:val="00240677"/>
    <w:rsid w:val="00250FE5"/>
    <w:rsid w:val="00260BC8"/>
    <w:rsid w:val="002D724F"/>
    <w:rsid w:val="003069DD"/>
    <w:rsid w:val="003224EE"/>
    <w:rsid w:val="003409A9"/>
    <w:rsid w:val="003547E1"/>
    <w:rsid w:val="00367A8A"/>
    <w:rsid w:val="0038407D"/>
    <w:rsid w:val="003A1399"/>
    <w:rsid w:val="003C4FD7"/>
    <w:rsid w:val="003F3FB3"/>
    <w:rsid w:val="0040587B"/>
    <w:rsid w:val="00420D31"/>
    <w:rsid w:val="00421F9B"/>
    <w:rsid w:val="00431F60"/>
    <w:rsid w:val="00437E4B"/>
    <w:rsid w:val="00483A21"/>
    <w:rsid w:val="00483B48"/>
    <w:rsid w:val="004A5F39"/>
    <w:rsid w:val="004B6839"/>
    <w:rsid w:val="0051322D"/>
    <w:rsid w:val="005268A4"/>
    <w:rsid w:val="00530DB3"/>
    <w:rsid w:val="00533E15"/>
    <w:rsid w:val="0054484F"/>
    <w:rsid w:val="00573EB1"/>
    <w:rsid w:val="00574F72"/>
    <w:rsid w:val="005A1B4B"/>
    <w:rsid w:val="005A3F2F"/>
    <w:rsid w:val="005C20DE"/>
    <w:rsid w:val="00602427"/>
    <w:rsid w:val="00686DD9"/>
    <w:rsid w:val="006B3475"/>
    <w:rsid w:val="006B4CBB"/>
    <w:rsid w:val="0070353C"/>
    <w:rsid w:val="0072308C"/>
    <w:rsid w:val="007452AE"/>
    <w:rsid w:val="007476F8"/>
    <w:rsid w:val="007879AA"/>
    <w:rsid w:val="00796134"/>
    <w:rsid w:val="007A3C58"/>
    <w:rsid w:val="0083230A"/>
    <w:rsid w:val="00834BA1"/>
    <w:rsid w:val="00846BD5"/>
    <w:rsid w:val="008D00BF"/>
    <w:rsid w:val="009100E9"/>
    <w:rsid w:val="009E4963"/>
    <w:rsid w:val="00A47503"/>
    <w:rsid w:val="00A61F65"/>
    <w:rsid w:val="00A72F9E"/>
    <w:rsid w:val="00AA23C2"/>
    <w:rsid w:val="00AC24EF"/>
    <w:rsid w:val="00AC57DA"/>
    <w:rsid w:val="00AD1DB7"/>
    <w:rsid w:val="00AD5D0D"/>
    <w:rsid w:val="00B90ED7"/>
    <w:rsid w:val="00B91BAD"/>
    <w:rsid w:val="00BC75E1"/>
    <w:rsid w:val="00BF38B3"/>
    <w:rsid w:val="00BF72D0"/>
    <w:rsid w:val="00C2135F"/>
    <w:rsid w:val="00C316EB"/>
    <w:rsid w:val="00C8070A"/>
    <w:rsid w:val="00CC29C3"/>
    <w:rsid w:val="00CD0C50"/>
    <w:rsid w:val="00CD4C45"/>
    <w:rsid w:val="00CE0B87"/>
    <w:rsid w:val="00CF71AC"/>
    <w:rsid w:val="00D1064F"/>
    <w:rsid w:val="00D37386"/>
    <w:rsid w:val="00D550B8"/>
    <w:rsid w:val="00D756A4"/>
    <w:rsid w:val="00D91491"/>
    <w:rsid w:val="00DA659F"/>
    <w:rsid w:val="00DD0A13"/>
    <w:rsid w:val="00DE6A7D"/>
    <w:rsid w:val="00E14744"/>
    <w:rsid w:val="00E9484A"/>
    <w:rsid w:val="00EB65E4"/>
    <w:rsid w:val="00EC703C"/>
    <w:rsid w:val="00EF4729"/>
    <w:rsid w:val="00F70FB6"/>
    <w:rsid w:val="00F91AA4"/>
    <w:rsid w:val="00F92D0F"/>
    <w:rsid w:val="00FA13DB"/>
    <w:rsid w:val="00FC5BB1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F9EAE9"/>
  <w15:chartTrackingRefBased/>
  <w15:docId w15:val="{C4253FD2-C56D-4EEC-BA1D-28563DF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99BD-54F9-4288-A2D7-A0A46099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2343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2020-10-27T10:37:00Z</cp:lastPrinted>
  <dcterms:created xsi:type="dcterms:W3CDTF">2024-11-22T11:08:00Z</dcterms:created>
  <dcterms:modified xsi:type="dcterms:W3CDTF">2024-11-22T11:08:00Z</dcterms:modified>
</cp:coreProperties>
</file>