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6830EA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1.05pt;margin-top:-45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92904">
        <w:rPr>
          <w:sz w:val="28"/>
          <w:szCs w:val="28"/>
        </w:rPr>
        <w:t>28</w:t>
      </w:r>
      <w:r w:rsidR="006B36F5">
        <w:rPr>
          <w:sz w:val="28"/>
          <w:szCs w:val="28"/>
        </w:rPr>
        <w:t xml:space="preserve"> января 2020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572000" w:rsidRDefault="00572000" w:rsidP="00572000">
      <w:pPr>
        <w:pStyle w:val="2"/>
        <w:tabs>
          <w:tab w:val="left" w:pos="10206"/>
        </w:tabs>
        <w:ind w:right="-1"/>
        <w:jc w:val="center"/>
      </w:pPr>
      <w:r>
        <w:t xml:space="preserve">Об утверждении отчета о результатах приватизации </w:t>
      </w:r>
      <w:r>
        <w:rPr>
          <w:bCs/>
        </w:rPr>
        <w:t xml:space="preserve">имущества, 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 w:rsidR="0094753A">
        <w:rPr>
          <w:bCs/>
        </w:rPr>
        <w:t>,</w:t>
      </w:r>
      <w:r>
        <w:t xml:space="preserve"> за 2019 год</w:t>
      </w:r>
    </w:p>
    <w:p w:rsidR="00572000" w:rsidRDefault="00572000" w:rsidP="00572000">
      <w:pPr>
        <w:rPr>
          <w:rFonts w:eastAsia="Arial Unicode MS"/>
          <w:b/>
          <w:sz w:val="28"/>
        </w:rPr>
      </w:pPr>
    </w:p>
    <w:p w:rsidR="00572000" w:rsidRDefault="00572000" w:rsidP="00572000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Pr="00447025">
        <w:rPr>
          <w:rFonts w:eastAsia="Arial Unicode MS"/>
          <w:sz w:val="28"/>
        </w:rPr>
        <w:t>В</w:t>
      </w:r>
      <w:r w:rsidRPr="00447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 с Федеральным законом от 21.12.2001 №178-ФЗ </w:t>
      </w:r>
      <w:r w:rsidR="0093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 приватизации государственного и муниципального имущества» </w:t>
      </w:r>
      <w:r w:rsidR="009308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(в действующей редакции), решением Совета Гаврилово-Посадского муниципального района Ивановской области от 27.01.2016 №66 </w:t>
      </w:r>
      <w:r w:rsidR="009308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«Об утверждении Порядка планирования приватизации имущества, находящегося в собственности Гаврилово-Посадского муниципального района» (в действующей редакции), руководствуясь Уставом Гаврилово-Посадского муниципального района</w:t>
      </w:r>
      <w:r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9308B9" w:rsidRPr="009308B9">
        <w:rPr>
          <w:rFonts w:eastAsia="Arial Unicode MS"/>
          <w:b/>
          <w:sz w:val="28"/>
        </w:rPr>
        <w:t>р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е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ш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и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л</w:t>
      </w:r>
      <w:r>
        <w:rPr>
          <w:rFonts w:eastAsia="Arial Unicode MS"/>
          <w:sz w:val="28"/>
        </w:rPr>
        <w:t>:</w:t>
      </w:r>
    </w:p>
    <w:p w:rsidR="00572000" w:rsidRPr="00F53A8C" w:rsidRDefault="00572000" w:rsidP="0057200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Pr="00447025">
        <w:rPr>
          <w:rFonts w:eastAsia="Arial Unicode MS"/>
          <w:sz w:val="28"/>
        </w:rPr>
        <w:t xml:space="preserve">Утвердить отчет о результатах приватизации </w:t>
      </w:r>
      <w:r>
        <w:rPr>
          <w:rFonts w:eastAsia="Arial Unicode MS"/>
          <w:sz w:val="28"/>
        </w:rPr>
        <w:t xml:space="preserve">имущества, </w:t>
      </w:r>
      <w:r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</w:t>
      </w:r>
      <w:r>
        <w:rPr>
          <w:rFonts w:eastAsia="Arial Unicode MS"/>
          <w:sz w:val="28"/>
        </w:rPr>
        <w:t>айона Ивановской области</w:t>
      </w:r>
      <w:r w:rsidR="0094753A">
        <w:rPr>
          <w:rFonts w:eastAsia="Arial Unicode MS"/>
          <w:sz w:val="28"/>
        </w:rPr>
        <w:t>,</w:t>
      </w:r>
      <w:r>
        <w:rPr>
          <w:rFonts w:eastAsia="Arial Unicode MS"/>
          <w:sz w:val="28"/>
        </w:rPr>
        <w:t xml:space="preserve"> за 201</w:t>
      </w:r>
      <w:r w:rsidR="00696ADE">
        <w:rPr>
          <w:rFonts w:eastAsia="Arial Unicode MS"/>
          <w:sz w:val="28"/>
        </w:rPr>
        <w:t>9</w:t>
      </w:r>
      <w:r w:rsidRPr="00447025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приложению.  </w:t>
      </w:r>
    </w:p>
    <w:p w:rsidR="00572000" w:rsidRPr="00E85B93" w:rsidRDefault="00572000" w:rsidP="005720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72000" w:rsidRDefault="00572000" w:rsidP="005720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:rsidR="00F37CDA" w:rsidRDefault="00F250B4" w:rsidP="0054316C">
      <w:pPr>
        <w:jc w:val="both"/>
        <w:rPr>
          <w:b/>
          <w:sz w:val="28"/>
          <w:szCs w:val="28"/>
        </w:rPr>
      </w:pPr>
      <w:r>
        <w:rPr>
          <w:rFonts w:eastAsia="Arial Unicode MS"/>
          <w:sz w:val="28"/>
        </w:rPr>
        <w:tab/>
      </w:r>
    </w:p>
    <w:p w:rsidR="006B36F5" w:rsidRPr="006B36F5" w:rsidRDefault="006B36F5" w:rsidP="006B36F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 xml:space="preserve">Глава Гаврилово-Посадского </w:t>
      </w:r>
    </w:p>
    <w:p w:rsidR="006B36F5" w:rsidRPr="006B36F5" w:rsidRDefault="006B36F5" w:rsidP="006B36F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 xml:space="preserve">муниципального района </w:t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  <w:t xml:space="preserve">                         В.Ю. Лаптев</w:t>
      </w:r>
    </w:p>
    <w:p w:rsidR="006B36F5" w:rsidRPr="006B36F5" w:rsidRDefault="006B36F5" w:rsidP="006B36F5">
      <w:pPr>
        <w:jc w:val="both"/>
        <w:rPr>
          <w:b/>
          <w:sz w:val="28"/>
          <w:szCs w:val="28"/>
        </w:rPr>
      </w:pPr>
    </w:p>
    <w:p w:rsidR="006B36F5" w:rsidRPr="006B36F5" w:rsidRDefault="006B36F5" w:rsidP="006B36F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>Председатель Совета</w:t>
      </w:r>
      <w:r w:rsidRPr="006B36F5">
        <w:rPr>
          <w:sz w:val="28"/>
          <w:szCs w:val="28"/>
        </w:rPr>
        <w:t xml:space="preserve"> </w:t>
      </w:r>
      <w:r w:rsidRPr="006B36F5">
        <w:rPr>
          <w:b/>
          <w:sz w:val="28"/>
          <w:szCs w:val="28"/>
        </w:rPr>
        <w:t>Гаврилово-</w:t>
      </w:r>
    </w:p>
    <w:p w:rsidR="006B36F5" w:rsidRPr="006B36F5" w:rsidRDefault="006B36F5" w:rsidP="006B36F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>Посадского муниципального района                                       С.С. Сухов</w:t>
      </w:r>
    </w:p>
    <w:p w:rsidR="006B36F5" w:rsidRDefault="006B36F5" w:rsidP="006B36F5"/>
    <w:p w:rsidR="006B36F5" w:rsidRPr="00604D96" w:rsidRDefault="006B36F5" w:rsidP="006B36F5">
      <w:r w:rsidRPr="00604D96">
        <w:t>г. Гаврилов Посад</w:t>
      </w:r>
    </w:p>
    <w:p w:rsidR="006B36F5" w:rsidRPr="007342E2" w:rsidRDefault="00E92904" w:rsidP="006B36F5">
      <w:r>
        <w:t>28</w:t>
      </w:r>
      <w:r w:rsidR="006B36F5">
        <w:t xml:space="preserve"> января</w:t>
      </w:r>
      <w:r w:rsidR="006B36F5" w:rsidRPr="007342E2">
        <w:t xml:space="preserve">  20</w:t>
      </w:r>
      <w:r w:rsidR="006B36F5">
        <w:t>20</w:t>
      </w:r>
      <w:r w:rsidR="006B36F5" w:rsidRPr="007342E2">
        <w:t xml:space="preserve"> года</w:t>
      </w:r>
    </w:p>
    <w:p w:rsidR="006B36F5" w:rsidRPr="007342E2" w:rsidRDefault="006B36F5" w:rsidP="006B36F5">
      <w:r w:rsidRPr="007342E2">
        <w:t xml:space="preserve">№ </w:t>
      </w:r>
      <w:r w:rsidR="00E92904">
        <w:t>282</w:t>
      </w:r>
    </w:p>
    <w:p w:rsidR="001C0A4A" w:rsidRDefault="001C0A4A" w:rsidP="0005080B">
      <w:pPr>
        <w:jc w:val="both"/>
        <w:rPr>
          <w:b/>
          <w:sz w:val="28"/>
          <w:szCs w:val="28"/>
        </w:rPr>
        <w:sectPr w:rsidR="001C0A4A" w:rsidSect="009308B9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9308B9" w:rsidRDefault="001C0A4A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:rsidR="009308B9" w:rsidRDefault="00816F6B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</w:t>
      </w:r>
      <w:r w:rsidR="009308B9">
        <w:rPr>
          <w:sz w:val="28"/>
          <w:szCs w:val="28"/>
        </w:rPr>
        <w:t>кого</w:t>
      </w:r>
    </w:p>
    <w:p w:rsidR="00816F6B" w:rsidRDefault="00816F6B" w:rsidP="009308B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904">
        <w:rPr>
          <w:sz w:val="28"/>
          <w:szCs w:val="28"/>
        </w:rPr>
        <w:t xml:space="preserve">28.01.2020 </w:t>
      </w:r>
      <w:r>
        <w:rPr>
          <w:sz w:val="28"/>
          <w:szCs w:val="28"/>
        </w:rPr>
        <w:t xml:space="preserve"> №</w:t>
      </w:r>
      <w:r w:rsidR="00E92904">
        <w:rPr>
          <w:sz w:val="28"/>
          <w:szCs w:val="28"/>
        </w:rPr>
        <w:t>282</w:t>
      </w:r>
      <w:r w:rsidR="001C0A4A">
        <w:rPr>
          <w:sz w:val="28"/>
          <w:szCs w:val="28"/>
        </w:rPr>
        <w:t xml:space="preserve"> </w:t>
      </w:r>
    </w:p>
    <w:p w:rsidR="001C0A4A" w:rsidRDefault="001C0A4A" w:rsidP="001C0A4A">
      <w:pPr>
        <w:rPr>
          <w:sz w:val="28"/>
          <w:szCs w:val="28"/>
        </w:rPr>
      </w:pPr>
    </w:p>
    <w:p w:rsidR="009308B9" w:rsidRDefault="00CE3E90" w:rsidP="00CE3E90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Отчет о результатах приватизации </w:t>
      </w:r>
      <w:r>
        <w:rPr>
          <w:bCs/>
        </w:rPr>
        <w:t xml:space="preserve">имущества, </w:t>
      </w:r>
    </w:p>
    <w:p w:rsidR="009308B9" w:rsidRDefault="00CE3E90" w:rsidP="00CE3E90">
      <w:pPr>
        <w:pStyle w:val="2"/>
        <w:tabs>
          <w:tab w:val="left" w:pos="10206"/>
        </w:tabs>
        <w:ind w:right="-1"/>
        <w:jc w:val="center"/>
        <w:rPr>
          <w:bCs/>
        </w:rPr>
      </w:pPr>
      <w:r>
        <w:rPr>
          <w:bCs/>
        </w:rPr>
        <w:t xml:space="preserve">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 xml:space="preserve">муниципального района </w:t>
      </w:r>
    </w:p>
    <w:p w:rsidR="00CE3E90" w:rsidRDefault="00CE3E90" w:rsidP="00CE3E90">
      <w:pPr>
        <w:pStyle w:val="2"/>
        <w:tabs>
          <w:tab w:val="left" w:pos="10206"/>
        </w:tabs>
        <w:ind w:right="-1"/>
        <w:jc w:val="center"/>
      </w:pPr>
      <w:r w:rsidRPr="004F7C6A">
        <w:rPr>
          <w:bCs/>
        </w:rPr>
        <w:t>Ивановской области</w:t>
      </w:r>
      <w:r>
        <w:t xml:space="preserve"> за 2019 год</w:t>
      </w:r>
    </w:p>
    <w:p w:rsidR="00712F9B" w:rsidRDefault="00712F9B" w:rsidP="00032D47">
      <w:pPr>
        <w:jc w:val="center"/>
        <w:rPr>
          <w:b/>
          <w:sz w:val="28"/>
          <w:szCs w:val="28"/>
        </w:rPr>
      </w:pPr>
    </w:p>
    <w:p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:rsidR="00EE0A7F" w:rsidRDefault="00EE0A7F" w:rsidP="00EE0A7F">
      <w:pPr>
        <w:rPr>
          <w:sz w:val="28"/>
          <w:szCs w:val="28"/>
        </w:rPr>
      </w:pPr>
    </w:p>
    <w:p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985"/>
        <w:gridCol w:w="1878"/>
        <w:gridCol w:w="1949"/>
        <w:gridCol w:w="1548"/>
        <w:gridCol w:w="1287"/>
        <w:gridCol w:w="1558"/>
        <w:gridCol w:w="1275"/>
        <w:gridCol w:w="1275"/>
      </w:tblGrid>
      <w:tr w:rsidR="002F58FB" w:rsidTr="002F58FB">
        <w:tc>
          <w:tcPr>
            <w:tcW w:w="959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№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Наименование иного имущества</w:t>
            </w:r>
          </w:p>
        </w:tc>
        <w:tc>
          <w:tcPr>
            <w:tcW w:w="1985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 xml:space="preserve">Местонахождение 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949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Способ приватизации (наименование, номер, дата распоряжения, во исполнение которого приватизировано иное имущество</w:t>
            </w:r>
          </w:p>
        </w:tc>
        <w:tc>
          <w:tcPr>
            <w:tcW w:w="154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Дата проведения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торгов (аукцион, посредством публичного предложения)</w:t>
            </w:r>
          </w:p>
        </w:tc>
        <w:tc>
          <w:tcPr>
            <w:tcW w:w="1287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Начальная</w:t>
            </w:r>
          </w:p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цена, руб.</w:t>
            </w:r>
          </w:p>
        </w:tc>
        <w:tc>
          <w:tcPr>
            <w:tcW w:w="1558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 отсечения (при продаже посредством публичного предложения), руб.</w:t>
            </w:r>
          </w:p>
        </w:tc>
        <w:tc>
          <w:tcPr>
            <w:tcW w:w="1275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 w:rsidRPr="00E571DB">
              <w:rPr>
                <w:sz w:val="20"/>
                <w:szCs w:val="20"/>
              </w:rPr>
              <w:t>Цена продажи, руб.</w:t>
            </w:r>
          </w:p>
        </w:tc>
        <w:tc>
          <w:tcPr>
            <w:tcW w:w="1275" w:type="dxa"/>
          </w:tcPr>
          <w:p w:rsidR="002F58FB" w:rsidRPr="00E571DB" w:rsidRDefault="002F58FB" w:rsidP="00936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8FB" w:rsidTr="002F58FB">
        <w:tc>
          <w:tcPr>
            <w:tcW w:w="959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F58FB" w:rsidRPr="007C0D73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2F58FB" w:rsidRDefault="002F58FB" w:rsidP="00936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9690A" w:rsidTr="002F58FB">
        <w:trPr>
          <w:trHeight w:val="990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1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Газоснабжение </w:t>
            </w:r>
            <w:proofErr w:type="spellStart"/>
            <w:r w:rsidRPr="00715A4B">
              <w:rPr>
                <w:sz w:val="20"/>
                <w:szCs w:val="20"/>
              </w:rPr>
              <w:t>ц.у</w:t>
            </w:r>
            <w:proofErr w:type="spellEnd"/>
            <w:r w:rsidRPr="00715A4B">
              <w:rPr>
                <w:sz w:val="20"/>
                <w:szCs w:val="20"/>
              </w:rPr>
              <w:t>. Ратницкое СПК "Родина" Гаврилово-Посадского района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р-н Гаврилово-Посадский, </w:t>
            </w:r>
            <w:proofErr w:type="spellStart"/>
            <w:r w:rsidRPr="00715A4B">
              <w:rPr>
                <w:sz w:val="20"/>
                <w:szCs w:val="20"/>
              </w:rPr>
              <w:t>с.Ратницкое</w:t>
            </w:r>
            <w:proofErr w:type="spellEnd"/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37:03:000000:341;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протяженность-3996,00 м</w:t>
            </w:r>
          </w:p>
        </w:tc>
        <w:tc>
          <w:tcPr>
            <w:tcW w:w="1949" w:type="dxa"/>
            <w:vMerge w:val="restart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5A4B">
              <w:rPr>
                <w:sz w:val="20"/>
                <w:szCs w:val="20"/>
              </w:rPr>
              <w:t xml:space="preserve">несение в качестве вклада муниципального образования «Гаврилово-Посадский муниципальный район Ивановской области» в уставный капитал акционерного общества «Ресурсоснабжающая организация» в </w:t>
            </w:r>
            <w:r w:rsidRPr="00715A4B">
              <w:rPr>
                <w:sz w:val="20"/>
                <w:szCs w:val="20"/>
              </w:rPr>
              <w:lastRenderedPageBreak/>
              <w:t>порядке оплаты размещаемых акционерным обществом дополнительных акций в связи с увеличением его уставного капитала</w:t>
            </w:r>
            <w:r>
              <w:rPr>
                <w:sz w:val="20"/>
                <w:szCs w:val="20"/>
              </w:rPr>
              <w:t xml:space="preserve"> (постановление администрации Гаврилово-Посадского муниципального района Ивановской области от 21.10.2019 №598-п «Об условиях приватизации имущества, находящегося в муниципальной собственности Гаврилово-Посадского муниципального района Ивановской  области путем внесения в качестве вклада в уставный капитал акционерного общества «Ресурсоснабжающая организация»)</w:t>
            </w: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7308300,00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7308300,00</w:t>
            </w:r>
          </w:p>
        </w:tc>
        <w:tc>
          <w:tcPr>
            <w:tcW w:w="1275" w:type="dxa"/>
            <w:vMerge w:val="restart"/>
          </w:tcPr>
          <w:p w:rsidR="00D9690A" w:rsidRPr="002F58FB" w:rsidRDefault="00D9690A" w:rsidP="002F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  <w:r w:rsidRPr="002F58FB">
              <w:rPr>
                <w:sz w:val="20"/>
                <w:szCs w:val="20"/>
              </w:rPr>
              <w:t xml:space="preserve"> </w:t>
            </w:r>
          </w:p>
          <w:p w:rsidR="00D9690A" w:rsidRPr="00984741" w:rsidRDefault="00D9690A" w:rsidP="002F58FB">
            <w:pPr>
              <w:jc w:val="center"/>
              <w:rPr>
                <w:sz w:val="20"/>
                <w:szCs w:val="20"/>
              </w:rPr>
            </w:pPr>
            <w:r w:rsidRPr="002F58FB">
              <w:rPr>
                <w:sz w:val="20"/>
                <w:szCs w:val="20"/>
              </w:rPr>
              <w:t xml:space="preserve">купли-продажи (приобретения) акций </w:t>
            </w:r>
            <w:r>
              <w:rPr>
                <w:sz w:val="20"/>
                <w:szCs w:val="20"/>
              </w:rPr>
              <w:t>от 19.12.2019 года</w:t>
            </w:r>
            <w:r w:rsidRPr="002F58FB">
              <w:rPr>
                <w:sz w:val="20"/>
                <w:szCs w:val="20"/>
              </w:rPr>
              <w:t xml:space="preserve"> </w:t>
            </w:r>
          </w:p>
        </w:tc>
      </w:tr>
      <w:tr w:rsidR="00D9690A" w:rsidTr="002F58FB">
        <w:trPr>
          <w:trHeight w:val="990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2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«Распределительный газопровод по г. Гаврилов Посад Ивановской области" 2-ая очередь строительства-</w:t>
            </w:r>
            <w:r w:rsidRPr="00715A4B">
              <w:rPr>
                <w:sz w:val="20"/>
                <w:szCs w:val="20"/>
              </w:rPr>
              <w:lastRenderedPageBreak/>
              <w:t>котельные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lastRenderedPageBreak/>
              <w:t>Ивановская область, р-н Гаврилово-Посадский, г. Гаврилов Посад,  ул.Загородная, ул. Карла Маркса, ул. Советская, д. 67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37:03:000000:305;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протяженность-1071,00 м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33399200,00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33399200,00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990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3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Газификация с.Городищи и </w:t>
            </w:r>
            <w:proofErr w:type="spellStart"/>
            <w:r w:rsidRPr="00715A4B">
              <w:rPr>
                <w:sz w:val="20"/>
                <w:szCs w:val="20"/>
              </w:rPr>
              <w:t>с.Володятино</w:t>
            </w:r>
            <w:proofErr w:type="spellEnd"/>
            <w:r w:rsidRPr="00715A4B">
              <w:rPr>
                <w:sz w:val="20"/>
                <w:szCs w:val="20"/>
              </w:rPr>
              <w:t xml:space="preserve"> Гаврилово-Посадского района Ивановской области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р-н Гаврилово-Посадский, с.Городищи и </w:t>
            </w:r>
            <w:proofErr w:type="spellStart"/>
            <w:r w:rsidRPr="00715A4B">
              <w:rPr>
                <w:sz w:val="20"/>
                <w:szCs w:val="20"/>
              </w:rPr>
              <w:t>с.Володятино</w:t>
            </w:r>
            <w:proofErr w:type="spellEnd"/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37:03:000000:364;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протяженность-14117,00 м.;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площадь застройки 6 кв.м.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25840000,00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25840000,00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4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(1-й этап строительства)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37:03:010702:286;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протяженность-7173 м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10690000,00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10690000,00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5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(1-й этап строительства)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37:03:010702:285;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протяженность-429 м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738300,00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738300,00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6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(2-й этап строительства)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37:03:010702:287;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площадь- 8,1 кв.м.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14200,00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14200,00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7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Блочно-модульная </w:t>
            </w:r>
            <w:r w:rsidRPr="00715A4B">
              <w:rPr>
                <w:sz w:val="20"/>
                <w:szCs w:val="20"/>
              </w:rPr>
              <w:lastRenderedPageBreak/>
              <w:t>котельная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lastRenderedPageBreak/>
              <w:t>Ивановская область, р-н Гаврилово-</w:t>
            </w:r>
            <w:r w:rsidRPr="00715A4B">
              <w:rPr>
                <w:sz w:val="20"/>
                <w:szCs w:val="20"/>
              </w:rPr>
              <w:lastRenderedPageBreak/>
              <w:t>Посадский, с.Липовая Роща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lastRenderedPageBreak/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lastRenderedPageBreak/>
              <w:t>37:03:010702:284;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площадь- 87,2 кв.м.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14560800,00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14560800,00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8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Распределительный газопровод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р-н Гаврилово-Посадский, г Гаврилов Посад, д </w:t>
            </w:r>
            <w:proofErr w:type="spellStart"/>
            <w:r w:rsidRPr="00715A4B">
              <w:rPr>
                <w:sz w:val="20"/>
                <w:szCs w:val="20"/>
              </w:rPr>
              <w:t>Морозово</w:t>
            </w:r>
            <w:proofErr w:type="spellEnd"/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37:03:011206:448;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протяженность-5251 м</w:t>
            </w: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7650800,00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7650800,00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</w:t>
            </w:r>
            <w:r w:rsidR="00A27968" w:rsidRPr="00A27968">
              <w:rPr>
                <w:sz w:val="20"/>
                <w:szCs w:val="20"/>
              </w:rPr>
              <w:t>9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р-н. Гаврилово-Посадский, </w:t>
            </w:r>
            <w:proofErr w:type="spellStart"/>
            <w:r w:rsidRPr="00715A4B">
              <w:rPr>
                <w:sz w:val="20"/>
                <w:szCs w:val="20"/>
              </w:rPr>
              <w:t>с.Шекшово</w:t>
            </w:r>
            <w:proofErr w:type="spellEnd"/>
            <w:r w:rsidRPr="00715A4B">
              <w:rPr>
                <w:sz w:val="20"/>
                <w:szCs w:val="20"/>
              </w:rPr>
              <w:t>, ул.Панельная, д.2Б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37:03:011309:1120;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площадь-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134 кв.м.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524000,00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524000,00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1.1.1</w:t>
            </w:r>
            <w:r w:rsidR="00A27968" w:rsidRPr="00A27968">
              <w:rPr>
                <w:sz w:val="20"/>
                <w:szCs w:val="20"/>
              </w:rPr>
              <w:t>0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Котельная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р-н. Гаврилово-Посадский, </w:t>
            </w:r>
            <w:proofErr w:type="spellStart"/>
            <w:r w:rsidRPr="00715A4B">
              <w:rPr>
                <w:sz w:val="20"/>
                <w:szCs w:val="20"/>
              </w:rPr>
              <w:t>с.Ратницкое</w:t>
            </w:r>
            <w:proofErr w:type="spellEnd"/>
            <w:r w:rsidRPr="00715A4B">
              <w:rPr>
                <w:sz w:val="20"/>
                <w:szCs w:val="20"/>
              </w:rPr>
              <w:t>, д.115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37:03:010507:386;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площадь -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14,8 кв.м.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1302500,00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1302500,00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1.1.1</w:t>
            </w:r>
            <w:r w:rsidR="00A27968" w:rsidRPr="00A27968">
              <w:rPr>
                <w:sz w:val="20"/>
                <w:szCs w:val="20"/>
              </w:rPr>
              <w:t>1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Котельная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Гаврилово-Посадский район, с.Новоселка, в 100 м от ул. Привольной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37:03:011003:681;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площадь -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186 кв.м.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430000,00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430000,00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1.1.1</w:t>
            </w:r>
            <w:r w:rsidR="00A27968" w:rsidRPr="00A27968">
              <w:rPr>
                <w:sz w:val="20"/>
                <w:szCs w:val="20"/>
              </w:rPr>
              <w:t>2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Ивановская область,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р-н. Гаврилово-Посадский, с.Осановец, д.238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37:03:011105:861;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площадь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106,6 кв.м.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246000,00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246000,00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  <w:tr w:rsidR="00D9690A" w:rsidTr="002F58FB">
        <w:trPr>
          <w:trHeight w:val="273"/>
        </w:trPr>
        <w:tc>
          <w:tcPr>
            <w:tcW w:w="959" w:type="dxa"/>
          </w:tcPr>
          <w:p w:rsidR="00D9690A" w:rsidRPr="00A27968" w:rsidRDefault="00D9690A" w:rsidP="00984741">
            <w:pPr>
              <w:jc w:val="center"/>
              <w:rPr>
                <w:sz w:val="20"/>
                <w:szCs w:val="20"/>
              </w:rPr>
            </w:pPr>
            <w:r w:rsidRPr="00A27968">
              <w:rPr>
                <w:sz w:val="20"/>
                <w:szCs w:val="20"/>
              </w:rPr>
              <w:t>1.1.1</w:t>
            </w:r>
            <w:r w:rsidR="00A27968" w:rsidRPr="00A27968">
              <w:rPr>
                <w:sz w:val="20"/>
                <w:szCs w:val="20"/>
              </w:rPr>
              <w:t>3</w:t>
            </w:r>
            <w:r w:rsidRPr="00A2796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985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155000, Ивановская область,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р-н. Гаврилово-Посадский, г Гаврилов Посад</w:t>
            </w:r>
          </w:p>
        </w:tc>
        <w:tc>
          <w:tcPr>
            <w:tcW w:w="187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кадастровый номер: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37:03:000000:497;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 xml:space="preserve">протяженность- 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 w:rsidRPr="00715A4B">
              <w:rPr>
                <w:sz w:val="20"/>
                <w:szCs w:val="20"/>
              </w:rPr>
              <w:t>12769 м.</w:t>
            </w:r>
          </w:p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54313400</w:t>
            </w:r>
          </w:p>
        </w:tc>
        <w:tc>
          <w:tcPr>
            <w:tcW w:w="1558" w:type="dxa"/>
          </w:tcPr>
          <w:p w:rsidR="00D9690A" w:rsidRPr="00715A4B" w:rsidRDefault="00D9690A" w:rsidP="0098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  <w:r w:rsidRPr="00984741">
              <w:rPr>
                <w:sz w:val="20"/>
                <w:szCs w:val="20"/>
              </w:rPr>
              <w:t>54313400</w:t>
            </w:r>
          </w:p>
        </w:tc>
        <w:tc>
          <w:tcPr>
            <w:tcW w:w="1275" w:type="dxa"/>
            <w:vMerge/>
          </w:tcPr>
          <w:p w:rsidR="00D9690A" w:rsidRPr="00984741" w:rsidRDefault="00D9690A" w:rsidP="009847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2D2E" w:rsidRPr="00ED2D2E" w:rsidRDefault="00ED2D2E" w:rsidP="009308B9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52C" w:rsidRDefault="009F652C">
      <w:r>
        <w:separator/>
      </w:r>
    </w:p>
  </w:endnote>
  <w:endnote w:type="continuationSeparator" w:id="0">
    <w:p w:rsidR="009F652C" w:rsidRDefault="009F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52C" w:rsidRDefault="009F652C">
      <w:r>
        <w:separator/>
      </w:r>
    </w:p>
  </w:footnote>
  <w:footnote w:type="continuationSeparator" w:id="0">
    <w:p w:rsidR="009F652C" w:rsidRDefault="009F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58405782">
    <w:abstractNumId w:val="1"/>
  </w:num>
  <w:num w:numId="2" w16cid:durableId="1871256078">
    <w:abstractNumId w:val="2"/>
  </w:num>
  <w:num w:numId="3" w16cid:durableId="11980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3763"/>
    <w:rsid w:val="0006590A"/>
    <w:rsid w:val="00066AFD"/>
    <w:rsid w:val="000A1C4E"/>
    <w:rsid w:val="000A48FC"/>
    <w:rsid w:val="000B4407"/>
    <w:rsid w:val="000D5CBB"/>
    <w:rsid w:val="000D6404"/>
    <w:rsid w:val="000E2233"/>
    <w:rsid w:val="000F2009"/>
    <w:rsid w:val="000F4E78"/>
    <w:rsid w:val="0010346E"/>
    <w:rsid w:val="001434BB"/>
    <w:rsid w:val="00151C62"/>
    <w:rsid w:val="0016155F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36910"/>
    <w:rsid w:val="0029331A"/>
    <w:rsid w:val="002A2956"/>
    <w:rsid w:val="002B43B5"/>
    <w:rsid w:val="002C167B"/>
    <w:rsid w:val="002D12AB"/>
    <w:rsid w:val="002D3F21"/>
    <w:rsid w:val="002D57A0"/>
    <w:rsid w:val="002E3C4D"/>
    <w:rsid w:val="002F58FB"/>
    <w:rsid w:val="003138EB"/>
    <w:rsid w:val="0031566C"/>
    <w:rsid w:val="003217B1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0698F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7015"/>
    <w:rsid w:val="00567324"/>
    <w:rsid w:val="00572000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278E9"/>
    <w:rsid w:val="00643B91"/>
    <w:rsid w:val="006615A9"/>
    <w:rsid w:val="00662D5E"/>
    <w:rsid w:val="006830EA"/>
    <w:rsid w:val="00694BE6"/>
    <w:rsid w:val="00696ADE"/>
    <w:rsid w:val="00696E4F"/>
    <w:rsid w:val="006A1F83"/>
    <w:rsid w:val="006B36F5"/>
    <w:rsid w:val="006E0A4D"/>
    <w:rsid w:val="006E338E"/>
    <w:rsid w:val="006E394E"/>
    <w:rsid w:val="006F26E3"/>
    <w:rsid w:val="00702B19"/>
    <w:rsid w:val="007065F2"/>
    <w:rsid w:val="00712F9B"/>
    <w:rsid w:val="00715A4B"/>
    <w:rsid w:val="00727289"/>
    <w:rsid w:val="007351FA"/>
    <w:rsid w:val="00750FDF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4A4E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12011"/>
    <w:rsid w:val="00913DE8"/>
    <w:rsid w:val="009171C4"/>
    <w:rsid w:val="009308B9"/>
    <w:rsid w:val="00936E2F"/>
    <w:rsid w:val="0094753A"/>
    <w:rsid w:val="009653FD"/>
    <w:rsid w:val="00975496"/>
    <w:rsid w:val="00975F8C"/>
    <w:rsid w:val="00984741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9F652C"/>
    <w:rsid w:val="00A044A1"/>
    <w:rsid w:val="00A114E3"/>
    <w:rsid w:val="00A24578"/>
    <w:rsid w:val="00A2796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BF530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3E9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3534"/>
    <w:rsid w:val="00D77BFF"/>
    <w:rsid w:val="00D8506E"/>
    <w:rsid w:val="00D91F78"/>
    <w:rsid w:val="00D92657"/>
    <w:rsid w:val="00D944E0"/>
    <w:rsid w:val="00D9690A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56C20"/>
    <w:rsid w:val="00E571DB"/>
    <w:rsid w:val="00E72EDB"/>
    <w:rsid w:val="00E778CF"/>
    <w:rsid w:val="00E85B93"/>
    <w:rsid w:val="00E92904"/>
    <w:rsid w:val="00EB355C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89C935-9AC0-4171-956A-F72D63C6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9475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4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2020-01-24T13:08:00Z</cp:lastPrinted>
  <dcterms:created xsi:type="dcterms:W3CDTF">2024-11-22T11:05:00Z</dcterms:created>
  <dcterms:modified xsi:type="dcterms:W3CDTF">2024-11-22T11:05:00Z</dcterms:modified>
</cp:coreProperties>
</file>