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Pr="00D223CA" w:rsidRDefault="00927563" w:rsidP="00D949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3C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F6" w:rsidRDefault="00A52EF6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D94926">
        <w:rPr>
          <w:sz w:val="28"/>
          <w:szCs w:val="28"/>
        </w:rPr>
        <w:t>30</w:t>
      </w:r>
      <w:r w:rsidR="00882ED5">
        <w:rPr>
          <w:sz w:val="28"/>
          <w:szCs w:val="28"/>
        </w:rPr>
        <w:t xml:space="preserve"> </w:t>
      </w:r>
      <w:r w:rsidR="00886C62">
        <w:rPr>
          <w:sz w:val="28"/>
          <w:szCs w:val="28"/>
        </w:rPr>
        <w:t>ноября</w:t>
      </w:r>
      <w:r w:rsidR="00882ED5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>20</w:t>
      </w:r>
      <w:r w:rsidR="00022F5C">
        <w:rPr>
          <w:sz w:val="28"/>
          <w:szCs w:val="28"/>
        </w:rPr>
        <w:t>2</w:t>
      </w:r>
      <w:r w:rsidR="00886C62">
        <w:rPr>
          <w:sz w:val="28"/>
          <w:szCs w:val="28"/>
        </w:rPr>
        <w:t>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6012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</w:p>
    <w:p w:rsidR="00506012" w:rsidRDefault="001F574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местного значения</w:t>
      </w:r>
      <w:r w:rsidR="003064B9">
        <w:rPr>
          <w:b/>
          <w:sz w:val="28"/>
          <w:szCs w:val="28"/>
        </w:rPr>
        <w:t xml:space="preserve"> Гаврилово-Посадского </w:t>
      </w:r>
    </w:p>
    <w:p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5741">
        <w:rPr>
          <w:b/>
          <w:sz w:val="28"/>
          <w:szCs w:val="28"/>
        </w:rPr>
        <w:t>района органам местного</w:t>
      </w:r>
      <w:r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</w:p>
    <w:p w:rsidR="00575924" w:rsidRDefault="001F5741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сельских поселений</w:t>
      </w:r>
      <w:r w:rsidR="003064B9">
        <w:rPr>
          <w:b/>
          <w:sz w:val="28"/>
          <w:szCs w:val="28"/>
        </w:rPr>
        <w:t>, расположенных на территории Гаврилово-Посадского 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 w:rsidR="00886C62">
        <w:rPr>
          <w:b/>
          <w:sz w:val="28"/>
          <w:szCs w:val="28"/>
        </w:rPr>
        <w:t>3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 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AE7845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3E763D">
        <w:rPr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3E763D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</w:t>
      </w:r>
      <w:r w:rsidRPr="003E763D">
        <w:rPr>
          <w:sz w:val="28"/>
          <w:szCs w:val="28"/>
        </w:rPr>
        <w:lastRenderedPageBreak/>
        <w:t>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86C62" w:rsidRDefault="00886C62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C6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86C62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886C62">
        <w:rPr>
          <w:sz w:val="28"/>
          <w:szCs w:val="28"/>
        </w:rPr>
        <w:t xml:space="preserve">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 </w:t>
      </w:r>
      <w:r w:rsidR="00CC23A9">
        <w:rPr>
          <w:sz w:val="28"/>
          <w:szCs w:val="28"/>
        </w:rPr>
        <w:t>поселений</w:t>
      </w:r>
      <w:r w:rsidRPr="00886C62">
        <w:rPr>
          <w:sz w:val="28"/>
          <w:szCs w:val="28"/>
        </w:rPr>
        <w:t>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62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Pr="003E763D"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C62">
        <w:rPr>
          <w:sz w:val="28"/>
          <w:szCs w:val="28"/>
        </w:rPr>
        <w:t>5</w:t>
      </w:r>
      <w:r>
        <w:rPr>
          <w:sz w:val="28"/>
          <w:szCs w:val="28"/>
        </w:rPr>
        <w:t>. У</w:t>
      </w:r>
      <w:r w:rsidR="003E763D" w:rsidRPr="003E763D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</w:t>
      </w:r>
      <w:r w:rsidR="003E763D" w:rsidRPr="003E763D">
        <w:rPr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E763D" w:rsidRPr="003E763D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E763D" w:rsidRP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</w:t>
      </w:r>
      <w:r w:rsidR="003E763D" w:rsidRPr="003E763D">
        <w:rPr>
          <w:sz w:val="28"/>
          <w:szCs w:val="28"/>
        </w:rPr>
        <w:t>рганизация ритуальных услуг и содержание мест захоронения;</w:t>
      </w:r>
    </w:p>
    <w:p w:rsid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</w:t>
      </w:r>
      <w:r w:rsidR="003E763D" w:rsidRPr="003E763D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7B629F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</w:t>
      </w:r>
      <w:r w:rsidRPr="007B629F">
        <w:rPr>
          <w:sz w:val="28"/>
          <w:szCs w:val="28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</w:t>
      </w:r>
      <w:r>
        <w:rPr>
          <w:sz w:val="28"/>
          <w:szCs w:val="28"/>
        </w:rPr>
        <w:t>раничениях их использования.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339EA" w:rsidRDefault="007339E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39EA">
        <w:rPr>
          <w:rFonts w:eastAsia="Calibri"/>
          <w:sz w:val="28"/>
          <w:szCs w:val="28"/>
          <w:lang w:eastAsia="en-US"/>
        </w:rPr>
        <w:t>2.1. Установить, что   полномочия по  решению  вопроса  местного значения по организации в границах поселений водоснабжения населения и  водоотведения  не  включают в себя  полномочия по  централизованному  водоснабжению  и водоотведению в селах: Шекшово, Бородино, Непотягово, Подолец, Ратницкое, Осановец, Лычево,  Лобцово, Новоселка.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886C62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886C62">
        <w:rPr>
          <w:sz w:val="28"/>
          <w:szCs w:val="28"/>
        </w:rPr>
        <w:t>3</w:t>
      </w:r>
      <w:r w:rsidR="0092737B">
        <w:rPr>
          <w:sz w:val="28"/>
          <w:szCs w:val="28"/>
        </w:rPr>
        <w:t>.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передаваемых полномочий  направляются из бюджета Гаврилово-</w:t>
      </w:r>
      <w:r w:rsidR="0092737B">
        <w:rPr>
          <w:sz w:val="28"/>
          <w:szCs w:val="28"/>
        </w:rPr>
        <w:lastRenderedPageBreak/>
        <w:t xml:space="preserve">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</w:t>
      </w:r>
      <w:r w:rsidR="00022F5C">
        <w:rPr>
          <w:sz w:val="28"/>
          <w:szCs w:val="28"/>
        </w:rPr>
        <w:t xml:space="preserve">ельских поселений, расположенных 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:rsidR="006704CC" w:rsidRPr="006704CC" w:rsidRDefault="00076C5A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D94926" w:rsidP="000B65B2">
      <w:r>
        <w:t>30</w:t>
      </w:r>
      <w:r w:rsidR="00882ED5">
        <w:t xml:space="preserve"> </w:t>
      </w:r>
      <w:r w:rsidR="00886C62">
        <w:t>ноября 2022</w:t>
      </w:r>
      <w:r w:rsidR="00882ED5">
        <w:t xml:space="preserve"> года</w:t>
      </w:r>
    </w:p>
    <w:p w:rsidR="00575924" w:rsidRDefault="000B65B2" w:rsidP="007339EA">
      <w:pPr>
        <w:rPr>
          <w:sz w:val="28"/>
          <w:szCs w:val="28"/>
        </w:rPr>
      </w:pPr>
      <w:r w:rsidRPr="001B1EB8">
        <w:t xml:space="preserve">№ </w:t>
      </w:r>
      <w:r w:rsidR="00D94926">
        <w:t>150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A52EF6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2601" w:rsidRDefault="008E2601" w:rsidP="00022F5C">
      <w:r>
        <w:separator/>
      </w:r>
    </w:p>
  </w:endnote>
  <w:endnote w:type="continuationSeparator" w:id="0">
    <w:p w:rsidR="008E2601" w:rsidRDefault="008E2601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2601" w:rsidRDefault="008E2601" w:rsidP="00022F5C">
      <w:r>
        <w:separator/>
      </w:r>
    </w:p>
  </w:footnote>
  <w:footnote w:type="continuationSeparator" w:id="0">
    <w:p w:rsidR="008E2601" w:rsidRDefault="008E2601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85F">
      <w:rPr>
        <w:noProof/>
      </w:rPr>
      <w:t>2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4521020">
    <w:abstractNumId w:val="1"/>
  </w:num>
  <w:num w:numId="2" w16cid:durableId="213771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1C5FF6"/>
    <w:rsid w:val="001F5741"/>
    <w:rsid w:val="00221AF9"/>
    <w:rsid w:val="00224D94"/>
    <w:rsid w:val="002418A2"/>
    <w:rsid w:val="00253F23"/>
    <w:rsid w:val="002B04FB"/>
    <w:rsid w:val="003064B9"/>
    <w:rsid w:val="00310899"/>
    <w:rsid w:val="00314C73"/>
    <w:rsid w:val="00351C7A"/>
    <w:rsid w:val="00373211"/>
    <w:rsid w:val="00390743"/>
    <w:rsid w:val="003B478C"/>
    <w:rsid w:val="003D5E29"/>
    <w:rsid w:val="003E763D"/>
    <w:rsid w:val="003E7E0E"/>
    <w:rsid w:val="003F0AED"/>
    <w:rsid w:val="0040381F"/>
    <w:rsid w:val="004828A2"/>
    <w:rsid w:val="004F083C"/>
    <w:rsid w:val="00506012"/>
    <w:rsid w:val="005161D3"/>
    <w:rsid w:val="00537C26"/>
    <w:rsid w:val="005452ED"/>
    <w:rsid w:val="005714EC"/>
    <w:rsid w:val="00575924"/>
    <w:rsid w:val="00577149"/>
    <w:rsid w:val="00614767"/>
    <w:rsid w:val="006704CC"/>
    <w:rsid w:val="00696CB8"/>
    <w:rsid w:val="006B24D2"/>
    <w:rsid w:val="007339EA"/>
    <w:rsid w:val="0074585F"/>
    <w:rsid w:val="007B629F"/>
    <w:rsid w:val="007C7888"/>
    <w:rsid w:val="00816192"/>
    <w:rsid w:val="00821EC0"/>
    <w:rsid w:val="008763F1"/>
    <w:rsid w:val="00882207"/>
    <w:rsid w:val="00882ED5"/>
    <w:rsid w:val="00886C62"/>
    <w:rsid w:val="008D3EA1"/>
    <w:rsid w:val="008E2601"/>
    <w:rsid w:val="00901790"/>
    <w:rsid w:val="0092737B"/>
    <w:rsid w:val="00927563"/>
    <w:rsid w:val="00927A70"/>
    <w:rsid w:val="00A52EF6"/>
    <w:rsid w:val="00A66177"/>
    <w:rsid w:val="00AE7845"/>
    <w:rsid w:val="00B4608B"/>
    <w:rsid w:val="00B92D27"/>
    <w:rsid w:val="00BA54A1"/>
    <w:rsid w:val="00BB6F3B"/>
    <w:rsid w:val="00C4642C"/>
    <w:rsid w:val="00C661C2"/>
    <w:rsid w:val="00C9508E"/>
    <w:rsid w:val="00CC1497"/>
    <w:rsid w:val="00CC23A9"/>
    <w:rsid w:val="00D06751"/>
    <w:rsid w:val="00D11A29"/>
    <w:rsid w:val="00D223CA"/>
    <w:rsid w:val="00D94926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7BAA59-9533-4798-861F-6C17347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2020-12-01T05:24:00Z</cp:lastPrinted>
  <dcterms:created xsi:type="dcterms:W3CDTF">2024-11-22T11:17:00Z</dcterms:created>
  <dcterms:modified xsi:type="dcterms:W3CDTF">2024-11-22T11:17:00Z</dcterms:modified>
</cp:coreProperties>
</file>