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5BD41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BFCEBCC" wp14:editId="20EEBA04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14:paraId="034A46FA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5391888F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1130C872" w14:textId="77777777"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14:paraId="17867683" w14:textId="77777777"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902AD1" w14:paraId="2C8EA44B" w14:textId="77777777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7D42CE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14:paraId="0C7889B1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14:paraId="07470F44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14:paraId="4C214D83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4A78211" w14:textId="77777777"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19359A19" w14:textId="7082BA2F"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</w:t>
            </w:r>
            <w:r w:rsidR="00A67A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12.04.2021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</w:t>
            </w:r>
            <w:r w:rsidR="00A67AE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204-п</w:t>
            </w:r>
          </w:p>
          <w:p w14:paraId="38657558" w14:textId="77777777"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275376A7" w14:textId="77777777"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14:paraId="47FBBBA9" w14:textId="77777777" w:rsidR="0005009A" w:rsidRDefault="0005009A" w:rsidP="0005009A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проведении аукциона на право заключения договора аренды земельн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C30E6D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находящ</w:t>
            </w:r>
            <w:r w:rsidR="00027689">
              <w:rPr>
                <w:rFonts w:ascii="Times New Roman" w:hAnsi="Times New Roman"/>
                <w:b/>
                <w:sz w:val="28"/>
                <w:szCs w:val="28"/>
              </w:rPr>
              <w:t>егося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государственной или муниципальной собственности</w:t>
            </w:r>
          </w:p>
          <w:p w14:paraId="1F5B17D1" w14:textId="77777777"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4AD631A" w14:textId="77777777"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ABF9C70" w14:textId="77777777"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частью 14 статьи 29 Устава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3E12CCE" w14:textId="77777777" w:rsidR="00E12053" w:rsidRPr="00EE6C05" w:rsidRDefault="00902AD1" w:rsidP="00E1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>1. Провести аукцион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</w:t>
            </w:r>
            <w:r w:rsidR="00E12053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E12053">
              <w:rPr>
                <w:rFonts w:ascii="Times New Roman" w:hAnsi="Times New Roman"/>
                <w:sz w:val="28"/>
                <w:szCs w:val="28"/>
              </w:rPr>
              <w:t>а</w:t>
            </w:r>
            <w:r w:rsidR="00E12053" w:rsidRPr="00EE6C0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080DCEA" w14:textId="77777777" w:rsidR="00902AD1" w:rsidRPr="00B753FE" w:rsidRDefault="00E12053" w:rsidP="00E1205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1.1. земельный участок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общей площадью </w:t>
            </w:r>
            <w:r w:rsidR="00B75FAC">
              <w:rPr>
                <w:rFonts w:ascii="Times New Roman" w:hAnsi="Times New Roman"/>
                <w:sz w:val="28"/>
                <w:szCs w:val="28"/>
              </w:rPr>
              <w:t>3150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 w:rsidR="00902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65328D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 пунктов</w:t>
            </w:r>
            <w:r w:rsidR="00275DB1">
              <w:rPr>
                <w:rFonts w:ascii="Times New Roman" w:hAnsi="Times New Roman"/>
                <w:color w:val="000000"/>
                <w:sz w:val="28"/>
                <w:szCs w:val="28"/>
              </w:rPr>
              <w:t>», находящейся</w:t>
            </w:r>
            <w:r w:rsidR="00902A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Российская Федерация, Ивановская область, Гаврилово-Посадский муниципальный район, Гаврилово-Посадское городское поселение, г. Гаврилов Посад, </w:t>
            </w:r>
            <w:r w:rsidR="003432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</w:t>
            </w:r>
            <w:r w:rsidR="00B75FAC">
              <w:rPr>
                <w:rFonts w:ascii="Times New Roman" w:hAnsi="Times New Roman"/>
                <w:color w:val="000000"/>
                <w:sz w:val="28"/>
                <w:szCs w:val="28"/>
              </w:rPr>
              <w:t>ул. Карла Маркса</w:t>
            </w:r>
            <w:r w:rsidR="00902A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 кадастровым номером 37:03:</w:t>
            </w:r>
            <w:r w:rsidR="00B75FA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010106:1159</w:t>
            </w:r>
            <w:r w:rsidR="00902A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65328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</w:t>
            </w:r>
            <w:r w:rsidR="00EE6C05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ля размещения объектов торговли</w:t>
            </w:r>
            <w:r w:rsidR="00B75FA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общественного питания и бытового обслуживания</w:t>
            </w:r>
            <w:r w:rsidR="00902AD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="00B753F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Сроком на (5)пять лет</w:t>
            </w:r>
            <w:r w:rsidR="00B753F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.</w:t>
            </w:r>
            <w:r w:rsidR="00B753F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Сведения об ограничениях прав на объект недвижимости, обременениях данного объекта, не зарегистрированы в реестре прав, огранич</w:t>
            </w:r>
            <w:r w:rsidR="00284E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ен</w:t>
            </w:r>
            <w:r w:rsidR="00B753F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ий прав и обременений недвижимого имущества: Вид ог</w:t>
            </w:r>
            <w:r w:rsidR="00284E0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</w:t>
            </w:r>
            <w:r w:rsidR="00B753F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аничения (обременения): Ограничение прав на земельный участок, предусмотренные статьями 56,</w:t>
            </w:r>
            <w:r w:rsidR="002B076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B753F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56.1 Земельного кодекса Российской Федерации; Срок действия: с 24.03.2020; Реквизиты документа-основания: Карта (план) объекта землеустройства от 25.11.2015 №б/н выдан: ОАО объединенн</w:t>
            </w:r>
            <w:r w:rsidR="00275DB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ые электрические</w:t>
            </w:r>
            <w:r w:rsidR="00B753FE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сети.</w:t>
            </w:r>
            <w:r w:rsidR="00B753FE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B75FAC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53D6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Технические условия имеются.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902AD1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Стоимость 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арендной платы за земельный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участ</w:t>
            </w:r>
            <w:r w:rsidR="00284E0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30E6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 xml:space="preserve"> в размере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290400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(</w:t>
            </w:r>
            <w:r w:rsidR="004B2387">
              <w:rPr>
                <w:rFonts w:ascii="Times New Roman" w:hAnsi="Times New Roman"/>
                <w:sz w:val="28"/>
                <w:szCs w:val="28"/>
              </w:rPr>
              <w:t>двести девяносто тысяч четыреста</w:t>
            </w:r>
            <w:r w:rsidR="00902AD1">
              <w:rPr>
                <w:rFonts w:ascii="Times New Roman" w:hAnsi="Times New Roman"/>
                <w:sz w:val="28"/>
                <w:szCs w:val="28"/>
              </w:rPr>
              <w:t>) рублей 00</w:t>
            </w:r>
            <w:r w:rsidR="001567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284E0D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 w:rsidR="00902AD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902AD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</w:t>
            </w:r>
            <w:r w:rsidR="00902AD1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lastRenderedPageBreak/>
              <w:t xml:space="preserve">торгах установлен в размере 20% начальной цены и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58080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пятьдесят восемь тысяч восемьдесят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 w:rsidR="00902AD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8712 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4B238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восемь тысяч семьсот двенадцать)  рублей</w:t>
            </w:r>
            <w:r w:rsidR="00902AD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00копеек.</w:t>
            </w:r>
          </w:p>
          <w:p w14:paraId="0AA7BD13" w14:textId="77777777" w:rsidR="00902AD1" w:rsidRPr="003D0777" w:rsidRDefault="00902AD1" w:rsidP="003D0777">
            <w:pPr>
              <w:pStyle w:val="a5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025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Создать комиссию по проведению торгов 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находящихся в государственной или муниципальной собственности</w:t>
            </w:r>
            <w:r w:rsidR="003D07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14:paraId="600D40FE" w14:textId="77777777" w:rsidR="00027689" w:rsidRDefault="00902AD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</w:t>
            </w:r>
            <w:r w:rsidR="00027689">
              <w:rPr>
                <w:rFonts w:ascii="Times New Roman" w:hAnsi="Times New Roman" w:cs="Times New Roman"/>
                <w:sz w:val="28"/>
                <w:szCs w:val="28"/>
              </w:rPr>
              <w:t>об определении рыночной стоимости права временного владения и пользования земельным участком.</w:t>
            </w:r>
          </w:p>
          <w:p w14:paraId="778327DD" w14:textId="77777777" w:rsidR="00902AD1" w:rsidRDefault="002B076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Установить, что информационное сообщение о проведении торгов 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 земельного участка, находящ</w:t>
            </w:r>
            <w:r w:rsidR="003D0777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3D0777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подлежит опубликованию в сборнике «Вестник Гаврилово-Посадского муниципального района»</w:t>
            </w:r>
            <w:r w:rsidR="00902AD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2AD1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902AD1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r w:rsidR="00902AD1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D9D3015" w14:textId="77777777" w:rsidR="00902AD1" w:rsidRDefault="00E1205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</w:t>
            </w:r>
            <w:r w:rsidR="00902AD1">
              <w:rPr>
                <w:rFonts w:ascii="Times New Roman" w:hAnsi="Times New Roman"/>
                <w:sz w:val="28"/>
                <w:szCs w:val="28"/>
              </w:rPr>
              <w:t>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14:paraId="124A9DED" w14:textId="77777777"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14:paraId="53995028" w14:textId="77777777"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A4FE2D" w14:textId="77777777"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B7D08D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14:paraId="7DC880A5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r w:rsidR="003D077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В.Ю.Лаптев</w:t>
            </w:r>
          </w:p>
          <w:p w14:paraId="0FFC2877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7A90DB5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0B7FC69A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FF2C05C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ECA6F06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17121EB6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2D30E451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7B3B3BE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4036254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20E01658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FC6020A" w14:textId="77777777" w:rsidR="008453B9" w:rsidRDefault="008453B9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7A490BD3" w14:textId="77777777" w:rsidR="00FC274C" w:rsidRDefault="00FC274C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F57A7D2" w14:textId="77777777" w:rsidR="00FC274C" w:rsidRDefault="00FC274C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40CDFB08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9243048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3C5D13D9" w14:textId="77777777"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14:paraId="59CF2F91" w14:textId="77777777" w:rsidR="0034327F" w:rsidRDefault="0034327F" w:rsidP="00E12053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color w:val="auto"/>
                <w:spacing w:val="0"/>
                <w:sz w:val="28"/>
                <w:szCs w:val="28"/>
                <w:lang w:eastAsia="en-US"/>
              </w:rPr>
            </w:pPr>
          </w:p>
          <w:p w14:paraId="7C60AF4E" w14:textId="77777777" w:rsidR="00902AD1" w:rsidRDefault="007631B8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 xml:space="preserve">риложение к постановлению </w:t>
            </w:r>
          </w:p>
          <w:p w14:paraId="2432372D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14:paraId="357B8C4B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14:paraId="5FC1F601" w14:textId="6CE6A91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A67AE1">
              <w:rPr>
                <w:sz w:val="28"/>
                <w:szCs w:val="28"/>
              </w:rPr>
              <w:t>12.04.2021</w:t>
            </w:r>
            <w:r>
              <w:rPr>
                <w:sz w:val="28"/>
                <w:szCs w:val="28"/>
              </w:rPr>
              <w:t xml:space="preserve"> № </w:t>
            </w:r>
            <w:r w:rsidR="00A67AE1">
              <w:rPr>
                <w:sz w:val="28"/>
                <w:szCs w:val="28"/>
              </w:rPr>
              <w:t>204-п</w:t>
            </w:r>
          </w:p>
          <w:p w14:paraId="2F077F9F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14:paraId="4DB7C8E2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1EA262F1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56BA6D0C" w14:textId="77777777"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>Состав комиссии по проведению торгов</w:t>
            </w:r>
            <w:r w:rsidRPr="00151BC6">
              <w:rPr>
                <w:b/>
                <w:sz w:val="28"/>
                <w:szCs w:val="28"/>
              </w:rPr>
              <w:t xml:space="preserve"> 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участка, находящегося в государственной или муниципальной собственности</w:t>
            </w:r>
          </w:p>
          <w:p w14:paraId="48F659B9" w14:textId="77777777"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2DDCEB6B" w14:textId="77777777"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14:paraId="0F404037" w14:textId="77777777"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-Тензок В.Э.,</w:t>
            </w:r>
            <w:r w:rsidR="00027689">
              <w:rPr>
                <w:sz w:val="28"/>
                <w:szCs w:val="28"/>
              </w:rPr>
              <w:t xml:space="preserve"> </w:t>
            </w:r>
            <w:r w:rsidR="00BE01A9">
              <w:rPr>
                <w:sz w:val="28"/>
                <w:szCs w:val="28"/>
              </w:rPr>
              <w:t xml:space="preserve">и.о. заместителя главы администрации, </w:t>
            </w:r>
            <w:r w:rsidR="00902AD1">
              <w:rPr>
                <w:sz w:val="28"/>
                <w:szCs w:val="28"/>
              </w:rPr>
              <w:t>начальник Управления градостроительства и архитектуры Администрации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14:paraId="2EEC3760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37153CF6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  <w:p w14:paraId="44D07019" w14:textId="77777777"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-Лазарев Д.В., заместитель начальника Управления градостроительства и архитектуры Администрации Гаврилово-Посадского муниципального района Ивановской области</w:t>
            </w:r>
          </w:p>
          <w:p w14:paraId="0B695AE8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63D1385E" w14:textId="77777777"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14:paraId="6C6C4FED" w14:textId="77777777"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Антонова О.Н.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 Управления градостроительства и архитектуры</w:t>
            </w:r>
            <w:r w:rsidR="00902AD1"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14:paraId="124338E0" w14:textId="77777777"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14:paraId="37E9B3EE" w14:textId="77777777"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14:paraId="1BA8810A" w14:textId="77777777"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градостроительства и архитектуры Администрации Гаврилово-Посадского муниципального района Ивановской области;</w:t>
            </w:r>
          </w:p>
          <w:p w14:paraId="2A6B0C5D" w14:textId="77777777"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 w:rsidRPr="00E4706C">
              <w:rPr>
                <w:sz w:val="28"/>
                <w:szCs w:val="28"/>
              </w:rPr>
              <w:t>Ковалева В.В. - главный специалист Управления градостроительства и архитектуры</w:t>
            </w:r>
            <w:r w:rsidR="00902AD1"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14:paraId="67C61A4F" w14:textId="77777777"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2180D">
              <w:rPr>
                <w:sz w:val="28"/>
                <w:szCs w:val="28"/>
              </w:rPr>
              <w:t xml:space="preserve">Жуков А.В.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14:paraId="35EC3053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14:paraId="4106C202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14:paraId="3B4DA91C" w14:textId="77777777"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14:paraId="2D5D5D9B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71DCD341" w14:textId="77777777"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14:paraId="3FA15D8C" w14:textId="77777777"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7741A251" w14:textId="77777777" w:rsidR="006C20F9" w:rsidRDefault="006C20F9" w:rsidP="00BE01A9"/>
    <w:sectPr w:rsidR="006C20F9" w:rsidSect="003F7C17"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30753" w14:textId="77777777" w:rsidR="00CB67E1" w:rsidRDefault="00CB67E1" w:rsidP="008453B9">
      <w:pPr>
        <w:spacing w:after="0" w:line="240" w:lineRule="auto"/>
      </w:pPr>
      <w:r>
        <w:separator/>
      </w:r>
    </w:p>
  </w:endnote>
  <w:endnote w:type="continuationSeparator" w:id="0">
    <w:p w14:paraId="576D16BD" w14:textId="77777777" w:rsidR="00CB67E1" w:rsidRDefault="00CB67E1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2FB2E" w14:textId="77777777" w:rsidR="00CB67E1" w:rsidRDefault="00CB67E1" w:rsidP="008453B9">
      <w:pPr>
        <w:spacing w:after="0" w:line="240" w:lineRule="auto"/>
      </w:pPr>
      <w:r>
        <w:separator/>
      </w:r>
    </w:p>
  </w:footnote>
  <w:footnote w:type="continuationSeparator" w:id="0">
    <w:p w14:paraId="4A4F3C86" w14:textId="77777777" w:rsidR="00CB67E1" w:rsidRDefault="00CB67E1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8112"/>
      <w:docPartObj>
        <w:docPartGallery w:val="Page Numbers (Top of Page)"/>
        <w:docPartUnique/>
      </w:docPartObj>
    </w:sdtPr>
    <w:sdtEndPr/>
    <w:sdtContent>
      <w:p w14:paraId="31FC2E92" w14:textId="77777777" w:rsidR="003F7C17" w:rsidRDefault="00A67AE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E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9375C0" w14:textId="77777777" w:rsidR="003F7C17" w:rsidRDefault="003F7C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2AD1"/>
    <w:rsid w:val="00027689"/>
    <w:rsid w:val="000415A9"/>
    <w:rsid w:val="0005009A"/>
    <w:rsid w:val="00055009"/>
    <w:rsid w:val="000A4521"/>
    <w:rsid w:val="000C48FE"/>
    <w:rsid w:val="000E7768"/>
    <w:rsid w:val="000F7181"/>
    <w:rsid w:val="00101739"/>
    <w:rsid w:val="00126595"/>
    <w:rsid w:val="00153B75"/>
    <w:rsid w:val="00156754"/>
    <w:rsid w:val="002601E7"/>
    <w:rsid w:val="00275DB1"/>
    <w:rsid w:val="00284E0D"/>
    <w:rsid w:val="002B0761"/>
    <w:rsid w:val="002E0ECD"/>
    <w:rsid w:val="002E16FD"/>
    <w:rsid w:val="002F1393"/>
    <w:rsid w:val="002F3699"/>
    <w:rsid w:val="003114D6"/>
    <w:rsid w:val="0033394B"/>
    <w:rsid w:val="0034327F"/>
    <w:rsid w:val="00353435"/>
    <w:rsid w:val="00353D67"/>
    <w:rsid w:val="00363A7A"/>
    <w:rsid w:val="003C14CB"/>
    <w:rsid w:val="003D0777"/>
    <w:rsid w:val="003F2E34"/>
    <w:rsid w:val="003F7C17"/>
    <w:rsid w:val="00453D66"/>
    <w:rsid w:val="00493BB9"/>
    <w:rsid w:val="004A497B"/>
    <w:rsid w:val="004B2387"/>
    <w:rsid w:val="005469DA"/>
    <w:rsid w:val="005B6932"/>
    <w:rsid w:val="00625B92"/>
    <w:rsid w:val="0064587A"/>
    <w:rsid w:val="0065328D"/>
    <w:rsid w:val="0067025E"/>
    <w:rsid w:val="00672297"/>
    <w:rsid w:val="006C20F9"/>
    <w:rsid w:val="00755CE7"/>
    <w:rsid w:val="007631B8"/>
    <w:rsid w:val="007F20F2"/>
    <w:rsid w:val="008453B9"/>
    <w:rsid w:val="00866C01"/>
    <w:rsid w:val="00902AD1"/>
    <w:rsid w:val="0092180D"/>
    <w:rsid w:val="009721E9"/>
    <w:rsid w:val="009922DA"/>
    <w:rsid w:val="009A43F7"/>
    <w:rsid w:val="009A6B5C"/>
    <w:rsid w:val="009F467E"/>
    <w:rsid w:val="00A64C1A"/>
    <w:rsid w:val="00A67AE1"/>
    <w:rsid w:val="00AC23E9"/>
    <w:rsid w:val="00B753FE"/>
    <w:rsid w:val="00B75FAC"/>
    <w:rsid w:val="00BA2D61"/>
    <w:rsid w:val="00BC64FE"/>
    <w:rsid w:val="00BC77FE"/>
    <w:rsid w:val="00BE01A9"/>
    <w:rsid w:val="00C26FD0"/>
    <w:rsid w:val="00C301A8"/>
    <w:rsid w:val="00C30E6D"/>
    <w:rsid w:val="00C36F7F"/>
    <w:rsid w:val="00C55432"/>
    <w:rsid w:val="00C650B1"/>
    <w:rsid w:val="00CB67E1"/>
    <w:rsid w:val="00CC5BD4"/>
    <w:rsid w:val="00CF058D"/>
    <w:rsid w:val="00D121BE"/>
    <w:rsid w:val="00D551FF"/>
    <w:rsid w:val="00E12053"/>
    <w:rsid w:val="00E5469D"/>
    <w:rsid w:val="00E90F54"/>
    <w:rsid w:val="00EC7805"/>
    <w:rsid w:val="00EE5DEF"/>
    <w:rsid w:val="00EE6C05"/>
    <w:rsid w:val="00EF63EE"/>
    <w:rsid w:val="00F25A51"/>
    <w:rsid w:val="00FA1E44"/>
    <w:rsid w:val="00FB7CED"/>
    <w:rsid w:val="00FC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AC61"/>
  <w15:docId w15:val="{E8626DAA-934B-4480-A973-15B16AA4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Заголовок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B4518-2123-43A9-86D0-D74980E4C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44</cp:revision>
  <cp:lastPrinted>2021-04-08T07:46:00Z</cp:lastPrinted>
  <dcterms:created xsi:type="dcterms:W3CDTF">2020-06-02T05:12:00Z</dcterms:created>
  <dcterms:modified xsi:type="dcterms:W3CDTF">2021-04-12T06:06:00Z</dcterms:modified>
</cp:coreProperties>
</file>