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086" w:rsidRDefault="00E23086" w:rsidP="00E23086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2615565</wp:posOffset>
            </wp:positionH>
            <wp:positionV relativeFrom="paragraph">
              <wp:posOffset>22860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086" w:rsidRDefault="00E23086" w:rsidP="00E23086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E23086" w:rsidRPr="004C2402" w:rsidRDefault="00E23086" w:rsidP="00E23086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E23086" w:rsidRPr="00FC2CBF" w:rsidRDefault="00E23086" w:rsidP="00E23086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E23086" w:rsidRDefault="00E23086" w:rsidP="00E23086">
      <w:pPr>
        <w:spacing w:before="40" w:after="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E23086" w:rsidRPr="00AF68B2" w:rsidTr="00C66B95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3086" w:rsidRPr="0045571E" w:rsidRDefault="00E23086" w:rsidP="00C66B95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E23086" w:rsidRPr="0045571E" w:rsidRDefault="00E23086" w:rsidP="00C66B95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E23086" w:rsidRPr="0045571E" w:rsidRDefault="00E23086" w:rsidP="00C66B95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E23086" w:rsidRDefault="00E23086" w:rsidP="00C66B95">
            <w:pPr>
              <w:pStyle w:val="a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E23086" w:rsidRPr="004B31D8" w:rsidRDefault="00E23086" w:rsidP="00C66B95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  <w:p w:rsidR="00E23086" w:rsidRPr="004B31D8" w:rsidRDefault="00E23086" w:rsidP="00C66B95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B235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11.03.2019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B235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133-п</w:t>
            </w:r>
          </w:p>
          <w:p w:rsidR="00E23086" w:rsidRPr="004B31D8" w:rsidRDefault="00E23086" w:rsidP="00C66B95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23086" w:rsidRPr="004B31D8" w:rsidRDefault="00E23086" w:rsidP="00C66B95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23086" w:rsidRPr="00974BB7" w:rsidRDefault="00E23086" w:rsidP="00C66B95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ении торгов по продаже земельных участков</w:t>
            </w: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государственная собственность на которые не разграничена</w:t>
            </w:r>
          </w:p>
          <w:p w:rsidR="00E23086" w:rsidRDefault="00E23086" w:rsidP="00C66B9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86" w:rsidRDefault="00E23086" w:rsidP="00C66B95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86" w:rsidRPr="00AF68B2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-Посадского муниципального района </w:t>
            </w:r>
            <w:r w:rsidRPr="00974BB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1. Провести торги по продаже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1.1.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участка общей площадью 47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кв.м. из катег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ории  земель «Земли населённых пунктов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кадастровым номером 37:03:011103:525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с.Городищи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 д. 16, с разрешенным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анием (назначением) – для ведения огородничества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установить начальную цену на основании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кадастровой стоимости такого земельного участка в размере 3065 (Три тысячи шестьдесят пять) рублей 81 копейка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91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Девяносто один) рубль 97 копеек;</w:t>
            </w: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1.2. 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участка общей площадью 55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кадастровым номером 37:03:011103:526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-Посадский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Осановецкое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сельское поселение,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с.Городищи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 д. 18, с  разрешенным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анием (назначением) - для ведения огородничества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кадастровой стоимости такого земельного участка в размере 3587 (Три тысячи пятьсот восемьдесят семь) рублей 65 копеек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107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 семь) рублей 62 копейки.</w:t>
            </w: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1.3.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участка общей площадью 235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кадастровым номером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37:03:010122:678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г.Гаврилов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Посад,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ул.Шумиловская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 дома №3, с  разрешенным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анием (назначением) – для размещения гаража и подсобных сооружений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кадастровой стоимости такого земельного участка в размере 56761 (Пятьдесят шесть тысяч семьсот шестьдесят один) рубль 90 копеек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1702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Одна тысяча семьсот два) рубля 85 копеек.</w:t>
            </w:r>
          </w:p>
          <w:p w:rsidR="00E23086" w:rsidRPr="00AF68B2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Способ проведения торгов по продаже земельных участков, указанных в пункте 1 настоящего постановления – продажа на аукционе, открытом по составу участников с открытой формой подачи предложений о цене земельного участка. Продавцом земельных участков назначить Управление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градостроительства и архитектуры  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дминистрации Гаврилово-Посадского  муниципального района Ивановской области.</w:t>
            </w:r>
          </w:p>
          <w:p w:rsidR="00E23086" w:rsidRPr="00AF68B2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3. Создать комиссию по проведению торгов по продаже земельных участков из земель, государственная собственность на которые не разграничена согласно приложению.</w:t>
            </w:r>
          </w:p>
          <w:p w:rsidR="00E23086" w:rsidRPr="00AF68B2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кадастровой стоимости земельного участка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3086" w:rsidRPr="00580F59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Установить, что информационное сообщение о проведении торгов по продаже земельных участков из земель,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собственность на которые не разграничена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262C90">
              <w:rPr>
                <w:rFonts w:ascii="Segoe UI" w:eastAsia="Times New Roman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размещению на официальном сайте в сети Интернет: </w:t>
            </w:r>
            <w:r w:rsidRPr="00262C9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6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. Опубликовать настоящее постановление  в  сборнике  «Вестник Гаврилово-Посадского  муниципального  района»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разместить на официальном сайте Гаврилово-Посадского муниципального района Ивановской области</w:t>
            </w:r>
            <w:r w:rsidRPr="00AF68B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23086" w:rsidRPr="00B677F1" w:rsidRDefault="00E23086" w:rsidP="00C66B95">
            <w:pPr>
              <w:pStyle w:val="a5"/>
              <w:tabs>
                <w:tab w:val="left" w:pos="-142"/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86" w:rsidRDefault="00E23086" w:rsidP="00C66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В.Ю.Лаптев</w:t>
            </w: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23086" w:rsidRPr="00473F2E" w:rsidRDefault="00E23086" w:rsidP="00C66B95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23086" w:rsidRPr="00AF68B2" w:rsidTr="00C66B95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23086" w:rsidRPr="0045571E" w:rsidRDefault="00E23086" w:rsidP="00C66B95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23086" w:rsidRDefault="00E23086" w:rsidP="00E23086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к постановлению </w:t>
      </w:r>
    </w:p>
    <w:p w:rsidR="00E23086" w:rsidRDefault="00E23086" w:rsidP="00E23086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E23086" w:rsidRDefault="00E23086" w:rsidP="00E23086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E23086" w:rsidRDefault="00E23086" w:rsidP="00E23086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B235CE">
        <w:rPr>
          <w:sz w:val="28"/>
          <w:szCs w:val="28"/>
        </w:rPr>
        <w:t xml:space="preserve"> </w:t>
      </w:r>
      <w:bookmarkStart w:id="0" w:name="_GoBack"/>
      <w:bookmarkEnd w:id="0"/>
      <w:r w:rsidR="00B235CE">
        <w:rPr>
          <w:sz w:val="28"/>
          <w:szCs w:val="28"/>
        </w:rPr>
        <w:t>11.03.2019</w:t>
      </w:r>
      <w:r>
        <w:rPr>
          <w:sz w:val="28"/>
          <w:szCs w:val="28"/>
        </w:rPr>
        <w:t xml:space="preserve"> № </w:t>
      </w:r>
      <w:r w:rsidR="00B235CE">
        <w:rPr>
          <w:sz w:val="28"/>
          <w:szCs w:val="28"/>
        </w:rPr>
        <w:t>133-п</w:t>
      </w:r>
    </w:p>
    <w:p w:rsidR="00E23086" w:rsidRDefault="00E23086" w:rsidP="00E23086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</w:p>
    <w:p w:rsidR="00E23086" w:rsidRDefault="00E23086" w:rsidP="00E23086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E23086" w:rsidRDefault="00E23086" w:rsidP="00E23086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E23086" w:rsidRPr="00151BC6" w:rsidRDefault="00E23086" w:rsidP="00E23086">
      <w:pPr>
        <w:pStyle w:val="a3"/>
        <w:tabs>
          <w:tab w:val="left" w:pos="567"/>
        </w:tabs>
        <w:spacing w:line="276" w:lineRule="auto"/>
        <w:ind w:firstLine="0"/>
        <w:rPr>
          <w:b/>
          <w:sz w:val="28"/>
          <w:szCs w:val="28"/>
        </w:rPr>
      </w:pPr>
      <w:r w:rsidRPr="00151BC6">
        <w:rPr>
          <w:b/>
          <w:sz w:val="28"/>
          <w:szCs w:val="28"/>
        </w:rPr>
        <w:t>Состав комиссии по проведению торгов по продаже земельных участков из земель, государственная собственность на которые не разграничена</w:t>
      </w:r>
    </w:p>
    <w:p w:rsidR="00E23086" w:rsidRDefault="00E23086" w:rsidP="00E23086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</w:t>
      </w:r>
      <w:r>
        <w:rPr>
          <w:sz w:val="28"/>
          <w:szCs w:val="28"/>
        </w:rPr>
        <w:t xml:space="preserve"> заместитель главы администрации,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Кочеткова Н.В.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E23086" w:rsidRPr="00E4706C" w:rsidRDefault="00E23086" w:rsidP="00E23086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>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07517A" w:rsidRDefault="0007517A"/>
    <w:sectPr w:rsidR="0007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086"/>
    <w:rsid w:val="0007517A"/>
    <w:rsid w:val="00B235CE"/>
    <w:rsid w:val="00E2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5FD9E"/>
  <w15:docId w15:val="{88BD331C-F0D3-45A3-BB0F-40177F916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3086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E23086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E2308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23086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E2308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3</cp:revision>
  <dcterms:created xsi:type="dcterms:W3CDTF">2019-03-11T11:50:00Z</dcterms:created>
  <dcterms:modified xsi:type="dcterms:W3CDTF">2019-03-11T12:02:00Z</dcterms:modified>
</cp:coreProperties>
</file>