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B3" w:rsidRPr="004F687F" w:rsidRDefault="006414B3" w:rsidP="004F687F">
      <w:pPr>
        <w:tabs>
          <w:tab w:val="left" w:pos="709"/>
        </w:tabs>
        <w:spacing w:after="0" w:line="240" w:lineRule="auto"/>
        <w:jc w:val="both"/>
        <w:rPr>
          <w:rFonts w:ascii="Times New Roman" w:hAnsi="Times New Roman" w:cs="Times New Roman"/>
          <w:sz w:val="28"/>
          <w:szCs w:val="28"/>
        </w:rPr>
      </w:pPr>
      <w:r w:rsidRPr="004F687F">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2551513</wp:posOffset>
            </wp:positionH>
            <wp:positionV relativeFrom="paragraph">
              <wp:posOffset>-377743</wp:posOffset>
            </wp:positionV>
            <wp:extent cx="807885" cy="993913"/>
            <wp:effectExtent l="19050" t="0" r="0"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07885" cy="993913"/>
                    </a:xfrm>
                    <a:prstGeom prst="rect">
                      <a:avLst/>
                    </a:prstGeom>
                    <a:solidFill>
                      <a:srgbClr val="4F81BD"/>
                    </a:solidFill>
                    <a:ln w="9525">
                      <a:noFill/>
                      <a:miter lim="800000"/>
                      <a:headEnd/>
                      <a:tailEnd/>
                    </a:ln>
                  </pic:spPr>
                </pic:pic>
              </a:graphicData>
            </a:graphic>
          </wp:anchor>
        </w:drawing>
      </w:r>
    </w:p>
    <w:p w:rsidR="006414B3" w:rsidRPr="004F687F" w:rsidRDefault="006414B3" w:rsidP="004F687F">
      <w:pPr>
        <w:tabs>
          <w:tab w:val="left" w:pos="709"/>
        </w:tabs>
        <w:spacing w:after="0" w:line="240" w:lineRule="auto"/>
        <w:jc w:val="both"/>
        <w:rPr>
          <w:rFonts w:ascii="Times New Roman" w:hAnsi="Times New Roman" w:cs="Times New Roman"/>
          <w:sz w:val="28"/>
          <w:szCs w:val="28"/>
        </w:rPr>
      </w:pPr>
    </w:p>
    <w:p w:rsidR="006414B3" w:rsidRPr="004F687F" w:rsidRDefault="006414B3" w:rsidP="004F687F">
      <w:pPr>
        <w:spacing w:after="0" w:line="240" w:lineRule="auto"/>
        <w:jc w:val="both"/>
        <w:rPr>
          <w:rFonts w:ascii="Times New Roman" w:eastAsia="Calibri" w:hAnsi="Times New Roman" w:cs="Times New Roman"/>
          <w:sz w:val="28"/>
          <w:szCs w:val="28"/>
        </w:rPr>
      </w:pPr>
    </w:p>
    <w:p w:rsidR="006414B3" w:rsidRPr="004F687F" w:rsidRDefault="006414B3" w:rsidP="004F687F">
      <w:pPr>
        <w:spacing w:after="0" w:line="240" w:lineRule="auto"/>
        <w:ind w:firstLine="539"/>
        <w:jc w:val="center"/>
        <w:rPr>
          <w:rFonts w:ascii="Times New Roman" w:eastAsia="Calibri" w:hAnsi="Times New Roman" w:cs="Times New Roman"/>
          <w:sz w:val="28"/>
          <w:szCs w:val="28"/>
        </w:rPr>
      </w:pPr>
      <w:r w:rsidRPr="004F687F">
        <w:rPr>
          <w:rFonts w:ascii="Times New Roman" w:eastAsia="Calibri" w:hAnsi="Times New Roman" w:cs="Times New Roman"/>
          <w:sz w:val="28"/>
          <w:szCs w:val="28"/>
        </w:rPr>
        <w:t>АДМИНИСТРАЦИЯ ГАВРИЛОВО-ПОСАДСКОГО</w:t>
      </w:r>
    </w:p>
    <w:p w:rsidR="006414B3" w:rsidRPr="004F687F" w:rsidRDefault="006414B3" w:rsidP="004F687F">
      <w:pPr>
        <w:spacing w:after="0" w:line="240" w:lineRule="auto"/>
        <w:ind w:firstLine="539"/>
        <w:jc w:val="center"/>
        <w:rPr>
          <w:rFonts w:ascii="Times New Roman" w:eastAsia="Calibri" w:hAnsi="Times New Roman" w:cs="Times New Roman"/>
          <w:sz w:val="28"/>
          <w:szCs w:val="28"/>
        </w:rPr>
      </w:pPr>
      <w:r w:rsidRPr="004F687F">
        <w:rPr>
          <w:rFonts w:ascii="Times New Roman" w:eastAsia="Calibri" w:hAnsi="Times New Roman" w:cs="Times New Roman"/>
          <w:sz w:val="28"/>
          <w:szCs w:val="28"/>
        </w:rPr>
        <w:t>МУНИЦИПАЛЬНОГО РАЙОНА ИВАНОВСКОЙ ОБЛАСТИ</w:t>
      </w:r>
    </w:p>
    <w:p w:rsidR="006414B3" w:rsidRPr="004F687F" w:rsidRDefault="006414B3" w:rsidP="004F687F">
      <w:pPr>
        <w:spacing w:after="0" w:line="240" w:lineRule="auto"/>
        <w:ind w:firstLine="539"/>
        <w:jc w:val="center"/>
        <w:rPr>
          <w:rFonts w:ascii="Times New Roman" w:eastAsia="Calibri" w:hAnsi="Times New Roman" w:cs="Times New Roman"/>
          <w:b/>
          <w:sz w:val="28"/>
          <w:szCs w:val="28"/>
        </w:rPr>
      </w:pPr>
      <w:r w:rsidRPr="004F687F">
        <w:rPr>
          <w:rFonts w:ascii="Times New Roman" w:eastAsia="Calibri" w:hAnsi="Times New Roman" w:cs="Times New Roman"/>
          <w:b/>
          <w:sz w:val="28"/>
          <w:szCs w:val="28"/>
        </w:rPr>
        <w:t>ПОСТАНОВЛЕНИЕ</w:t>
      </w:r>
    </w:p>
    <w:p w:rsidR="006414B3" w:rsidRPr="004F687F" w:rsidRDefault="006414B3" w:rsidP="004F687F">
      <w:pPr>
        <w:pStyle w:val="ab"/>
        <w:jc w:val="both"/>
        <w:rPr>
          <w:rFonts w:ascii="Times New Roman" w:eastAsia="Calibri" w:hAnsi="Times New Roman" w:cs="Times New Roman"/>
          <w:sz w:val="28"/>
          <w:szCs w:val="28"/>
        </w:rPr>
      </w:pPr>
    </w:p>
    <w:p w:rsidR="006414B3" w:rsidRPr="004F687F" w:rsidRDefault="006414B3" w:rsidP="004F687F">
      <w:pPr>
        <w:pStyle w:val="ab"/>
        <w:jc w:val="both"/>
        <w:rPr>
          <w:rFonts w:ascii="Times New Roman" w:eastAsia="Calibri" w:hAnsi="Times New Roman" w:cs="Times New Roman"/>
          <w:sz w:val="28"/>
          <w:szCs w:val="28"/>
        </w:rPr>
      </w:pPr>
    </w:p>
    <w:p w:rsidR="006414B3" w:rsidRPr="004F687F" w:rsidRDefault="00BA4C11" w:rsidP="004F687F">
      <w:pPr>
        <w:pStyle w:val="ab"/>
        <w:jc w:val="center"/>
        <w:rPr>
          <w:rFonts w:ascii="Times New Roman" w:eastAsia="Calibri" w:hAnsi="Times New Roman" w:cs="Times New Roman"/>
          <w:sz w:val="28"/>
          <w:szCs w:val="28"/>
        </w:rPr>
      </w:pPr>
      <w:r w:rsidRPr="004F687F">
        <w:rPr>
          <w:rFonts w:ascii="Times New Roman" w:eastAsia="Calibri" w:hAnsi="Times New Roman" w:cs="Times New Roman"/>
          <w:sz w:val="28"/>
          <w:szCs w:val="28"/>
        </w:rPr>
        <w:t xml:space="preserve">от </w:t>
      </w:r>
      <w:r w:rsidR="00C84F7D">
        <w:rPr>
          <w:rFonts w:ascii="Times New Roman" w:eastAsia="Calibri" w:hAnsi="Times New Roman" w:cs="Times New Roman"/>
          <w:sz w:val="28"/>
          <w:szCs w:val="28"/>
        </w:rPr>
        <w:t>11.11.2019</w:t>
      </w:r>
      <w:r w:rsidRPr="004F687F">
        <w:rPr>
          <w:rFonts w:ascii="Times New Roman" w:eastAsia="Calibri" w:hAnsi="Times New Roman" w:cs="Times New Roman"/>
          <w:sz w:val="28"/>
          <w:szCs w:val="28"/>
        </w:rPr>
        <w:t xml:space="preserve">  № </w:t>
      </w:r>
      <w:r w:rsidR="00C84F7D">
        <w:rPr>
          <w:rFonts w:ascii="Times New Roman" w:eastAsia="Calibri" w:hAnsi="Times New Roman" w:cs="Times New Roman"/>
          <w:sz w:val="28"/>
          <w:szCs w:val="28"/>
        </w:rPr>
        <w:t>646-п</w:t>
      </w:r>
    </w:p>
    <w:p w:rsidR="006414B3" w:rsidRPr="004F687F" w:rsidRDefault="006414B3" w:rsidP="004F687F">
      <w:pPr>
        <w:pStyle w:val="ab"/>
        <w:jc w:val="both"/>
        <w:rPr>
          <w:rFonts w:ascii="Times New Roman" w:eastAsia="Calibri" w:hAnsi="Times New Roman" w:cs="Times New Roman"/>
          <w:sz w:val="28"/>
          <w:szCs w:val="28"/>
        </w:rPr>
      </w:pPr>
    </w:p>
    <w:p w:rsidR="004F687F" w:rsidRDefault="00BA4C11" w:rsidP="004F687F">
      <w:pPr>
        <w:spacing w:after="0" w:line="240" w:lineRule="auto"/>
        <w:jc w:val="center"/>
        <w:rPr>
          <w:rFonts w:ascii="Times New Roman" w:hAnsi="Times New Roman" w:cs="Times New Roman"/>
          <w:b/>
          <w:sz w:val="28"/>
          <w:szCs w:val="28"/>
        </w:rPr>
      </w:pPr>
      <w:r w:rsidRPr="004F687F">
        <w:rPr>
          <w:rFonts w:ascii="Times New Roman" w:eastAsia="Calibri" w:hAnsi="Times New Roman" w:cs="Times New Roman"/>
          <w:b/>
          <w:sz w:val="28"/>
          <w:szCs w:val="28"/>
        </w:rPr>
        <w:t xml:space="preserve">О внесении изменений  </w:t>
      </w:r>
      <w:r w:rsidRPr="004F687F">
        <w:rPr>
          <w:rFonts w:ascii="Times New Roman" w:hAnsi="Times New Roman" w:cs="Times New Roman"/>
          <w:b/>
          <w:sz w:val="28"/>
          <w:szCs w:val="28"/>
        </w:rPr>
        <w:t>в постановление администрации</w:t>
      </w:r>
      <w:r w:rsidR="004F687F">
        <w:rPr>
          <w:rFonts w:ascii="Times New Roman" w:hAnsi="Times New Roman" w:cs="Times New Roman"/>
          <w:b/>
          <w:sz w:val="28"/>
          <w:szCs w:val="28"/>
        </w:rPr>
        <w:t xml:space="preserve"> </w:t>
      </w:r>
      <w:r w:rsidRPr="004F687F">
        <w:rPr>
          <w:rFonts w:ascii="Times New Roman" w:hAnsi="Times New Roman" w:cs="Times New Roman"/>
          <w:b/>
          <w:sz w:val="28"/>
          <w:szCs w:val="28"/>
        </w:rPr>
        <w:t xml:space="preserve">Гаврилово-Посадского муниципального района от </w:t>
      </w:r>
      <w:r w:rsidRPr="004F687F">
        <w:rPr>
          <w:rFonts w:ascii="Times New Roman" w:eastAsia="Calibri" w:hAnsi="Times New Roman" w:cs="Times New Roman"/>
          <w:b/>
          <w:sz w:val="28"/>
          <w:szCs w:val="28"/>
        </w:rPr>
        <w:t>13.11.2013 № 567-п</w:t>
      </w:r>
    </w:p>
    <w:p w:rsidR="007133ED" w:rsidRPr="004F687F" w:rsidRDefault="00BA4C11"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w:t>
      </w:r>
      <w:r w:rsidR="007133ED" w:rsidRPr="004F687F">
        <w:rPr>
          <w:rFonts w:ascii="Times New Roman" w:eastAsia="Calibri" w:hAnsi="Times New Roman" w:cs="Times New Roman"/>
          <w:b/>
          <w:sz w:val="28"/>
          <w:szCs w:val="28"/>
        </w:rPr>
        <w:t>О программе «</w:t>
      </w:r>
      <w:r w:rsidR="007133ED" w:rsidRPr="004F687F">
        <w:rPr>
          <w:rFonts w:ascii="Times New Roman" w:hAnsi="Times New Roman" w:cs="Times New Roman"/>
          <w:b/>
          <w:sz w:val="28"/>
          <w:szCs w:val="28"/>
        </w:rPr>
        <w:t xml:space="preserve">Улучшение экологической обстановки </w:t>
      </w:r>
      <w:r w:rsidR="004F687F">
        <w:rPr>
          <w:rFonts w:ascii="Times New Roman" w:hAnsi="Times New Roman" w:cs="Times New Roman"/>
          <w:b/>
          <w:sz w:val="28"/>
          <w:szCs w:val="28"/>
        </w:rPr>
        <w:t xml:space="preserve"> </w:t>
      </w:r>
      <w:r w:rsidR="007133ED" w:rsidRPr="004F687F">
        <w:rPr>
          <w:rFonts w:ascii="Times New Roman" w:eastAsia="Calibri" w:hAnsi="Times New Roman" w:cs="Times New Roman"/>
          <w:b/>
          <w:sz w:val="28"/>
          <w:szCs w:val="28"/>
        </w:rPr>
        <w:t>Гаврилово-Посадского муниципального района</w:t>
      </w:r>
      <w:r w:rsidRPr="004F687F">
        <w:rPr>
          <w:rFonts w:ascii="Times New Roman" w:eastAsia="Calibri" w:hAnsi="Times New Roman" w:cs="Times New Roman"/>
          <w:b/>
          <w:sz w:val="28"/>
          <w:szCs w:val="28"/>
        </w:rPr>
        <w:t>»</w:t>
      </w:r>
      <w:r w:rsidR="004F687F">
        <w:rPr>
          <w:rFonts w:ascii="Times New Roman" w:hAnsi="Times New Roman" w:cs="Times New Roman"/>
          <w:b/>
          <w:sz w:val="28"/>
          <w:szCs w:val="28"/>
        </w:rPr>
        <w:t xml:space="preserve"> </w:t>
      </w:r>
      <w:r w:rsidR="007133ED" w:rsidRPr="004F687F">
        <w:rPr>
          <w:rFonts w:ascii="Times New Roman" w:hAnsi="Times New Roman" w:cs="Times New Roman"/>
          <w:b/>
          <w:sz w:val="28"/>
          <w:szCs w:val="28"/>
        </w:rPr>
        <w:t xml:space="preserve">(в редакции от 26.08.2014  </w:t>
      </w:r>
      <w:r w:rsidR="004F687F">
        <w:rPr>
          <w:rFonts w:ascii="Times New Roman" w:hAnsi="Times New Roman" w:cs="Times New Roman"/>
          <w:b/>
          <w:sz w:val="28"/>
          <w:szCs w:val="28"/>
        </w:rPr>
        <w:t xml:space="preserve">          </w:t>
      </w:r>
      <w:r w:rsidR="007133ED" w:rsidRPr="004F687F">
        <w:rPr>
          <w:rFonts w:ascii="Times New Roman" w:hAnsi="Times New Roman" w:cs="Times New Roman"/>
          <w:b/>
          <w:sz w:val="28"/>
          <w:szCs w:val="28"/>
        </w:rPr>
        <w:t xml:space="preserve">№ 411-п, </w:t>
      </w:r>
      <w:r w:rsidR="007133ED" w:rsidRPr="004F687F">
        <w:rPr>
          <w:rFonts w:ascii="Times New Roman" w:eastAsia="Calibri" w:hAnsi="Times New Roman" w:cs="Times New Roman"/>
          <w:b/>
          <w:sz w:val="28"/>
          <w:szCs w:val="28"/>
        </w:rPr>
        <w:t xml:space="preserve">от  30.07.2015 № 210-п, </w:t>
      </w:r>
      <w:r w:rsidR="004F687F">
        <w:rPr>
          <w:rFonts w:ascii="Times New Roman" w:hAnsi="Times New Roman" w:cs="Times New Roman"/>
          <w:b/>
          <w:sz w:val="28"/>
          <w:szCs w:val="28"/>
        </w:rPr>
        <w:t xml:space="preserve"> </w:t>
      </w:r>
      <w:r w:rsidR="007133ED" w:rsidRPr="004F687F">
        <w:rPr>
          <w:rFonts w:ascii="Times New Roman" w:eastAsia="Calibri" w:hAnsi="Times New Roman" w:cs="Times New Roman"/>
          <w:b/>
          <w:sz w:val="28"/>
          <w:szCs w:val="28"/>
        </w:rPr>
        <w:t xml:space="preserve">от </w:t>
      </w:r>
      <w:r w:rsidR="007133ED" w:rsidRPr="004F687F">
        <w:rPr>
          <w:rFonts w:ascii="Times New Roman" w:hAnsi="Times New Roman" w:cs="Times New Roman"/>
          <w:b/>
          <w:color w:val="000000"/>
          <w:sz w:val="28"/>
          <w:szCs w:val="28"/>
        </w:rPr>
        <w:t xml:space="preserve">16.11.2015 № 346-п, </w:t>
      </w:r>
      <w:r w:rsidR="007133ED" w:rsidRPr="004F687F">
        <w:rPr>
          <w:rFonts w:ascii="Times New Roman" w:eastAsia="Calibri" w:hAnsi="Times New Roman" w:cs="Times New Roman"/>
          <w:b/>
          <w:sz w:val="28"/>
          <w:szCs w:val="28"/>
        </w:rPr>
        <w:t>от  29.0</w:t>
      </w:r>
      <w:r w:rsidR="004F687F">
        <w:rPr>
          <w:rFonts w:ascii="Times New Roman" w:eastAsia="Calibri" w:hAnsi="Times New Roman" w:cs="Times New Roman"/>
          <w:b/>
          <w:sz w:val="28"/>
          <w:szCs w:val="28"/>
        </w:rPr>
        <w:t xml:space="preserve">3.2016  № 136-п, от 11.11. 2016 </w:t>
      </w:r>
      <w:r w:rsidR="007133ED" w:rsidRPr="004F687F">
        <w:rPr>
          <w:rFonts w:ascii="Times New Roman" w:eastAsia="Calibri" w:hAnsi="Times New Roman" w:cs="Times New Roman"/>
          <w:b/>
          <w:sz w:val="28"/>
          <w:szCs w:val="28"/>
        </w:rPr>
        <w:t>№ 537-п, от 29.12.2016 № 641-п</w:t>
      </w:r>
      <w:r w:rsidR="00750885" w:rsidRPr="004F687F">
        <w:rPr>
          <w:rFonts w:ascii="Times New Roman" w:eastAsia="Calibri" w:hAnsi="Times New Roman" w:cs="Times New Roman"/>
          <w:b/>
          <w:sz w:val="28"/>
          <w:szCs w:val="28"/>
        </w:rPr>
        <w:t>, от 06.04.2017</w:t>
      </w:r>
      <w:r w:rsidR="00D8438F" w:rsidRPr="004F687F">
        <w:rPr>
          <w:rFonts w:ascii="Times New Roman" w:eastAsia="Calibri" w:hAnsi="Times New Roman" w:cs="Times New Roman"/>
          <w:b/>
          <w:sz w:val="28"/>
          <w:szCs w:val="28"/>
        </w:rPr>
        <w:t xml:space="preserve"> </w:t>
      </w:r>
      <w:r w:rsidR="004F687F">
        <w:rPr>
          <w:rFonts w:ascii="Times New Roman" w:eastAsia="Calibri" w:hAnsi="Times New Roman" w:cs="Times New Roman"/>
          <w:b/>
          <w:sz w:val="28"/>
          <w:szCs w:val="28"/>
        </w:rPr>
        <w:t xml:space="preserve">    </w:t>
      </w:r>
      <w:r w:rsidR="00D8438F" w:rsidRPr="004F687F">
        <w:rPr>
          <w:rFonts w:ascii="Times New Roman" w:eastAsia="Calibri" w:hAnsi="Times New Roman" w:cs="Times New Roman"/>
          <w:b/>
          <w:sz w:val="28"/>
          <w:szCs w:val="28"/>
        </w:rPr>
        <w:t>№ 190-п</w:t>
      </w:r>
      <w:r w:rsidR="00732702" w:rsidRPr="004F687F">
        <w:rPr>
          <w:rFonts w:ascii="Times New Roman" w:eastAsia="Calibri" w:hAnsi="Times New Roman" w:cs="Times New Roman"/>
          <w:b/>
          <w:sz w:val="28"/>
          <w:szCs w:val="28"/>
        </w:rPr>
        <w:t xml:space="preserve">, </w:t>
      </w:r>
      <w:r w:rsidR="004F687F">
        <w:rPr>
          <w:rFonts w:ascii="Times New Roman" w:eastAsia="Calibri" w:hAnsi="Times New Roman" w:cs="Times New Roman"/>
          <w:b/>
          <w:sz w:val="28"/>
          <w:szCs w:val="28"/>
        </w:rPr>
        <w:t xml:space="preserve"> </w:t>
      </w:r>
      <w:r w:rsidR="00732702" w:rsidRPr="004F687F">
        <w:rPr>
          <w:rFonts w:ascii="Times New Roman" w:eastAsia="Calibri" w:hAnsi="Times New Roman" w:cs="Times New Roman"/>
          <w:b/>
          <w:sz w:val="28"/>
          <w:szCs w:val="28"/>
        </w:rPr>
        <w:t>от 09.11.2017  № 665-п</w:t>
      </w:r>
      <w:r w:rsidR="00D8438F" w:rsidRPr="004F687F">
        <w:rPr>
          <w:rFonts w:ascii="Times New Roman" w:eastAsia="Calibri" w:hAnsi="Times New Roman" w:cs="Times New Roman"/>
          <w:b/>
          <w:sz w:val="28"/>
          <w:szCs w:val="28"/>
        </w:rPr>
        <w:t>, от 03.04.2018 № 158-п</w:t>
      </w:r>
      <w:r w:rsidR="00CF3504" w:rsidRPr="004F687F">
        <w:rPr>
          <w:rFonts w:ascii="Times New Roman" w:eastAsia="Calibri" w:hAnsi="Times New Roman" w:cs="Times New Roman"/>
          <w:b/>
          <w:sz w:val="28"/>
          <w:szCs w:val="28"/>
        </w:rPr>
        <w:t xml:space="preserve">, от 30.11.2018  </w:t>
      </w:r>
      <w:r w:rsidR="004F687F">
        <w:rPr>
          <w:rFonts w:ascii="Times New Roman" w:eastAsia="Calibri" w:hAnsi="Times New Roman" w:cs="Times New Roman"/>
          <w:b/>
          <w:sz w:val="28"/>
          <w:szCs w:val="28"/>
        </w:rPr>
        <w:t xml:space="preserve"> </w:t>
      </w:r>
      <w:r w:rsidR="00CF3504" w:rsidRPr="004F687F">
        <w:rPr>
          <w:rFonts w:ascii="Times New Roman" w:eastAsia="Calibri" w:hAnsi="Times New Roman" w:cs="Times New Roman"/>
          <w:b/>
          <w:sz w:val="28"/>
          <w:szCs w:val="28"/>
        </w:rPr>
        <w:t>№ 642-п, от 29.12.2018 № 710-п</w:t>
      </w:r>
      <w:r w:rsidR="007133ED" w:rsidRPr="004F687F">
        <w:rPr>
          <w:rFonts w:ascii="Times New Roman" w:hAnsi="Times New Roman" w:cs="Times New Roman"/>
          <w:b/>
          <w:sz w:val="28"/>
          <w:szCs w:val="28"/>
        </w:rPr>
        <w:t>)</w:t>
      </w:r>
    </w:p>
    <w:p w:rsidR="006414B3" w:rsidRDefault="006414B3" w:rsidP="004F687F">
      <w:pPr>
        <w:tabs>
          <w:tab w:val="left" w:pos="709"/>
        </w:tabs>
        <w:spacing w:after="0" w:line="240" w:lineRule="auto"/>
        <w:jc w:val="both"/>
        <w:rPr>
          <w:rFonts w:ascii="Times New Roman" w:hAnsi="Times New Roman" w:cs="Times New Roman"/>
          <w:sz w:val="28"/>
          <w:szCs w:val="28"/>
        </w:rPr>
      </w:pPr>
    </w:p>
    <w:p w:rsidR="004F687F" w:rsidRPr="004F687F" w:rsidRDefault="004F687F" w:rsidP="004F687F">
      <w:pPr>
        <w:tabs>
          <w:tab w:val="left" w:pos="709"/>
        </w:tabs>
        <w:spacing w:after="0" w:line="240" w:lineRule="auto"/>
        <w:jc w:val="both"/>
        <w:rPr>
          <w:rFonts w:ascii="Times New Roman" w:hAnsi="Times New Roman" w:cs="Times New Roman"/>
          <w:sz w:val="28"/>
          <w:szCs w:val="28"/>
        </w:rPr>
      </w:pPr>
    </w:p>
    <w:p w:rsidR="006414B3" w:rsidRPr="004F687F" w:rsidRDefault="00BA4C11" w:rsidP="004F687F">
      <w:pPr>
        <w:pStyle w:val="ab"/>
        <w:tabs>
          <w:tab w:val="left" w:pos="709"/>
          <w:tab w:val="left" w:pos="851"/>
        </w:tabs>
        <w:jc w:val="both"/>
        <w:rPr>
          <w:rFonts w:ascii="Times New Roman" w:eastAsia="Calibri" w:hAnsi="Times New Roman" w:cs="Times New Roman"/>
          <w:sz w:val="28"/>
          <w:szCs w:val="28"/>
        </w:rPr>
      </w:pPr>
      <w:r w:rsidRPr="004F687F">
        <w:rPr>
          <w:rFonts w:ascii="Times New Roman" w:eastAsia="Calibri" w:hAnsi="Times New Roman" w:cs="Times New Roman"/>
          <w:sz w:val="28"/>
          <w:szCs w:val="28"/>
        </w:rPr>
        <w:t xml:space="preserve">         </w:t>
      </w:r>
      <w:r w:rsidR="006414B3" w:rsidRPr="004F687F">
        <w:rPr>
          <w:rFonts w:ascii="Times New Roman" w:eastAsia="Calibri" w:hAnsi="Times New Roman" w:cs="Times New Roman"/>
          <w:sz w:val="28"/>
          <w:szCs w:val="28"/>
        </w:rPr>
        <w:t xml:space="preserve">В соответствии со статьей 179 Бюджетного кодекса Российской Федерации, постановлением администрации Гаврилово-Посадского муниципального района Ивановской области от 23.08.2013 №403-п «Об утверждении Порядка разработки, реализации и оценки эффективности муниципальных  программ   Гаврилово - Посадского  муниципального района», </w:t>
      </w:r>
      <w:r w:rsidR="004F687F">
        <w:rPr>
          <w:rFonts w:ascii="Times New Roman" w:eastAsia="Calibri" w:hAnsi="Times New Roman" w:cs="Times New Roman"/>
          <w:sz w:val="28"/>
          <w:szCs w:val="28"/>
        </w:rPr>
        <w:t xml:space="preserve"> </w:t>
      </w:r>
      <w:r w:rsidR="006414B3" w:rsidRPr="004F687F">
        <w:rPr>
          <w:rFonts w:ascii="Times New Roman" w:hAnsi="Times New Roman" w:cs="Times New Roman"/>
          <w:sz w:val="28"/>
          <w:szCs w:val="28"/>
        </w:rPr>
        <w:t xml:space="preserve">Администрация   Гаврилово - Посадского    муниципального    района  </w:t>
      </w:r>
      <w:r w:rsidR="004F687F">
        <w:rPr>
          <w:rFonts w:ascii="Times New Roman" w:eastAsia="Calibri" w:hAnsi="Times New Roman" w:cs="Times New Roman"/>
          <w:sz w:val="28"/>
          <w:szCs w:val="28"/>
        </w:rPr>
        <w:t xml:space="preserve">        </w:t>
      </w:r>
      <w:r w:rsidR="006414B3" w:rsidRPr="004F687F">
        <w:rPr>
          <w:rFonts w:ascii="Times New Roman" w:hAnsi="Times New Roman" w:cs="Times New Roman"/>
          <w:b/>
          <w:sz w:val="28"/>
          <w:szCs w:val="28"/>
        </w:rPr>
        <w:t>п о с т а н о в л я е т</w:t>
      </w:r>
      <w:r w:rsidR="006414B3" w:rsidRPr="004F687F">
        <w:rPr>
          <w:rFonts w:ascii="Times New Roman" w:hAnsi="Times New Roman" w:cs="Times New Roman"/>
          <w:sz w:val="28"/>
          <w:szCs w:val="28"/>
        </w:rPr>
        <w:t>:</w:t>
      </w:r>
    </w:p>
    <w:p w:rsidR="00BA4C11" w:rsidRPr="004F687F" w:rsidRDefault="00BA4C11" w:rsidP="004F687F">
      <w:pPr>
        <w:tabs>
          <w:tab w:val="left" w:pos="709"/>
        </w:tabs>
        <w:spacing w:after="0" w:line="240" w:lineRule="auto"/>
        <w:ind w:firstLine="539"/>
        <w:jc w:val="both"/>
        <w:rPr>
          <w:rFonts w:ascii="Times New Roman" w:eastAsia="Calibri" w:hAnsi="Times New Roman" w:cs="Times New Roman"/>
          <w:sz w:val="28"/>
          <w:szCs w:val="28"/>
        </w:rPr>
      </w:pPr>
      <w:r w:rsidRPr="004F687F">
        <w:rPr>
          <w:rFonts w:ascii="Times New Roman" w:eastAsia="Calibri" w:hAnsi="Times New Roman" w:cs="Times New Roman"/>
          <w:sz w:val="28"/>
          <w:szCs w:val="28"/>
        </w:rPr>
        <w:t xml:space="preserve"> 1.</w:t>
      </w:r>
      <w:r w:rsidRPr="004F687F">
        <w:rPr>
          <w:rFonts w:ascii="Times New Roman" w:hAnsi="Times New Roman" w:cs="Times New Roman"/>
          <w:sz w:val="28"/>
          <w:szCs w:val="28"/>
        </w:rPr>
        <w:t xml:space="preserve">Внести в постановление администрации Гаврилово-Посадского муниципального района  от </w:t>
      </w:r>
      <w:r w:rsidRPr="004F687F">
        <w:rPr>
          <w:rFonts w:ascii="Times New Roman" w:eastAsia="Calibri" w:hAnsi="Times New Roman" w:cs="Times New Roman"/>
          <w:sz w:val="28"/>
          <w:szCs w:val="28"/>
        </w:rPr>
        <w:t>13.11.2013  № 567-п</w:t>
      </w:r>
      <w:r w:rsidRPr="004F687F">
        <w:rPr>
          <w:rFonts w:ascii="Times New Roman" w:hAnsi="Times New Roman" w:cs="Times New Roman"/>
          <w:sz w:val="28"/>
          <w:szCs w:val="28"/>
        </w:rPr>
        <w:t xml:space="preserve"> «</w:t>
      </w:r>
      <w:r w:rsidRPr="004F687F">
        <w:rPr>
          <w:rFonts w:ascii="Times New Roman" w:eastAsia="Calibri" w:hAnsi="Times New Roman" w:cs="Times New Roman"/>
          <w:sz w:val="28"/>
          <w:szCs w:val="28"/>
        </w:rPr>
        <w:t>О программе «</w:t>
      </w:r>
      <w:r w:rsidRPr="004F687F">
        <w:rPr>
          <w:rFonts w:ascii="Times New Roman" w:hAnsi="Times New Roman" w:cs="Times New Roman"/>
          <w:sz w:val="28"/>
          <w:szCs w:val="28"/>
        </w:rPr>
        <w:t xml:space="preserve">Улучшение экологической обстановки </w:t>
      </w:r>
      <w:r w:rsidRPr="004F687F">
        <w:rPr>
          <w:rFonts w:ascii="Times New Roman" w:eastAsia="Calibri" w:hAnsi="Times New Roman" w:cs="Times New Roman"/>
          <w:sz w:val="28"/>
          <w:szCs w:val="28"/>
        </w:rPr>
        <w:t>Гаврилово-Посадского муниципального района»</w:t>
      </w:r>
      <w:r w:rsidRPr="004F687F">
        <w:rPr>
          <w:rFonts w:ascii="Times New Roman" w:hAnsi="Times New Roman" w:cs="Times New Roman"/>
          <w:sz w:val="28"/>
          <w:szCs w:val="28"/>
        </w:rPr>
        <w:t xml:space="preserve"> (в редакции  от  26.08.2014  № 411-п, от 30.07.2015 № 210-п,</w:t>
      </w:r>
      <w:r w:rsidRPr="004F687F">
        <w:rPr>
          <w:rFonts w:ascii="Times New Roman" w:eastAsia="Calibri" w:hAnsi="Times New Roman" w:cs="Times New Roman"/>
          <w:sz w:val="28"/>
          <w:szCs w:val="28"/>
        </w:rPr>
        <w:t>от  16.11.2015 № 346-п, от 29.03.2016  № 136-п, от 11.11. 2016 № 537-п, от 29.12.2016 № 641-п, от 06.04.2017 № 190-п, от 09.11.2017 № 665-п,</w:t>
      </w:r>
      <w:r w:rsidRPr="004F687F">
        <w:rPr>
          <w:rFonts w:ascii="Times New Roman" w:eastAsia="Calibri" w:hAnsi="Times New Roman" w:cs="Times New Roman"/>
          <w:b/>
          <w:sz w:val="28"/>
          <w:szCs w:val="28"/>
        </w:rPr>
        <w:t xml:space="preserve"> </w:t>
      </w:r>
      <w:r w:rsidRPr="004F687F">
        <w:rPr>
          <w:rFonts w:ascii="Times New Roman" w:eastAsia="Calibri" w:hAnsi="Times New Roman" w:cs="Times New Roman"/>
          <w:sz w:val="28"/>
          <w:szCs w:val="28"/>
        </w:rPr>
        <w:t>от 03.04.2018 № 158-п, от 30.11.2018 № 642-п</w:t>
      </w:r>
      <w:r w:rsidRPr="004F687F">
        <w:rPr>
          <w:rFonts w:ascii="Times New Roman" w:eastAsia="Calibri" w:hAnsi="Times New Roman" w:cs="Times New Roman"/>
          <w:b/>
          <w:sz w:val="28"/>
          <w:szCs w:val="28"/>
        </w:rPr>
        <w:t xml:space="preserve">, </w:t>
      </w:r>
      <w:r w:rsidRPr="004F687F">
        <w:rPr>
          <w:rFonts w:ascii="Times New Roman" w:eastAsia="Calibri" w:hAnsi="Times New Roman" w:cs="Times New Roman"/>
          <w:sz w:val="28"/>
          <w:szCs w:val="28"/>
        </w:rPr>
        <w:t>от 29.12.2018 № 710-п</w:t>
      </w:r>
      <w:r w:rsidRPr="004F687F">
        <w:rPr>
          <w:rFonts w:ascii="Times New Roman" w:hAnsi="Times New Roman" w:cs="Times New Roman"/>
          <w:sz w:val="28"/>
          <w:szCs w:val="28"/>
        </w:rPr>
        <w:t>) изменения согласно приложению.</w:t>
      </w:r>
    </w:p>
    <w:p w:rsidR="00BA4C11" w:rsidRPr="004F687F" w:rsidRDefault="00BA4C11" w:rsidP="004F687F">
      <w:pPr>
        <w:tabs>
          <w:tab w:val="left" w:pos="709"/>
        </w:tabs>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2.Опубликовать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BA4C11" w:rsidRPr="004F687F" w:rsidRDefault="00BA4C11"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 xml:space="preserve">3.Настоящее  постановление  вступает  в силу со дня официального опубликования. </w:t>
      </w:r>
    </w:p>
    <w:p w:rsidR="006414B3" w:rsidRPr="004F687F" w:rsidRDefault="006414B3" w:rsidP="004F687F">
      <w:pPr>
        <w:pStyle w:val="ab"/>
        <w:ind w:firstLine="708"/>
        <w:jc w:val="both"/>
        <w:rPr>
          <w:rFonts w:ascii="Times New Roman" w:hAnsi="Times New Roman" w:cs="Times New Roman"/>
          <w:sz w:val="28"/>
          <w:szCs w:val="28"/>
        </w:rPr>
      </w:pPr>
    </w:p>
    <w:p w:rsidR="006414B3" w:rsidRPr="004F687F" w:rsidRDefault="006414B3" w:rsidP="004F687F">
      <w:pPr>
        <w:pStyle w:val="ab"/>
        <w:ind w:firstLine="708"/>
        <w:jc w:val="both"/>
        <w:rPr>
          <w:rFonts w:ascii="Times New Roman" w:hAnsi="Times New Roman" w:cs="Times New Roman"/>
          <w:sz w:val="28"/>
          <w:szCs w:val="28"/>
        </w:rPr>
      </w:pPr>
    </w:p>
    <w:p w:rsidR="00BA4C11" w:rsidRPr="004F687F" w:rsidRDefault="00BA4C11" w:rsidP="004F687F">
      <w:pPr>
        <w:spacing w:after="0" w:line="240" w:lineRule="auto"/>
        <w:jc w:val="both"/>
        <w:rPr>
          <w:rFonts w:ascii="Times New Roman" w:eastAsia="Calibri" w:hAnsi="Times New Roman" w:cs="Times New Roman"/>
          <w:b/>
          <w:sz w:val="28"/>
          <w:szCs w:val="28"/>
        </w:rPr>
      </w:pPr>
      <w:r w:rsidRPr="004F687F">
        <w:rPr>
          <w:rFonts w:ascii="Times New Roman" w:eastAsia="Calibri" w:hAnsi="Times New Roman" w:cs="Times New Roman"/>
          <w:b/>
          <w:sz w:val="28"/>
          <w:szCs w:val="28"/>
        </w:rPr>
        <w:t>Глава  Гаврилово-Посадского</w:t>
      </w:r>
    </w:p>
    <w:p w:rsidR="00BA4C11" w:rsidRPr="004F687F" w:rsidRDefault="00BA4C11" w:rsidP="004F687F">
      <w:pPr>
        <w:spacing w:after="0" w:line="240" w:lineRule="auto"/>
        <w:jc w:val="both"/>
        <w:rPr>
          <w:rFonts w:ascii="Times New Roman" w:eastAsia="Calibri" w:hAnsi="Times New Roman" w:cs="Times New Roman"/>
          <w:b/>
          <w:sz w:val="28"/>
          <w:szCs w:val="28"/>
        </w:rPr>
      </w:pPr>
      <w:r w:rsidRPr="004F687F">
        <w:rPr>
          <w:rFonts w:ascii="Times New Roman" w:eastAsia="Calibri" w:hAnsi="Times New Roman" w:cs="Times New Roman"/>
          <w:b/>
          <w:sz w:val="28"/>
          <w:szCs w:val="28"/>
        </w:rPr>
        <w:t>муниципального района</w:t>
      </w:r>
      <w:r w:rsidRPr="004F687F">
        <w:rPr>
          <w:rFonts w:ascii="Times New Roman" w:eastAsia="Calibri" w:hAnsi="Times New Roman" w:cs="Times New Roman"/>
          <w:b/>
          <w:sz w:val="28"/>
          <w:szCs w:val="28"/>
        </w:rPr>
        <w:tab/>
      </w:r>
      <w:r w:rsidRPr="004F687F">
        <w:rPr>
          <w:rFonts w:ascii="Times New Roman" w:eastAsia="Calibri" w:hAnsi="Times New Roman" w:cs="Times New Roman"/>
          <w:b/>
          <w:sz w:val="28"/>
          <w:szCs w:val="28"/>
        </w:rPr>
        <w:tab/>
      </w:r>
      <w:r w:rsidRPr="004F687F">
        <w:rPr>
          <w:rFonts w:ascii="Times New Roman" w:eastAsia="Calibri" w:hAnsi="Times New Roman" w:cs="Times New Roman"/>
          <w:b/>
          <w:sz w:val="28"/>
          <w:szCs w:val="28"/>
        </w:rPr>
        <w:tab/>
        <w:t xml:space="preserve">                                В.Ю. Лаптев</w:t>
      </w:r>
    </w:p>
    <w:p w:rsidR="006414B3" w:rsidRPr="004F687F" w:rsidRDefault="006414B3" w:rsidP="004F687F">
      <w:pPr>
        <w:tabs>
          <w:tab w:val="left" w:pos="709"/>
        </w:tabs>
        <w:spacing w:after="0" w:line="240" w:lineRule="auto"/>
        <w:jc w:val="both"/>
        <w:rPr>
          <w:rFonts w:ascii="Times New Roman" w:hAnsi="Times New Roman" w:cs="Times New Roman"/>
          <w:sz w:val="28"/>
          <w:szCs w:val="28"/>
        </w:rPr>
      </w:pPr>
    </w:p>
    <w:p w:rsidR="004F687F" w:rsidRDefault="00BA6D8C" w:rsidP="004F687F">
      <w:pPr>
        <w:tabs>
          <w:tab w:val="left" w:pos="709"/>
        </w:tabs>
        <w:spacing w:after="0" w:line="240" w:lineRule="auto"/>
        <w:jc w:val="right"/>
        <w:rPr>
          <w:rFonts w:ascii="Times New Roman" w:hAnsi="Times New Roman" w:cs="Times New Roman"/>
          <w:sz w:val="28"/>
          <w:szCs w:val="28"/>
        </w:rPr>
      </w:pPr>
      <w:r w:rsidRPr="004F687F">
        <w:rPr>
          <w:rFonts w:ascii="Times New Roman" w:hAnsi="Times New Roman" w:cs="Times New Roman"/>
          <w:sz w:val="28"/>
          <w:szCs w:val="28"/>
        </w:rPr>
        <w:lastRenderedPageBreak/>
        <w:t xml:space="preserve">Приложение к постановлению </w:t>
      </w:r>
      <w:r w:rsidR="007F36B2" w:rsidRPr="004F687F">
        <w:rPr>
          <w:rFonts w:ascii="Times New Roman" w:hAnsi="Times New Roman" w:cs="Times New Roman"/>
          <w:sz w:val="28"/>
          <w:szCs w:val="28"/>
        </w:rPr>
        <w:t xml:space="preserve"> </w:t>
      </w:r>
    </w:p>
    <w:p w:rsidR="004F687F" w:rsidRDefault="00BA6D8C" w:rsidP="004F687F">
      <w:pPr>
        <w:tabs>
          <w:tab w:val="left" w:pos="709"/>
        </w:tabs>
        <w:spacing w:after="0" w:line="240" w:lineRule="auto"/>
        <w:jc w:val="right"/>
        <w:rPr>
          <w:rFonts w:ascii="Times New Roman" w:hAnsi="Times New Roman" w:cs="Times New Roman"/>
          <w:sz w:val="28"/>
          <w:szCs w:val="28"/>
        </w:rPr>
      </w:pPr>
      <w:r w:rsidRPr="004F687F">
        <w:rPr>
          <w:rFonts w:ascii="Times New Roman" w:hAnsi="Times New Roman" w:cs="Times New Roman"/>
          <w:sz w:val="28"/>
          <w:szCs w:val="28"/>
        </w:rPr>
        <w:t>администрации</w:t>
      </w:r>
      <w:r w:rsidR="005941C1" w:rsidRPr="004F687F">
        <w:rPr>
          <w:rFonts w:ascii="Times New Roman" w:hAnsi="Times New Roman" w:cs="Times New Roman"/>
          <w:sz w:val="28"/>
          <w:szCs w:val="28"/>
        </w:rPr>
        <w:t xml:space="preserve"> </w:t>
      </w:r>
      <w:r w:rsidRPr="004F687F">
        <w:rPr>
          <w:rFonts w:ascii="Times New Roman" w:hAnsi="Times New Roman" w:cs="Times New Roman"/>
          <w:sz w:val="28"/>
          <w:szCs w:val="28"/>
        </w:rPr>
        <w:t xml:space="preserve"> </w:t>
      </w:r>
      <w:r w:rsidR="004F687F">
        <w:rPr>
          <w:rFonts w:ascii="Times New Roman" w:hAnsi="Times New Roman" w:cs="Times New Roman"/>
          <w:sz w:val="28"/>
          <w:szCs w:val="28"/>
        </w:rPr>
        <w:t xml:space="preserve"> </w:t>
      </w:r>
      <w:r w:rsidRPr="004F687F">
        <w:rPr>
          <w:rFonts w:ascii="Times New Roman" w:hAnsi="Times New Roman" w:cs="Times New Roman"/>
          <w:sz w:val="28"/>
          <w:szCs w:val="28"/>
        </w:rPr>
        <w:t xml:space="preserve">Гаврилово-Посадского </w:t>
      </w:r>
    </w:p>
    <w:p w:rsidR="00BA6D8C" w:rsidRPr="004F687F" w:rsidRDefault="00BA6D8C" w:rsidP="004F687F">
      <w:pPr>
        <w:tabs>
          <w:tab w:val="left" w:pos="709"/>
        </w:tabs>
        <w:spacing w:after="0" w:line="240" w:lineRule="auto"/>
        <w:jc w:val="right"/>
        <w:rPr>
          <w:rFonts w:ascii="Times New Roman" w:hAnsi="Times New Roman" w:cs="Times New Roman"/>
          <w:sz w:val="28"/>
          <w:szCs w:val="28"/>
        </w:rPr>
      </w:pPr>
      <w:r w:rsidRPr="004F687F">
        <w:rPr>
          <w:rFonts w:ascii="Times New Roman" w:hAnsi="Times New Roman" w:cs="Times New Roman"/>
          <w:sz w:val="28"/>
          <w:szCs w:val="28"/>
        </w:rPr>
        <w:t>муниципального района</w:t>
      </w:r>
    </w:p>
    <w:p w:rsidR="00B35C2F" w:rsidRPr="004F687F" w:rsidRDefault="00BA4C11" w:rsidP="004F687F">
      <w:pPr>
        <w:spacing w:after="0" w:line="240" w:lineRule="auto"/>
        <w:jc w:val="right"/>
        <w:rPr>
          <w:rFonts w:ascii="Times New Roman" w:hAnsi="Times New Roman" w:cs="Times New Roman"/>
          <w:sz w:val="28"/>
          <w:szCs w:val="28"/>
        </w:rPr>
      </w:pPr>
      <w:r w:rsidRPr="004F687F">
        <w:rPr>
          <w:rFonts w:ascii="Times New Roman" w:hAnsi="Times New Roman" w:cs="Times New Roman"/>
          <w:sz w:val="28"/>
          <w:szCs w:val="28"/>
        </w:rPr>
        <w:t xml:space="preserve">от </w:t>
      </w:r>
      <w:r w:rsidR="00C84F7D">
        <w:rPr>
          <w:rFonts w:ascii="Times New Roman" w:hAnsi="Times New Roman" w:cs="Times New Roman"/>
          <w:sz w:val="28"/>
          <w:szCs w:val="28"/>
        </w:rPr>
        <w:t>11.11.2019</w:t>
      </w:r>
      <w:r w:rsidRPr="004F687F">
        <w:rPr>
          <w:rFonts w:ascii="Times New Roman" w:hAnsi="Times New Roman" w:cs="Times New Roman"/>
          <w:sz w:val="28"/>
          <w:szCs w:val="28"/>
        </w:rPr>
        <w:t xml:space="preserve"> № </w:t>
      </w:r>
      <w:r w:rsidR="00C84F7D">
        <w:rPr>
          <w:rFonts w:ascii="Times New Roman" w:hAnsi="Times New Roman" w:cs="Times New Roman"/>
          <w:sz w:val="28"/>
          <w:szCs w:val="28"/>
        </w:rPr>
        <w:t>646-п</w:t>
      </w:r>
      <w:bookmarkStart w:id="0" w:name="_GoBack"/>
      <w:bookmarkEnd w:id="0"/>
    </w:p>
    <w:p w:rsidR="00B35C2F" w:rsidRPr="004F687F" w:rsidRDefault="00B35C2F" w:rsidP="004F687F">
      <w:pPr>
        <w:spacing w:after="0" w:line="240" w:lineRule="auto"/>
        <w:jc w:val="right"/>
        <w:rPr>
          <w:rFonts w:ascii="Times New Roman" w:hAnsi="Times New Roman" w:cs="Times New Roman"/>
          <w:sz w:val="28"/>
          <w:szCs w:val="28"/>
        </w:rPr>
      </w:pPr>
    </w:p>
    <w:p w:rsidR="00B35C2F" w:rsidRPr="004F687F" w:rsidRDefault="00B35C2F" w:rsidP="004F687F">
      <w:pPr>
        <w:spacing w:after="0" w:line="240" w:lineRule="auto"/>
        <w:jc w:val="right"/>
        <w:rPr>
          <w:rFonts w:ascii="Times New Roman" w:hAnsi="Times New Roman" w:cs="Times New Roman"/>
          <w:sz w:val="28"/>
          <w:szCs w:val="28"/>
        </w:rPr>
      </w:pPr>
    </w:p>
    <w:p w:rsidR="00BA4C11" w:rsidRPr="004F687F" w:rsidRDefault="00BA4C11" w:rsidP="004F687F">
      <w:pPr>
        <w:pStyle w:val="Pro-TabName"/>
        <w:jc w:val="center"/>
        <w:rPr>
          <w:rFonts w:ascii="Times New Roman" w:hAnsi="Times New Roman"/>
          <w:color w:val="auto"/>
          <w:sz w:val="28"/>
          <w:szCs w:val="28"/>
        </w:rPr>
      </w:pPr>
      <w:r w:rsidRPr="004F687F">
        <w:rPr>
          <w:rFonts w:ascii="Times New Roman" w:hAnsi="Times New Roman"/>
          <w:color w:val="auto"/>
          <w:sz w:val="28"/>
          <w:szCs w:val="28"/>
        </w:rPr>
        <w:t>И З М Е Н Е Н И Я</w:t>
      </w:r>
    </w:p>
    <w:p w:rsidR="00BA4C11" w:rsidRPr="004F687F" w:rsidRDefault="00BA4C11" w:rsidP="004F687F">
      <w:pPr>
        <w:pStyle w:val="Pro-TabName"/>
        <w:spacing w:after="0"/>
        <w:jc w:val="center"/>
        <w:rPr>
          <w:rFonts w:ascii="Times New Roman" w:hAnsi="Times New Roman"/>
          <w:color w:val="auto"/>
          <w:sz w:val="28"/>
          <w:szCs w:val="28"/>
        </w:rPr>
      </w:pPr>
      <w:r w:rsidRPr="004F687F">
        <w:rPr>
          <w:rFonts w:ascii="Times New Roman" w:hAnsi="Times New Roman"/>
          <w:color w:val="auto"/>
          <w:sz w:val="28"/>
          <w:szCs w:val="28"/>
        </w:rPr>
        <w:t xml:space="preserve">в постановление администрации Гаврилово-Посадского муниципального района от </w:t>
      </w:r>
      <w:r w:rsidRPr="004F687F">
        <w:rPr>
          <w:rFonts w:ascii="Times New Roman" w:eastAsia="Calibri" w:hAnsi="Times New Roman"/>
          <w:color w:val="auto"/>
          <w:sz w:val="28"/>
          <w:szCs w:val="28"/>
        </w:rPr>
        <w:t xml:space="preserve">13.11.2013  № 567-п </w:t>
      </w:r>
      <w:r w:rsidRPr="004F687F">
        <w:rPr>
          <w:rFonts w:ascii="Times New Roman" w:hAnsi="Times New Roman"/>
          <w:color w:val="auto"/>
          <w:sz w:val="28"/>
          <w:szCs w:val="28"/>
        </w:rPr>
        <w:t>«</w:t>
      </w:r>
      <w:r w:rsidRPr="004F687F">
        <w:rPr>
          <w:rFonts w:ascii="Times New Roman" w:eastAsia="Calibri" w:hAnsi="Times New Roman"/>
          <w:color w:val="auto"/>
          <w:sz w:val="28"/>
          <w:szCs w:val="28"/>
        </w:rPr>
        <w:t xml:space="preserve">О программе </w:t>
      </w:r>
      <w:r w:rsidR="004F687F" w:rsidRPr="004F687F">
        <w:rPr>
          <w:rFonts w:ascii="Times New Roman" w:eastAsia="Calibri" w:hAnsi="Times New Roman"/>
          <w:color w:val="auto"/>
          <w:sz w:val="28"/>
          <w:szCs w:val="28"/>
        </w:rPr>
        <w:t xml:space="preserve"> </w:t>
      </w:r>
      <w:r w:rsidRPr="004F687F">
        <w:rPr>
          <w:rFonts w:ascii="Times New Roman" w:eastAsia="Calibri" w:hAnsi="Times New Roman"/>
          <w:color w:val="auto"/>
          <w:sz w:val="28"/>
          <w:szCs w:val="28"/>
        </w:rPr>
        <w:t>«</w:t>
      </w:r>
      <w:r w:rsidRPr="004F687F">
        <w:rPr>
          <w:rFonts w:ascii="Times New Roman" w:hAnsi="Times New Roman"/>
          <w:color w:val="auto"/>
          <w:sz w:val="28"/>
          <w:szCs w:val="28"/>
        </w:rPr>
        <w:t xml:space="preserve">Улучшение экологической обстановки </w:t>
      </w:r>
      <w:r w:rsidR="004F687F" w:rsidRPr="004F687F">
        <w:rPr>
          <w:rFonts w:ascii="Times New Roman" w:hAnsi="Times New Roman"/>
          <w:color w:val="auto"/>
          <w:sz w:val="28"/>
          <w:szCs w:val="28"/>
        </w:rPr>
        <w:t xml:space="preserve"> </w:t>
      </w:r>
      <w:r w:rsidRPr="004F687F">
        <w:rPr>
          <w:rFonts w:ascii="Times New Roman" w:eastAsia="Calibri" w:hAnsi="Times New Roman"/>
          <w:color w:val="auto"/>
          <w:sz w:val="28"/>
          <w:szCs w:val="28"/>
        </w:rPr>
        <w:t>Гаврилово-Посадского муниципального района»</w:t>
      </w:r>
      <w:r w:rsidR="004F687F" w:rsidRPr="004F687F">
        <w:rPr>
          <w:rFonts w:ascii="Times New Roman" w:eastAsia="Calibri" w:hAnsi="Times New Roman"/>
          <w:color w:val="auto"/>
          <w:sz w:val="28"/>
          <w:szCs w:val="28"/>
        </w:rPr>
        <w:t xml:space="preserve"> </w:t>
      </w:r>
      <w:r w:rsidRPr="004F687F">
        <w:rPr>
          <w:rFonts w:ascii="Times New Roman" w:hAnsi="Times New Roman"/>
          <w:color w:val="auto"/>
          <w:sz w:val="28"/>
          <w:szCs w:val="28"/>
        </w:rPr>
        <w:t xml:space="preserve">(в редакции от 26.08.2014  № 411-п, </w:t>
      </w:r>
      <w:r w:rsidRPr="004F687F">
        <w:rPr>
          <w:rFonts w:ascii="Times New Roman" w:eastAsia="Calibri" w:hAnsi="Times New Roman"/>
          <w:color w:val="auto"/>
          <w:sz w:val="28"/>
          <w:szCs w:val="28"/>
        </w:rPr>
        <w:t xml:space="preserve">от  30.07.2015 № 210-п, </w:t>
      </w:r>
      <w:r w:rsidR="004F687F" w:rsidRPr="004F687F">
        <w:rPr>
          <w:rFonts w:ascii="Times New Roman" w:eastAsia="Calibri" w:hAnsi="Times New Roman"/>
          <w:color w:val="auto"/>
          <w:sz w:val="28"/>
          <w:szCs w:val="28"/>
        </w:rPr>
        <w:t xml:space="preserve"> </w:t>
      </w:r>
      <w:r w:rsidRPr="004F687F">
        <w:rPr>
          <w:rFonts w:ascii="Times New Roman" w:eastAsia="Calibri" w:hAnsi="Times New Roman"/>
          <w:color w:val="auto"/>
          <w:sz w:val="28"/>
          <w:szCs w:val="28"/>
        </w:rPr>
        <w:t xml:space="preserve">от </w:t>
      </w:r>
      <w:r w:rsidRPr="004F687F">
        <w:rPr>
          <w:rFonts w:ascii="Times New Roman" w:hAnsi="Times New Roman"/>
          <w:color w:val="auto"/>
          <w:sz w:val="28"/>
          <w:szCs w:val="28"/>
        </w:rPr>
        <w:t xml:space="preserve">16.11.2015 № 346-п, </w:t>
      </w:r>
      <w:r w:rsidRPr="004F687F">
        <w:rPr>
          <w:rFonts w:ascii="Times New Roman" w:eastAsia="Calibri" w:hAnsi="Times New Roman"/>
          <w:color w:val="auto"/>
          <w:sz w:val="28"/>
          <w:szCs w:val="28"/>
        </w:rPr>
        <w:t xml:space="preserve">от  29.03.2016  № 136-п, от 11.11. 2016 </w:t>
      </w:r>
      <w:r w:rsidR="004F687F" w:rsidRPr="004F687F">
        <w:rPr>
          <w:rFonts w:ascii="Times New Roman" w:eastAsia="Calibri" w:hAnsi="Times New Roman"/>
          <w:color w:val="auto"/>
          <w:sz w:val="28"/>
          <w:szCs w:val="28"/>
        </w:rPr>
        <w:t xml:space="preserve"> </w:t>
      </w:r>
      <w:r w:rsidRPr="004F687F">
        <w:rPr>
          <w:rFonts w:ascii="Times New Roman" w:eastAsia="Calibri" w:hAnsi="Times New Roman"/>
          <w:color w:val="auto"/>
          <w:sz w:val="28"/>
          <w:szCs w:val="28"/>
        </w:rPr>
        <w:t xml:space="preserve">№ 537-п, от 29.12.2016 № 641-п, от 06.04.2017 № 190-п, </w:t>
      </w:r>
      <w:r w:rsidR="004F687F" w:rsidRPr="004F687F">
        <w:rPr>
          <w:rFonts w:ascii="Times New Roman" w:eastAsia="Calibri" w:hAnsi="Times New Roman"/>
          <w:color w:val="auto"/>
          <w:sz w:val="28"/>
          <w:szCs w:val="28"/>
        </w:rPr>
        <w:t xml:space="preserve"> </w:t>
      </w:r>
      <w:r w:rsidRPr="004F687F">
        <w:rPr>
          <w:rFonts w:ascii="Times New Roman" w:eastAsia="Calibri" w:hAnsi="Times New Roman"/>
          <w:color w:val="auto"/>
          <w:sz w:val="28"/>
          <w:szCs w:val="28"/>
        </w:rPr>
        <w:t xml:space="preserve">от 09.11.2017  № 665-п, от 03.04.2018 № 158-п, от 30.11.2018 </w:t>
      </w:r>
      <w:r w:rsidR="004F687F" w:rsidRPr="004F687F">
        <w:rPr>
          <w:rFonts w:ascii="Times New Roman" w:eastAsia="Calibri" w:hAnsi="Times New Roman"/>
          <w:color w:val="auto"/>
          <w:sz w:val="28"/>
          <w:szCs w:val="28"/>
        </w:rPr>
        <w:t xml:space="preserve"> </w:t>
      </w:r>
      <w:r w:rsidRPr="004F687F">
        <w:rPr>
          <w:rFonts w:ascii="Times New Roman" w:eastAsia="Calibri" w:hAnsi="Times New Roman"/>
          <w:color w:val="auto"/>
          <w:sz w:val="28"/>
          <w:szCs w:val="28"/>
        </w:rPr>
        <w:t>№ 642-п, от 29.12.2018 № 710-п</w:t>
      </w:r>
      <w:r w:rsidRPr="004F687F">
        <w:rPr>
          <w:rFonts w:ascii="Times New Roman" w:hAnsi="Times New Roman"/>
          <w:color w:val="auto"/>
          <w:sz w:val="28"/>
          <w:szCs w:val="28"/>
        </w:rPr>
        <w:t>)</w:t>
      </w:r>
    </w:p>
    <w:p w:rsidR="00BA4C11" w:rsidRPr="004F687F" w:rsidRDefault="00BA4C11" w:rsidP="004F687F">
      <w:pPr>
        <w:pStyle w:val="ab"/>
        <w:jc w:val="both"/>
        <w:rPr>
          <w:rFonts w:ascii="Times New Roman" w:hAnsi="Times New Roman" w:cs="Times New Roman"/>
          <w:b/>
          <w:sz w:val="28"/>
          <w:szCs w:val="28"/>
        </w:rPr>
      </w:pPr>
    </w:p>
    <w:p w:rsidR="00BA4C11" w:rsidRPr="004F687F" w:rsidRDefault="00BA4C11"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1.В приложении  к  постановлению «</w:t>
      </w:r>
      <w:r w:rsidRPr="004F687F">
        <w:rPr>
          <w:rFonts w:ascii="Times New Roman" w:eastAsia="Calibri" w:hAnsi="Times New Roman" w:cs="Times New Roman"/>
          <w:sz w:val="28"/>
          <w:szCs w:val="28"/>
        </w:rPr>
        <w:t>О программе «</w:t>
      </w:r>
      <w:r w:rsidRPr="004F687F">
        <w:rPr>
          <w:rFonts w:ascii="Times New Roman" w:hAnsi="Times New Roman" w:cs="Times New Roman"/>
          <w:sz w:val="28"/>
          <w:szCs w:val="28"/>
        </w:rPr>
        <w:t xml:space="preserve">Улучшение экологической обстановки </w:t>
      </w:r>
      <w:r w:rsidRPr="004F687F">
        <w:rPr>
          <w:rFonts w:ascii="Times New Roman" w:eastAsia="Calibri" w:hAnsi="Times New Roman" w:cs="Times New Roman"/>
          <w:sz w:val="28"/>
          <w:szCs w:val="28"/>
        </w:rPr>
        <w:t>Гаврилово-Посадского муниципального района</w:t>
      </w:r>
      <w:r w:rsidRPr="004F687F">
        <w:rPr>
          <w:rFonts w:ascii="Times New Roman" w:hAnsi="Times New Roman" w:cs="Times New Roman"/>
          <w:sz w:val="28"/>
          <w:szCs w:val="28"/>
        </w:rPr>
        <w:t>»:</w:t>
      </w:r>
    </w:p>
    <w:p w:rsidR="000C7DCA" w:rsidRPr="004F687F" w:rsidRDefault="00BA4C11" w:rsidP="004F687F">
      <w:pPr>
        <w:pStyle w:val="ab"/>
        <w:jc w:val="both"/>
        <w:rPr>
          <w:rFonts w:ascii="Times New Roman" w:hAnsi="Times New Roman" w:cs="Times New Roman"/>
          <w:sz w:val="28"/>
          <w:szCs w:val="28"/>
        </w:rPr>
      </w:pPr>
      <w:r w:rsidRPr="004F687F">
        <w:rPr>
          <w:rFonts w:ascii="Times New Roman" w:eastAsia="Calibri" w:hAnsi="Times New Roman" w:cs="Times New Roman"/>
          <w:sz w:val="28"/>
          <w:szCs w:val="28"/>
        </w:rPr>
        <w:t xml:space="preserve">         1)</w:t>
      </w:r>
      <w:r w:rsidRPr="004F687F">
        <w:rPr>
          <w:rFonts w:ascii="Times New Roman" w:hAnsi="Times New Roman" w:cs="Times New Roman"/>
          <w:sz w:val="28"/>
          <w:szCs w:val="28"/>
        </w:rPr>
        <w:t xml:space="preserve"> в разделе 1. «Паспорт программы» строки «Администратор программы», «Исполнители программы» изложить в следующей редакции:</w:t>
      </w:r>
    </w:p>
    <w:tbl>
      <w:tblPr>
        <w:tblStyle w:val="a4"/>
        <w:tblW w:w="8931" w:type="dxa"/>
        <w:tblInd w:w="-34" w:type="dxa"/>
        <w:tblLook w:val="04A0" w:firstRow="1" w:lastRow="0" w:firstColumn="1" w:lastColumn="0" w:noHBand="0" w:noVBand="1"/>
      </w:tblPr>
      <w:tblGrid>
        <w:gridCol w:w="2634"/>
        <w:gridCol w:w="6297"/>
      </w:tblGrid>
      <w:tr w:rsidR="00CF3504" w:rsidRPr="004F687F" w:rsidTr="00732702">
        <w:tc>
          <w:tcPr>
            <w:tcW w:w="2634" w:type="dxa"/>
          </w:tcPr>
          <w:p w:rsidR="00CF3504" w:rsidRPr="004F687F" w:rsidRDefault="00CF3504"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Администратор программы</w:t>
            </w:r>
          </w:p>
        </w:tc>
        <w:tc>
          <w:tcPr>
            <w:tcW w:w="6297" w:type="dxa"/>
          </w:tcPr>
          <w:p w:rsidR="00CF3504" w:rsidRPr="004F687F" w:rsidRDefault="00BA4C11"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Управление градостроительства и архитектуры </w:t>
            </w:r>
            <w:r w:rsidR="00CF3504" w:rsidRPr="004F687F">
              <w:rPr>
                <w:rFonts w:ascii="Times New Roman" w:hAnsi="Times New Roman" w:cs="Times New Roman"/>
                <w:sz w:val="28"/>
                <w:szCs w:val="28"/>
              </w:rPr>
              <w:t xml:space="preserve"> администра</w:t>
            </w:r>
            <w:r w:rsidRPr="004F687F">
              <w:rPr>
                <w:rFonts w:ascii="Times New Roman" w:hAnsi="Times New Roman" w:cs="Times New Roman"/>
                <w:sz w:val="28"/>
                <w:szCs w:val="28"/>
              </w:rPr>
              <w:t xml:space="preserve">ции </w:t>
            </w:r>
            <w:r w:rsidR="00CF3504" w:rsidRPr="004F687F">
              <w:rPr>
                <w:rFonts w:ascii="Times New Roman" w:hAnsi="Times New Roman" w:cs="Times New Roman"/>
                <w:sz w:val="28"/>
                <w:szCs w:val="28"/>
              </w:rPr>
              <w:t>Гаврилово-Посадского муниципального района</w:t>
            </w:r>
            <w:r w:rsidRPr="004F687F">
              <w:rPr>
                <w:rFonts w:ascii="Times New Roman" w:hAnsi="Times New Roman" w:cs="Times New Roman"/>
                <w:sz w:val="28"/>
                <w:szCs w:val="28"/>
              </w:rPr>
              <w:t xml:space="preserve"> (УГА</w:t>
            </w:r>
            <w:r w:rsidR="00CF3504" w:rsidRPr="004F687F">
              <w:rPr>
                <w:rFonts w:ascii="Times New Roman" w:hAnsi="Times New Roman" w:cs="Times New Roman"/>
                <w:sz w:val="28"/>
                <w:szCs w:val="28"/>
              </w:rPr>
              <w:t xml:space="preserve"> Администрации)</w:t>
            </w:r>
          </w:p>
        </w:tc>
      </w:tr>
      <w:tr w:rsidR="00CF3504" w:rsidRPr="004F687F" w:rsidTr="00732702">
        <w:tc>
          <w:tcPr>
            <w:tcW w:w="2634" w:type="dxa"/>
          </w:tcPr>
          <w:p w:rsidR="00CF3504" w:rsidRPr="004F687F" w:rsidRDefault="00CF3504"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Исполнители программы</w:t>
            </w:r>
          </w:p>
        </w:tc>
        <w:tc>
          <w:tcPr>
            <w:tcW w:w="6297" w:type="dxa"/>
          </w:tcPr>
          <w:p w:rsidR="00CF3504" w:rsidRPr="004F687F" w:rsidRDefault="00AE225E"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r w:rsidR="00BA4C11" w:rsidRPr="004F687F">
              <w:rPr>
                <w:rFonts w:ascii="Times New Roman" w:hAnsi="Times New Roman" w:cs="Times New Roman"/>
                <w:sz w:val="28"/>
                <w:szCs w:val="28"/>
              </w:rPr>
              <w:t xml:space="preserve">, Управление </w:t>
            </w:r>
            <w:r w:rsidRPr="004F687F">
              <w:rPr>
                <w:rFonts w:ascii="Times New Roman" w:hAnsi="Times New Roman" w:cs="Times New Roman"/>
                <w:sz w:val="28"/>
                <w:szCs w:val="28"/>
              </w:rPr>
              <w:t>сельского хозяйства и продовольствия Гаврилово-Посадского муниципального района (УПСХ)</w:t>
            </w:r>
            <w:r w:rsidR="00CF3504" w:rsidRPr="004F687F">
              <w:rPr>
                <w:rFonts w:ascii="Times New Roman" w:hAnsi="Times New Roman" w:cs="Times New Roman"/>
                <w:sz w:val="28"/>
                <w:szCs w:val="28"/>
              </w:rPr>
              <w:t xml:space="preserve"> </w:t>
            </w:r>
          </w:p>
        </w:tc>
      </w:tr>
    </w:tbl>
    <w:p w:rsidR="001C2853" w:rsidRPr="004F687F" w:rsidRDefault="005F6E01" w:rsidP="004F687F">
      <w:pPr>
        <w:spacing w:after="0" w:line="240" w:lineRule="auto"/>
        <w:jc w:val="both"/>
        <w:rPr>
          <w:rFonts w:ascii="Times New Roman" w:hAnsi="Times New Roman" w:cs="Times New Roman"/>
          <w:sz w:val="28"/>
          <w:szCs w:val="28"/>
        </w:rPr>
      </w:pPr>
      <w:r w:rsidRPr="004F687F">
        <w:rPr>
          <w:rFonts w:ascii="Times New Roman" w:eastAsia="Times New Roman" w:hAnsi="Times New Roman" w:cs="Times New Roman"/>
          <w:sz w:val="28"/>
          <w:szCs w:val="28"/>
        </w:rPr>
        <w:t xml:space="preserve">         2) </w:t>
      </w:r>
      <w:r w:rsidR="00AE225E" w:rsidRPr="004F687F">
        <w:rPr>
          <w:rFonts w:ascii="Times New Roman" w:eastAsia="Times New Roman" w:hAnsi="Times New Roman" w:cs="Times New Roman"/>
          <w:sz w:val="28"/>
          <w:szCs w:val="28"/>
        </w:rPr>
        <w:t xml:space="preserve">раздел </w:t>
      </w:r>
      <w:r w:rsidRPr="004F687F">
        <w:rPr>
          <w:rFonts w:ascii="Times New Roman" w:eastAsia="Times New Roman" w:hAnsi="Times New Roman" w:cs="Times New Roman"/>
          <w:sz w:val="28"/>
          <w:szCs w:val="28"/>
        </w:rPr>
        <w:t xml:space="preserve">2 </w:t>
      </w:r>
      <w:r w:rsidR="00AE225E" w:rsidRPr="004F687F">
        <w:rPr>
          <w:rFonts w:ascii="Times New Roman" w:eastAsia="Times New Roman" w:hAnsi="Times New Roman" w:cs="Times New Roman"/>
          <w:sz w:val="28"/>
          <w:szCs w:val="28"/>
        </w:rPr>
        <w:t>«</w:t>
      </w:r>
      <w:r w:rsidR="00AE225E" w:rsidRPr="004F687F">
        <w:rPr>
          <w:rFonts w:ascii="Times New Roman" w:hAnsi="Times New Roman" w:cs="Times New Roman"/>
          <w:sz w:val="28"/>
          <w:szCs w:val="28"/>
        </w:rPr>
        <w:t>Анализ текущей ситуации в сфере реализации</w:t>
      </w:r>
      <w:r w:rsidR="001870AC" w:rsidRPr="004F687F">
        <w:rPr>
          <w:rFonts w:ascii="Times New Roman" w:hAnsi="Times New Roman" w:cs="Times New Roman"/>
          <w:sz w:val="28"/>
          <w:szCs w:val="28"/>
        </w:rPr>
        <w:t xml:space="preserve"> </w:t>
      </w:r>
      <w:r w:rsidR="00AE225E" w:rsidRPr="004F687F">
        <w:rPr>
          <w:rFonts w:ascii="Times New Roman" w:hAnsi="Times New Roman" w:cs="Times New Roman"/>
          <w:sz w:val="28"/>
          <w:szCs w:val="28"/>
        </w:rPr>
        <w:t>муниципальной программы» изложить в следующей редакции:</w:t>
      </w:r>
    </w:p>
    <w:p w:rsidR="001870AC" w:rsidRPr="004F687F" w:rsidRDefault="001870AC"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«Раздел 2. Анализ текущей ситуации в сфере реализации</w:t>
      </w:r>
    </w:p>
    <w:p w:rsidR="001870AC" w:rsidRPr="004F687F" w:rsidRDefault="001870AC"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муниципальной программы</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На основании анализа  экологической обстановки  в районе в сфере обращения с отходами производства и потребления,  в сфере организации и проведения работ по озеленению, благоустройству населенных пунктов района, в сфере экологического воспитания, образования детей, в области создания системы особо охраняемых природных  территорий</w:t>
      </w:r>
      <w:r w:rsidR="004F687F">
        <w:rPr>
          <w:rFonts w:ascii="Times New Roman" w:hAnsi="Times New Roman" w:cs="Times New Roman"/>
          <w:sz w:val="28"/>
          <w:szCs w:val="28"/>
        </w:rPr>
        <w:t>, городских лесо</w:t>
      </w:r>
      <w:r w:rsidRPr="004F687F">
        <w:rPr>
          <w:rFonts w:ascii="Times New Roman" w:hAnsi="Times New Roman" w:cs="Times New Roman"/>
          <w:sz w:val="28"/>
          <w:szCs w:val="28"/>
        </w:rPr>
        <w:t>в   выявлен ряд проблем.</w:t>
      </w:r>
    </w:p>
    <w:p w:rsidR="001870AC" w:rsidRPr="004F687F" w:rsidRDefault="001870AC" w:rsidP="004F687F">
      <w:pPr>
        <w:pStyle w:val="ab"/>
        <w:tabs>
          <w:tab w:val="left" w:pos="709"/>
        </w:tabs>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1.Остро стоит вопрос утилизации ртутьсодержащих отходов, относящихся к 1- ому классу опасности (чрезвычайно опасным), от населения района. Ртуть  – чрезвычайно опасное химическое вещество, токсична для всех форм жизни в любом своем состоянии, отличается широким спектром и большим разнообразием проявлений токсического действия в зависимости от свойств веществ, в виде которых она поступает в организмы (пары </w:t>
      </w:r>
      <w:r w:rsidRPr="004F687F">
        <w:rPr>
          <w:rFonts w:ascii="Times New Roman" w:hAnsi="Times New Roman" w:cs="Times New Roman"/>
          <w:sz w:val="28"/>
          <w:szCs w:val="28"/>
        </w:rPr>
        <w:lastRenderedPageBreak/>
        <w:t xml:space="preserve">металлической ртути, неорганические или органические соединения), путей поступления, дозы и времени воздействия. </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Основные пути воздействия ртути на человека связаны с воздухом (дыхание), пищевыми продуктами, питьевой водой, через кожу, при нахождении в загрязненной ртутью атмосфере и купании в загрязненной воде. </w:t>
      </w:r>
    </w:p>
    <w:p w:rsidR="001870AC" w:rsidRPr="004F687F" w:rsidRDefault="001870AC" w:rsidP="004F687F">
      <w:pPr>
        <w:pStyle w:val="ab"/>
        <w:ind w:firstLine="709"/>
        <w:jc w:val="both"/>
        <w:rPr>
          <w:rFonts w:ascii="Times New Roman" w:hAnsi="Times New Roman" w:cs="Times New Roman"/>
          <w:spacing w:val="-8"/>
          <w:sz w:val="28"/>
          <w:szCs w:val="28"/>
        </w:rPr>
      </w:pPr>
      <w:r w:rsidRPr="004F687F">
        <w:rPr>
          <w:rFonts w:ascii="Times New Roman" w:hAnsi="Times New Roman" w:cs="Times New Roman"/>
          <w:spacing w:val="-8"/>
          <w:sz w:val="28"/>
          <w:szCs w:val="28"/>
        </w:rPr>
        <w:t>Ртуть в любом своем состоянии обладает кумулятивными свойствами (накапливается в организме в течение всей жизни) и наряду с общетоксическим действием (отравлением всего организма) оказывает гонадотоксический (воздействие вещества на половые железы приводящее к бесплодию и импотенции), эмбриотоксический (действие вещества на организм плода при внутриутробном развитии, вызывающее гибель плода или врожденные заболевания новорожденных), тератогенный (действие вещества на организм человека в стадии внутриутробного развития, приводящее к ненаследуемому уродству), мутагенный (действие вещества на организм человека в стадии внутриутробного развития, вызывающее наследуемые мутационные изменения в организме), иммунодепрессивный (действие вещества, приводящее к снижению иммунитета, развитию вторичного иммунодефицита) и канцерогенный (вызывающий заболевания раком) эффекты.</w:t>
      </w:r>
    </w:p>
    <w:p w:rsidR="001870AC" w:rsidRPr="004F687F" w:rsidRDefault="001870AC" w:rsidP="004F687F">
      <w:pPr>
        <w:pStyle w:val="ab"/>
        <w:ind w:firstLine="709"/>
        <w:jc w:val="both"/>
        <w:rPr>
          <w:rFonts w:ascii="Times New Roman" w:hAnsi="Times New Roman" w:cs="Times New Roman"/>
          <w:spacing w:val="-8"/>
          <w:sz w:val="28"/>
          <w:szCs w:val="28"/>
        </w:rPr>
      </w:pPr>
      <w:r w:rsidRPr="004F687F">
        <w:rPr>
          <w:rFonts w:ascii="Times New Roman" w:hAnsi="Times New Roman" w:cs="Times New Roman"/>
          <w:sz w:val="28"/>
          <w:szCs w:val="28"/>
        </w:rPr>
        <w:t>При механическом разрушении одной ртутной лампы, содержащей 20мг паров ртути, непригодным для дыхания становится 5000м</w:t>
      </w:r>
      <w:r w:rsidRPr="004F687F">
        <w:rPr>
          <w:rFonts w:ascii="Times New Roman" w:hAnsi="Times New Roman" w:cs="Times New Roman"/>
          <w:sz w:val="28"/>
          <w:szCs w:val="28"/>
          <w:vertAlign w:val="superscript"/>
        </w:rPr>
        <w:t>3</w:t>
      </w:r>
      <w:r w:rsidRPr="004F687F">
        <w:rPr>
          <w:rFonts w:ascii="Times New Roman" w:hAnsi="Times New Roman" w:cs="Times New Roman"/>
          <w:sz w:val="28"/>
          <w:szCs w:val="28"/>
        </w:rPr>
        <w:t xml:space="preserve"> воздуха.</w:t>
      </w:r>
      <w:r w:rsidR="004F687F">
        <w:rPr>
          <w:rFonts w:ascii="Times New Roman" w:hAnsi="Times New Roman" w:cs="Times New Roman"/>
          <w:sz w:val="28"/>
          <w:szCs w:val="28"/>
        </w:rPr>
        <w:t xml:space="preserve"> </w:t>
      </w:r>
      <w:r w:rsidRPr="004F687F">
        <w:rPr>
          <w:rFonts w:ascii="Times New Roman" w:hAnsi="Times New Roman" w:cs="Times New Roman"/>
          <w:spacing w:val="-8"/>
          <w:sz w:val="28"/>
          <w:szCs w:val="28"/>
        </w:rPr>
        <w:t>В энергосберегающей лампе количество ртути – от 2 до 5 мг. В одном ртутном термометре – 80 мг.</w:t>
      </w:r>
    </w:p>
    <w:p w:rsidR="001870AC" w:rsidRPr="004F687F" w:rsidRDefault="001870AC" w:rsidP="004F687F">
      <w:pPr>
        <w:pStyle w:val="ab"/>
        <w:ind w:firstLine="709"/>
        <w:jc w:val="both"/>
        <w:rPr>
          <w:rFonts w:ascii="Times New Roman" w:hAnsi="Times New Roman" w:cs="Times New Roman"/>
          <w:spacing w:val="-8"/>
          <w:sz w:val="28"/>
          <w:szCs w:val="28"/>
        </w:rPr>
      </w:pPr>
      <w:r w:rsidRPr="004F687F">
        <w:rPr>
          <w:rFonts w:ascii="Times New Roman" w:hAnsi="Times New Roman" w:cs="Times New Roman"/>
          <w:spacing w:val="-8"/>
          <w:sz w:val="28"/>
          <w:szCs w:val="28"/>
        </w:rPr>
        <w:t>Если принять  количество населения 15 тыс. человек и, что ежегодно образуются отходы в виде 15 тыс. шт</w:t>
      </w:r>
      <w:r w:rsidR="004F687F">
        <w:rPr>
          <w:rFonts w:ascii="Times New Roman" w:hAnsi="Times New Roman" w:cs="Times New Roman"/>
          <w:spacing w:val="-8"/>
          <w:sz w:val="28"/>
          <w:szCs w:val="28"/>
        </w:rPr>
        <w:t>.</w:t>
      </w:r>
      <w:r w:rsidRPr="004F687F">
        <w:rPr>
          <w:rFonts w:ascii="Times New Roman" w:hAnsi="Times New Roman" w:cs="Times New Roman"/>
          <w:spacing w:val="-8"/>
          <w:sz w:val="28"/>
          <w:szCs w:val="28"/>
        </w:rPr>
        <w:t xml:space="preserve"> отработанных ртутных ламп  и 15 тыс. энергосберегающих ламп, то ежегодное поступление ртути  в окружающую среду, при отсутствии организованного сбора от населения данного вида отходов , составит 0,33 кг ртути. </w:t>
      </w:r>
    </w:p>
    <w:p w:rsidR="001870AC" w:rsidRPr="004F687F" w:rsidRDefault="001870AC" w:rsidP="004F687F">
      <w:pPr>
        <w:pStyle w:val="ab"/>
        <w:ind w:firstLine="709"/>
        <w:jc w:val="both"/>
        <w:rPr>
          <w:rFonts w:ascii="Times New Roman" w:hAnsi="Times New Roman" w:cs="Times New Roman"/>
          <w:spacing w:val="-8"/>
          <w:sz w:val="28"/>
          <w:szCs w:val="28"/>
        </w:rPr>
      </w:pPr>
      <w:r w:rsidRPr="004F687F">
        <w:rPr>
          <w:rFonts w:ascii="Times New Roman" w:hAnsi="Times New Roman" w:cs="Times New Roman"/>
          <w:sz w:val="28"/>
          <w:szCs w:val="28"/>
        </w:rPr>
        <w:t>Предельно допустимые уровни загрязненности металлической ртутью и ее парами:</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в населенных пунктах (среднесуточная) – 0,0003мг/м³</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в жилых помещениях (среднесуточная) – 0,0003мг/м³</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в почве – 2,1мг/кг</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сточных вод (для неорг. соед. в пересчете на ртуть (</w:t>
      </w:r>
      <w:r w:rsidRPr="004F687F">
        <w:rPr>
          <w:rFonts w:ascii="Times New Roman" w:hAnsi="Times New Roman" w:cs="Times New Roman"/>
          <w:sz w:val="28"/>
          <w:szCs w:val="28"/>
          <w:lang w:val="en-US"/>
        </w:rPr>
        <w:t>II</w:t>
      </w:r>
      <w:r w:rsidRPr="004F687F">
        <w:rPr>
          <w:rFonts w:ascii="Times New Roman" w:hAnsi="Times New Roman" w:cs="Times New Roman"/>
          <w:sz w:val="28"/>
          <w:szCs w:val="28"/>
        </w:rPr>
        <w:t>) – 0,005мг/мл</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водных объектов хозяйственно-питьевого и культурного водопользования, в воде водоемов – 0,0005мг/л</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ПДК рыбохозяйственных водоемов – 0,00001мг/л.</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Отработанные  ртутьсодержащие лампы, в основном энергосберегающие, другие ртутные изделия  население бросает в контейнеры ТБО, в несанкционированные места, что  представляет собой чрезвычайную экологическую угрозу – обширные загрязнения ртутью воздуха, почвы, грунтовых, поверхностных вод.  </w:t>
      </w:r>
    </w:p>
    <w:p w:rsidR="001870AC" w:rsidRPr="004F687F" w:rsidRDefault="00C51328" w:rsidP="004F687F">
      <w:pPr>
        <w:shd w:val="clear" w:color="auto" w:fill="FFFFFF"/>
        <w:tabs>
          <w:tab w:val="left" w:pos="709"/>
        </w:tabs>
        <w:spacing w:after="0" w:line="252" w:lineRule="atLeast"/>
        <w:jc w:val="both"/>
        <w:rPr>
          <w:rFonts w:ascii="Times New Roman" w:eastAsia="Times New Roman" w:hAnsi="Times New Roman" w:cs="Times New Roman"/>
          <w:sz w:val="28"/>
          <w:szCs w:val="28"/>
          <w:lang w:eastAsia="ru-RU"/>
        </w:rPr>
      </w:pPr>
      <w:r w:rsidRPr="004F687F">
        <w:rPr>
          <w:rFonts w:ascii="Times New Roman" w:hAnsi="Times New Roman" w:cs="Times New Roman"/>
          <w:sz w:val="28"/>
          <w:szCs w:val="28"/>
        </w:rPr>
        <w:lastRenderedPageBreak/>
        <w:t xml:space="preserve">         </w:t>
      </w:r>
      <w:r w:rsidR="001870AC" w:rsidRPr="004F687F">
        <w:rPr>
          <w:rFonts w:ascii="Times New Roman" w:hAnsi="Times New Roman" w:cs="Times New Roman"/>
          <w:sz w:val="28"/>
          <w:szCs w:val="28"/>
        </w:rPr>
        <w:t xml:space="preserve">Решением данной проблемы  является сотрудничество с  ООО «ЭкоМир» по организации и обслуживанию 6-ти  постоянных пунктов бесплатного приема (по одному в каждом поселении)   ртутных ламп у населения при условии перехода  бюджетных организаций на абонентское обслуживание по утилизации  ртутьсодержащих отходов.  Запланированные средства по программе на решение вопроса утилизации  ртутных отходов от населения – это абонентская плата  за бюджетные организации (23 организации:  10 школ, 8 детских садов, музыкальная школа, районное централизованное клубное объединение, Центр русского народного творчества, Спортивно-оздоровительный центр, МКУ «Центр обеспечения деятельности администрации Гаврилово-Посадского муниципального района»). С 2017 г. - 22 организация (9 школ, районное централизованное клубное объединение стало финансироваться из бюджета Гаврилово-Посадского городского поселения, но добавилось </w:t>
      </w:r>
      <w:r w:rsidR="001870AC" w:rsidRPr="004F687F">
        <w:rPr>
          <w:rFonts w:ascii="Times New Roman" w:eastAsia="Times New Roman" w:hAnsi="Times New Roman" w:cs="Times New Roman"/>
          <w:bCs/>
          <w:sz w:val="28"/>
          <w:szCs w:val="28"/>
          <w:lang w:eastAsia="ru-RU"/>
        </w:rPr>
        <w:t>Муниципальное казённое учреждение «Гаврилово-Посадский многофункциональный центр предоставления государственных и муниципальных услуг «Мои Документы»</w:t>
      </w:r>
      <w:r w:rsidR="001870AC" w:rsidRPr="004F687F">
        <w:rPr>
          <w:rFonts w:ascii="Times New Roman" w:hAnsi="Times New Roman" w:cs="Times New Roman"/>
          <w:sz w:val="28"/>
          <w:szCs w:val="28"/>
        </w:rPr>
        <w:t>).</w:t>
      </w:r>
    </w:p>
    <w:p w:rsidR="001870AC" w:rsidRPr="004F687F" w:rsidRDefault="00C51328"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870AC" w:rsidRPr="004F687F">
        <w:rPr>
          <w:rFonts w:ascii="Times New Roman" w:hAnsi="Times New Roman" w:cs="Times New Roman"/>
          <w:sz w:val="28"/>
          <w:szCs w:val="28"/>
        </w:rPr>
        <w:t>Абонентское обслуживание  22-х бюджетных организаций и 6-ти пунктов приема ртутьсодержащих отходов от населения  компанией «ЭкоМир»  включает в себя:</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предоставление отчетной и договорной документации;</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предоставление (на время действия договора) специальных  контейнеров для сбора, накопления, временного хранения и транспортировки отработанных ртутных ламп;</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вывоз, перегрузка и утилизация ртутных отходов;</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предоставление демеркуризационного комплекта на случай боя ламп, других чрезвычайных событий из-за неосторожного обращения  с ртутьсодержащими изделиями;</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 предоставление наглядного материала по вопросам обращения с ртутьсодержащими отходами. </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Самостоятельно  организации не смогут  выполнить все требования природоохранного и санитарного законодательства, в таком объеме,  в отношении обращения с ртутьсодержащими отходами.</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20.01.2017 поступило сообщение по «горячей линии» по вопросам экологии  о безнадзорном размещении отработанных ртутьсодержащих ламп (далее – ОРЛ) на территории бывшей ткацкой фабрики. Лица, ответственные за образование несанкционированной свалки, не были установлены, поэтому 27.01.2017 состоялось заседание Комиссии по предупреждению и ликвидации чрезвычайных ситуаций и обеспечению пожарной безопасности в Гаврилово-Посадском муниципальном  районе. Было принято решение (протокол № 3 от 27.01.2017) о выделение денежных средств из Резервного фонда муниципального района на выполнение работ по утилизации ОРЛ для предотвращения чрезвычайной ситуации, связанной с безнадзорным размещением опасных отходов.</w:t>
      </w:r>
    </w:p>
    <w:p w:rsidR="001870AC" w:rsidRPr="004F687F" w:rsidRDefault="001870AC" w:rsidP="004F687F">
      <w:pPr>
        <w:pStyle w:val="ab"/>
        <w:tabs>
          <w:tab w:val="left" w:pos="709"/>
          <w:tab w:val="left" w:pos="851"/>
        </w:tabs>
        <w:ind w:firstLine="709"/>
        <w:jc w:val="both"/>
        <w:rPr>
          <w:rFonts w:ascii="Times New Roman" w:hAnsi="Times New Roman" w:cs="Times New Roman"/>
          <w:sz w:val="28"/>
          <w:szCs w:val="28"/>
        </w:rPr>
      </w:pPr>
      <w:r w:rsidRPr="004F687F">
        <w:rPr>
          <w:rFonts w:ascii="Times New Roman" w:hAnsi="Times New Roman" w:cs="Times New Roman"/>
          <w:sz w:val="28"/>
          <w:szCs w:val="28"/>
        </w:rPr>
        <w:lastRenderedPageBreak/>
        <w:t>Существуют проблемы и по объектам размещения отходов, Так, единственный санкционированный объект -  Городская свалка  была закрыта по решению районного суда от 15.10.2012  (по иску природоохранной прокуратуры), т.к. ее эксплуатация не соответствовала экологическим и санитарным требованиям по захоронению отходов, также были наложены обязательства по разработке  проекта  ее рекультивации и реализации проекта. Определением Гаврилово-Посадского районного суда от 07.11.2013 предоставлена отсрочка до 01.12.2015 в части возложения обя</w:t>
      </w:r>
      <w:r w:rsidR="00055C56" w:rsidRPr="004F687F">
        <w:rPr>
          <w:rFonts w:ascii="Times New Roman" w:hAnsi="Times New Roman" w:cs="Times New Roman"/>
          <w:sz w:val="28"/>
          <w:szCs w:val="28"/>
        </w:rPr>
        <w:t>занностей по</w:t>
      </w:r>
      <w:r w:rsidRPr="004F687F">
        <w:rPr>
          <w:rFonts w:ascii="Times New Roman" w:hAnsi="Times New Roman" w:cs="Times New Roman"/>
          <w:sz w:val="28"/>
          <w:szCs w:val="28"/>
        </w:rPr>
        <w:t xml:space="preserve"> результатам инженерно-топографических, инженерно-экологических и инженерно-гидрологических изысканий разработать проект рекультивации земельного участка, используемого под захоронение ТБО, и провести рекультивацию данного земельного участка. Но выделе</w:t>
      </w:r>
      <w:r w:rsidR="00055C56" w:rsidRPr="004F687F">
        <w:rPr>
          <w:rFonts w:ascii="Times New Roman" w:hAnsi="Times New Roman" w:cs="Times New Roman"/>
          <w:sz w:val="28"/>
          <w:szCs w:val="28"/>
        </w:rPr>
        <w:t>ние финансовых средств нач</w:t>
      </w:r>
      <w:r w:rsidRPr="004F687F">
        <w:rPr>
          <w:rFonts w:ascii="Times New Roman" w:hAnsi="Times New Roman" w:cs="Times New Roman"/>
          <w:sz w:val="28"/>
          <w:szCs w:val="28"/>
        </w:rPr>
        <w:t>алось только с 2016 года</w:t>
      </w:r>
      <w:r w:rsidR="00055C56" w:rsidRPr="004F687F">
        <w:rPr>
          <w:rFonts w:ascii="Times New Roman" w:hAnsi="Times New Roman" w:cs="Times New Roman"/>
          <w:sz w:val="28"/>
          <w:szCs w:val="28"/>
        </w:rPr>
        <w:t>. 2019 – 2020 годы – завершение работы  с проектно-разрешительной документацией и осуществление рекультивации объекта накопленного экологического  ущерба.</w:t>
      </w:r>
    </w:p>
    <w:p w:rsidR="00EF766D" w:rsidRPr="004F687F" w:rsidRDefault="00801951" w:rsidP="004F687F">
      <w:pPr>
        <w:pStyle w:val="ab"/>
        <w:tabs>
          <w:tab w:val="left" w:pos="709"/>
          <w:tab w:val="left" w:pos="851"/>
        </w:tabs>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В решении вопросов обращения с отходами производства и потребления  необходимым делом является организация раздельного сбора отходов. Поскольку эффективность раздельного сбора отходов зависит, прежде всего, от степени участия населения, то обеспечение участия представляет собой самую важную проблему, требующую  специальных мер. До принятия в этой сфере  государственных мер на федеральном, региональном уровнях значение будут иметь такие мероприятия, как Акции по сбору макулатуры среди школ района, поскольку  школьные коллективы – это не только учителя и дети, но и родители.  </w:t>
      </w:r>
    </w:p>
    <w:p w:rsidR="001870AC" w:rsidRPr="004F687F" w:rsidRDefault="001870AC" w:rsidP="004F687F">
      <w:pPr>
        <w:pStyle w:val="ab"/>
        <w:ind w:firstLine="709"/>
        <w:jc w:val="both"/>
        <w:rPr>
          <w:rFonts w:ascii="Times New Roman" w:hAnsi="Times New Roman" w:cs="Times New Roman"/>
          <w:bCs/>
          <w:sz w:val="28"/>
          <w:szCs w:val="28"/>
        </w:rPr>
      </w:pPr>
      <w:r w:rsidRPr="004F687F">
        <w:rPr>
          <w:rFonts w:ascii="Times New Roman" w:hAnsi="Times New Roman" w:cs="Times New Roman"/>
          <w:sz w:val="28"/>
          <w:szCs w:val="28"/>
        </w:rPr>
        <w:t>2. В районе нет профессиональных  озеленителей, специальных бригад по уходу за зелеными насаждениями, созданию клумб и цветников, выращиванию рассады цветочных растений, нет проектов зеленого обустройства населенных пунктов, но есть необходимость в озеленении и благоустройстве населенных пунктов. Организация  на эти работы жителей района через конкурсы – одно из решений этой проблемы. Это следующие ежегодные конкурсы: конкурс школ района «Проекты озеленения с элементами благоустройства населенных пунктов, их реализация» - конкурс ПОз (учрежден с 2002 г., последняя разработка положения о конкурсе  - постановление администрации Гаврилово-Посадского муниципального района от 01.03.2011 № 90-п</w:t>
      </w:r>
      <w:r w:rsidRPr="004F687F">
        <w:rPr>
          <w:rFonts w:ascii="Times New Roman" w:hAnsi="Times New Roman" w:cs="Times New Roman"/>
          <w:bCs/>
          <w:sz w:val="28"/>
          <w:szCs w:val="28"/>
        </w:rPr>
        <w:t xml:space="preserve">). </w:t>
      </w:r>
      <w:r w:rsidRPr="004F687F">
        <w:rPr>
          <w:rFonts w:ascii="Times New Roman" w:hAnsi="Times New Roman" w:cs="Times New Roman"/>
          <w:sz w:val="28"/>
          <w:szCs w:val="28"/>
        </w:rPr>
        <w:t>Через Конкурс происходит инициация общественной активности жителей района в озеленении, благоустройстве, идет вовлечение широкого круга людей (всего школьного коллектива, жителей населенного пункта, базовых предприятий, сотрудников администраций поселений, других должностных лиц, спонсоров и т.п.)  в социально значимую деятельность экологической направленности.</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В процессе разработки и реализации ПОз происходит  социализация детей, гражданско-правовое образование. Ребята приобретают практический опыт по посадкам деревьев, кустарников, цветочной рассады, по обрезке кустарников, перекопке, посеву трав, обустройству клумб, дорожек и </w:t>
      </w:r>
      <w:r w:rsidRPr="004F687F">
        <w:rPr>
          <w:rFonts w:ascii="Times New Roman" w:hAnsi="Times New Roman" w:cs="Times New Roman"/>
          <w:sz w:val="28"/>
          <w:szCs w:val="28"/>
        </w:rPr>
        <w:lastRenderedPageBreak/>
        <w:t>т. п. Дети ощущают свой вклад в дело украшения места, где они живут, признательность со стороны земляков и являются примером людей с активной жизненной позицией, обладающих экологической сознательностью.</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eastAsia="Times New Roman" w:hAnsi="Times New Roman" w:cs="Times New Roman"/>
          <w:color w:val="000000"/>
          <w:spacing w:val="1"/>
          <w:sz w:val="28"/>
          <w:szCs w:val="28"/>
        </w:rPr>
        <w:t>Улучшение внешнего облика населенных пунктов, экологическое, эстетическое</w:t>
      </w:r>
      <w:r w:rsidRPr="004F687F">
        <w:rPr>
          <w:rFonts w:ascii="Times New Roman" w:eastAsia="Times New Roman" w:hAnsi="Times New Roman" w:cs="Times New Roman"/>
          <w:color w:val="000000"/>
          <w:spacing w:val="2"/>
          <w:sz w:val="28"/>
          <w:szCs w:val="28"/>
        </w:rPr>
        <w:t xml:space="preserve"> воспитание  населения,  формирование  общественной  активности</w:t>
      </w:r>
      <w:r w:rsidRPr="004F687F">
        <w:rPr>
          <w:rFonts w:ascii="Times New Roman" w:eastAsia="Times New Roman" w:hAnsi="Times New Roman" w:cs="Times New Roman"/>
          <w:color w:val="000000"/>
          <w:spacing w:val="-2"/>
          <w:sz w:val="28"/>
          <w:szCs w:val="28"/>
        </w:rPr>
        <w:t>, разумной и полезной организации досуга</w:t>
      </w:r>
      <w:r w:rsidRPr="004F687F">
        <w:rPr>
          <w:rFonts w:ascii="Times New Roman" w:eastAsia="Times New Roman" w:hAnsi="Times New Roman" w:cs="Times New Roman"/>
          <w:color w:val="000000"/>
          <w:spacing w:val="2"/>
          <w:sz w:val="28"/>
          <w:szCs w:val="28"/>
        </w:rPr>
        <w:t xml:space="preserve"> </w:t>
      </w:r>
      <w:r w:rsidRPr="004F687F">
        <w:rPr>
          <w:rFonts w:ascii="Times New Roman" w:eastAsia="Times New Roman" w:hAnsi="Times New Roman" w:cs="Times New Roman"/>
          <w:color w:val="000000"/>
          <w:spacing w:val="-2"/>
          <w:sz w:val="28"/>
          <w:szCs w:val="28"/>
        </w:rPr>
        <w:t>жителей района</w:t>
      </w:r>
      <w:r w:rsidRPr="004F687F">
        <w:rPr>
          <w:rFonts w:ascii="Times New Roman" w:hAnsi="Times New Roman" w:cs="Times New Roman"/>
          <w:sz w:val="28"/>
          <w:szCs w:val="28"/>
        </w:rPr>
        <w:t xml:space="preserve"> достигается также в ходе другого конкурса – конкурса клумб «Гаврилово-Посадский район в цвету» (далее – КК). </w:t>
      </w:r>
      <w:r w:rsidR="00055C56" w:rsidRPr="004F687F">
        <w:rPr>
          <w:rFonts w:ascii="Times New Roman" w:hAnsi="Times New Roman" w:cs="Times New Roman"/>
          <w:sz w:val="28"/>
          <w:szCs w:val="28"/>
        </w:rPr>
        <w:t xml:space="preserve"> КК с 2005 по 2010 годы -</w:t>
      </w:r>
      <w:r w:rsidRPr="004F687F">
        <w:rPr>
          <w:rFonts w:ascii="Times New Roman" w:hAnsi="Times New Roman" w:cs="Times New Roman"/>
          <w:sz w:val="28"/>
          <w:szCs w:val="28"/>
        </w:rPr>
        <w:t xml:space="preserve"> в рамках Национального конкурса «Россия в цвету». С 2011 года проходит самостоятельно (постановление администрации муниципального района № 81-п от 25.02.2011). </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Таким образом, в отсутствии необходимых ресурсов и средств решаются вопросы озеленения, благоустройства, трудовой занятости и социализации молодежи; создаются предпосылки  для реализации природоохранного законодательства на территории района и продвижения к реализации мер по оздоровлению экологической обстановки. Ежегодно созда</w:t>
      </w:r>
      <w:r w:rsidR="00055C56" w:rsidRPr="004F687F">
        <w:rPr>
          <w:rFonts w:ascii="Times New Roman" w:hAnsi="Times New Roman" w:cs="Times New Roman"/>
          <w:sz w:val="28"/>
          <w:szCs w:val="28"/>
        </w:rPr>
        <w:t xml:space="preserve">ются, в среднем, </w:t>
      </w:r>
      <w:r w:rsidR="00C51328" w:rsidRPr="004F687F">
        <w:rPr>
          <w:rFonts w:ascii="Times New Roman" w:hAnsi="Times New Roman" w:cs="Times New Roman"/>
          <w:sz w:val="28"/>
          <w:szCs w:val="28"/>
        </w:rPr>
        <w:t>5</w:t>
      </w:r>
      <w:r w:rsidR="00055C56" w:rsidRPr="004F687F">
        <w:rPr>
          <w:rFonts w:ascii="Times New Roman" w:hAnsi="Times New Roman" w:cs="Times New Roman"/>
          <w:sz w:val="28"/>
          <w:szCs w:val="28"/>
        </w:rPr>
        <w:t xml:space="preserve"> объектов озеленения,  60</w:t>
      </w:r>
      <w:r w:rsidRPr="004F687F">
        <w:rPr>
          <w:rFonts w:ascii="Times New Roman" w:hAnsi="Times New Roman" w:cs="Times New Roman"/>
          <w:sz w:val="28"/>
          <w:szCs w:val="28"/>
        </w:rPr>
        <w:t xml:space="preserve"> цветников.  </w:t>
      </w:r>
    </w:p>
    <w:p w:rsidR="001870AC" w:rsidRPr="004F687F" w:rsidRDefault="001870AC"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Эти мероприятия можно отнести к  мероприятия по экологическому воспитанию. Предоставление возможности для совершения целенаправленных природоохранных поступков, действий – это и есть экологическое воспитание.</w:t>
      </w:r>
    </w:p>
    <w:p w:rsidR="001870AC" w:rsidRPr="004F687F" w:rsidRDefault="001870AC" w:rsidP="004F687F">
      <w:pPr>
        <w:pStyle w:val="ab"/>
        <w:ind w:firstLine="709"/>
        <w:jc w:val="both"/>
        <w:rPr>
          <w:rFonts w:ascii="Times New Roman" w:hAnsi="Times New Roman" w:cs="Times New Roman"/>
          <w:color w:val="000000"/>
          <w:spacing w:val="-1"/>
          <w:sz w:val="28"/>
          <w:szCs w:val="28"/>
        </w:rPr>
      </w:pPr>
      <w:r w:rsidRPr="004F687F">
        <w:rPr>
          <w:rFonts w:ascii="Times New Roman" w:hAnsi="Times New Roman" w:cs="Times New Roman"/>
          <w:sz w:val="28"/>
          <w:szCs w:val="28"/>
        </w:rPr>
        <w:t xml:space="preserve">Только при условии развития экологического мышления и усвоения навыков экологически целесообразного поведения возможна революция в сознании и изменение поведения человека по отношению к природе.  Этому посвящен конкурс для детей – ежегодный районный конкурс  детского рисунка «Экология глазами детей» (далее – ЭгД) – </w:t>
      </w:r>
      <w:r w:rsidRPr="004F687F">
        <w:rPr>
          <w:rFonts w:ascii="Times New Roman" w:hAnsi="Times New Roman" w:cs="Times New Roman"/>
          <w:color w:val="000000"/>
          <w:spacing w:val="-2"/>
          <w:sz w:val="28"/>
          <w:szCs w:val="28"/>
        </w:rPr>
        <w:t xml:space="preserve">постановление   </w:t>
      </w:r>
      <w:r w:rsidRPr="004F687F">
        <w:rPr>
          <w:rFonts w:ascii="Times New Roman" w:hAnsi="Times New Roman" w:cs="Times New Roman"/>
          <w:color w:val="000000"/>
          <w:spacing w:val="-1"/>
          <w:sz w:val="28"/>
          <w:szCs w:val="28"/>
        </w:rPr>
        <w:t>администрации Гаврилово - Посадского муниципального района от  06.05.2013   №  201-п. Ежегодно в к</w:t>
      </w:r>
      <w:r w:rsidR="00055C56" w:rsidRPr="004F687F">
        <w:rPr>
          <w:rFonts w:ascii="Times New Roman" w:hAnsi="Times New Roman" w:cs="Times New Roman"/>
          <w:color w:val="000000"/>
          <w:spacing w:val="-1"/>
          <w:sz w:val="28"/>
          <w:szCs w:val="28"/>
        </w:rPr>
        <w:t xml:space="preserve">онкурсе  участвуют, в среднем, </w:t>
      </w:r>
      <w:r w:rsidR="005F6E01" w:rsidRPr="004F687F">
        <w:rPr>
          <w:rFonts w:ascii="Times New Roman" w:hAnsi="Times New Roman" w:cs="Times New Roman"/>
          <w:color w:val="000000"/>
          <w:spacing w:val="-1"/>
          <w:sz w:val="28"/>
          <w:szCs w:val="28"/>
        </w:rPr>
        <w:t>5</w:t>
      </w:r>
      <w:r w:rsidRPr="004F687F">
        <w:rPr>
          <w:rFonts w:ascii="Times New Roman" w:hAnsi="Times New Roman" w:cs="Times New Roman"/>
          <w:color w:val="000000"/>
          <w:spacing w:val="-1"/>
          <w:sz w:val="28"/>
          <w:szCs w:val="28"/>
        </w:rPr>
        <w:t xml:space="preserve">0 детей.  Кроме того, в районе имеются детские художественные студии хорошего уровня на базе Центра русского народного творчества и Детской музыкальной школы. ЭгД – возможность для студийцев выставлять  свои работы, а также школам и детским садам демонстрировать успехи  детей  по обучению изобразительному искусству.                            </w:t>
      </w:r>
    </w:p>
    <w:p w:rsidR="001870AC" w:rsidRPr="004F687F" w:rsidRDefault="001870AC"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3. Экологические проблемы надо решать системным подходом - не только  снятием острых вопросов, связанных с обеспечением  экологической безопасности, но и формированием системы особо охраняемых природных территорий (далее – СООПТ). Для этого надо выявлять все экологически ценные природные объекты, разработать для них режим природопользования и обеспечивать охрану этих территорий. Природные объекты, как структурные элементы  СООПТ были выявлены  с обозначением статуса «особо охраняемой природной территории  местного значения» муниципальными нормативно правовыми актами  1978 – 2001 годов. Но это произошло только на бумаге из-за того, что границы объектов не были </w:t>
      </w:r>
      <w:r w:rsidRPr="004F687F">
        <w:rPr>
          <w:rFonts w:ascii="Times New Roman" w:hAnsi="Times New Roman" w:cs="Times New Roman"/>
          <w:sz w:val="28"/>
          <w:szCs w:val="28"/>
        </w:rPr>
        <w:lastRenderedPageBreak/>
        <w:t>установлены. Поэтому так важно  выполнить межевание земельных участков природных объектов, на основании чего провести паспортизацию.</w:t>
      </w:r>
    </w:p>
    <w:p w:rsidR="001870AC" w:rsidRPr="004F687F" w:rsidRDefault="001870AC"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 xml:space="preserve">4. На территории района есть природный объект – Дубки рекреационного значения. Здесь возможно  создание экологически благоприятного  места отдыха населения и одновременно обеспечить сохранение экологически ценного природного объекта. </w:t>
      </w:r>
    </w:p>
    <w:p w:rsidR="001870AC" w:rsidRPr="004F687F" w:rsidRDefault="001870AC"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Для чего планируется выполнить следующее:</w:t>
      </w:r>
    </w:p>
    <w:p w:rsidR="001870AC" w:rsidRPr="004F687F" w:rsidRDefault="001870AC"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 межевание земельного участка  природного объекта - Дубки (Урочище Дубки);</w:t>
      </w:r>
    </w:p>
    <w:p w:rsidR="001870AC" w:rsidRPr="004F687F" w:rsidRDefault="001870AC" w:rsidP="004F687F">
      <w:pPr>
        <w:pStyle w:val="ab"/>
        <w:ind w:firstLine="708"/>
        <w:jc w:val="both"/>
        <w:rPr>
          <w:rFonts w:ascii="Times New Roman" w:eastAsia="Calibri" w:hAnsi="Times New Roman" w:cs="Times New Roman"/>
          <w:i/>
          <w:sz w:val="28"/>
          <w:szCs w:val="28"/>
        </w:rPr>
      </w:pPr>
      <w:r w:rsidRPr="004F687F">
        <w:rPr>
          <w:rFonts w:ascii="Times New Roman" w:hAnsi="Times New Roman" w:cs="Times New Roman"/>
          <w:sz w:val="28"/>
          <w:szCs w:val="28"/>
        </w:rPr>
        <w:t>- разработка проекта «Место отдыха для населения на территории Урочища Дубки»</w:t>
      </w:r>
      <w:r w:rsidRPr="004F687F">
        <w:rPr>
          <w:rFonts w:ascii="Times New Roman" w:eastAsia="Calibri" w:hAnsi="Times New Roman" w:cs="Times New Roman"/>
          <w:i/>
          <w:sz w:val="28"/>
          <w:szCs w:val="28"/>
        </w:rPr>
        <w:t>.</w:t>
      </w:r>
    </w:p>
    <w:p w:rsidR="001870AC" w:rsidRPr="004F687F" w:rsidRDefault="001870AC" w:rsidP="004F687F">
      <w:pPr>
        <w:shd w:val="clear" w:color="auto" w:fill="FFFFFF"/>
        <w:spacing w:after="0" w:line="315" w:lineRule="atLeast"/>
        <w:jc w:val="both"/>
        <w:rPr>
          <w:rFonts w:ascii="Times New Roman" w:hAnsi="Times New Roman" w:cs="Times New Roman"/>
          <w:sz w:val="28"/>
          <w:szCs w:val="28"/>
          <w:shd w:val="clear" w:color="auto" w:fill="FFFFFF"/>
        </w:rPr>
      </w:pPr>
      <w:r w:rsidRPr="004F687F">
        <w:rPr>
          <w:rFonts w:ascii="Times New Roman" w:hAnsi="Times New Roman" w:cs="Times New Roman"/>
          <w:sz w:val="28"/>
          <w:szCs w:val="28"/>
        </w:rPr>
        <w:t xml:space="preserve">          5. Городские леса - </w:t>
      </w:r>
      <w:r w:rsidRPr="004F687F">
        <w:rPr>
          <w:rFonts w:ascii="Times New Roman" w:hAnsi="Times New Roman" w:cs="Times New Roman"/>
          <w:sz w:val="28"/>
          <w:szCs w:val="28"/>
          <w:shd w:val="clear" w:color="auto" w:fill="FFFFFF"/>
        </w:rPr>
        <w:t xml:space="preserve">категория лесных насаждений, определяемая как леса, расположенные на землях населенных пунктов. </w:t>
      </w:r>
    </w:p>
    <w:p w:rsidR="001870AC" w:rsidRPr="004F687F" w:rsidRDefault="00C51328" w:rsidP="004F687F">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4F687F">
        <w:rPr>
          <w:rFonts w:ascii="Times New Roman" w:eastAsia="Times New Roman" w:hAnsi="Times New Roman" w:cs="Times New Roman"/>
          <w:color w:val="000000"/>
          <w:sz w:val="28"/>
          <w:szCs w:val="28"/>
          <w:lang w:eastAsia="ru-RU"/>
        </w:rPr>
        <w:t xml:space="preserve">          </w:t>
      </w:r>
      <w:r w:rsidR="001870AC" w:rsidRPr="004F687F">
        <w:rPr>
          <w:rFonts w:ascii="Times New Roman" w:eastAsia="Times New Roman" w:hAnsi="Times New Roman" w:cs="Times New Roman"/>
          <w:color w:val="000000"/>
          <w:sz w:val="28"/>
          <w:szCs w:val="28"/>
          <w:lang w:eastAsia="ru-RU"/>
        </w:rPr>
        <w:t>В отличие от зеленых насаждений в скверах, городских  садах, на улицах, не входящих в лесной фонд, городские леса входят в его состав и относятся к категории лесов государственного значения. Городские леса предназначены для отдыха населения, проведения культурно-оздоровительных и спортивных мероприятий, а также для сохранения благоприятной экологической обстановки.</w:t>
      </w:r>
    </w:p>
    <w:p w:rsidR="001870AC" w:rsidRPr="004F687F" w:rsidRDefault="00C51328" w:rsidP="004F687F">
      <w:pPr>
        <w:shd w:val="clear" w:color="auto" w:fill="FFFFFF"/>
        <w:tabs>
          <w:tab w:val="left" w:pos="709"/>
        </w:tabs>
        <w:spacing w:after="0" w:line="270" w:lineRule="atLeast"/>
        <w:jc w:val="both"/>
        <w:rPr>
          <w:rFonts w:ascii="Times New Roman" w:eastAsia="Times New Roman" w:hAnsi="Times New Roman" w:cs="Times New Roman"/>
          <w:sz w:val="28"/>
          <w:szCs w:val="28"/>
          <w:lang w:eastAsia="ru-RU"/>
        </w:rPr>
      </w:pPr>
      <w:r w:rsidRPr="004F687F">
        <w:rPr>
          <w:rFonts w:ascii="Times New Roman" w:eastAsia="Times New Roman" w:hAnsi="Times New Roman" w:cs="Times New Roman"/>
          <w:sz w:val="28"/>
          <w:szCs w:val="28"/>
          <w:lang w:eastAsia="ru-RU"/>
        </w:rPr>
        <w:t xml:space="preserve">          </w:t>
      </w:r>
      <w:r w:rsidR="001870AC" w:rsidRPr="004F687F">
        <w:rPr>
          <w:rFonts w:ascii="Times New Roman" w:eastAsia="Times New Roman" w:hAnsi="Times New Roman" w:cs="Times New Roman"/>
          <w:sz w:val="28"/>
          <w:szCs w:val="28"/>
          <w:lang w:eastAsia="ru-RU"/>
        </w:rPr>
        <w:t>Согласно статье 102 Лесного кодекса городские леса относятся к защитным лесам, а именно к категории лесов, выполняющих функции защиты природных и иных объектов. В соответствии с лесным законодательством (статья 23 Лесного кодекса, пункт 21 Лесоустроительной инструкции) городские леса, располагаются на землях населенных пунктов, которые в силу требований Земельного кодекса (статьи 7, 83) являются самостоятельной категорией земель в Российской Федерации.</w:t>
      </w:r>
      <w:r w:rsidRPr="004F687F">
        <w:rPr>
          <w:rFonts w:ascii="Times New Roman" w:eastAsia="Times New Roman" w:hAnsi="Times New Roman" w:cs="Times New Roman"/>
          <w:sz w:val="28"/>
          <w:szCs w:val="28"/>
          <w:lang w:eastAsia="ru-RU"/>
        </w:rPr>
        <w:t xml:space="preserve"> </w:t>
      </w:r>
      <w:r w:rsidR="001870AC" w:rsidRPr="004F687F">
        <w:rPr>
          <w:rFonts w:ascii="Times New Roman" w:eastAsia="Times New Roman" w:hAnsi="Times New Roman" w:cs="Times New Roman"/>
          <w:sz w:val="28"/>
          <w:szCs w:val="28"/>
          <w:lang w:eastAsia="ru-RU"/>
        </w:rPr>
        <w:t xml:space="preserve">В соответствии со статьей 67 Лесного кодекса на землях населенных пунктов, на которых расположены городские леса, проводится лесоустройство. </w:t>
      </w:r>
    </w:p>
    <w:p w:rsidR="001870AC" w:rsidRPr="004F687F" w:rsidRDefault="001870AC" w:rsidP="004F687F">
      <w:pPr>
        <w:shd w:val="clear" w:color="auto" w:fill="FFFFFF"/>
        <w:tabs>
          <w:tab w:val="left" w:pos="709"/>
        </w:tabs>
        <w:spacing w:after="0" w:line="270" w:lineRule="atLeast"/>
        <w:jc w:val="both"/>
        <w:rPr>
          <w:rFonts w:ascii="Times New Roman" w:eastAsia="Times New Roman" w:hAnsi="Times New Roman" w:cs="Times New Roman"/>
          <w:sz w:val="28"/>
          <w:szCs w:val="28"/>
          <w:lang w:eastAsia="ru-RU"/>
        </w:rPr>
      </w:pPr>
      <w:r w:rsidRPr="004F687F">
        <w:rPr>
          <w:rFonts w:ascii="Times New Roman" w:eastAsia="Times New Roman" w:hAnsi="Times New Roman" w:cs="Times New Roman"/>
          <w:sz w:val="28"/>
          <w:szCs w:val="28"/>
          <w:lang w:eastAsia="ru-RU"/>
        </w:rPr>
        <w:t xml:space="preserve">       </w:t>
      </w:r>
      <w:r w:rsidR="00C51328" w:rsidRPr="004F687F">
        <w:rPr>
          <w:rFonts w:ascii="Times New Roman" w:eastAsia="Times New Roman" w:hAnsi="Times New Roman" w:cs="Times New Roman"/>
          <w:sz w:val="28"/>
          <w:szCs w:val="28"/>
          <w:lang w:eastAsia="ru-RU"/>
        </w:rPr>
        <w:t xml:space="preserve">  </w:t>
      </w:r>
      <w:r w:rsidRPr="004F687F">
        <w:rPr>
          <w:rFonts w:ascii="Times New Roman" w:eastAsia="Times New Roman" w:hAnsi="Times New Roman" w:cs="Times New Roman"/>
          <w:sz w:val="28"/>
          <w:szCs w:val="28"/>
          <w:lang w:eastAsia="ru-RU"/>
        </w:rPr>
        <w:t>Лесоустроительные работы  - это проектирование лесных участков, закрепление на местности местоположения их границ, таксация лесов, проектирование мероприятий по охране, защите и воспроизводству лесов.</w:t>
      </w:r>
    </w:p>
    <w:p w:rsidR="001870AC" w:rsidRPr="004F687F" w:rsidRDefault="001870AC" w:rsidP="004F687F">
      <w:pPr>
        <w:shd w:val="clear" w:color="auto" w:fill="FFFFFF"/>
        <w:spacing w:after="0" w:line="270" w:lineRule="atLeast"/>
        <w:jc w:val="both"/>
        <w:rPr>
          <w:rFonts w:ascii="Times New Roman" w:eastAsia="Times New Roman" w:hAnsi="Times New Roman" w:cs="Times New Roman"/>
          <w:color w:val="333333"/>
          <w:sz w:val="28"/>
          <w:szCs w:val="28"/>
          <w:lang w:eastAsia="ru-RU"/>
        </w:rPr>
      </w:pPr>
      <w:r w:rsidRPr="004F687F">
        <w:rPr>
          <w:rFonts w:ascii="Times New Roman" w:hAnsi="Times New Roman" w:cs="Times New Roman"/>
          <w:color w:val="000000"/>
          <w:sz w:val="28"/>
          <w:szCs w:val="28"/>
        </w:rPr>
        <w:t>Полномочиями по охране и использованию городских лесов наделены органы местного самоуправления поселений и городских округов. Поэтому органы местного самоуправления обязаны расходовать средства местного бюджета на охрану лесов, находящихся в не</w:t>
      </w:r>
      <w:r w:rsidR="00055C56" w:rsidRPr="004F687F">
        <w:rPr>
          <w:rFonts w:ascii="Times New Roman" w:hAnsi="Times New Roman" w:cs="Times New Roman"/>
          <w:color w:val="000000"/>
          <w:sz w:val="28"/>
          <w:szCs w:val="28"/>
        </w:rPr>
        <w:t xml:space="preserve"> </w:t>
      </w:r>
      <w:r w:rsidRPr="004F687F">
        <w:rPr>
          <w:rFonts w:ascii="Times New Roman" w:hAnsi="Times New Roman" w:cs="Times New Roman"/>
          <w:color w:val="000000"/>
          <w:sz w:val="28"/>
          <w:szCs w:val="28"/>
        </w:rPr>
        <w:t>разграниченной государственной или федеральной собственности. При этом государство не компенсирует эти затраты муниципалитетам.</w:t>
      </w:r>
    </w:p>
    <w:p w:rsidR="001870AC" w:rsidRPr="004F687F" w:rsidRDefault="00C51328" w:rsidP="004F687F">
      <w:pPr>
        <w:shd w:val="clear" w:color="auto" w:fill="FFFFFF"/>
        <w:spacing w:after="0" w:line="270" w:lineRule="atLeast"/>
        <w:jc w:val="both"/>
        <w:rPr>
          <w:rFonts w:ascii="Times New Roman" w:eastAsia="Calibri" w:hAnsi="Times New Roman" w:cs="Times New Roman"/>
          <w:sz w:val="28"/>
          <w:szCs w:val="28"/>
        </w:rPr>
      </w:pPr>
      <w:r w:rsidRPr="004F687F">
        <w:rPr>
          <w:rFonts w:ascii="Times New Roman" w:eastAsia="Times New Roman" w:hAnsi="Times New Roman" w:cs="Times New Roman"/>
          <w:color w:val="333333"/>
          <w:sz w:val="28"/>
          <w:szCs w:val="28"/>
          <w:lang w:eastAsia="ru-RU"/>
        </w:rPr>
        <w:t xml:space="preserve">         </w:t>
      </w:r>
      <w:r w:rsidR="001870AC" w:rsidRPr="004F687F">
        <w:rPr>
          <w:rFonts w:ascii="Times New Roman" w:eastAsia="Times New Roman" w:hAnsi="Times New Roman" w:cs="Times New Roman"/>
          <w:color w:val="333333"/>
          <w:sz w:val="28"/>
          <w:szCs w:val="28"/>
          <w:lang w:eastAsia="ru-RU"/>
        </w:rPr>
        <w:t>В</w:t>
      </w:r>
      <w:r w:rsidR="001870AC" w:rsidRPr="004F687F">
        <w:rPr>
          <w:rFonts w:ascii="Times New Roman" w:eastAsia="Calibri" w:hAnsi="Times New Roman" w:cs="Times New Roman"/>
          <w:sz w:val="28"/>
          <w:szCs w:val="28"/>
        </w:rPr>
        <w:t xml:space="preserve"> государственном лесном реестре (далее – ГЛР) </w:t>
      </w:r>
      <w:r w:rsidR="001870AC" w:rsidRPr="004F687F">
        <w:rPr>
          <w:rFonts w:ascii="Times New Roman" w:hAnsi="Times New Roman" w:cs="Times New Roman"/>
          <w:sz w:val="28"/>
          <w:szCs w:val="28"/>
        </w:rPr>
        <w:t xml:space="preserve"> за Гаврилов</w:t>
      </w:r>
      <w:r w:rsidR="004E7585" w:rsidRPr="004F687F">
        <w:rPr>
          <w:rFonts w:ascii="Times New Roman" w:hAnsi="Times New Roman" w:cs="Times New Roman"/>
          <w:sz w:val="28"/>
          <w:szCs w:val="28"/>
        </w:rPr>
        <w:t xml:space="preserve">о-Посадским  муниципальным районом </w:t>
      </w:r>
      <w:r w:rsidR="001870AC" w:rsidRPr="004F687F">
        <w:rPr>
          <w:rFonts w:ascii="Times New Roman" w:hAnsi="Times New Roman" w:cs="Times New Roman"/>
          <w:sz w:val="28"/>
          <w:szCs w:val="28"/>
        </w:rPr>
        <w:t xml:space="preserve"> значатся городские леса </w:t>
      </w:r>
      <w:r w:rsidR="001870AC" w:rsidRPr="004F687F">
        <w:rPr>
          <w:rFonts w:ascii="Times New Roman" w:eastAsia="Calibri" w:hAnsi="Times New Roman" w:cs="Times New Roman"/>
          <w:sz w:val="28"/>
          <w:szCs w:val="28"/>
        </w:rPr>
        <w:t>площадью 1</w:t>
      </w:r>
      <w:r w:rsidR="004E7585" w:rsidRPr="004F687F">
        <w:rPr>
          <w:rFonts w:ascii="Times New Roman" w:eastAsia="Calibri" w:hAnsi="Times New Roman" w:cs="Times New Roman"/>
          <w:sz w:val="28"/>
          <w:szCs w:val="28"/>
        </w:rPr>
        <w:t>16</w:t>
      </w:r>
      <w:r w:rsidR="001870AC" w:rsidRPr="004F687F">
        <w:rPr>
          <w:rFonts w:ascii="Times New Roman" w:eastAsia="Calibri" w:hAnsi="Times New Roman" w:cs="Times New Roman"/>
          <w:sz w:val="28"/>
          <w:szCs w:val="28"/>
        </w:rPr>
        <w:t xml:space="preserve"> га</w:t>
      </w:r>
      <w:r w:rsidR="004E7585" w:rsidRPr="004F687F">
        <w:rPr>
          <w:rFonts w:ascii="Times New Roman" w:eastAsia="Calibri" w:hAnsi="Times New Roman" w:cs="Times New Roman"/>
          <w:sz w:val="28"/>
          <w:szCs w:val="28"/>
        </w:rPr>
        <w:t>, из них по Гаврилово-Посадскому городскому поселению – 1 га; по Петровскому городскому поселению – 10 га; Шекшовскому сельскому поселению – 9 га; Осановецкому сельскому поселению – 11 га; Новоселковскому сельскому поселению – 85 га</w:t>
      </w:r>
      <w:r w:rsidR="001870AC" w:rsidRPr="004F687F">
        <w:rPr>
          <w:rFonts w:ascii="Times New Roman" w:eastAsia="Calibri" w:hAnsi="Times New Roman" w:cs="Times New Roman"/>
          <w:sz w:val="28"/>
          <w:szCs w:val="28"/>
        </w:rPr>
        <w:t>.</w:t>
      </w:r>
    </w:p>
    <w:p w:rsidR="001870AC" w:rsidRPr="004F687F" w:rsidRDefault="004E7585" w:rsidP="004F687F">
      <w:pPr>
        <w:shd w:val="clear" w:color="auto" w:fill="FFFFFF"/>
        <w:spacing w:after="0" w:line="270" w:lineRule="atLeast"/>
        <w:jc w:val="both"/>
        <w:rPr>
          <w:rFonts w:ascii="Times New Roman" w:eastAsia="Calibri" w:hAnsi="Times New Roman" w:cs="Times New Roman"/>
          <w:sz w:val="28"/>
          <w:szCs w:val="28"/>
        </w:rPr>
      </w:pPr>
      <w:r w:rsidRPr="004F687F">
        <w:rPr>
          <w:rFonts w:ascii="Times New Roman" w:hAnsi="Times New Roman" w:cs="Times New Roman"/>
          <w:sz w:val="28"/>
          <w:szCs w:val="28"/>
        </w:rPr>
        <w:lastRenderedPageBreak/>
        <w:t xml:space="preserve">         </w:t>
      </w:r>
      <w:r w:rsidR="001870AC" w:rsidRPr="004F687F">
        <w:rPr>
          <w:rFonts w:ascii="Times New Roman" w:hAnsi="Times New Roman" w:cs="Times New Roman"/>
          <w:sz w:val="28"/>
          <w:szCs w:val="28"/>
        </w:rPr>
        <w:t>Таким образом, имеет место наличие городских лесов с неопределенными границами местоположения, с отсутствием достоверных данных по ним  и необеспеченным правовым режимом их охраны и использования.</w:t>
      </w:r>
    </w:p>
    <w:p w:rsidR="001870AC" w:rsidRPr="004F687F" w:rsidRDefault="001870AC" w:rsidP="004F687F">
      <w:pPr>
        <w:pStyle w:val="ab"/>
        <w:ind w:firstLine="708"/>
        <w:jc w:val="both"/>
        <w:rPr>
          <w:rFonts w:ascii="Times New Roman" w:hAnsi="Times New Roman" w:cs="Times New Roman"/>
          <w:sz w:val="28"/>
          <w:szCs w:val="28"/>
        </w:rPr>
      </w:pPr>
      <w:r w:rsidRPr="004F687F">
        <w:rPr>
          <w:rFonts w:ascii="Times New Roman" w:eastAsia="Calibri" w:hAnsi="Times New Roman" w:cs="Times New Roman"/>
          <w:sz w:val="28"/>
          <w:szCs w:val="28"/>
        </w:rPr>
        <w:t>Из-за невозможности изменить сведения в ГРЛ, перевести земли лесных угодий в дру</w:t>
      </w:r>
      <w:r w:rsidRPr="004F687F">
        <w:rPr>
          <w:rFonts w:ascii="Times New Roman" w:hAnsi="Times New Roman" w:cs="Times New Roman"/>
          <w:sz w:val="28"/>
          <w:szCs w:val="28"/>
        </w:rPr>
        <w:t xml:space="preserve">гие, </w:t>
      </w:r>
      <w:r w:rsidRPr="004F687F">
        <w:rPr>
          <w:rFonts w:ascii="Times New Roman" w:eastAsia="Calibri" w:hAnsi="Times New Roman" w:cs="Times New Roman"/>
          <w:sz w:val="28"/>
          <w:szCs w:val="28"/>
        </w:rPr>
        <w:t>для обеспечения соблюдения требований лесного законодательства принято решение о проведении в 2017 г. работы по уста</w:t>
      </w:r>
      <w:r w:rsidR="004E7585" w:rsidRPr="004F687F">
        <w:rPr>
          <w:rFonts w:ascii="Times New Roman" w:eastAsia="Calibri" w:hAnsi="Times New Roman" w:cs="Times New Roman"/>
          <w:sz w:val="28"/>
          <w:szCs w:val="28"/>
        </w:rPr>
        <w:t>новлению границ  городских лесов в Гаврилово-Посадском городском поселении; в 2018 – в Шекшовском сельском поселении; в 2019 – в Осановецком сельском поселении; в 2020 году – в Новоселковском сельском поселении. В дальнейшем – осуществление лесоустроительных работ на территориях городских лесов.</w:t>
      </w:r>
      <w:r w:rsidRPr="004F687F">
        <w:rPr>
          <w:rFonts w:ascii="Times New Roman" w:eastAsia="Calibri" w:hAnsi="Times New Roman" w:cs="Times New Roman"/>
          <w:sz w:val="28"/>
          <w:szCs w:val="28"/>
        </w:rPr>
        <w:t xml:space="preserve">  </w:t>
      </w:r>
    </w:p>
    <w:p w:rsidR="001870AC" w:rsidRPr="004F687F" w:rsidRDefault="001870AC"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Таким образом,  необходимость разработки муниципальной программы   на 2014-2020 годы обусловлена:</w:t>
      </w:r>
    </w:p>
    <w:p w:rsidR="001870AC" w:rsidRPr="004F687F" w:rsidRDefault="001870AC"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 наличием острых экологических  проблем по обеспечению экологической безопасности, конкретно -  в сфере обращения с отходами производства и потребления;</w:t>
      </w:r>
    </w:p>
    <w:p w:rsidR="001870AC" w:rsidRPr="004F687F" w:rsidRDefault="00C51328"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870AC" w:rsidRPr="004F687F">
        <w:rPr>
          <w:rFonts w:ascii="Times New Roman" w:hAnsi="Times New Roman" w:cs="Times New Roman"/>
          <w:sz w:val="28"/>
          <w:szCs w:val="28"/>
        </w:rPr>
        <w:t xml:space="preserve"> - необходимостью  осуществления работ по озеленению, благоустройству населенных пунктов района при условии ограниченных финансовых средств, отсутствия профессионалов из смежных областей  (например, профессиональных озеленителей); </w:t>
      </w:r>
    </w:p>
    <w:p w:rsidR="001870AC" w:rsidRPr="004F687F" w:rsidRDefault="00C51328"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870AC" w:rsidRPr="004F687F">
        <w:rPr>
          <w:rFonts w:ascii="Times New Roman" w:hAnsi="Times New Roman" w:cs="Times New Roman"/>
          <w:sz w:val="28"/>
          <w:szCs w:val="28"/>
        </w:rPr>
        <w:t>- необходимостью осуществления мероприятий по экологическому воспитанию населения района;</w:t>
      </w:r>
    </w:p>
    <w:p w:rsidR="001870AC" w:rsidRPr="004F687F" w:rsidRDefault="00C51328"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870AC" w:rsidRPr="004F687F">
        <w:rPr>
          <w:rFonts w:ascii="Times New Roman" w:hAnsi="Times New Roman" w:cs="Times New Roman"/>
          <w:sz w:val="28"/>
          <w:szCs w:val="28"/>
        </w:rPr>
        <w:t>- необходимостью  обеспечения статуса ООПТ ценным природным объектам района с обустройством места отдыха населения на территории рекреационного природного объекта;</w:t>
      </w:r>
    </w:p>
    <w:p w:rsidR="001870AC" w:rsidRPr="004F687F" w:rsidRDefault="001870AC"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C51328" w:rsidRPr="004F687F">
        <w:rPr>
          <w:rFonts w:ascii="Times New Roman" w:hAnsi="Times New Roman" w:cs="Times New Roman"/>
          <w:sz w:val="28"/>
          <w:szCs w:val="28"/>
        </w:rPr>
        <w:t xml:space="preserve">    </w:t>
      </w:r>
      <w:r w:rsidRPr="004F687F">
        <w:rPr>
          <w:rFonts w:ascii="Times New Roman" w:hAnsi="Times New Roman" w:cs="Times New Roman"/>
          <w:sz w:val="28"/>
          <w:szCs w:val="28"/>
        </w:rPr>
        <w:t>- необходимостью проведения комплекса лесоустроительных работ по городским лесам Гаврилово</w:t>
      </w:r>
      <w:r w:rsidR="00142F0A" w:rsidRPr="004F687F">
        <w:rPr>
          <w:rFonts w:ascii="Times New Roman" w:hAnsi="Times New Roman" w:cs="Times New Roman"/>
          <w:sz w:val="28"/>
          <w:szCs w:val="28"/>
        </w:rPr>
        <w:t>-Посадского муниципального района</w:t>
      </w:r>
      <w:r w:rsidR="004F687F">
        <w:rPr>
          <w:rFonts w:ascii="Times New Roman" w:hAnsi="Times New Roman" w:cs="Times New Roman"/>
          <w:sz w:val="28"/>
          <w:szCs w:val="28"/>
        </w:rPr>
        <w:t>.»;</w:t>
      </w:r>
      <w:r w:rsidRPr="004F687F">
        <w:rPr>
          <w:rFonts w:ascii="Times New Roman" w:hAnsi="Times New Roman" w:cs="Times New Roman"/>
          <w:sz w:val="28"/>
          <w:szCs w:val="28"/>
        </w:rPr>
        <w:t xml:space="preserve"> </w:t>
      </w:r>
    </w:p>
    <w:p w:rsidR="00750885" w:rsidRPr="004F687F" w:rsidRDefault="005F6E01" w:rsidP="004F687F">
      <w:pPr>
        <w:tabs>
          <w:tab w:val="left" w:pos="709"/>
        </w:tabs>
        <w:spacing w:after="0" w:line="240" w:lineRule="auto"/>
        <w:jc w:val="both"/>
        <w:rPr>
          <w:rFonts w:ascii="Times New Roman" w:hAnsi="Times New Roman" w:cs="Times New Roman"/>
          <w:sz w:val="28"/>
          <w:szCs w:val="28"/>
        </w:rPr>
      </w:pPr>
      <w:r w:rsidRPr="004F687F">
        <w:rPr>
          <w:rFonts w:ascii="Times New Roman" w:eastAsia="Times New Roman" w:hAnsi="Times New Roman" w:cs="Times New Roman"/>
          <w:sz w:val="28"/>
          <w:szCs w:val="28"/>
        </w:rPr>
        <w:t xml:space="preserve">          3) раздел 3 «</w:t>
      </w:r>
      <w:r w:rsidRPr="004F687F">
        <w:rPr>
          <w:rFonts w:ascii="Times New Roman" w:hAnsi="Times New Roman" w:cs="Times New Roman"/>
          <w:sz w:val="28"/>
          <w:szCs w:val="28"/>
        </w:rPr>
        <w:t>Цели и ожидаемые результаты реализации муниципальной программы» изложить в следующей редакции:</w:t>
      </w:r>
    </w:p>
    <w:p w:rsidR="00EF766D" w:rsidRPr="004F687F" w:rsidRDefault="00EF766D" w:rsidP="004F687F">
      <w:pPr>
        <w:pStyle w:val="a3"/>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w:t>
      </w:r>
      <w:r w:rsidR="001C2853" w:rsidRPr="004F687F">
        <w:rPr>
          <w:rFonts w:ascii="Times New Roman" w:hAnsi="Times New Roman" w:cs="Times New Roman"/>
          <w:b/>
          <w:sz w:val="28"/>
          <w:szCs w:val="28"/>
        </w:rPr>
        <w:t>Раздел 3. Цели и ожидаемые результаты реализации муниципальной программы</w:t>
      </w:r>
    </w:p>
    <w:p w:rsidR="001C2853" w:rsidRPr="004F687F" w:rsidRDefault="001C2853"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Муниципальная программа  нацелена на  создание экологически благоприятных  условий жизни населения,  обеспечение  защищенности  населения  от экологической опасности, восстановление ранее утраченных  плодородных земель,    достижение    экологически      безопасного    обращения   с  отходами, экологическое воспитание населения района, сохранение экологически ценных природных объектов. </w:t>
      </w:r>
    </w:p>
    <w:p w:rsidR="001C2853" w:rsidRPr="004F687F" w:rsidRDefault="001C2853"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Для чего планируется выполнить следующее:</w:t>
      </w:r>
    </w:p>
    <w:p w:rsidR="001C2853" w:rsidRPr="004F687F" w:rsidRDefault="001C2853"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рекультивация городской свалки - ликвидация экологически опасного объекта;</w:t>
      </w:r>
    </w:p>
    <w:p w:rsidR="001C2853" w:rsidRPr="004F687F" w:rsidRDefault="001C2853"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создание 6 пунктов приема ламп от населения; организация  в бюд</w:t>
      </w:r>
      <w:r w:rsidR="00E74A79" w:rsidRPr="004F687F">
        <w:rPr>
          <w:rFonts w:ascii="Times New Roman" w:hAnsi="Times New Roman" w:cs="Times New Roman"/>
          <w:sz w:val="28"/>
          <w:szCs w:val="28"/>
        </w:rPr>
        <w:t>жетных организациях</w:t>
      </w:r>
      <w:r w:rsidRPr="004F687F">
        <w:rPr>
          <w:rFonts w:ascii="Times New Roman" w:hAnsi="Times New Roman" w:cs="Times New Roman"/>
          <w:sz w:val="28"/>
          <w:szCs w:val="28"/>
        </w:rPr>
        <w:t xml:space="preserve"> нормативного обращения с ртутьсодержащими отходами;</w:t>
      </w:r>
    </w:p>
    <w:p w:rsidR="00B623C0" w:rsidRPr="004F687F" w:rsidRDefault="00B623C0"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lastRenderedPageBreak/>
        <w:t>- организация раздельного сбора отходов в отношении макулатуры через школьные коллективы;</w:t>
      </w:r>
    </w:p>
    <w:p w:rsidR="001C2853" w:rsidRPr="004F687F" w:rsidRDefault="001C2853"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 выполнение  ежегодных работ по озеленению, созданию цветников на землях общего пользования, благоустройству территорий населенных пунктов района через общественную активность населения (ежегодно, в среднем, </w:t>
      </w:r>
      <w:r w:rsidR="00142F0A" w:rsidRPr="004F687F">
        <w:rPr>
          <w:rFonts w:ascii="Times New Roman" w:hAnsi="Times New Roman" w:cs="Times New Roman"/>
          <w:sz w:val="28"/>
          <w:szCs w:val="28"/>
        </w:rPr>
        <w:t xml:space="preserve"> 5</w:t>
      </w:r>
      <w:r w:rsidRPr="004F687F">
        <w:rPr>
          <w:rFonts w:ascii="Times New Roman" w:hAnsi="Times New Roman" w:cs="Times New Roman"/>
          <w:sz w:val="28"/>
          <w:szCs w:val="28"/>
        </w:rPr>
        <w:t xml:space="preserve"> объектов озеленения, 60 цветников)</w:t>
      </w:r>
      <w:r w:rsidR="007E48EE" w:rsidRPr="004F687F">
        <w:rPr>
          <w:rFonts w:ascii="Times New Roman" w:hAnsi="Times New Roman" w:cs="Times New Roman"/>
          <w:sz w:val="28"/>
          <w:szCs w:val="28"/>
        </w:rPr>
        <w:t xml:space="preserve"> </w:t>
      </w:r>
      <w:r w:rsidRPr="004F687F">
        <w:rPr>
          <w:rFonts w:ascii="Times New Roman" w:hAnsi="Times New Roman" w:cs="Times New Roman"/>
          <w:sz w:val="28"/>
          <w:szCs w:val="28"/>
        </w:rPr>
        <w:t>- привлечение детей к творческой работе экологической направленности для воспитания экологической сознательности (ежегодное участи</w:t>
      </w:r>
      <w:r w:rsidR="00142F0A" w:rsidRPr="004F687F">
        <w:rPr>
          <w:rFonts w:ascii="Times New Roman" w:hAnsi="Times New Roman" w:cs="Times New Roman"/>
          <w:sz w:val="28"/>
          <w:szCs w:val="28"/>
        </w:rPr>
        <w:t>е в выставке детских рисунков более 5</w:t>
      </w:r>
      <w:r w:rsidRPr="004F687F">
        <w:rPr>
          <w:rFonts w:ascii="Times New Roman" w:hAnsi="Times New Roman" w:cs="Times New Roman"/>
          <w:sz w:val="28"/>
          <w:szCs w:val="28"/>
        </w:rPr>
        <w:t>0 детей);</w:t>
      </w:r>
    </w:p>
    <w:p w:rsidR="001C2853" w:rsidRPr="004F687F" w:rsidRDefault="001C2853"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 xml:space="preserve">- выполнение работ по межеванию земельных участков   природным объектам: Болото Пищалино, </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 xml:space="preserve">Дубы с. Загорье, Родники б.д. Торки, Озеро Большое Иваньковское, Болото Малая Земля, Загорское плоскогорье, Скомовское плоскогорье, Озеро Моряны, Родник в г. Гаврилов Посад на ул. Пионерская, Родник села Шипово - Слободка, Рыковский пруд, Дубы б.н.п. Алешково, </w:t>
      </w:r>
      <w:r w:rsidR="00142F0A" w:rsidRPr="004F687F">
        <w:rPr>
          <w:rFonts w:ascii="Times New Roman" w:hAnsi="Times New Roman" w:cs="Times New Roman"/>
          <w:sz w:val="28"/>
          <w:szCs w:val="28"/>
        </w:rPr>
        <w:t>Одиночный дуб</w:t>
      </w:r>
      <w:r w:rsidRPr="004F687F">
        <w:rPr>
          <w:rFonts w:ascii="Times New Roman" w:hAnsi="Times New Roman" w:cs="Times New Roman"/>
          <w:sz w:val="28"/>
          <w:szCs w:val="28"/>
        </w:rPr>
        <w:t xml:space="preserve"> с. Осановец, Остепненные типчаковые луга, Урочище Дубки</w:t>
      </w:r>
      <w:r w:rsidR="00142F0A" w:rsidRPr="004F687F">
        <w:rPr>
          <w:rFonts w:ascii="Times New Roman" w:hAnsi="Times New Roman" w:cs="Times New Roman"/>
          <w:sz w:val="28"/>
          <w:szCs w:val="28"/>
        </w:rPr>
        <w:t>, Святой родник с. Дубенки (Аксенов колодец)</w:t>
      </w:r>
      <w:r w:rsidRPr="004F687F">
        <w:rPr>
          <w:rFonts w:ascii="Times New Roman" w:hAnsi="Times New Roman" w:cs="Times New Roman"/>
          <w:sz w:val="28"/>
          <w:szCs w:val="28"/>
        </w:rPr>
        <w:t>;</w:t>
      </w:r>
    </w:p>
    <w:p w:rsidR="00E74A79" w:rsidRPr="004F687F" w:rsidRDefault="001C2853" w:rsidP="004F687F">
      <w:pPr>
        <w:pStyle w:val="ab"/>
        <w:ind w:firstLine="708"/>
        <w:jc w:val="both"/>
        <w:rPr>
          <w:rFonts w:ascii="Times New Roman" w:eastAsia="Calibri" w:hAnsi="Times New Roman" w:cs="Times New Roman"/>
          <w:i/>
          <w:sz w:val="28"/>
          <w:szCs w:val="28"/>
        </w:rPr>
      </w:pPr>
      <w:r w:rsidRPr="004F687F">
        <w:rPr>
          <w:rFonts w:ascii="Times New Roman" w:hAnsi="Times New Roman" w:cs="Times New Roman"/>
          <w:sz w:val="28"/>
          <w:szCs w:val="28"/>
        </w:rPr>
        <w:t>- разработка проекта «Место отдыха для населения на территории Урочища Дубки</w:t>
      </w:r>
      <w:r w:rsidR="00142F0A" w:rsidRPr="004F687F">
        <w:rPr>
          <w:rFonts w:ascii="Times New Roman" w:hAnsi="Times New Roman" w:cs="Times New Roman"/>
          <w:sz w:val="28"/>
          <w:szCs w:val="28"/>
        </w:rPr>
        <w:t>»;</w:t>
      </w:r>
    </w:p>
    <w:p w:rsidR="00750885" w:rsidRPr="004F687F" w:rsidRDefault="00750885"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 выполнение работ по определению и закреплению на местности границ местоположения городских лесов площадью 1</w:t>
      </w:r>
      <w:r w:rsidR="00142F0A" w:rsidRPr="004F687F">
        <w:rPr>
          <w:rFonts w:ascii="Times New Roman" w:hAnsi="Times New Roman" w:cs="Times New Roman"/>
          <w:sz w:val="28"/>
          <w:szCs w:val="28"/>
        </w:rPr>
        <w:t>06</w:t>
      </w:r>
      <w:r w:rsidRPr="004F687F">
        <w:rPr>
          <w:rFonts w:ascii="Times New Roman" w:hAnsi="Times New Roman" w:cs="Times New Roman"/>
          <w:sz w:val="28"/>
          <w:szCs w:val="28"/>
        </w:rPr>
        <w:t xml:space="preserve"> га; проведение лесоустроительных мероприятий;</w:t>
      </w:r>
    </w:p>
    <w:p w:rsidR="00750885" w:rsidRPr="004F687F" w:rsidRDefault="00142F0A"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750885" w:rsidRPr="004F687F">
        <w:rPr>
          <w:rFonts w:ascii="Times New Roman" w:hAnsi="Times New Roman" w:cs="Times New Roman"/>
          <w:sz w:val="28"/>
          <w:szCs w:val="28"/>
        </w:rPr>
        <w:t>- выполнение работ по ликвидации периодически образующихся несанкционированных свалок.</w:t>
      </w:r>
    </w:p>
    <w:p w:rsidR="00CF3504" w:rsidRPr="004F687F" w:rsidRDefault="001C2853"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 xml:space="preserve"> </w:t>
      </w:r>
      <w:r w:rsidR="00CF3504" w:rsidRPr="004F687F">
        <w:rPr>
          <w:rFonts w:ascii="Times New Roman" w:hAnsi="Times New Roman" w:cs="Times New Roman"/>
          <w:b/>
          <w:sz w:val="28"/>
          <w:szCs w:val="28"/>
        </w:rPr>
        <w:t xml:space="preserve">Сведения о целевых индикаторах  (показателях) реализации </w:t>
      </w:r>
    </w:p>
    <w:p w:rsidR="00CF3504" w:rsidRPr="004F687F" w:rsidRDefault="00CF3504"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709"/>
        <w:gridCol w:w="709"/>
        <w:gridCol w:w="850"/>
        <w:gridCol w:w="709"/>
        <w:gridCol w:w="709"/>
        <w:gridCol w:w="709"/>
        <w:gridCol w:w="708"/>
        <w:gridCol w:w="709"/>
        <w:gridCol w:w="709"/>
        <w:gridCol w:w="709"/>
      </w:tblGrid>
      <w:tr w:rsidR="00040D74" w:rsidRPr="004F687F" w:rsidTr="00533B86">
        <w:tc>
          <w:tcPr>
            <w:tcW w:w="534" w:type="dxa"/>
            <w:vMerge w:val="restart"/>
          </w:tcPr>
          <w:p w:rsidR="00040D74" w:rsidRPr="004F687F" w:rsidRDefault="00040D74" w:rsidP="004F687F">
            <w:pPr>
              <w:ind w:left="-142" w:right="-108"/>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842" w:type="dxa"/>
            <w:vMerge w:val="restart"/>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Наименование </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040D74" w:rsidRPr="004F687F" w:rsidRDefault="00040D74"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Значения целевых индикаторов (показателей)</w:t>
            </w:r>
          </w:p>
        </w:tc>
      </w:tr>
      <w:tr w:rsidR="00040D74" w:rsidRPr="004F687F" w:rsidTr="00533B86">
        <w:tc>
          <w:tcPr>
            <w:tcW w:w="534" w:type="dxa"/>
            <w:vMerge/>
          </w:tcPr>
          <w:p w:rsidR="00040D74" w:rsidRPr="004F687F" w:rsidRDefault="00040D74" w:rsidP="004F687F">
            <w:pPr>
              <w:jc w:val="both"/>
              <w:rPr>
                <w:rFonts w:ascii="Times New Roman" w:hAnsi="Times New Roman" w:cs="Times New Roman"/>
                <w:sz w:val="28"/>
                <w:szCs w:val="28"/>
              </w:rPr>
            </w:pPr>
          </w:p>
        </w:tc>
        <w:tc>
          <w:tcPr>
            <w:tcW w:w="1842" w:type="dxa"/>
            <w:vMerge/>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040D74" w:rsidRPr="004F687F" w:rsidRDefault="00040D74" w:rsidP="004F687F">
            <w:pPr>
              <w:jc w:val="both"/>
              <w:rPr>
                <w:rFonts w:ascii="Times New Roman" w:hAnsi="Times New Roman" w:cs="Times New Roman"/>
                <w:sz w:val="28"/>
                <w:szCs w:val="28"/>
              </w:rPr>
            </w:pP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Рекультивация городской свалки ТБО, расположенной юго-восточнее с. Закомелье, в т.ч.</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проведение инженерных изысканий</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проектные работы</w:t>
            </w:r>
          </w:p>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экспертиза проекта </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экспертиза проекта </w:t>
            </w:r>
          </w:p>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рекультивация</w:t>
            </w:r>
          </w:p>
          <w:p w:rsidR="00040D74" w:rsidRPr="004F687F" w:rsidRDefault="00040D7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(ед.)</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spacing w:line="240" w:lineRule="auto"/>
              <w:contextualSpacing/>
              <w:jc w:val="both"/>
              <w:rPr>
                <w:rFonts w:ascii="Times New Roman" w:hAnsi="Times New Roman" w:cs="Times New Roman"/>
                <w:sz w:val="28"/>
                <w:szCs w:val="28"/>
              </w:rPr>
            </w:pPr>
          </w:p>
          <w:p w:rsidR="00040D74" w:rsidRPr="004F687F" w:rsidRDefault="00040D74" w:rsidP="004F687F">
            <w:pPr>
              <w:spacing w:line="240" w:lineRule="auto"/>
              <w:contextualSpacing/>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040D74" w:rsidRPr="004F687F" w:rsidRDefault="00040D74" w:rsidP="004F687F">
            <w:pPr>
              <w:jc w:val="both"/>
              <w:rPr>
                <w:rFonts w:ascii="Times New Roman" w:hAnsi="Times New Roman" w:cs="Times New Roman"/>
                <w:b/>
                <w:sz w:val="28"/>
                <w:szCs w:val="28"/>
              </w:rPr>
            </w:pPr>
          </w:p>
        </w:tc>
        <w:tc>
          <w:tcPr>
            <w:tcW w:w="708" w:type="dxa"/>
          </w:tcPr>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b/>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jc w:val="both"/>
              <w:rPr>
                <w:rFonts w:ascii="Times New Roman" w:hAnsi="Times New Roman" w:cs="Times New Roman"/>
                <w:b/>
                <w:sz w:val="28"/>
                <w:szCs w:val="28"/>
              </w:rPr>
            </w:pPr>
            <w:r w:rsidRPr="004F687F">
              <w:rPr>
                <w:rFonts w:ascii="Times New Roman" w:hAnsi="Times New Roman" w:cs="Times New Roman"/>
                <w:sz w:val="28"/>
                <w:szCs w:val="28"/>
              </w:rPr>
              <w:t>1\2</w:t>
            </w:r>
          </w:p>
        </w:tc>
        <w:tc>
          <w:tcPr>
            <w:tcW w:w="709" w:type="dxa"/>
          </w:tcPr>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p>
          <w:p w:rsidR="00040D74" w:rsidRPr="004F687F" w:rsidRDefault="00040D74" w:rsidP="004F687F">
            <w:pPr>
              <w:jc w:val="both"/>
              <w:rPr>
                <w:rFonts w:ascii="Times New Roman" w:hAnsi="Times New Roman" w:cs="Times New Roman"/>
                <w:b/>
                <w:sz w:val="28"/>
                <w:szCs w:val="28"/>
              </w:rPr>
            </w:pPr>
            <w:r w:rsidRPr="004F687F">
              <w:rPr>
                <w:rFonts w:ascii="Times New Roman" w:hAnsi="Times New Roman" w:cs="Times New Roman"/>
                <w:sz w:val="28"/>
                <w:szCs w:val="28"/>
              </w:rPr>
              <w:t>1\2</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2.</w:t>
            </w:r>
          </w:p>
          <w:p w:rsidR="00040D74" w:rsidRPr="004F687F" w:rsidRDefault="00040D74" w:rsidP="004F687F">
            <w:pPr>
              <w:jc w:val="both"/>
              <w:rPr>
                <w:rFonts w:ascii="Times New Roman" w:hAnsi="Times New Roman" w:cs="Times New Roman"/>
                <w:sz w:val="28"/>
                <w:szCs w:val="28"/>
              </w:rPr>
            </w:pP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Организация нормативного обращения с ртутьсодержащими отходами бюджетными организациями </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 организации)</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Функционирование 6-ти пунктов приема ртутьсодержащих отходов от населения</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(ед./ед.)</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23/6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23/6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8"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left="-108" w:right="-108" w:firstLine="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040D74" w:rsidRPr="004F687F" w:rsidRDefault="00040D74" w:rsidP="004F687F">
            <w:pPr>
              <w:jc w:val="both"/>
              <w:rPr>
                <w:rFonts w:ascii="Times New Roman" w:hAnsi="Times New Roman" w:cs="Times New Roman"/>
                <w:sz w:val="28"/>
                <w:szCs w:val="28"/>
              </w:rPr>
            </w:pPr>
          </w:p>
          <w:p w:rsidR="00040D74" w:rsidRPr="004F687F" w:rsidRDefault="00040D74"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3.</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Ликвидация несанкционированной свалки ртутьсодержащих отходов на территории  бывшей ткацкой фабрики</w:t>
            </w:r>
            <w:r w:rsidR="005F764F" w:rsidRPr="004F687F">
              <w:rPr>
                <w:rFonts w:ascii="Times New Roman" w:hAnsi="Times New Roman" w:cs="Times New Roman"/>
                <w:sz w:val="28"/>
                <w:szCs w:val="28"/>
              </w:rPr>
              <w:t xml:space="preserve"> (ед. свалок)</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4.</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Проведение Акции по сбору макулатуры среди </w:t>
            </w:r>
            <w:r w:rsidRPr="004F687F">
              <w:rPr>
                <w:rFonts w:ascii="Times New Roman" w:hAnsi="Times New Roman" w:cs="Times New Roman"/>
                <w:sz w:val="28"/>
                <w:szCs w:val="28"/>
              </w:rPr>
              <w:lastRenderedPageBreak/>
              <w:t>школьников района (награждение победителя (ей) соревнования)</w:t>
            </w:r>
            <w:r w:rsidR="005F764F" w:rsidRPr="004F687F">
              <w:rPr>
                <w:rFonts w:ascii="Times New Roman" w:hAnsi="Times New Roman" w:cs="Times New Roman"/>
                <w:sz w:val="28"/>
                <w:szCs w:val="28"/>
              </w:rPr>
              <w:t xml:space="preserve"> (ед. акций)</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8"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Создание объектов озеленения школами района в рамках конкурса «Проекты озеленения с элементами благоустройства населенных пунктов, их реализация»</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 объектов)</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4</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850"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708"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9</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9</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Создание цветников (клумб) на муниципальных землях в рамках конкурса клумб «Гаврилово-Посадский район в цвету» (ед. клумб)</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75</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111</w:t>
            </w:r>
          </w:p>
        </w:tc>
        <w:tc>
          <w:tcPr>
            <w:tcW w:w="850"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114</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153</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108</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107</w:t>
            </w:r>
          </w:p>
        </w:tc>
        <w:tc>
          <w:tcPr>
            <w:tcW w:w="708"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6C073F"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109</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7.</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Проведение конкурса детских рисунков «Экология глазами детей»</w:t>
            </w: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(количество детей-</w:t>
            </w:r>
            <w:r w:rsidRPr="004F687F">
              <w:rPr>
                <w:rFonts w:ascii="Times New Roman" w:hAnsi="Times New Roman" w:cs="Times New Roman"/>
                <w:sz w:val="28"/>
                <w:szCs w:val="28"/>
              </w:rPr>
              <w:lastRenderedPageBreak/>
              <w:t>участников)</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37</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63</w:t>
            </w:r>
          </w:p>
        </w:tc>
        <w:tc>
          <w:tcPr>
            <w:tcW w:w="850"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w:t>
            </w:r>
          </w:p>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85</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60</w:t>
            </w:r>
          </w:p>
        </w:tc>
        <w:tc>
          <w:tcPr>
            <w:tcW w:w="708"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58</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p w:rsidR="00040D74" w:rsidRPr="004F687F" w:rsidRDefault="00E9474A"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p w:rsidR="006C073F" w:rsidRPr="004F687F" w:rsidRDefault="006C073F" w:rsidP="004F687F">
            <w:pPr>
              <w:spacing w:after="0" w:line="240" w:lineRule="auto"/>
              <w:jc w:val="both"/>
              <w:rPr>
                <w:rFonts w:ascii="Times New Roman" w:hAnsi="Times New Roman" w:cs="Times New Roman"/>
                <w:sz w:val="28"/>
                <w:szCs w:val="28"/>
              </w:rPr>
            </w:pPr>
          </w:p>
          <w:p w:rsidR="006C073F" w:rsidRPr="004F687F" w:rsidRDefault="006C073F" w:rsidP="004F687F">
            <w:pPr>
              <w:spacing w:after="0" w:line="240" w:lineRule="auto"/>
              <w:jc w:val="both"/>
              <w:rPr>
                <w:rFonts w:ascii="Times New Roman" w:hAnsi="Times New Roman" w:cs="Times New Roman"/>
                <w:sz w:val="28"/>
                <w:szCs w:val="28"/>
              </w:rPr>
            </w:pPr>
          </w:p>
          <w:p w:rsidR="006C073F" w:rsidRPr="004F687F" w:rsidRDefault="006C073F" w:rsidP="004F687F">
            <w:pPr>
              <w:spacing w:after="0" w:line="240" w:lineRule="auto"/>
              <w:jc w:val="both"/>
              <w:rPr>
                <w:rFonts w:ascii="Times New Roman" w:hAnsi="Times New Roman" w:cs="Times New Roman"/>
                <w:sz w:val="28"/>
                <w:szCs w:val="28"/>
              </w:rPr>
            </w:pP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8.</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межеванию земельных участков  природных объектов (ед. участков)</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jc w:val="both"/>
              <w:rPr>
                <w:rFonts w:ascii="Times New Roman" w:hAnsi="Times New Roman" w:cs="Times New Roman"/>
                <w:sz w:val="28"/>
                <w:szCs w:val="28"/>
              </w:rPr>
            </w:pPr>
          </w:p>
        </w:tc>
        <w:tc>
          <w:tcPr>
            <w:tcW w:w="850"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708"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040D7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6C073F"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709" w:type="dxa"/>
          </w:tcPr>
          <w:p w:rsidR="00040D74" w:rsidRPr="004F687F" w:rsidRDefault="00040D74" w:rsidP="004F687F">
            <w:pPr>
              <w:spacing w:after="0"/>
              <w:jc w:val="both"/>
              <w:rPr>
                <w:rFonts w:ascii="Times New Roman" w:hAnsi="Times New Roman" w:cs="Times New Roman"/>
                <w:sz w:val="28"/>
                <w:szCs w:val="28"/>
              </w:rPr>
            </w:pPr>
          </w:p>
          <w:p w:rsidR="00040D74" w:rsidRPr="004F687F" w:rsidRDefault="006C073F"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9.</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установке ан</w:t>
            </w:r>
            <w:r w:rsidR="00C575A6" w:rsidRPr="004F687F">
              <w:rPr>
                <w:rFonts w:ascii="Times New Roman" w:hAnsi="Times New Roman" w:cs="Times New Roman"/>
                <w:sz w:val="28"/>
                <w:szCs w:val="28"/>
              </w:rPr>
              <w:t>шлагов на территориях</w:t>
            </w:r>
            <w:r w:rsidRPr="004F687F">
              <w:rPr>
                <w:rFonts w:ascii="Times New Roman" w:hAnsi="Times New Roman" w:cs="Times New Roman"/>
                <w:sz w:val="28"/>
                <w:szCs w:val="28"/>
              </w:rPr>
              <w:t xml:space="preserve"> ООПТ м.зн. (кол-во аншлагов)</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850"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8"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r>
      <w:tr w:rsidR="00040D74" w:rsidRPr="004F687F" w:rsidTr="00533B86">
        <w:tc>
          <w:tcPr>
            <w:tcW w:w="534"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Разработка проекта обустройства места отдыха для населения</w:t>
            </w:r>
            <w:r w:rsidR="005F764F" w:rsidRPr="004F687F">
              <w:rPr>
                <w:rFonts w:ascii="Times New Roman" w:hAnsi="Times New Roman" w:cs="Times New Roman"/>
                <w:sz w:val="28"/>
                <w:szCs w:val="28"/>
              </w:rPr>
              <w:t xml:space="preserve"> (ед. проектов)</w:t>
            </w: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850"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8"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040D74" w:rsidP="004F687F">
            <w:pPr>
              <w:spacing w:after="0" w:line="240" w:lineRule="auto"/>
              <w:jc w:val="both"/>
              <w:rPr>
                <w:rFonts w:ascii="Times New Roman" w:hAnsi="Times New Roman" w:cs="Times New Roman"/>
                <w:sz w:val="28"/>
                <w:szCs w:val="28"/>
              </w:rPr>
            </w:pPr>
          </w:p>
        </w:tc>
        <w:tc>
          <w:tcPr>
            <w:tcW w:w="709" w:type="dxa"/>
          </w:tcPr>
          <w:p w:rsidR="00040D74" w:rsidRPr="004F687F" w:rsidRDefault="006C073F"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w:t>
            </w:r>
          </w:p>
        </w:tc>
      </w:tr>
      <w:tr w:rsidR="00040D74" w:rsidRPr="004F687F" w:rsidTr="00533B86">
        <w:tc>
          <w:tcPr>
            <w:tcW w:w="534" w:type="dxa"/>
          </w:tcPr>
          <w:p w:rsidR="00040D74" w:rsidRPr="004F687F" w:rsidRDefault="00040D74" w:rsidP="004F687F">
            <w:pPr>
              <w:ind w:left="-142" w:right="-39"/>
              <w:jc w:val="both"/>
              <w:rPr>
                <w:rFonts w:ascii="Times New Roman" w:hAnsi="Times New Roman" w:cs="Times New Roman"/>
                <w:sz w:val="28"/>
                <w:szCs w:val="28"/>
              </w:rPr>
            </w:pPr>
            <w:r w:rsidRPr="004F687F">
              <w:rPr>
                <w:rFonts w:ascii="Times New Roman" w:hAnsi="Times New Roman" w:cs="Times New Roman"/>
                <w:sz w:val="28"/>
                <w:szCs w:val="28"/>
              </w:rPr>
              <w:t>11.</w:t>
            </w:r>
          </w:p>
          <w:p w:rsidR="00040D74" w:rsidRPr="004F687F" w:rsidRDefault="00040D74" w:rsidP="004F687F">
            <w:pPr>
              <w:jc w:val="both"/>
              <w:rPr>
                <w:rFonts w:ascii="Times New Roman" w:hAnsi="Times New Roman" w:cs="Times New Roman"/>
                <w:sz w:val="28"/>
                <w:szCs w:val="28"/>
              </w:rPr>
            </w:pP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Определение и закрепление на местности границ местоположения городских лесов</w:t>
            </w:r>
            <w:r w:rsidR="006C073F" w:rsidRPr="004F687F">
              <w:rPr>
                <w:rFonts w:ascii="Times New Roman" w:hAnsi="Times New Roman" w:cs="Times New Roman"/>
                <w:sz w:val="28"/>
                <w:szCs w:val="28"/>
              </w:rPr>
              <w:t xml:space="preserve">, проведение лесоустройства </w:t>
            </w:r>
            <w:r w:rsidRPr="004F687F">
              <w:rPr>
                <w:rFonts w:ascii="Times New Roman" w:hAnsi="Times New Roman" w:cs="Times New Roman"/>
                <w:sz w:val="28"/>
                <w:szCs w:val="28"/>
              </w:rPr>
              <w:t xml:space="preserve"> (га)</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 xml:space="preserve">9 </w:t>
            </w: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11</w:t>
            </w: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85</w:t>
            </w:r>
          </w:p>
        </w:tc>
        <w:tc>
          <w:tcPr>
            <w:tcW w:w="709" w:type="dxa"/>
          </w:tcPr>
          <w:p w:rsidR="00040D74" w:rsidRPr="004F687F" w:rsidRDefault="006C073F" w:rsidP="004F687F">
            <w:pPr>
              <w:jc w:val="both"/>
              <w:rPr>
                <w:rFonts w:ascii="Times New Roman" w:hAnsi="Times New Roman" w:cs="Times New Roman"/>
                <w:sz w:val="28"/>
                <w:szCs w:val="28"/>
              </w:rPr>
            </w:pPr>
            <w:r w:rsidRPr="004F687F">
              <w:rPr>
                <w:rFonts w:ascii="Times New Roman" w:hAnsi="Times New Roman" w:cs="Times New Roman"/>
                <w:sz w:val="28"/>
                <w:szCs w:val="28"/>
              </w:rPr>
              <w:t>106</w:t>
            </w:r>
          </w:p>
        </w:tc>
      </w:tr>
      <w:tr w:rsidR="00040D74" w:rsidRPr="004F687F" w:rsidTr="00533B86">
        <w:tc>
          <w:tcPr>
            <w:tcW w:w="534" w:type="dxa"/>
          </w:tcPr>
          <w:p w:rsidR="00040D74" w:rsidRPr="004F687F" w:rsidRDefault="00040D74" w:rsidP="004F687F">
            <w:pPr>
              <w:ind w:left="-142" w:right="-39"/>
              <w:jc w:val="both"/>
              <w:rPr>
                <w:rFonts w:ascii="Times New Roman" w:hAnsi="Times New Roman" w:cs="Times New Roman"/>
                <w:sz w:val="28"/>
                <w:szCs w:val="28"/>
              </w:rPr>
            </w:pPr>
            <w:r w:rsidRPr="004F687F">
              <w:rPr>
                <w:rFonts w:ascii="Times New Roman" w:hAnsi="Times New Roman" w:cs="Times New Roman"/>
                <w:sz w:val="28"/>
                <w:szCs w:val="28"/>
              </w:rPr>
              <w:t>12.</w:t>
            </w:r>
          </w:p>
        </w:tc>
        <w:tc>
          <w:tcPr>
            <w:tcW w:w="1842" w:type="dxa"/>
          </w:tcPr>
          <w:p w:rsidR="00040D74" w:rsidRPr="004F687F" w:rsidRDefault="00040D7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Ликвидация несанкционированной свалки ртутьсодержащих отходов на территории  бывшей ткацкой фаб</w:t>
            </w:r>
            <w:r w:rsidRPr="004F687F">
              <w:rPr>
                <w:rFonts w:ascii="Times New Roman" w:hAnsi="Times New Roman" w:cs="Times New Roman"/>
                <w:sz w:val="28"/>
                <w:szCs w:val="28"/>
              </w:rPr>
              <w:lastRenderedPageBreak/>
              <w:t>рики</w:t>
            </w: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850"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c>
          <w:tcPr>
            <w:tcW w:w="709" w:type="dxa"/>
          </w:tcPr>
          <w:p w:rsidR="00040D74" w:rsidRPr="004F687F" w:rsidRDefault="00040D74" w:rsidP="004F687F">
            <w:pPr>
              <w:jc w:val="both"/>
              <w:rPr>
                <w:rFonts w:ascii="Times New Roman" w:hAnsi="Times New Roman" w:cs="Times New Roman"/>
                <w:sz w:val="28"/>
                <w:szCs w:val="28"/>
              </w:rPr>
            </w:pPr>
          </w:p>
        </w:tc>
      </w:tr>
    </w:tbl>
    <w:p w:rsidR="001C2853" w:rsidRPr="004F687F" w:rsidRDefault="00E74A79"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C2853" w:rsidRPr="004F687F">
        <w:rPr>
          <w:rFonts w:ascii="Times New Roman" w:hAnsi="Times New Roman" w:cs="Times New Roman"/>
          <w:sz w:val="28"/>
          <w:szCs w:val="28"/>
        </w:rPr>
        <w:t>Выполнение вышеуказанных целевых показателей возможно лишь при условии осуществления планируемых объёмов финансирования</w:t>
      </w:r>
      <w:r w:rsidR="006C073F" w:rsidRPr="004F687F">
        <w:rPr>
          <w:rFonts w:ascii="Times New Roman" w:hAnsi="Times New Roman" w:cs="Times New Roman"/>
          <w:sz w:val="28"/>
          <w:szCs w:val="28"/>
        </w:rPr>
        <w:t>.</w:t>
      </w:r>
      <w:r w:rsidR="001C2853" w:rsidRPr="004F687F">
        <w:rPr>
          <w:rFonts w:ascii="Times New Roman" w:hAnsi="Times New Roman" w:cs="Times New Roman"/>
          <w:sz w:val="28"/>
          <w:szCs w:val="28"/>
        </w:rPr>
        <w:t xml:space="preserve"> </w:t>
      </w:r>
    </w:p>
    <w:p w:rsidR="001C2853" w:rsidRPr="004F687F" w:rsidRDefault="001C2853" w:rsidP="004F687F">
      <w:pPr>
        <w:pStyle w:val="ab"/>
        <w:tabs>
          <w:tab w:val="left" w:pos="851"/>
        </w:tabs>
        <w:jc w:val="both"/>
        <w:rPr>
          <w:rFonts w:ascii="Times New Roman" w:hAnsi="Times New Roman" w:cs="Times New Roman"/>
          <w:sz w:val="28"/>
          <w:szCs w:val="28"/>
        </w:rPr>
      </w:pPr>
      <w:r w:rsidRPr="004F687F">
        <w:rPr>
          <w:rFonts w:ascii="Times New Roman" w:hAnsi="Times New Roman" w:cs="Times New Roman"/>
          <w:sz w:val="28"/>
          <w:szCs w:val="28"/>
        </w:rPr>
        <w:tab/>
      </w:r>
      <w:r w:rsidR="005F764F" w:rsidRPr="004F687F">
        <w:rPr>
          <w:rFonts w:ascii="Times New Roman" w:hAnsi="Times New Roman" w:cs="Times New Roman"/>
          <w:sz w:val="28"/>
          <w:szCs w:val="28"/>
        </w:rPr>
        <w:t xml:space="preserve"> Ликвидация экологически опасного объекта (</w:t>
      </w:r>
      <w:r w:rsidRPr="004F687F">
        <w:rPr>
          <w:rFonts w:ascii="Times New Roman" w:hAnsi="Times New Roman" w:cs="Times New Roman"/>
          <w:sz w:val="28"/>
          <w:szCs w:val="28"/>
        </w:rPr>
        <w:t>городская свал</w:t>
      </w:r>
      <w:r w:rsidR="005F764F" w:rsidRPr="004F687F">
        <w:rPr>
          <w:rFonts w:ascii="Times New Roman" w:hAnsi="Times New Roman" w:cs="Times New Roman"/>
          <w:sz w:val="28"/>
          <w:szCs w:val="28"/>
        </w:rPr>
        <w:t>ка) осуществляе</w:t>
      </w:r>
      <w:r w:rsidRPr="004F687F">
        <w:rPr>
          <w:rFonts w:ascii="Times New Roman" w:hAnsi="Times New Roman" w:cs="Times New Roman"/>
          <w:sz w:val="28"/>
          <w:szCs w:val="28"/>
        </w:rPr>
        <w:t xml:space="preserve">тся поэтапно: разработка </w:t>
      </w:r>
      <w:r w:rsidR="005F764F" w:rsidRPr="004F687F">
        <w:rPr>
          <w:rFonts w:ascii="Times New Roman" w:hAnsi="Times New Roman" w:cs="Times New Roman"/>
          <w:sz w:val="28"/>
          <w:szCs w:val="28"/>
        </w:rPr>
        <w:t xml:space="preserve">предпроектной, </w:t>
      </w:r>
      <w:r w:rsidRPr="004F687F">
        <w:rPr>
          <w:rFonts w:ascii="Times New Roman" w:hAnsi="Times New Roman" w:cs="Times New Roman"/>
          <w:sz w:val="28"/>
          <w:szCs w:val="28"/>
        </w:rPr>
        <w:t>проектной документации</w:t>
      </w:r>
      <w:r w:rsidR="005F764F" w:rsidRPr="004F687F">
        <w:rPr>
          <w:rFonts w:ascii="Times New Roman" w:hAnsi="Times New Roman" w:cs="Times New Roman"/>
          <w:sz w:val="28"/>
          <w:szCs w:val="28"/>
        </w:rPr>
        <w:t>, получение положительных заключений экспертиз</w:t>
      </w:r>
      <w:r w:rsidRPr="004F687F">
        <w:rPr>
          <w:rFonts w:ascii="Times New Roman" w:hAnsi="Times New Roman" w:cs="Times New Roman"/>
          <w:sz w:val="28"/>
          <w:szCs w:val="28"/>
        </w:rPr>
        <w:t xml:space="preserve"> и рекультивация. </w:t>
      </w:r>
    </w:p>
    <w:p w:rsidR="00B33F89" w:rsidRPr="004F687F" w:rsidRDefault="001C2853"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Обращение с ртутьсодержащими отходами регламентировано природоохранным  и санитарным законодательством, требует  финансовые затраты, обучение персонала,  поэтому  правильнее организовывать  данную работу посредством специализированной организации (ежемесячная абонентская плата) и, кроме того, решится вопрос утилизации ртутьсодержащих отходов от населения (бесплатно для населения).</w:t>
      </w:r>
    </w:p>
    <w:p w:rsidR="001C2853" w:rsidRPr="004F687F" w:rsidRDefault="00B33F89"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Проведение ежегодных акций по сбору макулатуры через школьные коллективы обеспечит изъятие значительного объема данного вида отходов из общего объема собираемых ТКО от населения района.</w:t>
      </w:r>
      <w:r w:rsidR="001C2853" w:rsidRPr="004F687F">
        <w:rPr>
          <w:rFonts w:ascii="Times New Roman" w:hAnsi="Times New Roman" w:cs="Times New Roman"/>
          <w:sz w:val="28"/>
          <w:szCs w:val="28"/>
        </w:rPr>
        <w:t xml:space="preserve"> </w:t>
      </w:r>
    </w:p>
    <w:p w:rsidR="001C2853" w:rsidRPr="004F687F" w:rsidRDefault="001C2853" w:rsidP="004F687F">
      <w:pPr>
        <w:pStyle w:val="ab"/>
        <w:jc w:val="both"/>
        <w:rPr>
          <w:rFonts w:ascii="Times New Roman" w:hAnsi="Times New Roman" w:cs="Times New Roman"/>
          <w:sz w:val="28"/>
          <w:szCs w:val="28"/>
        </w:rPr>
      </w:pP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Работы по озеленению должны осуществляться ежегодно, поэтому конкурс школ района и конкурс клумб относятся к категории ежегодных.</w:t>
      </w:r>
    </w:p>
    <w:p w:rsidR="001C2853" w:rsidRPr="004F687F" w:rsidRDefault="001C2853"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Конкурс детского рисунка «Экология глазами детей» проходит </w:t>
      </w:r>
      <w:r w:rsidR="005F764F" w:rsidRPr="004F687F">
        <w:rPr>
          <w:rFonts w:ascii="Times New Roman" w:hAnsi="Times New Roman" w:cs="Times New Roman"/>
          <w:sz w:val="28"/>
          <w:szCs w:val="28"/>
        </w:rPr>
        <w:t xml:space="preserve">в районе ежегодно с 2010 года, </w:t>
      </w:r>
      <w:r w:rsidRPr="004F687F">
        <w:rPr>
          <w:rFonts w:ascii="Times New Roman" w:hAnsi="Times New Roman" w:cs="Times New Roman"/>
          <w:sz w:val="28"/>
          <w:szCs w:val="28"/>
        </w:rPr>
        <w:t>посвящен Всемирному Дню охраны окружающей среды</w:t>
      </w:r>
      <w:r w:rsidR="005F764F" w:rsidRPr="004F687F">
        <w:rPr>
          <w:rFonts w:ascii="Times New Roman" w:hAnsi="Times New Roman" w:cs="Times New Roman"/>
          <w:sz w:val="28"/>
          <w:szCs w:val="28"/>
        </w:rPr>
        <w:t xml:space="preserve"> и способствует экологическому воспитанию</w:t>
      </w:r>
      <w:r w:rsidRPr="004F687F">
        <w:rPr>
          <w:rFonts w:ascii="Times New Roman" w:hAnsi="Times New Roman" w:cs="Times New Roman"/>
          <w:sz w:val="28"/>
          <w:szCs w:val="28"/>
        </w:rPr>
        <w:t>.</w:t>
      </w:r>
      <w:r w:rsidR="005F764F" w:rsidRPr="004F687F">
        <w:rPr>
          <w:rFonts w:ascii="Times New Roman" w:hAnsi="Times New Roman" w:cs="Times New Roman"/>
          <w:sz w:val="28"/>
          <w:szCs w:val="28"/>
        </w:rPr>
        <w:t xml:space="preserve"> </w:t>
      </w:r>
    </w:p>
    <w:p w:rsidR="00076D2D" w:rsidRPr="004F687F" w:rsidRDefault="001C2853"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Выполненные  работы  по межеванию земельных участков  </w:t>
      </w:r>
      <w:r w:rsidR="005F764F" w:rsidRPr="004F687F">
        <w:rPr>
          <w:rFonts w:ascii="Times New Roman" w:hAnsi="Times New Roman" w:cs="Times New Roman"/>
          <w:sz w:val="28"/>
          <w:szCs w:val="28"/>
        </w:rPr>
        <w:t>1</w:t>
      </w:r>
      <w:r w:rsidRPr="004F687F">
        <w:rPr>
          <w:rFonts w:ascii="Times New Roman" w:hAnsi="Times New Roman" w:cs="Times New Roman"/>
          <w:sz w:val="28"/>
          <w:szCs w:val="28"/>
        </w:rPr>
        <w:t>6 природным  объектам позволят оформить охранную документацию на ООПТ и обеспечить охрану данных объектов.</w:t>
      </w:r>
      <w:r w:rsidR="00076D2D" w:rsidRPr="004F687F">
        <w:rPr>
          <w:rFonts w:ascii="Times New Roman" w:hAnsi="Times New Roman" w:cs="Times New Roman"/>
          <w:sz w:val="28"/>
          <w:szCs w:val="28"/>
        </w:rPr>
        <w:t xml:space="preserve"> </w:t>
      </w:r>
    </w:p>
    <w:p w:rsidR="001C2853" w:rsidRPr="004F687F" w:rsidRDefault="00076D2D" w:rsidP="004F687F">
      <w:pPr>
        <w:pStyle w:val="ab"/>
        <w:jc w:val="both"/>
        <w:rPr>
          <w:rFonts w:ascii="Times New Roman" w:eastAsia="Times New Roman" w:hAnsi="Times New Roman" w:cs="Times New Roman"/>
          <w:i/>
          <w:sz w:val="28"/>
          <w:szCs w:val="28"/>
        </w:rPr>
      </w:pPr>
      <w:r w:rsidRPr="004F687F">
        <w:rPr>
          <w:rFonts w:ascii="Times New Roman" w:hAnsi="Times New Roman" w:cs="Times New Roman"/>
          <w:sz w:val="28"/>
          <w:szCs w:val="28"/>
        </w:rPr>
        <w:t xml:space="preserve">            Установление аншлагов на территориях ООПТ м. зн. является мерой по сохранению ценных природных объектов в соответствии с утвержденными паспортами.</w:t>
      </w:r>
    </w:p>
    <w:p w:rsidR="00E74A79" w:rsidRPr="004F687F" w:rsidRDefault="001C2853" w:rsidP="004F687F">
      <w:pPr>
        <w:pStyle w:val="ab"/>
        <w:ind w:firstLine="708"/>
        <w:jc w:val="both"/>
        <w:rPr>
          <w:rFonts w:ascii="Times New Roman" w:eastAsia="Calibri" w:hAnsi="Times New Roman" w:cs="Times New Roman"/>
          <w:i/>
          <w:sz w:val="28"/>
          <w:szCs w:val="28"/>
        </w:rPr>
      </w:pP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 xml:space="preserve">Обустройство места отдыха населения на территории </w:t>
      </w:r>
      <w:r w:rsidR="005F764F" w:rsidRPr="004F687F">
        <w:rPr>
          <w:rFonts w:ascii="Times New Roman" w:hAnsi="Times New Roman" w:cs="Times New Roman"/>
          <w:sz w:val="28"/>
          <w:szCs w:val="28"/>
        </w:rPr>
        <w:t xml:space="preserve">рекреационного </w:t>
      </w:r>
      <w:r w:rsidRPr="004F687F">
        <w:rPr>
          <w:rFonts w:ascii="Times New Roman" w:hAnsi="Times New Roman" w:cs="Times New Roman"/>
          <w:sz w:val="28"/>
          <w:szCs w:val="28"/>
        </w:rPr>
        <w:t>природного объекта Дубки будет способствовать его сохранению</w:t>
      </w:r>
      <w:r w:rsidR="00E74A79" w:rsidRPr="004F687F">
        <w:rPr>
          <w:rFonts w:ascii="Times New Roman" w:eastAsia="Calibri" w:hAnsi="Times New Roman" w:cs="Times New Roman"/>
          <w:i/>
          <w:sz w:val="28"/>
          <w:szCs w:val="28"/>
        </w:rPr>
        <w:t>.</w:t>
      </w:r>
    </w:p>
    <w:p w:rsidR="00FE2E7A" w:rsidRPr="004F687F" w:rsidRDefault="00FE2E7A"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Проведение лесоустроительных мероприятий по городским лесам Гаврилово-Посадского городского поселения позволит обеспечить их охрану и правовой режим использования</w:t>
      </w:r>
      <w:r w:rsidR="004F687F">
        <w:rPr>
          <w:rFonts w:ascii="Times New Roman" w:hAnsi="Times New Roman" w:cs="Times New Roman"/>
          <w:sz w:val="28"/>
          <w:szCs w:val="28"/>
        </w:rPr>
        <w:t>.»;</w:t>
      </w:r>
      <w:r w:rsidRPr="004F687F">
        <w:rPr>
          <w:rFonts w:ascii="Times New Roman" w:hAnsi="Times New Roman" w:cs="Times New Roman"/>
          <w:sz w:val="28"/>
          <w:szCs w:val="28"/>
        </w:rPr>
        <w:t xml:space="preserve"> </w:t>
      </w:r>
    </w:p>
    <w:p w:rsidR="007C239B" w:rsidRPr="004F687F" w:rsidRDefault="008016DC"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505624" w:rsidRPr="004F687F">
        <w:rPr>
          <w:rFonts w:ascii="Times New Roman" w:hAnsi="Times New Roman" w:cs="Times New Roman"/>
          <w:sz w:val="28"/>
          <w:szCs w:val="28"/>
        </w:rPr>
        <w:t>2. В приложении 1 к муниципальной программе «Улучшение экологической обстановки  Гаврилово-Посадского муниципального района» «</w:t>
      </w:r>
      <w:r w:rsidR="00F14588" w:rsidRPr="004F687F">
        <w:rPr>
          <w:rFonts w:ascii="Times New Roman" w:hAnsi="Times New Roman" w:cs="Times New Roman"/>
          <w:sz w:val="28"/>
          <w:szCs w:val="28"/>
        </w:rPr>
        <w:t>Подпрограмма «Обращение с отходами производства и потребления</w:t>
      </w:r>
      <w:r w:rsidR="00F14588" w:rsidRPr="004F687F">
        <w:rPr>
          <w:rFonts w:ascii="Times New Roman" w:hAnsi="Times New Roman" w:cs="Times New Roman"/>
          <w:b/>
          <w:sz w:val="28"/>
          <w:szCs w:val="28"/>
        </w:rPr>
        <w:t>»</w:t>
      </w:r>
      <w:r w:rsidR="00505624" w:rsidRPr="004F687F">
        <w:rPr>
          <w:rFonts w:ascii="Times New Roman" w:hAnsi="Times New Roman" w:cs="Times New Roman"/>
          <w:b/>
          <w:sz w:val="28"/>
          <w:szCs w:val="28"/>
        </w:rPr>
        <w:t>:</w:t>
      </w:r>
    </w:p>
    <w:p w:rsidR="00B067CE" w:rsidRPr="004F687F" w:rsidRDefault="00505624" w:rsidP="004F687F">
      <w:pPr>
        <w:pStyle w:val="a3"/>
        <w:tabs>
          <w:tab w:val="left" w:pos="709"/>
        </w:tabs>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             1) в р</w:t>
      </w:r>
      <w:r w:rsidR="00F14588" w:rsidRPr="004F687F">
        <w:rPr>
          <w:rFonts w:ascii="Times New Roman" w:hAnsi="Times New Roman" w:cs="Times New Roman"/>
          <w:sz w:val="28"/>
          <w:szCs w:val="28"/>
        </w:rPr>
        <w:t>аздел</w:t>
      </w:r>
      <w:r w:rsidRPr="004F687F">
        <w:rPr>
          <w:rFonts w:ascii="Times New Roman" w:hAnsi="Times New Roman" w:cs="Times New Roman"/>
          <w:sz w:val="28"/>
          <w:szCs w:val="28"/>
        </w:rPr>
        <w:t>е 1</w:t>
      </w:r>
      <w:r w:rsidR="00F14588" w:rsidRPr="004F687F">
        <w:rPr>
          <w:rFonts w:ascii="Times New Roman" w:hAnsi="Times New Roman" w:cs="Times New Roman"/>
          <w:sz w:val="28"/>
          <w:szCs w:val="28"/>
        </w:rPr>
        <w:t xml:space="preserve"> </w:t>
      </w:r>
      <w:r w:rsidRPr="004F687F">
        <w:rPr>
          <w:rFonts w:ascii="Times New Roman" w:hAnsi="Times New Roman" w:cs="Times New Roman"/>
          <w:sz w:val="28"/>
          <w:szCs w:val="28"/>
        </w:rPr>
        <w:t>«</w:t>
      </w:r>
      <w:r w:rsidR="00F14588" w:rsidRPr="004F687F">
        <w:rPr>
          <w:rFonts w:ascii="Times New Roman" w:hAnsi="Times New Roman" w:cs="Times New Roman"/>
          <w:sz w:val="28"/>
          <w:szCs w:val="28"/>
        </w:rPr>
        <w:t>Паспорт подпрограммы «Обращение с о</w:t>
      </w:r>
      <w:r w:rsidRPr="004F687F">
        <w:rPr>
          <w:rFonts w:ascii="Times New Roman" w:hAnsi="Times New Roman" w:cs="Times New Roman"/>
          <w:sz w:val="28"/>
          <w:szCs w:val="28"/>
        </w:rPr>
        <w:t xml:space="preserve">тходами </w:t>
      </w:r>
      <w:r w:rsidR="00F14588" w:rsidRPr="004F687F">
        <w:rPr>
          <w:rFonts w:ascii="Times New Roman" w:hAnsi="Times New Roman" w:cs="Times New Roman"/>
          <w:sz w:val="28"/>
          <w:szCs w:val="28"/>
        </w:rPr>
        <w:t>производства и потребления»</w:t>
      </w:r>
      <w:r w:rsidR="00325BCE" w:rsidRPr="004F687F">
        <w:rPr>
          <w:rFonts w:ascii="Times New Roman" w:hAnsi="Times New Roman" w:cs="Times New Roman"/>
          <w:sz w:val="28"/>
          <w:szCs w:val="28"/>
        </w:rPr>
        <w:t xml:space="preserve"> (далее – П</w:t>
      </w:r>
      <w:r w:rsidR="00F14588" w:rsidRPr="004F687F">
        <w:rPr>
          <w:rFonts w:ascii="Times New Roman" w:hAnsi="Times New Roman" w:cs="Times New Roman"/>
          <w:sz w:val="28"/>
          <w:szCs w:val="28"/>
        </w:rPr>
        <w:t>одпрограмма 1)</w:t>
      </w:r>
      <w:r w:rsidRPr="004F687F">
        <w:rPr>
          <w:rFonts w:ascii="Times New Roman" w:hAnsi="Times New Roman" w:cs="Times New Roman"/>
          <w:sz w:val="28"/>
          <w:szCs w:val="28"/>
        </w:rPr>
        <w:t xml:space="preserve"> </w:t>
      </w:r>
      <w:r w:rsidR="00B067CE" w:rsidRPr="004F687F">
        <w:rPr>
          <w:rFonts w:ascii="Times New Roman" w:hAnsi="Times New Roman" w:cs="Times New Roman"/>
          <w:sz w:val="28"/>
          <w:szCs w:val="28"/>
        </w:rPr>
        <w:t xml:space="preserve">строки «Администратор </w:t>
      </w:r>
      <w:r w:rsidR="00A948BC" w:rsidRPr="004F687F">
        <w:rPr>
          <w:rFonts w:ascii="Times New Roman" w:hAnsi="Times New Roman" w:cs="Times New Roman"/>
          <w:sz w:val="28"/>
          <w:szCs w:val="28"/>
        </w:rPr>
        <w:t>под</w:t>
      </w:r>
      <w:r w:rsidR="00B067CE" w:rsidRPr="004F687F">
        <w:rPr>
          <w:rFonts w:ascii="Times New Roman" w:hAnsi="Times New Roman" w:cs="Times New Roman"/>
          <w:sz w:val="28"/>
          <w:szCs w:val="28"/>
        </w:rPr>
        <w:t xml:space="preserve">программы», «Исполнители </w:t>
      </w:r>
      <w:r w:rsidR="00A948BC" w:rsidRPr="004F687F">
        <w:rPr>
          <w:rFonts w:ascii="Times New Roman" w:hAnsi="Times New Roman" w:cs="Times New Roman"/>
          <w:sz w:val="28"/>
          <w:szCs w:val="28"/>
        </w:rPr>
        <w:t>под</w:t>
      </w:r>
      <w:r w:rsidR="00B067CE" w:rsidRPr="004F687F">
        <w:rPr>
          <w:rFonts w:ascii="Times New Roman" w:hAnsi="Times New Roman" w:cs="Times New Roman"/>
          <w:sz w:val="28"/>
          <w:szCs w:val="28"/>
        </w:rPr>
        <w:t>программы» изложить в следующей редакции:</w:t>
      </w:r>
    </w:p>
    <w:tbl>
      <w:tblPr>
        <w:tblStyle w:val="a4"/>
        <w:tblW w:w="8931" w:type="dxa"/>
        <w:tblInd w:w="-34" w:type="dxa"/>
        <w:tblLook w:val="04A0" w:firstRow="1" w:lastRow="0" w:firstColumn="1" w:lastColumn="0" w:noHBand="0" w:noVBand="1"/>
      </w:tblPr>
      <w:tblGrid>
        <w:gridCol w:w="2634"/>
        <w:gridCol w:w="6297"/>
      </w:tblGrid>
      <w:tr w:rsidR="00B067CE" w:rsidRPr="004F687F" w:rsidTr="00B33F89">
        <w:tc>
          <w:tcPr>
            <w:tcW w:w="2634" w:type="dxa"/>
          </w:tcPr>
          <w:p w:rsidR="00B067CE" w:rsidRPr="004F687F" w:rsidRDefault="00B067CE"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Администратор </w:t>
            </w:r>
            <w:r w:rsidR="00A948BC" w:rsidRPr="004F687F">
              <w:rPr>
                <w:rFonts w:ascii="Times New Roman" w:hAnsi="Times New Roman" w:cs="Times New Roman"/>
                <w:sz w:val="28"/>
                <w:szCs w:val="28"/>
              </w:rPr>
              <w:t>под</w:t>
            </w:r>
            <w:r w:rsidRPr="004F687F">
              <w:rPr>
                <w:rFonts w:ascii="Times New Roman" w:hAnsi="Times New Roman" w:cs="Times New Roman"/>
                <w:sz w:val="28"/>
                <w:szCs w:val="28"/>
              </w:rPr>
              <w:t>программы</w:t>
            </w:r>
          </w:p>
        </w:tc>
        <w:tc>
          <w:tcPr>
            <w:tcW w:w="6297" w:type="dxa"/>
          </w:tcPr>
          <w:p w:rsidR="00B067CE" w:rsidRPr="004F687F" w:rsidRDefault="00B067CE"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p>
        </w:tc>
      </w:tr>
      <w:tr w:rsidR="00B067CE" w:rsidRPr="004F687F" w:rsidTr="00B33F89">
        <w:tc>
          <w:tcPr>
            <w:tcW w:w="2634" w:type="dxa"/>
          </w:tcPr>
          <w:p w:rsidR="00B067CE" w:rsidRPr="004F687F" w:rsidRDefault="00B067CE"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Исполнители </w:t>
            </w:r>
            <w:r w:rsidR="00A948BC" w:rsidRPr="004F687F">
              <w:rPr>
                <w:rFonts w:ascii="Times New Roman" w:hAnsi="Times New Roman" w:cs="Times New Roman"/>
                <w:sz w:val="28"/>
                <w:szCs w:val="28"/>
              </w:rPr>
              <w:t>под</w:t>
            </w:r>
            <w:r w:rsidRPr="004F687F">
              <w:rPr>
                <w:rFonts w:ascii="Times New Roman" w:hAnsi="Times New Roman" w:cs="Times New Roman"/>
                <w:sz w:val="28"/>
                <w:szCs w:val="28"/>
              </w:rPr>
              <w:t>программы</w:t>
            </w:r>
          </w:p>
        </w:tc>
        <w:tc>
          <w:tcPr>
            <w:tcW w:w="6297" w:type="dxa"/>
          </w:tcPr>
          <w:p w:rsidR="00B067CE" w:rsidRPr="004F687F" w:rsidRDefault="00B067CE"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 Управ</w:t>
            </w:r>
            <w:r w:rsidRPr="004F687F">
              <w:rPr>
                <w:rFonts w:ascii="Times New Roman" w:hAnsi="Times New Roman" w:cs="Times New Roman"/>
                <w:sz w:val="28"/>
                <w:szCs w:val="28"/>
              </w:rPr>
              <w:lastRenderedPageBreak/>
              <w:t xml:space="preserve">ление сельского хозяйства и продовольствия Гаврилово-Посадского муниципального района (УПСХ) </w:t>
            </w:r>
          </w:p>
        </w:tc>
      </w:tr>
    </w:tbl>
    <w:p w:rsidR="001507BE" w:rsidRPr="004F687F" w:rsidRDefault="00B067CE"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lastRenderedPageBreak/>
        <w:t xml:space="preserve">          2) раздел 2 «Ожидаемые результаты реализации  Подпрограммы 1</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изложить в следующей редакции:</w:t>
      </w:r>
    </w:p>
    <w:p w:rsidR="001507BE" w:rsidRPr="004F687F" w:rsidRDefault="00B067CE" w:rsidP="004F687F">
      <w:pPr>
        <w:pStyle w:val="a3"/>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w:t>
      </w:r>
      <w:r w:rsidR="001507BE" w:rsidRPr="004F687F">
        <w:rPr>
          <w:rFonts w:ascii="Times New Roman" w:hAnsi="Times New Roman" w:cs="Times New Roman"/>
          <w:b/>
          <w:sz w:val="28"/>
          <w:szCs w:val="28"/>
        </w:rPr>
        <w:t>Раздел 2.Ожидаемые результаты реализации  Подпрограммы 1</w:t>
      </w:r>
    </w:p>
    <w:p w:rsidR="001507BE" w:rsidRPr="004F687F" w:rsidRDefault="001507B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Подпрограмма 1 нацелена на  создание экологически благоприятных  условий жизни населения,  обеспечение  защищенности  населения  от экологической опасности, восстановление ранее утраченных  плодородных земель,    достижение    экологически      безопасного    обращения   с  отходами.</w:t>
      </w:r>
    </w:p>
    <w:p w:rsidR="001507BE" w:rsidRPr="004F687F" w:rsidRDefault="001507B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Для чего планируется выполнить следующее:</w:t>
      </w:r>
    </w:p>
    <w:p w:rsidR="001507BE" w:rsidRPr="004F687F" w:rsidRDefault="001507BE" w:rsidP="004F687F">
      <w:pPr>
        <w:tabs>
          <w:tab w:val="left" w:pos="709"/>
        </w:tabs>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 ликвидация источника экологической опасности - рекультивация городской свалки;</w:t>
      </w:r>
    </w:p>
    <w:p w:rsidR="001507BE" w:rsidRPr="004F687F" w:rsidRDefault="00A97DBD"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507BE" w:rsidRPr="004F687F">
        <w:rPr>
          <w:rFonts w:ascii="Times New Roman" w:hAnsi="Times New Roman" w:cs="Times New Roman"/>
          <w:sz w:val="28"/>
          <w:szCs w:val="28"/>
        </w:rPr>
        <w:t>- создание 6 пунктов приема ламп от населения; организация  в бюджетных организациях  нормативного обращения с ртутьсодержащими отходами</w:t>
      </w:r>
      <w:r w:rsidR="00B623C0" w:rsidRPr="004F687F">
        <w:rPr>
          <w:rFonts w:ascii="Times New Roman" w:hAnsi="Times New Roman" w:cs="Times New Roman"/>
          <w:sz w:val="28"/>
          <w:szCs w:val="28"/>
        </w:rPr>
        <w:t>;</w:t>
      </w:r>
    </w:p>
    <w:p w:rsidR="001507BE" w:rsidRPr="004F687F" w:rsidRDefault="00B623C0" w:rsidP="004F687F">
      <w:pPr>
        <w:pStyle w:val="ab"/>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 - организация раздельного сбора отходов в отношении макулатуры через школьные коллективы посредством акций.</w:t>
      </w:r>
    </w:p>
    <w:p w:rsidR="001507BE" w:rsidRPr="004F687F" w:rsidRDefault="001507BE"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Сведения о целевых индикаторах  (показателях)  реализации</w:t>
      </w:r>
    </w:p>
    <w:p w:rsidR="001507BE" w:rsidRPr="004F687F" w:rsidRDefault="001507BE"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Подпрограммы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709"/>
        <w:gridCol w:w="709"/>
        <w:gridCol w:w="850"/>
        <w:gridCol w:w="709"/>
        <w:gridCol w:w="709"/>
        <w:gridCol w:w="709"/>
        <w:gridCol w:w="708"/>
        <w:gridCol w:w="709"/>
        <w:gridCol w:w="709"/>
        <w:gridCol w:w="709"/>
      </w:tblGrid>
      <w:tr w:rsidR="006F457B" w:rsidRPr="004F687F" w:rsidTr="00533B86">
        <w:tc>
          <w:tcPr>
            <w:tcW w:w="392" w:type="dxa"/>
            <w:vMerge w:val="restart"/>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984" w:type="dxa"/>
            <w:vMerge w:val="restart"/>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Наименование </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6F457B" w:rsidRPr="004F687F" w:rsidRDefault="006F457B"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Значения целевых индикаторов (показателей)</w:t>
            </w:r>
          </w:p>
        </w:tc>
      </w:tr>
      <w:tr w:rsidR="006F457B" w:rsidRPr="004F687F" w:rsidTr="00533B86">
        <w:tc>
          <w:tcPr>
            <w:tcW w:w="392" w:type="dxa"/>
            <w:vMerge/>
          </w:tcPr>
          <w:p w:rsidR="006F457B" w:rsidRPr="004F687F" w:rsidRDefault="006F457B" w:rsidP="004F687F">
            <w:pPr>
              <w:jc w:val="both"/>
              <w:rPr>
                <w:rFonts w:ascii="Times New Roman" w:hAnsi="Times New Roman" w:cs="Times New Roman"/>
                <w:sz w:val="28"/>
                <w:szCs w:val="28"/>
              </w:rPr>
            </w:pPr>
          </w:p>
        </w:tc>
        <w:tc>
          <w:tcPr>
            <w:tcW w:w="1984" w:type="dxa"/>
            <w:vMerge/>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6F457B" w:rsidRPr="004F687F" w:rsidTr="00533B86">
        <w:tc>
          <w:tcPr>
            <w:tcW w:w="392" w:type="dxa"/>
          </w:tcPr>
          <w:p w:rsidR="006F457B" w:rsidRPr="004F687F" w:rsidRDefault="00BC631D"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6F457B" w:rsidRPr="004F687F" w:rsidRDefault="006F457B" w:rsidP="004F687F">
            <w:pPr>
              <w:jc w:val="both"/>
              <w:rPr>
                <w:rFonts w:ascii="Times New Roman" w:hAnsi="Times New Roman" w:cs="Times New Roman"/>
                <w:sz w:val="28"/>
                <w:szCs w:val="28"/>
              </w:rPr>
            </w:pPr>
          </w:p>
        </w:tc>
        <w:tc>
          <w:tcPr>
            <w:tcW w:w="1984" w:type="dxa"/>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Рекультивация городской свалки ТБО, расположенной юго - восточнее с.Закомелье, в т.ч.</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проведение инженерных изысканий</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проектные работы</w:t>
            </w:r>
          </w:p>
          <w:p w:rsidR="006F457B" w:rsidRPr="004F687F" w:rsidRDefault="006F457B" w:rsidP="004F687F">
            <w:pPr>
              <w:spacing w:after="0" w:line="240" w:lineRule="auto"/>
              <w:jc w:val="both"/>
              <w:rPr>
                <w:rFonts w:ascii="Times New Roman" w:hAnsi="Times New Roman" w:cs="Times New Roman"/>
                <w:sz w:val="28"/>
                <w:szCs w:val="28"/>
              </w:rPr>
            </w:pP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экспертиза проекта</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экспертиза проекта </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lastRenderedPageBreak/>
              <w:t>рекультивация</w:t>
            </w:r>
          </w:p>
          <w:p w:rsidR="006F457B" w:rsidRPr="004F687F" w:rsidRDefault="006F457B"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(ед.)</w:t>
            </w: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850"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p w:rsidR="006F457B" w:rsidRPr="004F687F" w:rsidRDefault="006F457B" w:rsidP="004F687F">
            <w:pPr>
              <w:jc w:val="both"/>
              <w:rPr>
                <w:rFonts w:ascii="Times New Roman" w:hAnsi="Times New Roman" w:cs="Times New Roman"/>
                <w:b/>
                <w:sz w:val="28"/>
                <w:szCs w:val="28"/>
              </w:rPr>
            </w:pPr>
          </w:p>
        </w:tc>
        <w:tc>
          <w:tcPr>
            <w:tcW w:w="708" w:type="dxa"/>
          </w:tcPr>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b/>
                <w:sz w:val="28"/>
                <w:szCs w:val="28"/>
              </w:rPr>
            </w:pPr>
            <w:r w:rsidRPr="004F687F">
              <w:rPr>
                <w:rFonts w:ascii="Times New Roman" w:hAnsi="Times New Roman" w:cs="Times New Roman"/>
                <w:sz w:val="28"/>
                <w:szCs w:val="28"/>
              </w:rPr>
              <w:t>1</w:t>
            </w:r>
          </w:p>
        </w:tc>
        <w:tc>
          <w:tcPr>
            <w:tcW w:w="709" w:type="dxa"/>
          </w:tcPr>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jc w:val="both"/>
              <w:rPr>
                <w:rFonts w:ascii="Times New Roman" w:hAnsi="Times New Roman" w:cs="Times New Roman"/>
                <w:b/>
                <w:sz w:val="28"/>
                <w:szCs w:val="28"/>
              </w:rPr>
            </w:pPr>
            <w:r w:rsidRPr="004F687F">
              <w:rPr>
                <w:rFonts w:ascii="Times New Roman" w:hAnsi="Times New Roman" w:cs="Times New Roman"/>
                <w:sz w:val="28"/>
                <w:szCs w:val="28"/>
              </w:rPr>
              <w:lastRenderedPageBreak/>
              <w:t>1\2</w:t>
            </w:r>
          </w:p>
        </w:tc>
        <w:tc>
          <w:tcPr>
            <w:tcW w:w="709" w:type="dxa"/>
          </w:tcPr>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p>
          <w:p w:rsidR="006F457B" w:rsidRPr="004F687F" w:rsidRDefault="006F457B" w:rsidP="004F687F">
            <w:pPr>
              <w:jc w:val="both"/>
              <w:rPr>
                <w:rFonts w:ascii="Times New Roman" w:hAnsi="Times New Roman" w:cs="Times New Roman"/>
                <w:b/>
                <w:sz w:val="28"/>
                <w:szCs w:val="28"/>
              </w:rPr>
            </w:pPr>
            <w:r w:rsidRPr="004F687F">
              <w:rPr>
                <w:rFonts w:ascii="Times New Roman" w:hAnsi="Times New Roman" w:cs="Times New Roman"/>
                <w:sz w:val="28"/>
                <w:szCs w:val="28"/>
              </w:rPr>
              <w:lastRenderedPageBreak/>
              <w:t>1\2</w:t>
            </w:r>
          </w:p>
        </w:tc>
      </w:tr>
      <w:tr w:rsidR="006F457B" w:rsidRPr="004F687F" w:rsidTr="00533B86">
        <w:tc>
          <w:tcPr>
            <w:tcW w:w="392"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2</w:t>
            </w:r>
          </w:p>
          <w:p w:rsidR="006F457B" w:rsidRPr="004F687F" w:rsidRDefault="006F457B" w:rsidP="004F687F">
            <w:pPr>
              <w:jc w:val="both"/>
              <w:rPr>
                <w:rFonts w:ascii="Times New Roman" w:hAnsi="Times New Roman" w:cs="Times New Roman"/>
                <w:sz w:val="28"/>
                <w:szCs w:val="28"/>
              </w:rPr>
            </w:pPr>
          </w:p>
        </w:tc>
        <w:tc>
          <w:tcPr>
            <w:tcW w:w="1984" w:type="dxa"/>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Организация нормативного обращения с ртутьсодержащими отходами бюджетными организациями </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 организации)</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Функционирование 6-ти пунктов приема ртутьсодержащих отходов от населения</w:t>
            </w:r>
          </w:p>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(ед./ед.)</w:t>
            </w: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850"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23/6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23/6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8"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left="-108" w:right="-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left="-108" w:right="-108" w:firstLine="108"/>
              <w:jc w:val="both"/>
              <w:rPr>
                <w:rFonts w:ascii="Times New Roman" w:hAnsi="Times New Roman" w:cs="Times New Roman"/>
                <w:sz w:val="28"/>
                <w:szCs w:val="28"/>
              </w:rPr>
            </w:pPr>
            <w:r w:rsidRPr="004F687F">
              <w:rPr>
                <w:rFonts w:ascii="Times New Roman" w:hAnsi="Times New Roman" w:cs="Times New Roman"/>
                <w:sz w:val="28"/>
                <w:szCs w:val="28"/>
              </w:rPr>
              <w:t>22/6</w:t>
            </w:r>
          </w:p>
        </w:tc>
        <w:tc>
          <w:tcPr>
            <w:tcW w:w="709" w:type="dxa"/>
          </w:tcPr>
          <w:p w:rsidR="006F457B" w:rsidRPr="004F687F" w:rsidRDefault="006F457B" w:rsidP="004F687F">
            <w:pPr>
              <w:jc w:val="both"/>
              <w:rPr>
                <w:rFonts w:ascii="Times New Roman" w:hAnsi="Times New Roman" w:cs="Times New Roman"/>
                <w:sz w:val="28"/>
                <w:szCs w:val="28"/>
              </w:rPr>
            </w:pPr>
          </w:p>
          <w:p w:rsidR="006F457B" w:rsidRPr="004F687F" w:rsidRDefault="006F457B"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22/6</w:t>
            </w:r>
          </w:p>
        </w:tc>
      </w:tr>
      <w:tr w:rsidR="006F457B" w:rsidRPr="004F687F" w:rsidTr="00533B86">
        <w:tc>
          <w:tcPr>
            <w:tcW w:w="392"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3</w:t>
            </w:r>
          </w:p>
        </w:tc>
        <w:tc>
          <w:tcPr>
            <w:tcW w:w="1984" w:type="dxa"/>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Ликвидация несанкционированной свалки ртутьсодержащих отходов на территории  бывшей ткацкой фабрики</w:t>
            </w: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850"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r>
      <w:tr w:rsidR="006F457B" w:rsidRPr="004F687F" w:rsidTr="00533B86">
        <w:tc>
          <w:tcPr>
            <w:tcW w:w="392"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4</w:t>
            </w:r>
          </w:p>
        </w:tc>
        <w:tc>
          <w:tcPr>
            <w:tcW w:w="1984" w:type="dxa"/>
          </w:tcPr>
          <w:p w:rsidR="006F457B" w:rsidRPr="004F687F" w:rsidRDefault="006F457B"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Проведение Акции по сбору макулатуры среди школьников района (награждение победителя (ей) соревнования)</w:t>
            </w: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850"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9" w:type="dxa"/>
          </w:tcPr>
          <w:p w:rsidR="006F457B" w:rsidRPr="004F687F" w:rsidRDefault="006F457B" w:rsidP="004F687F">
            <w:pPr>
              <w:jc w:val="both"/>
              <w:rPr>
                <w:rFonts w:ascii="Times New Roman" w:hAnsi="Times New Roman" w:cs="Times New Roman"/>
                <w:sz w:val="28"/>
                <w:szCs w:val="28"/>
              </w:rPr>
            </w:pPr>
          </w:p>
        </w:tc>
        <w:tc>
          <w:tcPr>
            <w:tcW w:w="708"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6F457B" w:rsidRPr="004F687F" w:rsidRDefault="006F457B"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r>
    </w:tbl>
    <w:p w:rsidR="001507BE" w:rsidRPr="004F687F" w:rsidRDefault="00B623C0" w:rsidP="004F687F">
      <w:pPr>
        <w:tabs>
          <w:tab w:val="left" w:pos="709"/>
        </w:tabs>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1507BE" w:rsidRPr="004F687F">
        <w:rPr>
          <w:rFonts w:ascii="Times New Roman" w:hAnsi="Times New Roman" w:cs="Times New Roman"/>
          <w:sz w:val="28"/>
          <w:szCs w:val="28"/>
        </w:rPr>
        <w:t>Выполнение вышеуказанных целевых показателей возможно лишь при условии осуществления планируемы</w:t>
      </w:r>
      <w:r w:rsidRPr="004F687F">
        <w:rPr>
          <w:rFonts w:ascii="Times New Roman" w:hAnsi="Times New Roman" w:cs="Times New Roman"/>
          <w:sz w:val="28"/>
          <w:szCs w:val="28"/>
        </w:rPr>
        <w:t xml:space="preserve">х объёмов финансировании.    </w:t>
      </w:r>
      <w:r w:rsidR="001507BE" w:rsidRPr="004F687F">
        <w:rPr>
          <w:rFonts w:ascii="Times New Roman" w:hAnsi="Times New Roman" w:cs="Times New Roman"/>
          <w:sz w:val="28"/>
          <w:szCs w:val="28"/>
        </w:rPr>
        <w:tab/>
      </w:r>
      <w:r w:rsidRPr="004F687F">
        <w:rPr>
          <w:rFonts w:ascii="Times New Roman" w:hAnsi="Times New Roman" w:cs="Times New Roman"/>
          <w:sz w:val="28"/>
          <w:szCs w:val="28"/>
        </w:rPr>
        <w:t>Ликвидация экологически опасного объекта</w:t>
      </w:r>
      <w:r w:rsidR="001507BE" w:rsidRPr="004F687F">
        <w:rPr>
          <w:rFonts w:ascii="Times New Roman" w:hAnsi="Times New Roman" w:cs="Times New Roman"/>
          <w:sz w:val="28"/>
          <w:szCs w:val="28"/>
        </w:rPr>
        <w:t xml:space="preserve"> (городская свалка) осу</w:t>
      </w:r>
      <w:r w:rsidRPr="004F687F">
        <w:rPr>
          <w:rFonts w:ascii="Times New Roman" w:hAnsi="Times New Roman" w:cs="Times New Roman"/>
          <w:sz w:val="28"/>
          <w:szCs w:val="28"/>
        </w:rPr>
        <w:t>ществляе</w:t>
      </w:r>
      <w:r w:rsidR="001507BE" w:rsidRPr="004F687F">
        <w:rPr>
          <w:rFonts w:ascii="Times New Roman" w:hAnsi="Times New Roman" w:cs="Times New Roman"/>
          <w:sz w:val="28"/>
          <w:szCs w:val="28"/>
        </w:rPr>
        <w:t xml:space="preserve">тся поэтапно: разработка </w:t>
      </w:r>
      <w:r w:rsidRPr="004F687F">
        <w:rPr>
          <w:rFonts w:ascii="Times New Roman" w:hAnsi="Times New Roman" w:cs="Times New Roman"/>
          <w:sz w:val="28"/>
          <w:szCs w:val="28"/>
        </w:rPr>
        <w:t xml:space="preserve">предпроектной, </w:t>
      </w:r>
      <w:r w:rsidR="001507BE" w:rsidRPr="004F687F">
        <w:rPr>
          <w:rFonts w:ascii="Times New Roman" w:hAnsi="Times New Roman" w:cs="Times New Roman"/>
          <w:sz w:val="28"/>
          <w:szCs w:val="28"/>
        </w:rPr>
        <w:t>проектной документации</w:t>
      </w:r>
      <w:r w:rsidRPr="004F687F">
        <w:rPr>
          <w:rFonts w:ascii="Times New Roman" w:hAnsi="Times New Roman" w:cs="Times New Roman"/>
          <w:sz w:val="28"/>
          <w:szCs w:val="28"/>
        </w:rPr>
        <w:t>, получение положительных заключений экспертиз</w:t>
      </w:r>
      <w:r w:rsidR="001507BE" w:rsidRPr="004F687F">
        <w:rPr>
          <w:rFonts w:ascii="Times New Roman" w:hAnsi="Times New Roman" w:cs="Times New Roman"/>
          <w:sz w:val="28"/>
          <w:szCs w:val="28"/>
        </w:rPr>
        <w:t xml:space="preserve"> и рекультива</w:t>
      </w:r>
      <w:r w:rsidRPr="004F687F">
        <w:rPr>
          <w:rFonts w:ascii="Times New Roman" w:hAnsi="Times New Roman" w:cs="Times New Roman"/>
          <w:sz w:val="28"/>
          <w:szCs w:val="28"/>
        </w:rPr>
        <w:t>ция</w:t>
      </w:r>
      <w:r w:rsidR="001507BE" w:rsidRPr="004F687F">
        <w:rPr>
          <w:rFonts w:ascii="Times New Roman" w:hAnsi="Times New Roman" w:cs="Times New Roman"/>
          <w:sz w:val="28"/>
          <w:szCs w:val="28"/>
        </w:rPr>
        <w:t xml:space="preserve">. </w:t>
      </w:r>
    </w:p>
    <w:p w:rsidR="00B33F89" w:rsidRPr="004F687F" w:rsidRDefault="00B623C0"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lastRenderedPageBreak/>
        <w:t xml:space="preserve">         </w:t>
      </w:r>
      <w:r w:rsidR="001507BE" w:rsidRPr="004F687F">
        <w:rPr>
          <w:rFonts w:ascii="Times New Roman" w:hAnsi="Times New Roman" w:cs="Times New Roman"/>
          <w:sz w:val="28"/>
          <w:szCs w:val="28"/>
        </w:rPr>
        <w:t>Обращение с ртутьсодержащими отходами регламентировано природоохранным  и санитарным законодательством, требует  финансовые затраты, обучение персонала,  поэтому  правильнее организовывать  данную работу посредством специализированной организации (ежемесячная абонентская плата) и, кроме того, решится вопрос утилизации ртутьсодержащих отходов от населения (</w:t>
      </w:r>
      <w:r w:rsidR="002E437F" w:rsidRPr="004F687F">
        <w:rPr>
          <w:rFonts w:ascii="Times New Roman" w:hAnsi="Times New Roman" w:cs="Times New Roman"/>
          <w:sz w:val="28"/>
          <w:szCs w:val="28"/>
        </w:rPr>
        <w:t>бесплатно для населения)</w:t>
      </w:r>
      <w:r w:rsidR="00B33F89" w:rsidRPr="004F687F">
        <w:rPr>
          <w:rFonts w:ascii="Times New Roman" w:hAnsi="Times New Roman" w:cs="Times New Roman"/>
          <w:sz w:val="28"/>
          <w:szCs w:val="28"/>
        </w:rPr>
        <w:t>.</w:t>
      </w:r>
    </w:p>
    <w:p w:rsidR="00672B88" w:rsidRPr="004F687F" w:rsidRDefault="00B33F89"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Проведение ежегодных акций по сбору макулатуры через школьные коллективы обеспечит изъятие значительного объема данного вида отходов из общего объема собираемых ТКО от населения района</w:t>
      </w:r>
      <w:r w:rsidR="004F687F">
        <w:rPr>
          <w:rFonts w:ascii="Times New Roman" w:hAnsi="Times New Roman" w:cs="Times New Roman"/>
          <w:sz w:val="28"/>
          <w:szCs w:val="28"/>
        </w:rPr>
        <w:t>.</w:t>
      </w:r>
      <w:r w:rsidR="00B623C0" w:rsidRPr="004F687F">
        <w:rPr>
          <w:rFonts w:ascii="Times New Roman" w:hAnsi="Times New Roman" w:cs="Times New Roman"/>
          <w:sz w:val="28"/>
          <w:szCs w:val="28"/>
        </w:rPr>
        <w:t>»</w:t>
      </w:r>
      <w:r w:rsidR="004F687F">
        <w:rPr>
          <w:rFonts w:ascii="Times New Roman" w:hAnsi="Times New Roman" w:cs="Times New Roman"/>
          <w:sz w:val="28"/>
          <w:szCs w:val="28"/>
        </w:rPr>
        <w:t>;</w:t>
      </w:r>
    </w:p>
    <w:p w:rsidR="00B33F89" w:rsidRPr="004F687F" w:rsidRDefault="00A948BC"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3.В приложении 2</w:t>
      </w:r>
      <w:r w:rsidR="00B33F89" w:rsidRPr="004F687F">
        <w:rPr>
          <w:rFonts w:ascii="Times New Roman" w:hAnsi="Times New Roman" w:cs="Times New Roman"/>
          <w:sz w:val="28"/>
          <w:szCs w:val="28"/>
        </w:rPr>
        <w:t xml:space="preserve"> к муниципальной программе «Улучшение экологической обстановки  Гаврилово-Посадского муниципального района» «Подпрограмма «</w:t>
      </w:r>
      <w:r w:rsidRPr="004F687F">
        <w:rPr>
          <w:rFonts w:ascii="Times New Roman" w:hAnsi="Times New Roman" w:cs="Times New Roman"/>
          <w:sz w:val="28"/>
          <w:szCs w:val="28"/>
        </w:rPr>
        <w:t>Озеленение населенных пунктов района и экологическое воспитание населения</w:t>
      </w:r>
      <w:r w:rsidR="00B33F89" w:rsidRPr="004F687F">
        <w:rPr>
          <w:rFonts w:ascii="Times New Roman" w:hAnsi="Times New Roman" w:cs="Times New Roman"/>
          <w:b/>
          <w:sz w:val="28"/>
          <w:szCs w:val="28"/>
        </w:rPr>
        <w:t>»:</w:t>
      </w:r>
    </w:p>
    <w:p w:rsidR="00B33F89" w:rsidRPr="004F687F" w:rsidRDefault="00A948BC"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B33F89" w:rsidRPr="004F687F">
        <w:rPr>
          <w:rFonts w:ascii="Times New Roman" w:hAnsi="Times New Roman" w:cs="Times New Roman"/>
          <w:sz w:val="28"/>
          <w:szCs w:val="28"/>
        </w:rPr>
        <w:t>1) в разделе 1 «</w:t>
      </w:r>
      <w:r w:rsidRPr="004F687F">
        <w:rPr>
          <w:rFonts w:ascii="Times New Roman" w:hAnsi="Times New Roman" w:cs="Times New Roman"/>
          <w:sz w:val="28"/>
          <w:szCs w:val="28"/>
        </w:rPr>
        <w:t>Паспорт подпрограммы «Озеленение населенных пунктов района и экологическое воспитание населения»</w:t>
      </w:r>
      <w:r w:rsidR="00B33F89" w:rsidRPr="004F687F">
        <w:rPr>
          <w:rFonts w:ascii="Times New Roman" w:hAnsi="Times New Roman" w:cs="Times New Roman"/>
          <w:sz w:val="28"/>
          <w:szCs w:val="28"/>
        </w:rPr>
        <w:t xml:space="preserve"> </w:t>
      </w:r>
      <w:r w:rsidRPr="004F687F">
        <w:rPr>
          <w:rFonts w:ascii="Times New Roman" w:hAnsi="Times New Roman" w:cs="Times New Roman"/>
          <w:sz w:val="28"/>
          <w:szCs w:val="28"/>
        </w:rPr>
        <w:t xml:space="preserve">(далее - Подпрограмма 2)» </w:t>
      </w:r>
      <w:r w:rsidR="00B33F89" w:rsidRPr="004F687F">
        <w:rPr>
          <w:rFonts w:ascii="Times New Roman" w:hAnsi="Times New Roman" w:cs="Times New Roman"/>
          <w:sz w:val="28"/>
          <w:szCs w:val="28"/>
        </w:rPr>
        <w:t xml:space="preserve">строки «Администратор </w:t>
      </w:r>
      <w:r w:rsidRPr="004F687F">
        <w:rPr>
          <w:rFonts w:ascii="Times New Roman" w:hAnsi="Times New Roman" w:cs="Times New Roman"/>
          <w:sz w:val="28"/>
          <w:szCs w:val="28"/>
        </w:rPr>
        <w:t>под</w:t>
      </w:r>
      <w:r w:rsidR="00B33F89" w:rsidRPr="004F687F">
        <w:rPr>
          <w:rFonts w:ascii="Times New Roman" w:hAnsi="Times New Roman" w:cs="Times New Roman"/>
          <w:sz w:val="28"/>
          <w:szCs w:val="28"/>
        </w:rPr>
        <w:t xml:space="preserve">программы», «Исполнители </w:t>
      </w:r>
      <w:r w:rsidRPr="004F687F">
        <w:rPr>
          <w:rFonts w:ascii="Times New Roman" w:hAnsi="Times New Roman" w:cs="Times New Roman"/>
          <w:sz w:val="28"/>
          <w:szCs w:val="28"/>
        </w:rPr>
        <w:t>под</w:t>
      </w:r>
      <w:r w:rsidR="00B33F89" w:rsidRPr="004F687F">
        <w:rPr>
          <w:rFonts w:ascii="Times New Roman" w:hAnsi="Times New Roman" w:cs="Times New Roman"/>
          <w:sz w:val="28"/>
          <w:szCs w:val="28"/>
        </w:rPr>
        <w:t>программы»</w:t>
      </w:r>
      <w:r w:rsidRPr="004F687F">
        <w:rPr>
          <w:rFonts w:ascii="Times New Roman" w:hAnsi="Times New Roman" w:cs="Times New Roman"/>
          <w:sz w:val="28"/>
          <w:szCs w:val="28"/>
        </w:rPr>
        <w:t>, «Срок реализации подпрограммы»</w:t>
      </w:r>
      <w:r w:rsidR="00B33F89" w:rsidRPr="004F687F">
        <w:rPr>
          <w:rFonts w:ascii="Times New Roman" w:hAnsi="Times New Roman" w:cs="Times New Roman"/>
          <w:sz w:val="28"/>
          <w:szCs w:val="28"/>
        </w:rPr>
        <w:t xml:space="preserve"> изложить в следующей редакции:</w:t>
      </w:r>
    </w:p>
    <w:tbl>
      <w:tblPr>
        <w:tblStyle w:val="a4"/>
        <w:tblW w:w="8931" w:type="dxa"/>
        <w:tblInd w:w="-34" w:type="dxa"/>
        <w:tblLook w:val="04A0" w:firstRow="1" w:lastRow="0" w:firstColumn="1" w:lastColumn="0" w:noHBand="0" w:noVBand="1"/>
      </w:tblPr>
      <w:tblGrid>
        <w:gridCol w:w="2634"/>
        <w:gridCol w:w="6297"/>
      </w:tblGrid>
      <w:tr w:rsidR="00B33F89" w:rsidRPr="004F687F" w:rsidTr="00B33F89">
        <w:tc>
          <w:tcPr>
            <w:tcW w:w="2634" w:type="dxa"/>
          </w:tcPr>
          <w:p w:rsidR="00B33F89" w:rsidRPr="004F687F" w:rsidRDefault="00B33F89"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Администратор </w:t>
            </w:r>
            <w:r w:rsidR="00A948BC" w:rsidRPr="004F687F">
              <w:rPr>
                <w:rFonts w:ascii="Times New Roman" w:hAnsi="Times New Roman" w:cs="Times New Roman"/>
                <w:sz w:val="28"/>
                <w:szCs w:val="28"/>
              </w:rPr>
              <w:t>под</w:t>
            </w:r>
            <w:r w:rsidRPr="004F687F">
              <w:rPr>
                <w:rFonts w:ascii="Times New Roman" w:hAnsi="Times New Roman" w:cs="Times New Roman"/>
                <w:sz w:val="28"/>
                <w:szCs w:val="28"/>
              </w:rPr>
              <w:t>программы</w:t>
            </w:r>
          </w:p>
        </w:tc>
        <w:tc>
          <w:tcPr>
            <w:tcW w:w="6297" w:type="dxa"/>
          </w:tcPr>
          <w:p w:rsidR="00B33F89" w:rsidRPr="004F687F" w:rsidRDefault="00B33F89"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p>
        </w:tc>
      </w:tr>
      <w:tr w:rsidR="00B33F89" w:rsidRPr="004F687F" w:rsidTr="00B33F89">
        <w:tc>
          <w:tcPr>
            <w:tcW w:w="2634" w:type="dxa"/>
          </w:tcPr>
          <w:p w:rsidR="00B33F89" w:rsidRPr="004F687F" w:rsidRDefault="00B33F89"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Исполнители </w:t>
            </w:r>
            <w:r w:rsidR="00A948BC" w:rsidRPr="004F687F">
              <w:rPr>
                <w:rFonts w:ascii="Times New Roman" w:hAnsi="Times New Roman" w:cs="Times New Roman"/>
                <w:sz w:val="28"/>
                <w:szCs w:val="28"/>
              </w:rPr>
              <w:t>под</w:t>
            </w:r>
            <w:r w:rsidRPr="004F687F">
              <w:rPr>
                <w:rFonts w:ascii="Times New Roman" w:hAnsi="Times New Roman" w:cs="Times New Roman"/>
                <w:sz w:val="28"/>
                <w:szCs w:val="28"/>
              </w:rPr>
              <w:t>программы</w:t>
            </w:r>
          </w:p>
        </w:tc>
        <w:tc>
          <w:tcPr>
            <w:tcW w:w="6297" w:type="dxa"/>
          </w:tcPr>
          <w:p w:rsidR="00B33F89" w:rsidRPr="004F687F" w:rsidRDefault="00B33F89"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Управление градостроительства и архитектуры  администрации Гаврилово-Посадского муниципального района (УГА Администрации) </w:t>
            </w:r>
          </w:p>
        </w:tc>
      </w:tr>
      <w:tr w:rsidR="00A948BC" w:rsidRPr="004F687F" w:rsidTr="00B33F89">
        <w:tc>
          <w:tcPr>
            <w:tcW w:w="2634" w:type="dxa"/>
          </w:tcPr>
          <w:p w:rsidR="00A948BC" w:rsidRPr="004F687F" w:rsidRDefault="00A948BC"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Срок реализации подпрограммы</w:t>
            </w:r>
          </w:p>
        </w:tc>
        <w:tc>
          <w:tcPr>
            <w:tcW w:w="6297" w:type="dxa"/>
          </w:tcPr>
          <w:p w:rsidR="00A948BC" w:rsidRPr="004F687F" w:rsidRDefault="00A948BC" w:rsidP="004F687F">
            <w:pPr>
              <w:pStyle w:val="a3"/>
              <w:ind w:left="0"/>
              <w:jc w:val="both"/>
              <w:rPr>
                <w:rFonts w:ascii="Times New Roman" w:hAnsi="Times New Roman" w:cs="Times New Roman"/>
                <w:sz w:val="28"/>
                <w:szCs w:val="28"/>
              </w:rPr>
            </w:pPr>
            <w:r w:rsidRPr="004F687F">
              <w:rPr>
                <w:rFonts w:ascii="Times New Roman" w:hAnsi="Times New Roman" w:cs="Times New Roman"/>
                <w:sz w:val="28"/>
                <w:szCs w:val="28"/>
              </w:rPr>
              <w:t>2014-2021 годы</w:t>
            </w:r>
          </w:p>
        </w:tc>
      </w:tr>
    </w:tbl>
    <w:p w:rsidR="00A948BC" w:rsidRPr="004F687F" w:rsidRDefault="008024D2" w:rsidP="004F687F">
      <w:pPr>
        <w:pStyle w:val="a3"/>
        <w:tabs>
          <w:tab w:val="left" w:pos="709"/>
        </w:tabs>
        <w:spacing w:after="0"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A948BC" w:rsidRPr="004F687F">
        <w:rPr>
          <w:rFonts w:ascii="Times New Roman" w:hAnsi="Times New Roman" w:cs="Times New Roman"/>
          <w:sz w:val="28"/>
          <w:szCs w:val="28"/>
        </w:rPr>
        <w:t>2) раздел 2 «Ожидаемые результаты реализации  Подпрограммы 2» изложить в следующей редакции:</w:t>
      </w:r>
    </w:p>
    <w:p w:rsidR="00693448" w:rsidRPr="004F687F" w:rsidRDefault="00A948BC" w:rsidP="004F687F">
      <w:pPr>
        <w:pStyle w:val="a3"/>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w:t>
      </w:r>
      <w:r w:rsidR="00693448" w:rsidRPr="004F687F">
        <w:rPr>
          <w:rFonts w:ascii="Times New Roman" w:hAnsi="Times New Roman" w:cs="Times New Roman"/>
          <w:b/>
          <w:sz w:val="28"/>
          <w:szCs w:val="28"/>
        </w:rPr>
        <w:t>Раздел 2. Ожидаемые результаты реализации  Подпрограммы</w:t>
      </w:r>
      <w:r w:rsidR="00693448" w:rsidRPr="004F687F">
        <w:rPr>
          <w:rFonts w:ascii="Times New Roman" w:hAnsi="Times New Roman" w:cs="Times New Roman"/>
          <w:sz w:val="28"/>
          <w:szCs w:val="28"/>
        </w:rPr>
        <w:t xml:space="preserve"> </w:t>
      </w:r>
      <w:r w:rsidR="00693448" w:rsidRPr="004F687F">
        <w:rPr>
          <w:rFonts w:ascii="Times New Roman" w:hAnsi="Times New Roman" w:cs="Times New Roman"/>
          <w:b/>
          <w:sz w:val="28"/>
          <w:szCs w:val="28"/>
        </w:rPr>
        <w:t>2</w:t>
      </w:r>
    </w:p>
    <w:p w:rsidR="00693448" w:rsidRPr="004F687F" w:rsidRDefault="00693448" w:rsidP="004F687F">
      <w:pPr>
        <w:pStyle w:val="a3"/>
        <w:spacing w:after="0" w:line="240" w:lineRule="auto"/>
        <w:jc w:val="both"/>
        <w:rPr>
          <w:rFonts w:ascii="Times New Roman" w:hAnsi="Times New Roman" w:cs="Times New Roman"/>
          <w:b/>
          <w:sz w:val="28"/>
          <w:szCs w:val="28"/>
        </w:rPr>
      </w:pPr>
    </w:p>
    <w:p w:rsidR="00693448" w:rsidRPr="004F687F" w:rsidRDefault="00693448" w:rsidP="004F687F">
      <w:pPr>
        <w:spacing w:after="0" w:line="240" w:lineRule="auto"/>
        <w:ind w:firstLine="709"/>
        <w:jc w:val="both"/>
        <w:rPr>
          <w:rFonts w:ascii="Times New Roman" w:hAnsi="Times New Roman" w:cs="Times New Roman"/>
          <w:sz w:val="28"/>
          <w:szCs w:val="28"/>
        </w:rPr>
      </w:pPr>
      <w:r w:rsidRPr="004F687F">
        <w:rPr>
          <w:rFonts w:ascii="Times New Roman" w:hAnsi="Times New Roman" w:cs="Times New Roman"/>
          <w:sz w:val="28"/>
          <w:szCs w:val="28"/>
        </w:rPr>
        <w:t xml:space="preserve">Подпрограмма  нацелена на  создание экологически благоприятных  условий жизни населения,  экологическое воспитание населения района. </w:t>
      </w:r>
    </w:p>
    <w:p w:rsidR="00693448" w:rsidRPr="004F687F" w:rsidRDefault="00693448" w:rsidP="004F687F">
      <w:pPr>
        <w:spacing w:after="0" w:line="240" w:lineRule="auto"/>
        <w:ind w:firstLine="709"/>
        <w:jc w:val="both"/>
        <w:rPr>
          <w:rFonts w:ascii="Times New Roman" w:hAnsi="Times New Roman" w:cs="Times New Roman"/>
          <w:sz w:val="28"/>
          <w:szCs w:val="28"/>
        </w:rPr>
      </w:pPr>
      <w:r w:rsidRPr="004F687F">
        <w:rPr>
          <w:rFonts w:ascii="Times New Roman" w:hAnsi="Times New Roman" w:cs="Times New Roman"/>
          <w:sz w:val="28"/>
          <w:szCs w:val="28"/>
        </w:rPr>
        <w:t>Для чего планируется выполнить следующее:</w:t>
      </w:r>
    </w:p>
    <w:p w:rsidR="00693448" w:rsidRPr="004F687F" w:rsidRDefault="00693448" w:rsidP="004F687F">
      <w:pPr>
        <w:spacing w:after="0" w:line="240" w:lineRule="auto"/>
        <w:ind w:firstLine="709"/>
        <w:jc w:val="both"/>
        <w:rPr>
          <w:rFonts w:ascii="Times New Roman" w:hAnsi="Times New Roman" w:cs="Times New Roman"/>
          <w:sz w:val="28"/>
          <w:szCs w:val="28"/>
        </w:rPr>
      </w:pPr>
      <w:r w:rsidRPr="004F687F">
        <w:rPr>
          <w:rFonts w:ascii="Times New Roman" w:hAnsi="Times New Roman" w:cs="Times New Roman"/>
          <w:sz w:val="28"/>
          <w:szCs w:val="28"/>
        </w:rPr>
        <w:t>- выполнение  ежегодных работ по озеленению, созданию цветников на землях общего пользования, благоустройству территорий населенных пунктов района через общественную активность нас</w:t>
      </w:r>
      <w:r w:rsidR="00A948BC" w:rsidRPr="004F687F">
        <w:rPr>
          <w:rFonts w:ascii="Times New Roman" w:hAnsi="Times New Roman" w:cs="Times New Roman"/>
          <w:sz w:val="28"/>
          <w:szCs w:val="28"/>
        </w:rPr>
        <w:t>еления (ежегодно, в среднем,  5</w:t>
      </w:r>
      <w:r w:rsidRPr="004F687F">
        <w:rPr>
          <w:rFonts w:ascii="Times New Roman" w:hAnsi="Times New Roman" w:cs="Times New Roman"/>
          <w:sz w:val="28"/>
          <w:szCs w:val="28"/>
        </w:rPr>
        <w:t xml:space="preserve"> объектов озеленения, 60 цветников); </w:t>
      </w:r>
    </w:p>
    <w:p w:rsidR="00693448" w:rsidRPr="004F687F" w:rsidRDefault="00693448" w:rsidP="004F687F">
      <w:pPr>
        <w:spacing w:after="0" w:line="240" w:lineRule="auto"/>
        <w:ind w:firstLine="709"/>
        <w:jc w:val="both"/>
        <w:rPr>
          <w:rFonts w:ascii="Times New Roman" w:hAnsi="Times New Roman" w:cs="Times New Roman"/>
          <w:sz w:val="28"/>
          <w:szCs w:val="28"/>
        </w:rPr>
      </w:pPr>
      <w:r w:rsidRPr="004F687F">
        <w:rPr>
          <w:rFonts w:ascii="Times New Roman" w:hAnsi="Times New Roman" w:cs="Times New Roman"/>
          <w:sz w:val="28"/>
          <w:szCs w:val="28"/>
        </w:rPr>
        <w:t>- привлечение детей к творческой работе экологической направленности для воспитания экологической сознательности (ежегодное участие в</w:t>
      </w:r>
      <w:r w:rsidR="00664CCD" w:rsidRPr="004F687F">
        <w:rPr>
          <w:rFonts w:ascii="Times New Roman" w:hAnsi="Times New Roman" w:cs="Times New Roman"/>
          <w:sz w:val="28"/>
          <w:szCs w:val="28"/>
        </w:rPr>
        <w:t xml:space="preserve"> выставке детских рисунков более 5</w:t>
      </w:r>
      <w:r w:rsidRPr="004F687F">
        <w:rPr>
          <w:rFonts w:ascii="Times New Roman" w:hAnsi="Times New Roman" w:cs="Times New Roman"/>
          <w:sz w:val="28"/>
          <w:szCs w:val="28"/>
        </w:rPr>
        <w:t xml:space="preserve">0 детей). </w:t>
      </w:r>
    </w:p>
    <w:p w:rsidR="00693448" w:rsidRPr="004F687F" w:rsidRDefault="00693448"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Сведения о целевых индикаторах  (показателях) реализации</w:t>
      </w:r>
    </w:p>
    <w:p w:rsidR="00693448" w:rsidRPr="004F687F" w:rsidRDefault="00693448"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Подпрограммы 2</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709"/>
        <w:gridCol w:w="709"/>
        <w:gridCol w:w="850"/>
        <w:gridCol w:w="709"/>
        <w:gridCol w:w="709"/>
        <w:gridCol w:w="709"/>
        <w:gridCol w:w="708"/>
        <w:gridCol w:w="709"/>
        <w:gridCol w:w="709"/>
        <w:gridCol w:w="709"/>
      </w:tblGrid>
      <w:tr w:rsidR="003F4F89" w:rsidRPr="004F687F" w:rsidTr="00184386">
        <w:tc>
          <w:tcPr>
            <w:tcW w:w="534" w:type="dxa"/>
            <w:vMerge w:val="restart"/>
          </w:tcPr>
          <w:p w:rsidR="003F4F89" w:rsidRPr="004F687F" w:rsidRDefault="003F4F89"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842" w:type="dxa"/>
            <w:vMerge w:val="restart"/>
          </w:tcPr>
          <w:p w:rsidR="003F4F89" w:rsidRPr="004F687F" w:rsidRDefault="003F4F89"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Наименова</w:t>
            </w:r>
            <w:r w:rsidRPr="004F687F">
              <w:rPr>
                <w:rFonts w:ascii="Times New Roman" w:hAnsi="Times New Roman" w:cs="Times New Roman"/>
                <w:sz w:val="28"/>
                <w:szCs w:val="28"/>
              </w:rPr>
              <w:lastRenderedPageBreak/>
              <w:t xml:space="preserve">ние </w:t>
            </w:r>
          </w:p>
          <w:p w:rsidR="003F4F89" w:rsidRPr="004F687F" w:rsidRDefault="003F4F89"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3F4F89" w:rsidRPr="004F687F" w:rsidRDefault="003F4F89"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3F4F89" w:rsidRPr="004F687F" w:rsidRDefault="003F4F89"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lastRenderedPageBreak/>
              <w:t>Значения целевых индикаторов (показателей)</w:t>
            </w:r>
          </w:p>
        </w:tc>
      </w:tr>
      <w:tr w:rsidR="003F4F89" w:rsidRPr="004F687F" w:rsidTr="00184386">
        <w:tc>
          <w:tcPr>
            <w:tcW w:w="534" w:type="dxa"/>
            <w:vMerge/>
          </w:tcPr>
          <w:p w:rsidR="003F4F89" w:rsidRPr="004F687F" w:rsidRDefault="003F4F89" w:rsidP="004F687F">
            <w:pPr>
              <w:jc w:val="both"/>
              <w:rPr>
                <w:rFonts w:ascii="Times New Roman" w:hAnsi="Times New Roman" w:cs="Times New Roman"/>
                <w:sz w:val="28"/>
                <w:szCs w:val="28"/>
              </w:rPr>
            </w:pPr>
          </w:p>
        </w:tc>
        <w:tc>
          <w:tcPr>
            <w:tcW w:w="1842" w:type="dxa"/>
            <w:vMerge/>
          </w:tcPr>
          <w:p w:rsidR="003F4F89" w:rsidRPr="004F687F" w:rsidRDefault="003F4F89" w:rsidP="004F687F">
            <w:pPr>
              <w:jc w:val="both"/>
              <w:rPr>
                <w:rFonts w:ascii="Times New Roman" w:hAnsi="Times New Roman" w:cs="Times New Roman"/>
                <w:sz w:val="28"/>
                <w:szCs w:val="28"/>
              </w:rPr>
            </w:pPr>
          </w:p>
        </w:tc>
        <w:tc>
          <w:tcPr>
            <w:tcW w:w="709" w:type="dxa"/>
          </w:tcPr>
          <w:p w:rsidR="003F4F89" w:rsidRPr="004F687F" w:rsidRDefault="003F4F89"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3F4F89" w:rsidRPr="004F687F" w:rsidRDefault="003F4F89"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7E48EE" w:rsidRPr="004F687F" w:rsidTr="00184386">
        <w:tc>
          <w:tcPr>
            <w:tcW w:w="534" w:type="dxa"/>
          </w:tcPr>
          <w:p w:rsidR="007E48EE" w:rsidRPr="004F687F" w:rsidRDefault="007E48EE"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1842" w:type="dxa"/>
          </w:tcPr>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Создание объектов озеленения школами района в рамках конкурса «Проекты озеленения с элементами благоустройства населенных пунктов, их реализация»</w:t>
            </w: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(ед. объектов)</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4</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850"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708"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9</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9</w:t>
            </w:r>
          </w:p>
        </w:tc>
      </w:tr>
      <w:tr w:rsidR="007E48EE" w:rsidRPr="004F687F" w:rsidTr="00184386">
        <w:tc>
          <w:tcPr>
            <w:tcW w:w="534" w:type="dxa"/>
          </w:tcPr>
          <w:p w:rsidR="007E48EE" w:rsidRPr="004F687F" w:rsidRDefault="007E48EE" w:rsidP="004F687F">
            <w:pPr>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1842" w:type="dxa"/>
          </w:tcPr>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Создание цветников (клумб) на муниципальных землях в рамках конкурса клумб «Гаврилово-Посадский район в цвету» (ед. клумб)</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75</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111</w:t>
            </w:r>
          </w:p>
        </w:tc>
        <w:tc>
          <w:tcPr>
            <w:tcW w:w="850"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114</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153</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108</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107</w:t>
            </w:r>
          </w:p>
        </w:tc>
        <w:tc>
          <w:tcPr>
            <w:tcW w:w="708"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109</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100</w:t>
            </w:r>
          </w:p>
        </w:tc>
      </w:tr>
      <w:tr w:rsidR="007E48EE" w:rsidRPr="004F687F" w:rsidTr="00184386">
        <w:tc>
          <w:tcPr>
            <w:tcW w:w="534" w:type="dxa"/>
          </w:tcPr>
          <w:p w:rsidR="007E48EE" w:rsidRPr="004F687F" w:rsidRDefault="007E48EE" w:rsidP="004F687F">
            <w:pPr>
              <w:jc w:val="both"/>
              <w:rPr>
                <w:rFonts w:ascii="Times New Roman" w:hAnsi="Times New Roman" w:cs="Times New Roman"/>
                <w:sz w:val="28"/>
                <w:szCs w:val="28"/>
              </w:rPr>
            </w:pPr>
            <w:r w:rsidRPr="004F687F">
              <w:rPr>
                <w:rFonts w:ascii="Times New Roman" w:hAnsi="Times New Roman" w:cs="Times New Roman"/>
                <w:sz w:val="28"/>
                <w:szCs w:val="28"/>
              </w:rPr>
              <w:t>3.</w:t>
            </w:r>
          </w:p>
        </w:tc>
        <w:tc>
          <w:tcPr>
            <w:tcW w:w="1842" w:type="dxa"/>
          </w:tcPr>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Проведение конкурса детских рисунков «Экология глазами детей»</w:t>
            </w: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(количество детей-участников)</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37</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63</w:t>
            </w:r>
          </w:p>
        </w:tc>
        <w:tc>
          <w:tcPr>
            <w:tcW w:w="850"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w:t>
            </w:r>
          </w:p>
          <w:p w:rsidR="007E48EE" w:rsidRPr="004F687F" w:rsidRDefault="007E48EE" w:rsidP="004F687F">
            <w:pPr>
              <w:spacing w:after="0" w:line="240" w:lineRule="auto"/>
              <w:jc w:val="both"/>
              <w:rPr>
                <w:rFonts w:ascii="Times New Roman" w:hAnsi="Times New Roman" w:cs="Times New Roman"/>
                <w:sz w:val="28"/>
                <w:szCs w:val="28"/>
              </w:rPr>
            </w:pP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85</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60</w:t>
            </w:r>
          </w:p>
        </w:tc>
        <w:tc>
          <w:tcPr>
            <w:tcW w:w="708"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58</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tc>
        <w:tc>
          <w:tcPr>
            <w:tcW w:w="709" w:type="dxa"/>
          </w:tcPr>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56</w:t>
            </w:r>
          </w:p>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p>
          <w:p w:rsidR="007E48EE" w:rsidRPr="004F687F" w:rsidRDefault="007E48EE" w:rsidP="004F687F">
            <w:pPr>
              <w:spacing w:after="0" w:line="240" w:lineRule="auto"/>
              <w:jc w:val="both"/>
              <w:rPr>
                <w:rFonts w:ascii="Times New Roman" w:hAnsi="Times New Roman" w:cs="Times New Roman"/>
                <w:sz w:val="28"/>
                <w:szCs w:val="28"/>
              </w:rPr>
            </w:pPr>
          </w:p>
        </w:tc>
      </w:tr>
    </w:tbl>
    <w:p w:rsidR="007E48EE" w:rsidRPr="004F687F" w:rsidRDefault="00397675"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w:t>
      </w:r>
      <w:r w:rsidR="007E48EE" w:rsidRPr="004F687F">
        <w:rPr>
          <w:rFonts w:ascii="Times New Roman" w:hAnsi="Times New Roman" w:cs="Times New Roman"/>
          <w:sz w:val="28"/>
          <w:szCs w:val="28"/>
        </w:rPr>
        <w:t>Работы по озеленению должны осуществляться ежегодно, поэтому конкурс школ района и конкурс клумб относятся к категории ежегодных.</w:t>
      </w:r>
    </w:p>
    <w:p w:rsidR="00693448" w:rsidRPr="004F687F" w:rsidRDefault="007E48EE"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lastRenderedPageBreak/>
        <w:t xml:space="preserve">         Конкурс детского рисунка «Экология глазами детей» проходит в районе ежегодно с 2010 года, посвящен Всемирному Дню охраны окружающей среды и способствует экологическому воспитанию.</w:t>
      </w:r>
      <w:r w:rsidR="004F687F">
        <w:rPr>
          <w:rFonts w:ascii="Times New Roman" w:hAnsi="Times New Roman" w:cs="Times New Roman"/>
          <w:sz w:val="28"/>
          <w:szCs w:val="28"/>
        </w:rPr>
        <w:t>»;</w:t>
      </w:r>
      <w:r w:rsidRPr="004F687F">
        <w:rPr>
          <w:rFonts w:ascii="Times New Roman" w:hAnsi="Times New Roman" w:cs="Times New Roman"/>
          <w:sz w:val="28"/>
          <w:szCs w:val="28"/>
        </w:rPr>
        <w:t xml:space="preserve"> </w:t>
      </w:r>
    </w:p>
    <w:p w:rsidR="007E48EE" w:rsidRPr="004F687F" w:rsidRDefault="007E48EE" w:rsidP="004F687F">
      <w:pPr>
        <w:pStyle w:val="ab"/>
        <w:jc w:val="both"/>
        <w:rPr>
          <w:rFonts w:ascii="Times New Roman" w:hAnsi="Times New Roman" w:cs="Times New Roman"/>
          <w:sz w:val="28"/>
          <w:szCs w:val="28"/>
        </w:rPr>
      </w:pPr>
      <w:r w:rsidRPr="004F687F">
        <w:rPr>
          <w:rFonts w:ascii="Times New Roman" w:hAnsi="Times New Roman" w:cs="Times New Roman"/>
          <w:sz w:val="28"/>
          <w:szCs w:val="28"/>
        </w:rPr>
        <w:t xml:space="preserve">          4. В приложении 3 к муниципальной программе «Улучшение экологической обстановки  Гаврилово-Посадского муниципального района» «Подпрограмма </w:t>
      </w:r>
      <w:r w:rsidRPr="004F687F">
        <w:rPr>
          <w:rFonts w:ascii="Times New Roman" w:hAnsi="Times New Roman" w:cs="Times New Roman"/>
          <w:b/>
          <w:sz w:val="28"/>
          <w:szCs w:val="28"/>
        </w:rPr>
        <w:t>«</w:t>
      </w:r>
      <w:r w:rsidRPr="004F687F">
        <w:rPr>
          <w:rFonts w:ascii="Times New Roman" w:hAnsi="Times New Roman" w:cs="Times New Roman"/>
          <w:sz w:val="28"/>
          <w:szCs w:val="28"/>
        </w:rPr>
        <w:t>Особо охраняемые природные территории местного значения</w:t>
      </w:r>
      <w:r w:rsidRPr="004F687F">
        <w:rPr>
          <w:rFonts w:ascii="Times New Roman" w:hAnsi="Times New Roman" w:cs="Times New Roman"/>
          <w:b/>
          <w:sz w:val="28"/>
          <w:szCs w:val="28"/>
        </w:rPr>
        <w:t>»:</w:t>
      </w:r>
    </w:p>
    <w:p w:rsidR="008024D2" w:rsidRPr="004F687F" w:rsidRDefault="007E48EE"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1) в разделе 1 «Паспорт подпрограммы </w:t>
      </w:r>
      <w:r w:rsidR="00693448" w:rsidRPr="004F687F">
        <w:rPr>
          <w:rFonts w:ascii="Times New Roman" w:hAnsi="Times New Roman" w:cs="Times New Roman"/>
          <w:b/>
          <w:sz w:val="28"/>
          <w:szCs w:val="28"/>
        </w:rPr>
        <w:t>«</w:t>
      </w:r>
      <w:r w:rsidR="00693448" w:rsidRPr="004F687F">
        <w:rPr>
          <w:rFonts w:ascii="Times New Roman" w:hAnsi="Times New Roman" w:cs="Times New Roman"/>
          <w:sz w:val="28"/>
          <w:szCs w:val="28"/>
        </w:rPr>
        <w:t>Особо охраняемые природные территории местного значения» (далее - Подпрограмма 3)</w:t>
      </w:r>
      <w:r w:rsidRPr="004F687F">
        <w:rPr>
          <w:rFonts w:ascii="Times New Roman" w:hAnsi="Times New Roman" w:cs="Times New Roman"/>
          <w:sz w:val="28"/>
          <w:szCs w:val="28"/>
        </w:rPr>
        <w:t xml:space="preserve">» строки </w:t>
      </w:r>
      <w:r w:rsidR="008024D2" w:rsidRPr="004F687F">
        <w:rPr>
          <w:rFonts w:ascii="Times New Roman" w:hAnsi="Times New Roman" w:cs="Times New Roman"/>
          <w:sz w:val="28"/>
          <w:szCs w:val="28"/>
        </w:rPr>
        <w:t>«Администратор подпрограммы», «Исполнители подпрограммы</w:t>
      </w:r>
      <w:r w:rsidR="008024D2" w:rsidRPr="004F687F">
        <w:rPr>
          <w:rFonts w:ascii="Times New Roman" w:hAnsi="Times New Roman" w:cs="Times New Roman"/>
          <w:b/>
          <w:sz w:val="28"/>
          <w:szCs w:val="28"/>
        </w:rPr>
        <w:t xml:space="preserve">» </w:t>
      </w:r>
      <w:r w:rsidR="008024D2" w:rsidRPr="004F687F">
        <w:rPr>
          <w:rFonts w:ascii="Times New Roman" w:hAnsi="Times New Roman" w:cs="Times New Roman"/>
          <w:sz w:val="28"/>
          <w:szCs w:val="28"/>
        </w:rPr>
        <w:t>изложить в следующей редакции:</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7006"/>
      </w:tblGrid>
      <w:tr w:rsidR="008024D2" w:rsidRPr="004F687F" w:rsidTr="00750885">
        <w:tc>
          <w:tcPr>
            <w:tcW w:w="2634" w:type="dxa"/>
            <w:tcBorders>
              <w:top w:val="single" w:sz="4" w:space="0" w:color="000000"/>
              <w:left w:val="single" w:sz="4" w:space="0" w:color="000000"/>
              <w:bottom w:val="single" w:sz="4" w:space="0" w:color="000000"/>
              <w:right w:val="single" w:sz="4" w:space="0" w:color="000000"/>
            </w:tcBorders>
          </w:tcPr>
          <w:p w:rsidR="008024D2" w:rsidRPr="004F687F" w:rsidRDefault="008024D2"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Администратор 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8024D2" w:rsidRPr="004F687F" w:rsidRDefault="008024D2"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p>
        </w:tc>
      </w:tr>
      <w:tr w:rsidR="008024D2" w:rsidRPr="004F687F" w:rsidTr="00750885">
        <w:tc>
          <w:tcPr>
            <w:tcW w:w="2634" w:type="dxa"/>
            <w:tcBorders>
              <w:top w:val="single" w:sz="4" w:space="0" w:color="000000"/>
              <w:left w:val="single" w:sz="4" w:space="0" w:color="000000"/>
              <w:bottom w:val="single" w:sz="4" w:space="0" w:color="000000"/>
              <w:right w:val="single" w:sz="4" w:space="0" w:color="000000"/>
            </w:tcBorders>
          </w:tcPr>
          <w:p w:rsidR="008024D2" w:rsidRPr="004F687F" w:rsidRDefault="008024D2"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Исполнители </w:t>
            </w:r>
          </w:p>
          <w:p w:rsidR="008024D2" w:rsidRPr="004F687F" w:rsidRDefault="008024D2"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8024D2" w:rsidRPr="004F687F" w:rsidRDefault="008024D2"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Управление градостроительства и архитектуры  администрации Гаврилово-Посадского муниципального района (УГА Администрации) </w:t>
            </w:r>
          </w:p>
        </w:tc>
      </w:tr>
    </w:tbl>
    <w:p w:rsidR="008024D2" w:rsidRPr="004F687F" w:rsidRDefault="008024D2" w:rsidP="004F687F">
      <w:pPr>
        <w:pStyle w:val="a3"/>
        <w:tabs>
          <w:tab w:val="left" w:pos="709"/>
        </w:tabs>
        <w:spacing w:after="0"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         2) раздел 2 «Ожидаемые результаты реализации  Подпрограммы 3» изложить в следующей редакции:</w:t>
      </w:r>
    </w:p>
    <w:p w:rsidR="008024D2" w:rsidRPr="004F687F" w:rsidRDefault="008024D2" w:rsidP="004F687F">
      <w:pPr>
        <w:pStyle w:val="a3"/>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«Раздел 2.</w:t>
      </w:r>
      <w:r w:rsidR="00693448" w:rsidRPr="004F687F">
        <w:rPr>
          <w:rFonts w:ascii="Times New Roman" w:hAnsi="Times New Roman" w:cs="Times New Roman"/>
          <w:b/>
          <w:sz w:val="28"/>
          <w:szCs w:val="28"/>
        </w:rPr>
        <w:t xml:space="preserve"> Ожидаемые результаты реализации Подпрограммы 3</w:t>
      </w:r>
    </w:p>
    <w:p w:rsidR="00693448" w:rsidRPr="004F687F" w:rsidRDefault="00693448"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 xml:space="preserve">Подпрограмма  нацелена на  создание экологически благоприятных  условий жизни населения,  сохранение экологически ценных природных объектов. </w:t>
      </w:r>
    </w:p>
    <w:p w:rsidR="00693448" w:rsidRPr="004F687F" w:rsidRDefault="00693448"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Для чего планируется выполнить следующее:</w:t>
      </w:r>
    </w:p>
    <w:p w:rsidR="00186970" w:rsidRPr="004F687F" w:rsidRDefault="00693448"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 xml:space="preserve">- выполнение работ по определению границ </w:t>
      </w:r>
      <w:r w:rsidR="008024D2" w:rsidRPr="004F687F">
        <w:rPr>
          <w:rFonts w:ascii="Times New Roman" w:hAnsi="Times New Roman" w:cs="Times New Roman"/>
          <w:sz w:val="28"/>
          <w:szCs w:val="28"/>
        </w:rPr>
        <w:t>16</w:t>
      </w:r>
      <w:r w:rsidRPr="004F687F">
        <w:rPr>
          <w:rFonts w:ascii="Times New Roman" w:hAnsi="Times New Roman" w:cs="Times New Roman"/>
          <w:sz w:val="28"/>
          <w:szCs w:val="28"/>
        </w:rPr>
        <w:t xml:space="preserve">  природным объектам имеющему статус «особо охраняемая природная территория местного значения (далее</w:t>
      </w:r>
      <w:r w:rsidR="008024D2" w:rsidRPr="004F687F">
        <w:rPr>
          <w:rFonts w:ascii="Times New Roman" w:hAnsi="Times New Roman" w:cs="Times New Roman"/>
          <w:sz w:val="28"/>
          <w:szCs w:val="28"/>
        </w:rPr>
        <w:t xml:space="preserve"> </w:t>
      </w:r>
      <w:r w:rsidRPr="004F687F">
        <w:rPr>
          <w:rFonts w:ascii="Times New Roman" w:hAnsi="Times New Roman" w:cs="Times New Roman"/>
          <w:sz w:val="28"/>
          <w:szCs w:val="28"/>
        </w:rPr>
        <w:t>- ООПТ м. зн.): Болото Пищалино,  Дубы с. Загорье, Родники б.д. Торки, Озеро Большое Иваньковское, Болото Малая Земля, Загорское плоскогорье, Скомовское плоскогорье</w:t>
      </w:r>
      <w:r w:rsidR="008024D2" w:rsidRPr="004F687F">
        <w:rPr>
          <w:rFonts w:ascii="Times New Roman" w:hAnsi="Times New Roman" w:cs="Times New Roman"/>
          <w:sz w:val="28"/>
          <w:szCs w:val="28"/>
        </w:rPr>
        <w:t xml:space="preserve">, </w:t>
      </w:r>
      <w:r w:rsidRPr="004F687F">
        <w:rPr>
          <w:rFonts w:ascii="Times New Roman" w:hAnsi="Times New Roman" w:cs="Times New Roman"/>
          <w:sz w:val="28"/>
          <w:szCs w:val="28"/>
        </w:rPr>
        <w:t xml:space="preserve">Озеро Моряны, Родник в г. Гаврилов Посад на ул. Пионерская, Родник села Шипово - Слободка, Рыковский пруд, Дубы б.н.п. Алешково, Одиночные дубы с. Осановец, </w:t>
      </w:r>
      <w:r w:rsidR="00186970" w:rsidRPr="004F687F">
        <w:rPr>
          <w:rFonts w:ascii="Times New Roman" w:hAnsi="Times New Roman" w:cs="Times New Roman"/>
          <w:sz w:val="28"/>
          <w:szCs w:val="28"/>
        </w:rPr>
        <w:t>Остепненные типчаковые луга;</w:t>
      </w:r>
      <w:r w:rsidR="00B81EB7" w:rsidRPr="004F687F">
        <w:rPr>
          <w:rFonts w:ascii="Times New Roman" w:hAnsi="Times New Roman" w:cs="Times New Roman"/>
          <w:sz w:val="28"/>
          <w:szCs w:val="28"/>
        </w:rPr>
        <w:t xml:space="preserve"> Дубы с. Загорье;</w:t>
      </w:r>
      <w:r w:rsidR="008024D2" w:rsidRPr="004F687F">
        <w:rPr>
          <w:rFonts w:ascii="Times New Roman" w:hAnsi="Times New Roman" w:cs="Times New Roman"/>
          <w:sz w:val="28"/>
          <w:szCs w:val="28"/>
        </w:rPr>
        <w:t xml:space="preserve"> Святой родник </w:t>
      </w:r>
      <w:r w:rsidR="00BC631D" w:rsidRPr="004F687F">
        <w:rPr>
          <w:rFonts w:ascii="Times New Roman" w:hAnsi="Times New Roman" w:cs="Times New Roman"/>
          <w:sz w:val="28"/>
          <w:szCs w:val="28"/>
        </w:rPr>
        <w:t>с. Дубенки (Аксенов колодец);</w:t>
      </w:r>
    </w:p>
    <w:p w:rsidR="00693448" w:rsidRPr="004F687F" w:rsidRDefault="00186970" w:rsidP="004F687F">
      <w:pPr>
        <w:pStyle w:val="ab"/>
        <w:ind w:firstLine="708"/>
        <w:jc w:val="both"/>
        <w:rPr>
          <w:rFonts w:ascii="Times New Roman" w:hAnsi="Times New Roman" w:cs="Times New Roman"/>
          <w:sz w:val="28"/>
          <w:szCs w:val="28"/>
        </w:rPr>
      </w:pPr>
      <w:r w:rsidRPr="004F687F">
        <w:rPr>
          <w:rFonts w:ascii="Times New Roman" w:hAnsi="Times New Roman" w:cs="Times New Roman"/>
          <w:sz w:val="28"/>
          <w:szCs w:val="28"/>
        </w:rPr>
        <w:t>-</w:t>
      </w:r>
      <w:r w:rsidR="008024D2" w:rsidRPr="004F687F">
        <w:rPr>
          <w:rFonts w:ascii="Times New Roman" w:hAnsi="Times New Roman" w:cs="Times New Roman"/>
          <w:sz w:val="28"/>
          <w:szCs w:val="28"/>
        </w:rPr>
        <w:t xml:space="preserve"> установку </w:t>
      </w:r>
      <w:r w:rsidRPr="004F687F">
        <w:rPr>
          <w:rFonts w:ascii="Times New Roman" w:hAnsi="Times New Roman" w:cs="Times New Roman"/>
          <w:sz w:val="28"/>
          <w:szCs w:val="28"/>
        </w:rPr>
        <w:t>аншлаго</w:t>
      </w:r>
      <w:r w:rsidR="00076D2D" w:rsidRPr="004F687F">
        <w:rPr>
          <w:rFonts w:ascii="Times New Roman" w:hAnsi="Times New Roman" w:cs="Times New Roman"/>
          <w:sz w:val="28"/>
          <w:szCs w:val="28"/>
        </w:rPr>
        <w:t>в на территориях</w:t>
      </w:r>
      <w:r w:rsidR="008024D2" w:rsidRPr="004F687F">
        <w:rPr>
          <w:rFonts w:ascii="Times New Roman" w:hAnsi="Times New Roman" w:cs="Times New Roman"/>
          <w:sz w:val="28"/>
          <w:szCs w:val="28"/>
        </w:rPr>
        <w:t xml:space="preserve"> особо охраняемых</w:t>
      </w:r>
      <w:r w:rsidRPr="004F687F">
        <w:rPr>
          <w:rFonts w:ascii="Times New Roman" w:hAnsi="Times New Roman" w:cs="Times New Roman"/>
          <w:sz w:val="28"/>
          <w:szCs w:val="28"/>
        </w:rPr>
        <w:t xml:space="preserve"> природ</w:t>
      </w:r>
      <w:r w:rsidR="008024D2" w:rsidRPr="004F687F">
        <w:rPr>
          <w:rFonts w:ascii="Times New Roman" w:hAnsi="Times New Roman" w:cs="Times New Roman"/>
          <w:sz w:val="28"/>
          <w:szCs w:val="28"/>
        </w:rPr>
        <w:t>ных</w:t>
      </w:r>
      <w:r w:rsidRPr="004F687F">
        <w:rPr>
          <w:rFonts w:ascii="Times New Roman" w:hAnsi="Times New Roman" w:cs="Times New Roman"/>
          <w:sz w:val="28"/>
          <w:szCs w:val="28"/>
        </w:rPr>
        <w:t xml:space="preserve"> тер</w:t>
      </w:r>
      <w:r w:rsidR="008024D2" w:rsidRPr="004F687F">
        <w:rPr>
          <w:rFonts w:ascii="Times New Roman" w:hAnsi="Times New Roman" w:cs="Times New Roman"/>
          <w:sz w:val="28"/>
          <w:szCs w:val="28"/>
        </w:rPr>
        <w:t>риторий</w:t>
      </w:r>
      <w:r w:rsidRPr="004F687F">
        <w:rPr>
          <w:rFonts w:ascii="Times New Roman" w:hAnsi="Times New Roman" w:cs="Times New Roman"/>
          <w:sz w:val="28"/>
          <w:szCs w:val="28"/>
        </w:rPr>
        <w:t xml:space="preserve"> местного </w:t>
      </w:r>
      <w:r w:rsidR="008024D2" w:rsidRPr="004F687F">
        <w:rPr>
          <w:rFonts w:ascii="Times New Roman" w:hAnsi="Times New Roman" w:cs="Times New Roman"/>
          <w:sz w:val="28"/>
          <w:szCs w:val="28"/>
        </w:rPr>
        <w:t>значения (далее - ООПТ м. зн.)</w:t>
      </w:r>
      <w:r w:rsidRPr="004F687F">
        <w:rPr>
          <w:rFonts w:ascii="Times New Roman" w:hAnsi="Times New Roman" w:cs="Times New Roman"/>
          <w:sz w:val="28"/>
          <w:szCs w:val="28"/>
        </w:rPr>
        <w:t>, прош</w:t>
      </w:r>
      <w:r w:rsidR="008024D2" w:rsidRPr="004F687F">
        <w:rPr>
          <w:rFonts w:ascii="Times New Roman" w:hAnsi="Times New Roman" w:cs="Times New Roman"/>
          <w:sz w:val="28"/>
          <w:szCs w:val="28"/>
        </w:rPr>
        <w:t>едших</w:t>
      </w:r>
      <w:r w:rsidRPr="004F687F">
        <w:rPr>
          <w:rFonts w:ascii="Times New Roman" w:hAnsi="Times New Roman" w:cs="Times New Roman"/>
          <w:sz w:val="28"/>
          <w:szCs w:val="28"/>
        </w:rPr>
        <w:t xml:space="preserve"> паспортизацию.</w:t>
      </w:r>
      <w:r w:rsidR="00693448" w:rsidRPr="004F687F">
        <w:rPr>
          <w:rFonts w:ascii="Times New Roman" w:hAnsi="Times New Roman" w:cs="Times New Roman"/>
          <w:sz w:val="28"/>
          <w:szCs w:val="28"/>
        </w:rPr>
        <w:t xml:space="preserve"> </w:t>
      </w:r>
    </w:p>
    <w:p w:rsidR="00693448" w:rsidRPr="004F687F" w:rsidRDefault="00693448" w:rsidP="004F687F">
      <w:pPr>
        <w:pStyle w:val="ab"/>
        <w:ind w:firstLine="708"/>
        <w:jc w:val="both"/>
        <w:rPr>
          <w:rFonts w:ascii="Times New Roman" w:hAnsi="Times New Roman" w:cs="Times New Roman"/>
          <w:b/>
          <w:sz w:val="28"/>
          <w:szCs w:val="28"/>
        </w:rPr>
      </w:pPr>
      <w:r w:rsidRPr="004F687F">
        <w:rPr>
          <w:rFonts w:ascii="Times New Roman" w:hAnsi="Times New Roman" w:cs="Times New Roman"/>
          <w:sz w:val="28"/>
          <w:szCs w:val="28"/>
        </w:rPr>
        <w:t xml:space="preserve"> </w:t>
      </w:r>
      <w:r w:rsidRPr="004F687F">
        <w:rPr>
          <w:rFonts w:ascii="Times New Roman" w:hAnsi="Times New Roman" w:cs="Times New Roman"/>
          <w:b/>
          <w:sz w:val="28"/>
          <w:szCs w:val="28"/>
        </w:rPr>
        <w:t xml:space="preserve">Сведения о целевых индикаторах  (показателях) реализации </w:t>
      </w:r>
    </w:p>
    <w:p w:rsidR="00693448" w:rsidRPr="004F687F" w:rsidRDefault="00693448"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Подпрограммы 3</w:t>
      </w:r>
    </w:p>
    <w:p w:rsidR="00802AF3" w:rsidRPr="004F687F" w:rsidRDefault="00802AF3" w:rsidP="004F687F">
      <w:pPr>
        <w:spacing w:after="0" w:line="240" w:lineRule="auto"/>
        <w:jc w:val="both"/>
        <w:rPr>
          <w:rFonts w:ascii="Times New Roman" w:hAnsi="Times New Roman" w:cs="Times New Roman"/>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709"/>
        <w:gridCol w:w="709"/>
        <w:gridCol w:w="850"/>
        <w:gridCol w:w="709"/>
        <w:gridCol w:w="709"/>
        <w:gridCol w:w="709"/>
        <w:gridCol w:w="708"/>
        <w:gridCol w:w="709"/>
        <w:gridCol w:w="709"/>
        <w:gridCol w:w="709"/>
      </w:tblGrid>
      <w:tr w:rsidR="00802AF3" w:rsidRPr="004F687F" w:rsidTr="00184386">
        <w:tc>
          <w:tcPr>
            <w:tcW w:w="534" w:type="dxa"/>
            <w:vMerge w:val="restart"/>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842" w:type="dxa"/>
            <w:vMerge w:val="restart"/>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Наименование </w:t>
            </w:r>
          </w:p>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802AF3" w:rsidRPr="004F687F" w:rsidRDefault="00802AF3"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Значения целевых индикаторов (показателей)</w:t>
            </w:r>
          </w:p>
        </w:tc>
      </w:tr>
      <w:tr w:rsidR="00802AF3" w:rsidRPr="004F687F" w:rsidTr="00184386">
        <w:tc>
          <w:tcPr>
            <w:tcW w:w="534" w:type="dxa"/>
            <w:vMerge/>
          </w:tcPr>
          <w:p w:rsidR="00802AF3" w:rsidRPr="004F687F" w:rsidRDefault="00802AF3" w:rsidP="004F687F">
            <w:pPr>
              <w:jc w:val="both"/>
              <w:rPr>
                <w:rFonts w:ascii="Times New Roman" w:hAnsi="Times New Roman" w:cs="Times New Roman"/>
                <w:sz w:val="28"/>
                <w:szCs w:val="28"/>
              </w:rPr>
            </w:pPr>
          </w:p>
        </w:tc>
        <w:tc>
          <w:tcPr>
            <w:tcW w:w="1842" w:type="dxa"/>
            <w:vMerge/>
          </w:tcPr>
          <w:p w:rsidR="00802AF3" w:rsidRPr="004F687F" w:rsidRDefault="00802AF3" w:rsidP="004F687F">
            <w:pPr>
              <w:jc w:val="both"/>
              <w:rPr>
                <w:rFonts w:ascii="Times New Roman" w:hAnsi="Times New Roman" w:cs="Times New Roman"/>
                <w:sz w:val="28"/>
                <w:szCs w:val="28"/>
              </w:rPr>
            </w:pPr>
          </w:p>
        </w:tc>
        <w:tc>
          <w:tcPr>
            <w:tcW w:w="709" w:type="dxa"/>
          </w:tcPr>
          <w:p w:rsidR="00802AF3" w:rsidRPr="004F687F" w:rsidRDefault="00802AF3"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802AF3" w:rsidRPr="004F687F" w:rsidRDefault="00802AF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C575A6" w:rsidRPr="004F687F" w:rsidTr="00184386">
        <w:tc>
          <w:tcPr>
            <w:tcW w:w="534" w:type="dxa"/>
          </w:tcPr>
          <w:p w:rsidR="00C575A6" w:rsidRPr="004F687F" w:rsidRDefault="00076D2D"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w:t>
            </w:r>
            <w:r w:rsidR="00C575A6" w:rsidRPr="004F687F">
              <w:rPr>
                <w:rFonts w:ascii="Times New Roman" w:hAnsi="Times New Roman" w:cs="Times New Roman"/>
                <w:sz w:val="28"/>
                <w:szCs w:val="28"/>
              </w:rPr>
              <w:t>.</w:t>
            </w:r>
          </w:p>
        </w:tc>
        <w:tc>
          <w:tcPr>
            <w:tcW w:w="1842"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межеванию земельных участков  природных объектов (ед. участков)</w:t>
            </w: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jc w:val="both"/>
              <w:rPr>
                <w:rFonts w:ascii="Times New Roman" w:hAnsi="Times New Roman" w:cs="Times New Roman"/>
                <w:sz w:val="28"/>
                <w:szCs w:val="28"/>
              </w:rPr>
            </w:pPr>
          </w:p>
        </w:tc>
        <w:tc>
          <w:tcPr>
            <w:tcW w:w="850"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708"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709" w:type="dxa"/>
          </w:tcPr>
          <w:p w:rsidR="00C575A6" w:rsidRPr="004F687F" w:rsidRDefault="00C575A6" w:rsidP="004F687F">
            <w:pPr>
              <w:spacing w:after="0"/>
              <w:jc w:val="both"/>
              <w:rPr>
                <w:rFonts w:ascii="Times New Roman" w:hAnsi="Times New Roman" w:cs="Times New Roman"/>
                <w:sz w:val="28"/>
                <w:szCs w:val="28"/>
              </w:rPr>
            </w:pPr>
          </w:p>
          <w:p w:rsidR="00C575A6" w:rsidRPr="004F687F" w:rsidRDefault="00C575A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w:t>
            </w:r>
          </w:p>
        </w:tc>
      </w:tr>
      <w:tr w:rsidR="00C575A6" w:rsidRPr="004F687F" w:rsidTr="00184386">
        <w:tc>
          <w:tcPr>
            <w:tcW w:w="534" w:type="dxa"/>
          </w:tcPr>
          <w:p w:rsidR="00C575A6" w:rsidRPr="004F687F" w:rsidRDefault="00076D2D" w:rsidP="004F687F">
            <w:pPr>
              <w:jc w:val="both"/>
              <w:rPr>
                <w:rFonts w:ascii="Times New Roman" w:hAnsi="Times New Roman" w:cs="Times New Roman"/>
                <w:sz w:val="28"/>
                <w:szCs w:val="28"/>
              </w:rPr>
            </w:pPr>
            <w:r w:rsidRPr="004F687F">
              <w:rPr>
                <w:rFonts w:ascii="Times New Roman" w:hAnsi="Times New Roman" w:cs="Times New Roman"/>
                <w:sz w:val="28"/>
                <w:szCs w:val="28"/>
              </w:rPr>
              <w:t>2</w:t>
            </w:r>
            <w:r w:rsidR="00C575A6" w:rsidRPr="004F687F">
              <w:rPr>
                <w:rFonts w:ascii="Times New Roman" w:hAnsi="Times New Roman" w:cs="Times New Roman"/>
                <w:sz w:val="28"/>
                <w:szCs w:val="28"/>
              </w:rPr>
              <w:t>.</w:t>
            </w:r>
          </w:p>
        </w:tc>
        <w:tc>
          <w:tcPr>
            <w:tcW w:w="1842"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установке аншлагов на территориях ООПТ м.зн. (кол-во аншлагов)</w:t>
            </w: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850"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8" w:type="dxa"/>
          </w:tcPr>
          <w:p w:rsidR="00C575A6" w:rsidRPr="004F687F" w:rsidRDefault="00C575A6" w:rsidP="004F687F">
            <w:pPr>
              <w:spacing w:after="0" w:line="240" w:lineRule="auto"/>
              <w:jc w:val="both"/>
              <w:rPr>
                <w:rFonts w:ascii="Times New Roman" w:hAnsi="Times New Roman" w:cs="Times New Roman"/>
                <w:sz w:val="28"/>
                <w:szCs w:val="28"/>
              </w:rPr>
            </w:pP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709" w:type="dxa"/>
          </w:tcPr>
          <w:p w:rsidR="00C575A6" w:rsidRPr="004F687F" w:rsidRDefault="00C575A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2</w:t>
            </w:r>
          </w:p>
        </w:tc>
      </w:tr>
    </w:tbl>
    <w:p w:rsidR="00186970" w:rsidRPr="004F687F" w:rsidRDefault="00693448"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Выполненные  работы  по межеванию земельных участков  природ</w:t>
      </w:r>
      <w:r w:rsidR="00076D2D" w:rsidRPr="004F687F">
        <w:rPr>
          <w:rFonts w:ascii="Times New Roman" w:hAnsi="Times New Roman" w:cs="Times New Roman"/>
          <w:sz w:val="28"/>
          <w:szCs w:val="28"/>
        </w:rPr>
        <w:t>ных</w:t>
      </w:r>
      <w:r w:rsidRPr="004F687F">
        <w:rPr>
          <w:rFonts w:ascii="Times New Roman" w:hAnsi="Times New Roman" w:cs="Times New Roman"/>
          <w:sz w:val="28"/>
          <w:szCs w:val="28"/>
        </w:rPr>
        <w:t xml:space="preserve"> </w:t>
      </w:r>
      <w:r w:rsidR="00076D2D" w:rsidRPr="004F687F">
        <w:rPr>
          <w:rFonts w:ascii="Times New Roman" w:hAnsi="Times New Roman" w:cs="Times New Roman"/>
          <w:sz w:val="28"/>
          <w:szCs w:val="28"/>
        </w:rPr>
        <w:t xml:space="preserve"> объектов позволи</w:t>
      </w:r>
      <w:r w:rsidRPr="004F687F">
        <w:rPr>
          <w:rFonts w:ascii="Times New Roman" w:hAnsi="Times New Roman" w:cs="Times New Roman"/>
          <w:sz w:val="28"/>
          <w:szCs w:val="28"/>
        </w:rPr>
        <w:t>т оформить охранную документацию на ООПТ и принятию мер по обеспечению охраны данных объектов.</w:t>
      </w:r>
    </w:p>
    <w:p w:rsidR="00693448" w:rsidRPr="004F687F" w:rsidRDefault="00186970"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В</w:t>
      </w:r>
      <w:r w:rsidR="00C575A6" w:rsidRPr="004F687F">
        <w:rPr>
          <w:rFonts w:ascii="Times New Roman" w:hAnsi="Times New Roman" w:cs="Times New Roman"/>
          <w:sz w:val="28"/>
          <w:szCs w:val="28"/>
        </w:rPr>
        <w:t>ыполнение работ по установке аншлагов на территориях</w:t>
      </w:r>
      <w:r w:rsidRPr="004F687F">
        <w:rPr>
          <w:rFonts w:ascii="Times New Roman" w:hAnsi="Times New Roman" w:cs="Times New Roman"/>
          <w:sz w:val="28"/>
          <w:szCs w:val="28"/>
        </w:rPr>
        <w:t xml:space="preserve"> ООПТ м.зн</w:t>
      </w:r>
      <w:r w:rsidR="00C575A6" w:rsidRPr="004F687F">
        <w:rPr>
          <w:rFonts w:ascii="Times New Roman" w:hAnsi="Times New Roman" w:cs="Times New Roman"/>
          <w:sz w:val="28"/>
          <w:szCs w:val="28"/>
        </w:rPr>
        <w:t>.</w:t>
      </w:r>
      <w:r w:rsidRPr="004F687F">
        <w:rPr>
          <w:rFonts w:ascii="Times New Roman" w:hAnsi="Times New Roman" w:cs="Times New Roman"/>
          <w:sz w:val="28"/>
          <w:szCs w:val="28"/>
        </w:rPr>
        <w:t xml:space="preserve"> явля</w:t>
      </w:r>
      <w:r w:rsidR="00C575A6" w:rsidRPr="004F687F">
        <w:rPr>
          <w:rFonts w:ascii="Times New Roman" w:hAnsi="Times New Roman" w:cs="Times New Roman"/>
          <w:sz w:val="28"/>
          <w:szCs w:val="28"/>
        </w:rPr>
        <w:t>ется мерой по сохранению ценных</w:t>
      </w:r>
      <w:r w:rsidRPr="004F687F">
        <w:rPr>
          <w:rFonts w:ascii="Times New Roman" w:hAnsi="Times New Roman" w:cs="Times New Roman"/>
          <w:sz w:val="28"/>
          <w:szCs w:val="28"/>
        </w:rPr>
        <w:t xml:space="preserve"> природн</w:t>
      </w:r>
      <w:r w:rsidR="00C575A6" w:rsidRPr="004F687F">
        <w:rPr>
          <w:rFonts w:ascii="Times New Roman" w:hAnsi="Times New Roman" w:cs="Times New Roman"/>
          <w:sz w:val="28"/>
          <w:szCs w:val="28"/>
        </w:rPr>
        <w:t>ых</w:t>
      </w:r>
      <w:r w:rsidRPr="004F687F">
        <w:rPr>
          <w:rFonts w:ascii="Times New Roman" w:hAnsi="Times New Roman" w:cs="Times New Roman"/>
          <w:sz w:val="28"/>
          <w:szCs w:val="28"/>
        </w:rPr>
        <w:t xml:space="preserve"> объ</w:t>
      </w:r>
      <w:r w:rsidR="00C575A6" w:rsidRPr="004F687F">
        <w:rPr>
          <w:rFonts w:ascii="Times New Roman" w:hAnsi="Times New Roman" w:cs="Times New Roman"/>
          <w:sz w:val="28"/>
          <w:szCs w:val="28"/>
        </w:rPr>
        <w:t>ектов</w:t>
      </w:r>
      <w:r w:rsidRPr="004F687F">
        <w:rPr>
          <w:rFonts w:ascii="Times New Roman" w:hAnsi="Times New Roman" w:cs="Times New Roman"/>
          <w:sz w:val="28"/>
          <w:szCs w:val="28"/>
        </w:rPr>
        <w:t xml:space="preserve"> в соответствии с</w:t>
      </w:r>
      <w:r w:rsidR="00C575A6" w:rsidRPr="004F687F">
        <w:rPr>
          <w:rFonts w:ascii="Times New Roman" w:hAnsi="Times New Roman" w:cs="Times New Roman"/>
          <w:sz w:val="28"/>
          <w:szCs w:val="28"/>
        </w:rPr>
        <w:t xml:space="preserve"> утвержденными паспортами</w:t>
      </w:r>
      <w:r w:rsidR="004F687F">
        <w:rPr>
          <w:rFonts w:ascii="Times New Roman" w:hAnsi="Times New Roman" w:cs="Times New Roman"/>
          <w:sz w:val="28"/>
          <w:szCs w:val="28"/>
        </w:rPr>
        <w:t>.»;</w:t>
      </w:r>
    </w:p>
    <w:p w:rsidR="00693448" w:rsidRPr="004F687F" w:rsidRDefault="00BC631D" w:rsidP="004F687F">
      <w:pPr>
        <w:pStyle w:val="a3"/>
        <w:tabs>
          <w:tab w:val="left" w:pos="709"/>
        </w:tabs>
        <w:spacing w:after="0"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          3) раздел 3 «Мероприятия Подпрограммы 3» изложить в следующей редакции:</w:t>
      </w:r>
    </w:p>
    <w:p w:rsidR="00802AF3" w:rsidRPr="004F687F" w:rsidRDefault="00BC631D"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w:t>
      </w:r>
      <w:r w:rsidR="00693448" w:rsidRPr="004F687F">
        <w:rPr>
          <w:rFonts w:ascii="Times New Roman" w:hAnsi="Times New Roman" w:cs="Times New Roman"/>
          <w:b/>
          <w:sz w:val="28"/>
          <w:szCs w:val="28"/>
        </w:rPr>
        <w:t>Раздел 3. Мероприятия Подпрограммы 3</w:t>
      </w:r>
    </w:p>
    <w:p w:rsidR="00802AF3" w:rsidRPr="004F687F" w:rsidRDefault="00802AF3" w:rsidP="004F687F">
      <w:pPr>
        <w:spacing w:after="0" w:line="240" w:lineRule="auto"/>
        <w:ind w:left="360"/>
        <w:jc w:val="right"/>
        <w:rPr>
          <w:rFonts w:ascii="Times New Roman" w:hAnsi="Times New Roman" w:cs="Times New Roman"/>
          <w:b/>
          <w:sz w:val="28"/>
          <w:szCs w:val="28"/>
          <w:u w:val="single"/>
        </w:rPr>
      </w:pPr>
      <w:r w:rsidRPr="004F687F">
        <w:rPr>
          <w:rFonts w:ascii="Times New Roman" w:hAnsi="Times New Roman" w:cs="Times New Roman"/>
          <w:b/>
          <w:sz w:val="28"/>
          <w:szCs w:val="28"/>
        </w:rPr>
        <w:t>(тыс. руб.)</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61"/>
        <w:gridCol w:w="1842"/>
        <w:gridCol w:w="851"/>
        <w:gridCol w:w="850"/>
        <w:gridCol w:w="851"/>
        <w:gridCol w:w="850"/>
        <w:gridCol w:w="851"/>
        <w:gridCol w:w="850"/>
        <w:gridCol w:w="851"/>
        <w:gridCol w:w="850"/>
        <w:gridCol w:w="851"/>
      </w:tblGrid>
      <w:tr w:rsidR="00802AF3" w:rsidRPr="004F687F" w:rsidTr="00184386">
        <w:tc>
          <w:tcPr>
            <w:tcW w:w="473" w:type="dxa"/>
            <w:vMerge w:val="restart"/>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903" w:type="dxa"/>
            <w:gridSpan w:val="2"/>
            <w:vMerge w:val="restart"/>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b/>
                <w:sz w:val="28"/>
                <w:szCs w:val="28"/>
              </w:rPr>
              <w:t>Наименование  мероприятий муниципальной программы</w:t>
            </w:r>
          </w:p>
        </w:tc>
        <w:tc>
          <w:tcPr>
            <w:tcW w:w="7655" w:type="dxa"/>
            <w:gridSpan w:val="9"/>
          </w:tcPr>
          <w:p w:rsidR="00802AF3" w:rsidRPr="004F687F" w:rsidRDefault="00802AF3" w:rsidP="004F687F">
            <w:pPr>
              <w:spacing w:after="0"/>
              <w:jc w:val="both"/>
              <w:rPr>
                <w:rFonts w:ascii="Times New Roman" w:hAnsi="Times New Roman" w:cs="Times New Roman"/>
                <w:b/>
                <w:sz w:val="28"/>
                <w:szCs w:val="28"/>
              </w:rPr>
            </w:pPr>
            <w:r w:rsidRPr="004F687F">
              <w:rPr>
                <w:rFonts w:ascii="Times New Roman" w:hAnsi="Times New Roman" w:cs="Times New Roman"/>
                <w:b/>
                <w:sz w:val="28"/>
                <w:szCs w:val="28"/>
              </w:rPr>
              <w:t xml:space="preserve">Оценка расходов </w:t>
            </w:r>
          </w:p>
        </w:tc>
      </w:tr>
      <w:tr w:rsidR="00802AF3" w:rsidRPr="004F687F" w:rsidTr="00184386">
        <w:trPr>
          <w:trHeight w:val="1142"/>
        </w:trPr>
        <w:tc>
          <w:tcPr>
            <w:tcW w:w="473" w:type="dxa"/>
            <w:vMerge/>
          </w:tcPr>
          <w:p w:rsidR="00802AF3" w:rsidRPr="004F687F" w:rsidRDefault="00802AF3" w:rsidP="004F687F">
            <w:pPr>
              <w:spacing w:after="0"/>
              <w:jc w:val="both"/>
              <w:rPr>
                <w:rFonts w:ascii="Times New Roman" w:hAnsi="Times New Roman" w:cs="Times New Roman"/>
                <w:sz w:val="28"/>
                <w:szCs w:val="28"/>
              </w:rPr>
            </w:pPr>
          </w:p>
        </w:tc>
        <w:tc>
          <w:tcPr>
            <w:tcW w:w="1903" w:type="dxa"/>
            <w:gridSpan w:val="2"/>
            <w:vMerge/>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spacing w:after="0"/>
              <w:jc w:val="both"/>
              <w:rPr>
                <w:rFonts w:ascii="Times New Roman" w:hAnsi="Times New Roman" w:cs="Times New Roman"/>
                <w:b/>
                <w:sz w:val="28"/>
                <w:szCs w:val="28"/>
              </w:rPr>
            </w:pPr>
            <w:r w:rsidRPr="004F687F">
              <w:rPr>
                <w:rFonts w:ascii="Times New Roman" w:hAnsi="Times New Roman" w:cs="Times New Roman"/>
                <w:b/>
                <w:sz w:val="28"/>
                <w:szCs w:val="28"/>
              </w:rPr>
              <w:t>Всего</w:t>
            </w:r>
          </w:p>
          <w:p w:rsidR="00802AF3" w:rsidRPr="004F687F" w:rsidRDefault="00802AF3" w:rsidP="004F687F">
            <w:pPr>
              <w:ind w:left="-108" w:right="-108"/>
              <w:jc w:val="both"/>
              <w:rPr>
                <w:rFonts w:ascii="Times New Roman" w:hAnsi="Times New Roman" w:cs="Times New Roman"/>
                <w:b/>
                <w:sz w:val="28"/>
                <w:szCs w:val="28"/>
              </w:rPr>
            </w:pP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2014</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2015</w:t>
            </w: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2016</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2017</w:t>
            </w: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2018</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2019</w:t>
            </w: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b/>
                <w:sz w:val="28"/>
                <w:szCs w:val="28"/>
              </w:rPr>
              <w:t>2020</w:t>
            </w:r>
          </w:p>
        </w:tc>
        <w:tc>
          <w:tcPr>
            <w:tcW w:w="851" w:type="dxa"/>
          </w:tcPr>
          <w:p w:rsidR="00802AF3" w:rsidRPr="004F687F" w:rsidRDefault="00802AF3" w:rsidP="004F687F">
            <w:pPr>
              <w:jc w:val="both"/>
              <w:rPr>
                <w:rFonts w:ascii="Times New Roman" w:hAnsi="Times New Roman" w:cs="Times New Roman"/>
                <w:b/>
                <w:sz w:val="28"/>
                <w:szCs w:val="28"/>
              </w:rPr>
            </w:pPr>
            <w:r w:rsidRPr="004F687F">
              <w:rPr>
                <w:rFonts w:ascii="Times New Roman" w:hAnsi="Times New Roman" w:cs="Times New Roman"/>
                <w:b/>
                <w:sz w:val="28"/>
                <w:szCs w:val="28"/>
              </w:rPr>
              <w:t>2021</w:t>
            </w:r>
          </w:p>
        </w:tc>
      </w:tr>
      <w:tr w:rsidR="00802AF3" w:rsidRPr="004F687F" w:rsidTr="00184386">
        <w:trPr>
          <w:trHeight w:val="2372"/>
        </w:trPr>
        <w:tc>
          <w:tcPr>
            <w:tcW w:w="2376" w:type="dxa"/>
            <w:gridSpan w:val="3"/>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Программа, всего</w:t>
            </w:r>
          </w:p>
          <w:p w:rsidR="00802AF3" w:rsidRPr="004F687F" w:rsidRDefault="00802AF3"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бюджетные ассигнования</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 местный бюджет</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 областной бюджет</w:t>
            </w:r>
          </w:p>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федеральный  </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 xml:space="preserve">   бюджет</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ind w:left="-108"/>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54,0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54,0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54,0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60,0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66,0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66,0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66,0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объекту, имеющему статус ООПТ м. зн. </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«Болото Пищалино»</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объекту, имеющему статус ООПТ м. зн.   </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«Дубы с. Загорье»</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3.</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объекту, имеющему статус ООПТ м. зн. </w:t>
            </w:r>
          </w:p>
          <w:p w:rsidR="00802AF3" w:rsidRPr="004F687F" w:rsidRDefault="00802AF3"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«Родники б.д. Торки»</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w:t>
            </w: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 xml:space="preserve">«Озеро </w:t>
            </w:r>
            <w:r w:rsidRPr="004F687F">
              <w:rPr>
                <w:rFonts w:ascii="Times New Roman" w:hAnsi="Times New Roman" w:cs="Times New Roman"/>
                <w:b/>
                <w:sz w:val="28"/>
                <w:szCs w:val="28"/>
              </w:rPr>
              <w:lastRenderedPageBreak/>
              <w:t>Большое Иваньковское»</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5.</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«Болото Малая Земля»</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объекту, имеющему статус ООПТ м. зн. </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«Загорское плоскогорье»</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7.</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«Скомо</w:t>
            </w:r>
            <w:r w:rsidR="00A527D9" w:rsidRPr="004F687F">
              <w:rPr>
                <w:rFonts w:ascii="Times New Roman" w:hAnsi="Times New Roman" w:cs="Times New Roman"/>
                <w:b/>
                <w:sz w:val="28"/>
                <w:szCs w:val="28"/>
              </w:rPr>
              <w:t>в-</w:t>
            </w:r>
            <w:r w:rsidRPr="004F687F">
              <w:rPr>
                <w:rFonts w:ascii="Times New Roman" w:hAnsi="Times New Roman" w:cs="Times New Roman"/>
                <w:b/>
                <w:sz w:val="28"/>
                <w:szCs w:val="28"/>
              </w:rPr>
              <w:t>ское плоскогорье»</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40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8</w:t>
            </w:r>
            <w:r w:rsidR="00802AF3" w:rsidRPr="004F687F">
              <w:rPr>
                <w:rFonts w:ascii="Times New Roman" w:hAnsi="Times New Roman" w:cs="Times New Roman"/>
                <w:sz w:val="28"/>
                <w:szCs w:val="28"/>
              </w:rPr>
              <w:t>.</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w:t>
            </w:r>
            <w:r w:rsidRPr="004F687F">
              <w:rPr>
                <w:rFonts w:ascii="Times New Roman" w:hAnsi="Times New Roman" w:cs="Times New Roman"/>
                <w:sz w:val="28"/>
                <w:szCs w:val="28"/>
              </w:rPr>
              <w:lastRenderedPageBreak/>
              <w:t>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«Озеро Моряны»</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12</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9</w:t>
            </w:r>
            <w:r w:rsidR="00802AF3" w:rsidRPr="004F687F">
              <w:rPr>
                <w:rFonts w:ascii="Times New Roman" w:hAnsi="Times New Roman" w:cs="Times New Roman"/>
                <w:sz w:val="28"/>
                <w:szCs w:val="28"/>
              </w:rPr>
              <w:t>.</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«Родник в г. Гаврилов Посаде на ул. Пионерская»</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10</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«Родник села Шипово-Слободка»</w:t>
            </w: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20</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11</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b/>
                <w:sz w:val="28"/>
                <w:szCs w:val="28"/>
              </w:rPr>
            </w:pPr>
            <w:r w:rsidRPr="004F687F">
              <w:rPr>
                <w:rFonts w:ascii="Times New Roman" w:hAnsi="Times New Roman" w:cs="Times New Roman"/>
                <w:b/>
                <w:sz w:val="28"/>
                <w:szCs w:val="28"/>
              </w:rPr>
              <w:lastRenderedPageBreak/>
              <w:t>«</w:t>
            </w:r>
            <w:r w:rsidRPr="004F687F">
              <w:rPr>
                <w:rFonts w:ascii="Times New Roman" w:hAnsi="Times New Roman" w:cs="Times New Roman"/>
                <w:sz w:val="28"/>
                <w:szCs w:val="28"/>
              </w:rPr>
              <w:t>Пруд Рыковский»</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802AF3"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«Дубы б.н.п. Алешково»</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13</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объекту, имеющему статус ООПТ м. зн.</w:t>
            </w:r>
          </w:p>
          <w:p w:rsidR="00802AF3" w:rsidRPr="004F687F" w:rsidRDefault="00A527D9"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«Одиночный дуб</w:t>
            </w:r>
            <w:r w:rsidR="00802AF3" w:rsidRPr="004F687F">
              <w:rPr>
                <w:rFonts w:ascii="Times New Roman" w:hAnsi="Times New Roman" w:cs="Times New Roman"/>
                <w:sz w:val="28"/>
                <w:szCs w:val="28"/>
              </w:rPr>
              <w:t xml:space="preserve"> села Осановец»</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w:t>
            </w:r>
            <w:r w:rsidR="00A527D9" w:rsidRPr="004F687F">
              <w:rPr>
                <w:rFonts w:ascii="Times New Roman" w:hAnsi="Times New Roman" w:cs="Times New Roman"/>
                <w:sz w:val="28"/>
                <w:szCs w:val="28"/>
              </w:rPr>
              <w:t>4</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объекту, имеющему статус ООПТ м. зн. </w:t>
            </w:r>
          </w:p>
          <w:p w:rsidR="00802AF3" w:rsidRPr="004F687F" w:rsidRDefault="00802AF3"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«Остепненные типчаковые луга»</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c>
          <w:tcPr>
            <w:tcW w:w="534" w:type="dxa"/>
            <w:gridSpan w:val="2"/>
          </w:tcPr>
          <w:p w:rsidR="00802AF3" w:rsidRPr="004F687F" w:rsidRDefault="00A527D9" w:rsidP="004F687F">
            <w:pPr>
              <w:jc w:val="both"/>
              <w:rPr>
                <w:rFonts w:ascii="Times New Roman" w:hAnsi="Times New Roman" w:cs="Times New Roman"/>
                <w:sz w:val="28"/>
                <w:szCs w:val="28"/>
              </w:rPr>
            </w:pPr>
            <w:r w:rsidRPr="004F687F">
              <w:rPr>
                <w:rFonts w:ascii="Times New Roman" w:hAnsi="Times New Roman" w:cs="Times New Roman"/>
                <w:sz w:val="28"/>
                <w:szCs w:val="28"/>
              </w:rPr>
              <w:t>15</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Выполнение работ по определению границ природному </w:t>
            </w:r>
            <w:r w:rsidRPr="004F687F">
              <w:rPr>
                <w:rFonts w:ascii="Times New Roman" w:hAnsi="Times New Roman" w:cs="Times New Roman"/>
                <w:sz w:val="28"/>
                <w:szCs w:val="28"/>
              </w:rPr>
              <w:lastRenderedPageBreak/>
              <w:t xml:space="preserve">объекту, имеющему статус ООПТ м. зн. </w:t>
            </w:r>
          </w:p>
          <w:p w:rsidR="00802AF3" w:rsidRPr="004F687F" w:rsidRDefault="00802AF3" w:rsidP="004F687F">
            <w:pPr>
              <w:spacing w:line="240" w:lineRule="auto"/>
              <w:contextualSpacing/>
              <w:jc w:val="both"/>
              <w:rPr>
                <w:rFonts w:ascii="Times New Roman" w:hAnsi="Times New Roman" w:cs="Times New Roman"/>
                <w:sz w:val="28"/>
                <w:szCs w:val="28"/>
              </w:rPr>
            </w:pPr>
            <w:r w:rsidRPr="004F687F">
              <w:rPr>
                <w:rFonts w:ascii="Times New Roman" w:hAnsi="Times New Roman" w:cs="Times New Roman"/>
                <w:sz w:val="28"/>
                <w:szCs w:val="28"/>
              </w:rPr>
              <w:t>«Святой родник у села  Дубенки</w:t>
            </w:r>
          </w:p>
          <w:p w:rsidR="00802AF3" w:rsidRPr="004F687F" w:rsidRDefault="00802AF3" w:rsidP="004F687F">
            <w:pPr>
              <w:spacing w:line="240" w:lineRule="auto"/>
              <w:contextualSpacing/>
              <w:jc w:val="both"/>
              <w:rPr>
                <w:rFonts w:ascii="Times New Roman" w:hAnsi="Times New Roman" w:cs="Times New Roman"/>
                <w:b/>
                <w:i/>
                <w:sz w:val="28"/>
                <w:szCs w:val="28"/>
              </w:rPr>
            </w:pPr>
            <w:r w:rsidRPr="004F687F">
              <w:rPr>
                <w:rFonts w:ascii="Times New Roman" w:hAnsi="Times New Roman" w:cs="Times New Roman"/>
                <w:sz w:val="28"/>
                <w:szCs w:val="28"/>
              </w:rPr>
              <w:t>(Аксенов колодец)»</w:t>
            </w: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r w:rsidR="00802AF3" w:rsidRPr="004F687F" w:rsidTr="00184386">
        <w:trPr>
          <w:trHeight w:val="2453"/>
        </w:trPr>
        <w:tc>
          <w:tcPr>
            <w:tcW w:w="534" w:type="dxa"/>
            <w:gridSpan w:val="2"/>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1</w:t>
            </w:r>
            <w:r w:rsidR="00A527D9" w:rsidRPr="004F687F">
              <w:rPr>
                <w:rFonts w:ascii="Times New Roman" w:hAnsi="Times New Roman" w:cs="Times New Roman"/>
                <w:sz w:val="28"/>
                <w:szCs w:val="28"/>
              </w:rPr>
              <w:t>6</w:t>
            </w:r>
          </w:p>
        </w:tc>
        <w:tc>
          <w:tcPr>
            <w:tcW w:w="1842" w:type="dxa"/>
          </w:tcPr>
          <w:p w:rsidR="00802AF3" w:rsidRPr="004F687F" w:rsidRDefault="00802AF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Изготовление и установка  аншлагов на территории ООПТ м. зн. </w:t>
            </w:r>
          </w:p>
          <w:p w:rsidR="00802AF3" w:rsidRPr="004F687F" w:rsidRDefault="00802AF3" w:rsidP="004F687F">
            <w:pPr>
              <w:spacing w:line="240" w:lineRule="auto"/>
              <w:jc w:val="both"/>
              <w:rPr>
                <w:rFonts w:ascii="Times New Roman" w:hAnsi="Times New Roman" w:cs="Times New Roman"/>
                <w:b/>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6</w:t>
            </w:r>
          </w:p>
          <w:p w:rsidR="00802AF3" w:rsidRPr="004F687F" w:rsidRDefault="00802AF3"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w:t>
            </w:r>
          </w:p>
          <w:p w:rsidR="00802AF3" w:rsidRPr="004F687F" w:rsidRDefault="00802AF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0" w:type="dxa"/>
          </w:tcPr>
          <w:p w:rsidR="00802AF3" w:rsidRPr="004F687F" w:rsidRDefault="00802AF3" w:rsidP="004F687F">
            <w:pPr>
              <w:jc w:val="both"/>
              <w:rPr>
                <w:rFonts w:ascii="Times New Roman" w:hAnsi="Times New Roman" w:cs="Times New Roman"/>
                <w:sz w:val="28"/>
                <w:szCs w:val="28"/>
              </w:rPr>
            </w:pPr>
          </w:p>
        </w:tc>
        <w:tc>
          <w:tcPr>
            <w:tcW w:w="851" w:type="dxa"/>
          </w:tcPr>
          <w:p w:rsidR="00802AF3" w:rsidRPr="004F687F" w:rsidRDefault="00802AF3" w:rsidP="004F687F">
            <w:pPr>
              <w:jc w:val="both"/>
              <w:rPr>
                <w:rFonts w:ascii="Times New Roman" w:hAnsi="Times New Roman" w:cs="Times New Roman"/>
                <w:sz w:val="28"/>
                <w:szCs w:val="28"/>
              </w:rPr>
            </w:pPr>
          </w:p>
        </w:tc>
      </w:tr>
    </w:tbl>
    <w:p w:rsidR="00D37D20" w:rsidRPr="004F687F" w:rsidRDefault="00D37D20" w:rsidP="004F687F">
      <w:pPr>
        <w:pStyle w:val="ab"/>
        <w:tabs>
          <w:tab w:val="left" w:pos="709"/>
        </w:tabs>
        <w:jc w:val="both"/>
        <w:rPr>
          <w:rFonts w:ascii="Times New Roman" w:hAnsi="Times New Roman" w:cs="Times New Roman"/>
          <w:b/>
          <w:sz w:val="28"/>
          <w:szCs w:val="28"/>
        </w:rPr>
      </w:pPr>
      <w:r w:rsidRPr="004F687F">
        <w:rPr>
          <w:rFonts w:ascii="Times New Roman" w:hAnsi="Times New Roman" w:cs="Times New Roman"/>
          <w:sz w:val="28"/>
          <w:szCs w:val="28"/>
        </w:rPr>
        <w:t xml:space="preserve">         5. В приложении 4 к муниципальной программе «Улучшение экологической обстановки  Гаврилово-Посадского муниципального района» «Подпрограмма «Обустройство места отдыха населения»:</w:t>
      </w:r>
    </w:p>
    <w:p w:rsidR="00D37D20" w:rsidRPr="004F687F" w:rsidRDefault="00D37D20"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1) в разделе 1 «Паспорт подпрограммы </w:t>
      </w:r>
      <w:r w:rsidRPr="004F687F">
        <w:rPr>
          <w:rFonts w:ascii="Times New Roman" w:hAnsi="Times New Roman" w:cs="Times New Roman"/>
          <w:b/>
          <w:sz w:val="28"/>
          <w:szCs w:val="28"/>
        </w:rPr>
        <w:t>«</w:t>
      </w:r>
      <w:r w:rsidRPr="004F687F">
        <w:rPr>
          <w:rFonts w:ascii="Times New Roman" w:hAnsi="Times New Roman" w:cs="Times New Roman"/>
          <w:sz w:val="28"/>
          <w:szCs w:val="28"/>
        </w:rPr>
        <w:t>Особо охраняемые природные территории местного значения» (далее - Подпрограмма 4)» строки «Администратор подпрограммы», «Исполнители подпрограммы</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изложить в следующей редакции:</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7006"/>
      </w:tblGrid>
      <w:tr w:rsidR="00D37D20" w:rsidRPr="004F687F" w:rsidTr="00D37D20">
        <w:tc>
          <w:tcPr>
            <w:tcW w:w="2634" w:type="dxa"/>
            <w:tcBorders>
              <w:top w:val="single" w:sz="4" w:space="0" w:color="000000"/>
              <w:left w:val="single" w:sz="4" w:space="0" w:color="000000"/>
              <w:bottom w:val="single" w:sz="4" w:space="0" w:color="000000"/>
              <w:right w:val="single" w:sz="4" w:space="0" w:color="000000"/>
            </w:tcBorders>
          </w:tcPr>
          <w:p w:rsidR="00D37D20" w:rsidRPr="004F687F" w:rsidRDefault="00D37D20"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Администратор 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D37D20" w:rsidRPr="004F687F" w:rsidRDefault="00D37D20"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p>
        </w:tc>
      </w:tr>
      <w:tr w:rsidR="00D37D20" w:rsidRPr="004F687F" w:rsidTr="00D37D20">
        <w:tc>
          <w:tcPr>
            <w:tcW w:w="2634" w:type="dxa"/>
            <w:tcBorders>
              <w:top w:val="single" w:sz="4" w:space="0" w:color="000000"/>
              <w:left w:val="single" w:sz="4" w:space="0" w:color="000000"/>
              <w:bottom w:val="single" w:sz="4" w:space="0" w:color="000000"/>
              <w:right w:val="single" w:sz="4" w:space="0" w:color="000000"/>
            </w:tcBorders>
          </w:tcPr>
          <w:p w:rsidR="00D37D20" w:rsidRPr="004F687F" w:rsidRDefault="00D37D20"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Исполнители </w:t>
            </w:r>
          </w:p>
          <w:p w:rsidR="00D37D20" w:rsidRPr="004F687F" w:rsidRDefault="00D37D20"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D37D20" w:rsidRPr="004F687F" w:rsidRDefault="00D37D20"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Управление градостроительства и архитектуры  администрации Гаврилово-Посадского муниципального района (УГА Администрации) </w:t>
            </w:r>
          </w:p>
        </w:tc>
      </w:tr>
    </w:tbl>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     2) в разделе 2 «Ожидаемые результаты реализации Подпрограммы 4</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таблицу «Сведения о целевых индикаторах  (показателях) реализации Подпрограммы 4</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изложить в следующей редакции:</w:t>
      </w:r>
    </w:p>
    <w:p w:rsidR="00D80988" w:rsidRPr="004F687F" w:rsidRDefault="00E57B6C"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w:t>
      </w:r>
      <w:r w:rsidR="00D80988" w:rsidRPr="004F687F">
        <w:rPr>
          <w:rFonts w:ascii="Times New Roman" w:hAnsi="Times New Roman" w:cs="Times New Roman"/>
          <w:b/>
          <w:sz w:val="28"/>
          <w:szCs w:val="28"/>
        </w:rPr>
        <w:t>Сведения о целевых индикаторах  (показателях) реализации</w:t>
      </w:r>
    </w:p>
    <w:p w:rsidR="00D80988" w:rsidRPr="004F687F" w:rsidRDefault="00D80988"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Подпрограммы 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709"/>
        <w:gridCol w:w="709"/>
        <w:gridCol w:w="850"/>
        <w:gridCol w:w="709"/>
        <w:gridCol w:w="709"/>
        <w:gridCol w:w="709"/>
        <w:gridCol w:w="708"/>
        <w:gridCol w:w="709"/>
        <w:gridCol w:w="709"/>
        <w:gridCol w:w="709"/>
      </w:tblGrid>
      <w:tr w:rsidR="00184386" w:rsidRPr="004F687F" w:rsidTr="00184386">
        <w:tc>
          <w:tcPr>
            <w:tcW w:w="392" w:type="dxa"/>
            <w:vMerge w:val="restart"/>
          </w:tcPr>
          <w:p w:rsidR="00184386" w:rsidRPr="004F687F" w:rsidRDefault="00184386"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984" w:type="dxa"/>
            <w:vMerge w:val="restart"/>
          </w:tcPr>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Наименование </w:t>
            </w:r>
          </w:p>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184386" w:rsidRPr="004F687F" w:rsidRDefault="00184386"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Значения целевых индикаторов (показателей)</w:t>
            </w:r>
          </w:p>
        </w:tc>
      </w:tr>
      <w:tr w:rsidR="00184386" w:rsidRPr="004F687F" w:rsidTr="00184386">
        <w:tc>
          <w:tcPr>
            <w:tcW w:w="392" w:type="dxa"/>
            <w:vMerge/>
          </w:tcPr>
          <w:p w:rsidR="00184386" w:rsidRPr="004F687F" w:rsidRDefault="00184386" w:rsidP="004F687F">
            <w:pPr>
              <w:jc w:val="both"/>
              <w:rPr>
                <w:rFonts w:ascii="Times New Roman" w:hAnsi="Times New Roman" w:cs="Times New Roman"/>
                <w:sz w:val="28"/>
                <w:szCs w:val="28"/>
              </w:rPr>
            </w:pPr>
          </w:p>
        </w:tc>
        <w:tc>
          <w:tcPr>
            <w:tcW w:w="1984" w:type="dxa"/>
            <w:vMerge/>
          </w:tcPr>
          <w:p w:rsidR="00184386" w:rsidRPr="004F687F" w:rsidRDefault="00184386" w:rsidP="004F687F">
            <w:pPr>
              <w:jc w:val="both"/>
              <w:rPr>
                <w:rFonts w:ascii="Times New Roman" w:hAnsi="Times New Roman" w:cs="Times New Roman"/>
                <w:sz w:val="28"/>
                <w:szCs w:val="28"/>
              </w:rPr>
            </w:pPr>
          </w:p>
        </w:tc>
        <w:tc>
          <w:tcPr>
            <w:tcW w:w="709" w:type="dxa"/>
          </w:tcPr>
          <w:p w:rsidR="00184386" w:rsidRPr="004F687F" w:rsidRDefault="00184386"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184386" w:rsidRPr="004F687F" w:rsidRDefault="00184386"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184386" w:rsidRPr="004F687F" w:rsidTr="00184386">
        <w:tc>
          <w:tcPr>
            <w:tcW w:w="392" w:type="dxa"/>
          </w:tcPr>
          <w:p w:rsidR="00184386" w:rsidRPr="004F687F" w:rsidRDefault="0018438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1</w:t>
            </w:r>
          </w:p>
          <w:p w:rsidR="00184386" w:rsidRPr="004F687F" w:rsidRDefault="00184386" w:rsidP="004F687F">
            <w:pPr>
              <w:spacing w:after="0"/>
              <w:jc w:val="both"/>
              <w:rPr>
                <w:rFonts w:ascii="Times New Roman" w:hAnsi="Times New Roman" w:cs="Times New Roman"/>
                <w:sz w:val="28"/>
                <w:szCs w:val="28"/>
              </w:rPr>
            </w:pPr>
          </w:p>
          <w:p w:rsidR="00184386" w:rsidRPr="004F687F" w:rsidRDefault="00184386" w:rsidP="004F687F">
            <w:pPr>
              <w:spacing w:after="0"/>
              <w:jc w:val="both"/>
              <w:rPr>
                <w:rFonts w:ascii="Times New Roman" w:hAnsi="Times New Roman" w:cs="Times New Roman"/>
                <w:sz w:val="28"/>
                <w:szCs w:val="28"/>
              </w:rPr>
            </w:pPr>
          </w:p>
        </w:tc>
        <w:tc>
          <w:tcPr>
            <w:tcW w:w="1984" w:type="dxa"/>
          </w:tcPr>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определению границ природному объ</w:t>
            </w:r>
            <w:r w:rsidRPr="004F687F">
              <w:rPr>
                <w:rFonts w:ascii="Times New Roman" w:hAnsi="Times New Roman" w:cs="Times New Roman"/>
                <w:sz w:val="28"/>
                <w:szCs w:val="28"/>
              </w:rPr>
              <w:lastRenderedPageBreak/>
              <w:t>екту, имеющему статус ООПТ м. зн. –</w:t>
            </w:r>
          </w:p>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«Урочище Дубки» (ед. участков)</w:t>
            </w:r>
          </w:p>
        </w:tc>
        <w:tc>
          <w:tcPr>
            <w:tcW w:w="709" w:type="dxa"/>
          </w:tcPr>
          <w:p w:rsidR="00184386" w:rsidRPr="004F687F" w:rsidRDefault="00184386" w:rsidP="004F687F">
            <w:pPr>
              <w:spacing w:after="0"/>
              <w:jc w:val="both"/>
              <w:rPr>
                <w:rFonts w:ascii="Times New Roman" w:hAnsi="Times New Roman" w:cs="Times New Roman"/>
                <w:sz w:val="28"/>
                <w:szCs w:val="28"/>
              </w:rPr>
            </w:pPr>
          </w:p>
        </w:tc>
        <w:tc>
          <w:tcPr>
            <w:tcW w:w="709" w:type="dxa"/>
          </w:tcPr>
          <w:p w:rsidR="00184386" w:rsidRPr="004F687F" w:rsidRDefault="00184386" w:rsidP="004F687F">
            <w:pPr>
              <w:spacing w:after="0"/>
              <w:jc w:val="both"/>
              <w:rPr>
                <w:rFonts w:ascii="Times New Roman" w:hAnsi="Times New Roman" w:cs="Times New Roman"/>
                <w:sz w:val="28"/>
                <w:szCs w:val="28"/>
              </w:rPr>
            </w:pPr>
          </w:p>
        </w:tc>
        <w:tc>
          <w:tcPr>
            <w:tcW w:w="850" w:type="dxa"/>
          </w:tcPr>
          <w:p w:rsidR="00184386" w:rsidRPr="004F687F" w:rsidRDefault="00184386" w:rsidP="004F687F">
            <w:pPr>
              <w:spacing w:after="0"/>
              <w:jc w:val="both"/>
              <w:rPr>
                <w:rFonts w:ascii="Times New Roman" w:hAnsi="Times New Roman" w:cs="Times New Roman"/>
                <w:sz w:val="28"/>
                <w:szCs w:val="28"/>
              </w:rPr>
            </w:pPr>
          </w:p>
          <w:p w:rsidR="00184386" w:rsidRPr="004F687F" w:rsidRDefault="00184386" w:rsidP="004F687F">
            <w:pPr>
              <w:spacing w:after="0"/>
              <w:jc w:val="both"/>
              <w:rPr>
                <w:rFonts w:ascii="Times New Roman" w:hAnsi="Times New Roman" w:cs="Times New Roman"/>
                <w:sz w:val="28"/>
                <w:szCs w:val="28"/>
              </w:rPr>
            </w:pPr>
          </w:p>
        </w:tc>
        <w:tc>
          <w:tcPr>
            <w:tcW w:w="709" w:type="dxa"/>
          </w:tcPr>
          <w:p w:rsidR="00184386" w:rsidRPr="004F687F" w:rsidRDefault="00184386" w:rsidP="004F687F">
            <w:pPr>
              <w:spacing w:after="0"/>
              <w:jc w:val="both"/>
              <w:rPr>
                <w:rFonts w:ascii="Times New Roman" w:hAnsi="Times New Roman" w:cs="Times New Roman"/>
                <w:sz w:val="28"/>
                <w:szCs w:val="28"/>
              </w:rPr>
            </w:pPr>
          </w:p>
          <w:p w:rsidR="00184386" w:rsidRPr="004F687F" w:rsidRDefault="00184386" w:rsidP="004F687F">
            <w:pPr>
              <w:spacing w:after="0"/>
              <w:jc w:val="both"/>
              <w:rPr>
                <w:rFonts w:ascii="Times New Roman" w:hAnsi="Times New Roman" w:cs="Times New Roman"/>
                <w:sz w:val="28"/>
                <w:szCs w:val="28"/>
              </w:rPr>
            </w:pPr>
          </w:p>
        </w:tc>
        <w:tc>
          <w:tcPr>
            <w:tcW w:w="709" w:type="dxa"/>
          </w:tcPr>
          <w:p w:rsidR="00184386" w:rsidRPr="004F687F" w:rsidRDefault="00184386" w:rsidP="004F687F">
            <w:pPr>
              <w:spacing w:after="0"/>
              <w:jc w:val="both"/>
              <w:rPr>
                <w:rFonts w:ascii="Times New Roman" w:hAnsi="Times New Roman" w:cs="Times New Roman"/>
                <w:sz w:val="28"/>
                <w:szCs w:val="28"/>
              </w:rPr>
            </w:pPr>
          </w:p>
        </w:tc>
        <w:tc>
          <w:tcPr>
            <w:tcW w:w="709" w:type="dxa"/>
          </w:tcPr>
          <w:p w:rsidR="00184386" w:rsidRPr="004F687F" w:rsidRDefault="00184386"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184386" w:rsidRPr="004F687F" w:rsidRDefault="00184386" w:rsidP="004F687F">
            <w:pPr>
              <w:ind w:right="-108"/>
              <w:jc w:val="both"/>
              <w:rPr>
                <w:rFonts w:ascii="Times New Roman" w:hAnsi="Times New Roman" w:cs="Times New Roman"/>
                <w:sz w:val="28"/>
                <w:szCs w:val="28"/>
              </w:rPr>
            </w:pPr>
          </w:p>
        </w:tc>
        <w:tc>
          <w:tcPr>
            <w:tcW w:w="709" w:type="dxa"/>
          </w:tcPr>
          <w:p w:rsidR="00184386" w:rsidRPr="004F687F" w:rsidRDefault="00184386" w:rsidP="004F687F">
            <w:pPr>
              <w:ind w:right="-108"/>
              <w:jc w:val="both"/>
              <w:rPr>
                <w:rFonts w:ascii="Times New Roman" w:hAnsi="Times New Roman" w:cs="Times New Roman"/>
                <w:sz w:val="28"/>
                <w:szCs w:val="28"/>
              </w:rPr>
            </w:pPr>
          </w:p>
        </w:tc>
        <w:tc>
          <w:tcPr>
            <w:tcW w:w="709" w:type="dxa"/>
          </w:tcPr>
          <w:p w:rsidR="00184386" w:rsidRPr="004F687F" w:rsidRDefault="00184386" w:rsidP="004F687F">
            <w:pPr>
              <w:ind w:right="-108"/>
              <w:jc w:val="both"/>
              <w:rPr>
                <w:rFonts w:ascii="Times New Roman" w:hAnsi="Times New Roman" w:cs="Times New Roman"/>
                <w:sz w:val="28"/>
                <w:szCs w:val="28"/>
              </w:rPr>
            </w:pPr>
          </w:p>
        </w:tc>
        <w:tc>
          <w:tcPr>
            <w:tcW w:w="709" w:type="dxa"/>
          </w:tcPr>
          <w:p w:rsidR="00184386" w:rsidRPr="004F687F" w:rsidRDefault="00184386" w:rsidP="004F687F">
            <w:pPr>
              <w:ind w:right="-108"/>
              <w:jc w:val="both"/>
              <w:rPr>
                <w:rFonts w:ascii="Times New Roman" w:hAnsi="Times New Roman" w:cs="Times New Roman"/>
                <w:sz w:val="28"/>
                <w:szCs w:val="28"/>
              </w:rPr>
            </w:pPr>
          </w:p>
        </w:tc>
      </w:tr>
      <w:tr w:rsidR="00184386" w:rsidRPr="004F687F" w:rsidTr="00184386">
        <w:tc>
          <w:tcPr>
            <w:tcW w:w="392" w:type="dxa"/>
          </w:tcPr>
          <w:p w:rsidR="00184386" w:rsidRPr="004F687F" w:rsidRDefault="00184386" w:rsidP="004F687F">
            <w:pPr>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1984" w:type="dxa"/>
          </w:tcPr>
          <w:p w:rsidR="00184386" w:rsidRPr="004F687F" w:rsidRDefault="00184386"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Разработка проекта обустройства места отдыха для населения</w:t>
            </w: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850"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8"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184386" w:rsidP="004F687F">
            <w:pPr>
              <w:spacing w:after="0" w:line="240" w:lineRule="auto"/>
              <w:jc w:val="both"/>
              <w:rPr>
                <w:rFonts w:ascii="Times New Roman" w:hAnsi="Times New Roman" w:cs="Times New Roman"/>
                <w:sz w:val="28"/>
                <w:szCs w:val="28"/>
              </w:rPr>
            </w:pPr>
          </w:p>
        </w:tc>
        <w:tc>
          <w:tcPr>
            <w:tcW w:w="709" w:type="dxa"/>
          </w:tcPr>
          <w:p w:rsidR="00184386"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w:t>
            </w:r>
          </w:p>
        </w:tc>
      </w:tr>
    </w:tbl>
    <w:p w:rsidR="00E57B6C" w:rsidRPr="004F687F" w:rsidRDefault="00E57B6C"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3) раздел 3 «Мероприятия Подпрограммы 4» изложить в следующей редакции:</w:t>
      </w:r>
    </w:p>
    <w:p w:rsidR="00D80988" w:rsidRPr="004F687F" w:rsidRDefault="00E57B6C"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w:t>
      </w:r>
      <w:r w:rsidR="00D80988" w:rsidRPr="004F687F">
        <w:rPr>
          <w:rFonts w:ascii="Times New Roman" w:hAnsi="Times New Roman" w:cs="Times New Roman"/>
          <w:b/>
          <w:sz w:val="28"/>
          <w:szCs w:val="28"/>
        </w:rPr>
        <w:t>Раздел 3.Мероприятия Подпрограммы 4</w:t>
      </w:r>
    </w:p>
    <w:tbl>
      <w:tblPr>
        <w:tblW w:w="9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1762"/>
        <w:gridCol w:w="850"/>
        <w:gridCol w:w="851"/>
        <w:gridCol w:w="850"/>
        <w:gridCol w:w="851"/>
        <w:gridCol w:w="850"/>
        <w:gridCol w:w="851"/>
        <w:gridCol w:w="850"/>
        <w:gridCol w:w="851"/>
        <w:gridCol w:w="851"/>
      </w:tblGrid>
      <w:tr w:rsidR="00AE1FD4" w:rsidRPr="004F687F" w:rsidTr="00BA4C11">
        <w:tc>
          <w:tcPr>
            <w:tcW w:w="473" w:type="dxa"/>
            <w:vMerge w:val="restart"/>
            <w:tcBorders>
              <w:top w:val="single" w:sz="4" w:space="0" w:color="000000"/>
              <w:left w:val="single" w:sz="4" w:space="0" w:color="000000"/>
              <w:bottom w:val="single" w:sz="4" w:space="0" w:color="000000"/>
              <w:right w:val="single" w:sz="4" w:space="0" w:color="000000"/>
            </w:tcBorders>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762" w:type="dxa"/>
            <w:vMerge w:val="restart"/>
            <w:tcBorders>
              <w:top w:val="single" w:sz="4" w:space="0" w:color="000000"/>
              <w:left w:val="single" w:sz="4" w:space="0" w:color="000000"/>
              <w:bottom w:val="single" w:sz="4" w:space="0" w:color="000000"/>
              <w:right w:val="single" w:sz="4" w:space="0" w:color="000000"/>
            </w:tcBorders>
          </w:tcPr>
          <w:p w:rsidR="00AE1FD4" w:rsidRPr="004F687F" w:rsidRDefault="00AE1FD4"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Наименование  мероприятий муниципальной программы</w:t>
            </w:r>
          </w:p>
        </w:tc>
        <w:tc>
          <w:tcPr>
            <w:tcW w:w="7655" w:type="dxa"/>
            <w:gridSpan w:val="9"/>
            <w:tcBorders>
              <w:top w:val="single" w:sz="4" w:space="0" w:color="000000"/>
              <w:left w:val="single" w:sz="4" w:space="0" w:color="000000"/>
              <w:bottom w:val="single" w:sz="4" w:space="0" w:color="000000"/>
              <w:right w:val="single" w:sz="4" w:space="0" w:color="000000"/>
            </w:tcBorders>
          </w:tcPr>
          <w:p w:rsidR="00AE1FD4" w:rsidRPr="004F687F" w:rsidRDefault="00AE1FD4"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b/>
                <w:sz w:val="28"/>
                <w:szCs w:val="28"/>
              </w:rPr>
              <w:t>Оценка расходов (тыс. руб.)</w:t>
            </w:r>
          </w:p>
        </w:tc>
      </w:tr>
      <w:tr w:rsidR="00AE1FD4" w:rsidRPr="004F687F" w:rsidTr="00BA4C11">
        <w:trPr>
          <w:trHeight w:val="1551"/>
        </w:trPr>
        <w:tc>
          <w:tcPr>
            <w:tcW w:w="473" w:type="dxa"/>
            <w:vMerge/>
          </w:tcPr>
          <w:p w:rsidR="00AE1FD4" w:rsidRPr="004F687F" w:rsidRDefault="00AE1FD4" w:rsidP="004F687F">
            <w:pPr>
              <w:jc w:val="both"/>
              <w:rPr>
                <w:rFonts w:ascii="Times New Roman" w:hAnsi="Times New Roman" w:cs="Times New Roman"/>
                <w:sz w:val="28"/>
                <w:szCs w:val="28"/>
              </w:rPr>
            </w:pPr>
          </w:p>
        </w:tc>
        <w:tc>
          <w:tcPr>
            <w:tcW w:w="1762" w:type="dxa"/>
            <w:vMerge/>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b/>
                <w:sz w:val="28"/>
                <w:szCs w:val="28"/>
              </w:rPr>
            </w:pPr>
            <w:r w:rsidRPr="004F687F">
              <w:rPr>
                <w:rFonts w:ascii="Times New Roman" w:hAnsi="Times New Roman" w:cs="Times New Roman"/>
                <w:b/>
                <w:sz w:val="28"/>
                <w:szCs w:val="28"/>
              </w:rPr>
              <w:t>Всего</w:t>
            </w:r>
          </w:p>
          <w:p w:rsidR="00AE1FD4" w:rsidRPr="004F687F" w:rsidRDefault="00AE1FD4" w:rsidP="004F687F">
            <w:pPr>
              <w:spacing w:after="0" w:line="240" w:lineRule="auto"/>
              <w:ind w:left="-108" w:right="-108"/>
              <w:jc w:val="both"/>
              <w:rPr>
                <w:rFonts w:ascii="Times New Roman" w:hAnsi="Times New Roman" w:cs="Times New Roman"/>
                <w:b/>
                <w:sz w:val="28"/>
                <w:szCs w:val="28"/>
              </w:rPr>
            </w:pPr>
          </w:p>
        </w:tc>
        <w:tc>
          <w:tcPr>
            <w:tcW w:w="851"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2014</w:t>
            </w:r>
          </w:p>
        </w:tc>
        <w:tc>
          <w:tcPr>
            <w:tcW w:w="850"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2015</w:t>
            </w:r>
          </w:p>
        </w:tc>
        <w:tc>
          <w:tcPr>
            <w:tcW w:w="851"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2016</w:t>
            </w:r>
          </w:p>
        </w:tc>
        <w:tc>
          <w:tcPr>
            <w:tcW w:w="850"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2017</w:t>
            </w:r>
          </w:p>
        </w:tc>
        <w:tc>
          <w:tcPr>
            <w:tcW w:w="851"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2018</w:t>
            </w:r>
          </w:p>
        </w:tc>
        <w:tc>
          <w:tcPr>
            <w:tcW w:w="850"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2019</w:t>
            </w:r>
          </w:p>
        </w:tc>
        <w:tc>
          <w:tcPr>
            <w:tcW w:w="851"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b/>
                <w:sz w:val="28"/>
                <w:szCs w:val="28"/>
              </w:rPr>
              <w:t>2020</w:t>
            </w:r>
          </w:p>
        </w:tc>
        <w:tc>
          <w:tcPr>
            <w:tcW w:w="851" w:type="dxa"/>
          </w:tcPr>
          <w:p w:rsidR="00AE1FD4" w:rsidRPr="004F687F" w:rsidRDefault="00AE1FD4" w:rsidP="004F687F">
            <w:pPr>
              <w:jc w:val="both"/>
              <w:rPr>
                <w:rFonts w:ascii="Times New Roman" w:hAnsi="Times New Roman" w:cs="Times New Roman"/>
                <w:b/>
                <w:sz w:val="28"/>
                <w:szCs w:val="28"/>
              </w:rPr>
            </w:pPr>
            <w:r w:rsidRPr="004F687F">
              <w:rPr>
                <w:rFonts w:ascii="Times New Roman" w:hAnsi="Times New Roman" w:cs="Times New Roman"/>
                <w:b/>
                <w:sz w:val="28"/>
                <w:szCs w:val="28"/>
              </w:rPr>
              <w:t>2021</w:t>
            </w:r>
          </w:p>
        </w:tc>
      </w:tr>
      <w:tr w:rsidR="00AE1FD4" w:rsidRPr="004F687F" w:rsidTr="00BA4C11">
        <w:trPr>
          <w:trHeight w:val="2372"/>
        </w:trPr>
        <w:tc>
          <w:tcPr>
            <w:tcW w:w="2235" w:type="dxa"/>
            <w:gridSpan w:val="2"/>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Программа, всего</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бюджетные ассигнования</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местный бюджет</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внебюджетные средства</w:t>
            </w:r>
          </w:p>
        </w:tc>
        <w:tc>
          <w:tcPr>
            <w:tcW w:w="850" w:type="dxa"/>
          </w:tcPr>
          <w:p w:rsidR="00AE1FD4" w:rsidRPr="004F687F" w:rsidRDefault="00AE1FD4" w:rsidP="004F687F">
            <w:pPr>
              <w:spacing w:after="0" w:line="240" w:lineRule="auto"/>
              <w:ind w:left="-108"/>
              <w:jc w:val="both"/>
              <w:rPr>
                <w:rFonts w:ascii="Times New Roman" w:hAnsi="Times New Roman" w:cs="Times New Roman"/>
                <w:sz w:val="28"/>
                <w:szCs w:val="28"/>
              </w:rPr>
            </w:pPr>
            <w:r w:rsidRPr="004F687F">
              <w:rPr>
                <w:rFonts w:ascii="Times New Roman" w:hAnsi="Times New Roman" w:cs="Times New Roman"/>
                <w:sz w:val="28"/>
                <w:szCs w:val="28"/>
              </w:rPr>
              <w:t>92,0</w:t>
            </w:r>
          </w:p>
          <w:p w:rsidR="00AE1FD4" w:rsidRPr="004F687F" w:rsidRDefault="00AE1FD4" w:rsidP="004F687F">
            <w:pPr>
              <w:spacing w:after="0" w:line="240" w:lineRule="auto"/>
              <w:ind w:left="-108"/>
              <w:jc w:val="both"/>
              <w:rPr>
                <w:rFonts w:ascii="Times New Roman" w:hAnsi="Times New Roman" w:cs="Times New Roman"/>
                <w:sz w:val="28"/>
                <w:szCs w:val="28"/>
              </w:rPr>
            </w:pPr>
          </w:p>
          <w:p w:rsidR="00AE1FD4" w:rsidRPr="004F687F" w:rsidRDefault="00AE1FD4" w:rsidP="004F687F">
            <w:pPr>
              <w:spacing w:after="0" w:line="240" w:lineRule="auto"/>
              <w:ind w:left="-108"/>
              <w:jc w:val="both"/>
              <w:rPr>
                <w:rFonts w:ascii="Times New Roman" w:hAnsi="Times New Roman" w:cs="Times New Roman"/>
                <w:sz w:val="28"/>
                <w:szCs w:val="28"/>
              </w:rPr>
            </w:pPr>
          </w:p>
          <w:p w:rsidR="00AE1FD4" w:rsidRPr="004F687F" w:rsidRDefault="00AE1FD4" w:rsidP="004F687F">
            <w:pPr>
              <w:spacing w:after="0" w:line="240" w:lineRule="auto"/>
              <w:ind w:left="-108"/>
              <w:jc w:val="both"/>
              <w:rPr>
                <w:rFonts w:ascii="Times New Roman" w:hAnsi="Times New Roman" w:cs="Times New Roman"/>
                <w:sz w:val="28"/>
                <w:szCs w:val="28"/>
              </w:rPr>
            </w:pPr>
            <w:r w:rsidRPr="004F687F">
              <w:rPr>
                <w:rFonts w:ascii="Times New Roman" w:hAnsi="Times New Roman" w:cs="Times New Roman"/>
                <w:sz w:val="28"/>
                <w:szCs w:val="28"/>
              </w:rPr>
              <w:t>92,0</w:t>
            </w:r>
          </w:p>
          <w:p w:rsidR="00AE1FD4" w:rsidRPr="004F687F" w:rsidRDefault="00AE1FD4" w:rsidP="004F687F">
            <w:pPr>
              <w:spacing w:after="0" w:line="240" w:lineRule="auto"/>
              <w:ind w:left="-108"/>
              <w:jc w:val="both"/>
              <w:rPr>
                <w:rFonts w:ascii="Times New Roman" w:hAnsi="Times New Roman" w:cs="Times New Roman"/>
                <w:sz w:val="28"/>
                <w:szCs w:val="28"/>
              </w:rPr>
            </w:pPr>
          </w:p>
          <w:p w:rsidR="00AE1FD4" w:rsidRPr="004F687F" w:rsidRDefault="00AE1FD4" w:rsidP="004F687F">
            <w:pPr>
              <w:spacing w:after="0" w:line="240" w:lineRule="auto"/>
              <w:ind w:left="-108"/>
              <w:jc w:val="both"/>
              <w:rPr>
                <w:rFonts w:ascii="Times New Roman" w:hAnsi="Times New Roman" w:cs="Times New Roman"/>
                <w:sz w:val="28"/>
                <w:szCs w:val="28"/>
              </w:rPr>
            </w:pPr>
          </w:p>
          <w:p w:rsidR="00AE1FD4" w:rsidRPr="004F687F" w:rsidRDefault="00AE1FD4" w:rsidP="004F687F">
            <w:pPr>
              <w:spacing w:after="0" w:line="240" w:lineRule="auto"/>
              <w:ind w:left="-108"/>
              <w:jc w:val="both"/>
              <w:rPr>
                <w:rFonts w:ascii="Times New Roman" w:hAnsi="Times New Roman" w:cs="Times New Roman"/>
                <w:sz w:val="28"/>
                <w:szCs w:val="28"/>
              </w:rPr>
            </w:pPr>
            <w:r w:rsidRPr="004F687F">
              <w:rPr>
                <w:rFonts w:ascii="Times New Roman" w:hAnsi="Times New Roman" w:cs="Times New Roman"/>
                <w:sz w:val="28"/>
                <w:szCs w:val="28"/>
              </w:rPr>
              <w:t>92,0</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b/>
                <w:sz w:val="28"/>
                <w:szCs w:val="28"/>
              </w:rPr>
            </w:pPr>
          </w:p>
          <w:p w:rsidR="00AE1FD4" w:rsidRPr="004F687F" w:rsidRDefault="00AE1FD4" w:rsidP="004F687F">
            <w:pPr>
              <w:spacing w:after="0" w:line="240" w:lineRule="auto"/>
              <w:jc w:val="both"/>
              <w:rPr>
                <w:rFonts w:ascii="Times New Roman" w:hAnsi="Times New Roman" w:cs="Times New Roman"/>
                <w:b/>
                <w:sz w:val="28"/>
                <w:szCs w:val="28"/>
              </w:rPr>
            </w:pPr>
          </w:p>
        </w:tc>
        <w:tc>
          <w:tcPr>
            <w:tcW w:w="851"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ind w:left="-108"/>
              <w:jc w:val="both"/>
              <w:rPr>
                <w:rFonts w:ascii="Times New Roman" w:hAnsi="Times New Roman" w:cs="Times New Roman"/>
                <w:sz w:val="28"/>
                <w:szCs w:val="28"/>
              </w:rPr>
            </w:pPr>
          </w:p>
          <w:p w:rsidR="00AE1FD4" w:rsidRPr="004F687F" w:rsidRDefault="00AE1FD4" w:rsidP="004F687F">
            <w:pPr>
              <w:spacing w:after="0" w:line="240" w:lineRule="auto"/>
              <w:ind w:left="-108"/>
              <w:jc w:val="both"/>
              <w:rPr>
                <w:rFonts w:ascii="Times New Roman" w:hAnsi="Times New Roman" w:cs="Times New Roman"/>
                <w:b/>
                <w:sz w:val="28"/>
                <w:szCs w:val="28"/>
              </w:rPr>
            </w:pPr>
          </w:p>
        </w:tc>
        <w:tc>
          <w:tcPr>
            <w:tcW w:w="850"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b/>
                <w:sz w:val="28"/>
                <w:szCs w:val="28"/>
              </w:rPr>
            </w:pPr>
          </w:p>
        </w:tc>
        <w:tc>
          <w:tcPr>
            <w:tcW w:w="851"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tc>
        <w:tc>
          <w:tcPr>
            <w:tcW w:w="850"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12,0</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tc>
        <w:tc>
          <w:tcPr>
            <w:tcW w:w="850"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spacing w:after="0" w:line="240" w:lineRule="auto"/>
              <w:jc w:val="both"/>
              <w:rPr>
                <w:rFonts w:ascii="Times New Roman" w:hAnsi="Times New Roman" w:cs="Times New Roman"/>
                <w:sz w:val="28"/>
                <w:szCs w:val="28"/>
              </w:rPr>
            </w:pPr>
          </w:p>
        </w:tc>
        <w:tc>
          <w:tcPr>
            <w:tcW w:w="851" w:type="dxa"/>
          </w:tcPr>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spacing w:after="0" w:line="240" w:lineRule="auto"/>
              <w:jc w:val="both"/>
              <w:rPr>
                <w:rFonts w:ascii="Times New Roman" w:hAnsi="Times New Roman" w:cs="Times New Roman"/>
                <w:sz w:val="28"/>
                <w:szCs w:val="28"/>
              </w:rPr>
            </w:pPr>
          </w:p>
          <w:p w:rsidR="00AE1FD4"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80,0</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0,0</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0,0</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80,0</w:t>
            </w:r>
          </w:p>
          <w:p w:rsidR="00AE1FD4" w:rsidRPr="004F687F" w:rsidRDefault="00AE1FD4" w:rsidP="004F687F">
            <w:pPr>
              <w:spacing w:after="0" w:line="240" w:lineRule="auto"/>
              <w:jc w:val="both"/>
              <w:rPr>
                <w:rFonts w:ascii="Times New Roman" w:hAnsi="Times New Roman" w:cs="Times New Roman"/>
                <w:sz w:val="28"/>
                <w:szCs w:val="28"/>
              </w:rPr>
            </w:pPr>
          </w:p>
        </w:tc>
      </w:tr>
      <w:tr w:rsidR="00AE1FD4" w:rsidRPr="004F687F" w:rsidTr="00BA4C11">
        <w:trPr>
          <w:trHeight w:val="3034"/>
        </w:trPr>
        <w:tc>
          <w:tcPr>
            <w:tcW w:w="473" w:type="dxa"/>
          </w:tcPr>
          <w:p w:rsidR="00AE1FD4" w:rsidRPr="004F687F" w:rsidRDefault="00AE1FD4" w:rsidP="004F687F">
            <w:pPr>
              <w:spacing w:after="0"/>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1762" w:type="dxa"/>
          </w:tcPr>
          <w:p w:rsidR="00AE1FD4" w:rsidRPr="004F687F" w:rsidRDefault="00AE1FD4"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Выполнение работ по межеванию земельного участка  природного объекта Дубки (Урочище Дубки)</w:t>
            </w:r>
          </w:p>
        </w:tc>
        <w:tc>
          <w:tcPr>
            <w:tcW w:w="850"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jc w:val="both"/>
              <w:rPr>
                <w:rFonts w:ascii="Times New Roman" w:hAnsi="Times New Roman" w:cs="Times New Roman"/>
                <w:sz w:val="28"/>
                <w:szCs w:val="28"/>
              </w:rPr>
            </w:pP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sz w:val="28"/>
                <w:szCs w:val="28"/>
              </w:rPr>
            </w:pPr>
          </w:p>
        </w:tc>
        <w:tc>
          <w:tcPr>
            <w:tcW w:w="851" w:type="dxa"/>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12,0</w:t>
            </w:r>
          </w:p>
          <w:p w:rsidR="00AE1FD4" w:rsidRPr="004F687F" w:rsidRDefault="00AE1FD4" w:rsidP="004F687F">
            <w:pPr>
              <w:spacing w:after="0" w:line="240" w:lineRule="auto"/>
              <w:jc w:val="both"/>
              <w:rPr>
                <w:rFonts w:ascii="Times New Roman" w:hAnsi="Times New Roman" w:cs="Times New Roman"/>
                <w:b/>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spacing w:after="0" w:line="240" w:lineRule="auto"/>
              <w:jc w:val="both"/>
              <w:rPr>
                <w:rFonts w:ascii="Times New Roman" w:hAnsi="Times New Roman" w:cs="Times New Roman"/>
                <w:sz w:val="28"/>
                <w:szCs w:val="28"/>
              </w:rPr>
            </w:pPr>
          </w:p>
          <w:p w:rsidR="00AE1FD4" w:rsidRPr="004F687F" w:rsidRDefault="00AE1FD4"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12</w:t>
            </w: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sz w:val="28"/>
                <w:szCs w:val="28"/>
              </w:rPr>
            </w:pPr>
          </w:p>
        </w:tc>
        <w:tc>
          <w:tcPr>
            <w:tcW w:w="851" w:type="dxa"/>
          </w:tcPr>
          <w:p w:rsidR="00AE1FD4" w:rsidRPr="004F687F" w:rsidRDefault="00AE1FD4" w:rsidP="004F687F">
            <w:pPr>
              <w:jc w:val="both"/>
              <w:rPr>
                <w:rFonts w:ascii="Times New Roman" w:hAnsi="Times New Roman" w:cs="Times New Roman"/>
                <w:sz w:val="28"/>
                <w:szCs w:val="28"/>
              </w:rPr>
            </w:pPr>
          </w:p>
        </w:tc>
        <w:tc>
          <w:tcPr>
            <w:tcW w:w="851" w:type="dxa"/>
          </w:tcPr>
          <w:p w:rsidR="00AE1FD4" w:rsidRPr="004F687F" w:rsidRDefault="00AE1FD4" w:rsidP="004F687F">
            <w:pPr>
              <w:jc w:val="both"/>
              <w:rPr>
                <w:rFonts w:ascii="Times New Roman" w:hAnsi="Times New Roman" w:cs="Times New Roman"/>
                <w:sz w:val="28"/>
                <w:szCs w:val="28"/>
              </w:rPr>
            </w:pPr>
          </w:p>
        </w:tc>
      </w:tr>
      <w:tr w:rsidR="00AE1FD4" w:rsidRPr="004F687F" w:rsidTr="00BA4C11">
        <w:tc>
          <w:tcPr>
            <w:tcW w:w="473"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2.</w:t>
            </w:r>
          </w:p>
        </w:tc>
        <w:tc>
          <w:tcPr>
            <w:tcW w:w="1762" w:type="dxa"/>
          </w:tcPr>
          <w:p w:rsidR="00AE1FD4" w:rsidRPr="004F687F" w:rsidRDefault="00AE1FD4" w:rsidP="004F687F">
            <w:pPr>
              <w:spacing w:line="240" w:lineRule="auto"/>
              <w:jc w:val="both"/>
              <w:rPr>
                <w:rFonts w:ascii="Times New Roman" w:hAnsi="Times New Roman" w:cs="Times New Roman"/>
                <w:sz w:val="28"/>
                <w:szCs w:val="28"/>
              </w:rPr>
            </w:pPr>
            <w:r w:rsidRPr="004F687F">
              <w:rPr>
                <w:rFonts w:ascii="Times New Roman" w:hAnsi="Times New Roman" w:cs="Times New Roman"/>
                <w:sz w:val="28"/>
                <w:szCs w:val="28"/>
              </w:rPr>
              <w:t>Разработка проекта «Место от</w:t>
            </w:r>
            <w:r w:rsidRPr="004F687F">
              <w:rPr>
                <w:rFonts w:ascii="Times New Roman" w:hAnsi="Times New Roman" w:cs="Times New Roman"/>
                <w:sz w:val="28"/>
                <w:szCs w:val="28"/>
              </w:rPr>
              <w:lastRenderedPageBreak/>
              <w:t>дыха для населения на территории Урочища Дубки»(в т.ч. работы по топографии)</w:t>
            </w:r>
          </w:p>
        </w:tc>
        <w:tc>
          <w:tcPr>
            <w:tcW w:w="850" w:type="dxa"/>
          </w:tcPr>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80:</w:t>
            </w:r>
          </w:p>
          <w:p w:rsidR="00AE1FD4" w:rsidRPr="004F687F" w:rsidRDefault="00AE1FD4" w:rsidP="004F687F">
            <w:pPr>
              <w:jc w:val="both"/>
              <w:rPr>
                <w:rFonts w:ascii="Times New Roman" w:hAnsi="Times New Roman" w:cs="Times New Roman"/>
                <w:sz w:val="28"/>
                <w:szCs w:val="28"/>
              </w:rPr>
            </w:pP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AE1FD4" w:rsidP="004F687F">
            <w:pPr>
              <w:jc w:val="both"/>
              <w:rPr>
                <w:rFonts w:ascii="Times New Roman" w:hAnsi="Times New Roman" w:cs="Times New Roman"/>
                <w:sz w:val="28"/>
                <w:szCs w:val="28"/>
              </w:rPr>
            </w:pPr>
            <w:r w:rsidRPr="004F687F">
              <w:rPr>
                <w:rFonts w:ascii="Times New Roman" w:hAnsi="Times New Roman" w:cs="Times New Roman"/>
                <w:sz w:val="28"/>
                <w:szCs w:val="28"/>
              </w:rPr>
              <w:t>80</w:t>
            </w:r>
          </w:p>
        </w:tc>
        <w:tc>
          <w:tcPr>
            <w:tcW w:w="851" w:type="dxa"/>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sz w:val="28"/>
                <w:szCs w:val="28"/>
              </w:rPr>
            </w:pPr>
          </w:p>
        </w:tc>
        <w:tc>
          <w:tcPr>
            <w:tcW w:w="851" w:type="dxa"/>
          </w:tcPr>
          <w:p w:rsidR="00AE1FD4" w:rsidRPr="004F687F" w:rsidRDefault="00AE1FD4" w:rsidP="004F687F">
            <w:pPr>
              <w:spacing w:after="0"/>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sz w:val="28"/>
                <w:szCs w:val="28"/>
              </w:rPr>
            </w:pPr>
          </w:p>
        </w:tc>
        <w:tc>
          <w:tcPr>
            <w:tcW w:w="851" w:type="dxa"/>
          </w:tcPr>
          <w:p w:rsidR="00AE1FD4" w:rsidRPr="004F687F" w:rsidRDefault="00AE1FD4" w:rsidP="004F687F">
            <w:pPr>
              <w:jc w:val="both"/>
              <w:rPr>
                <w:rFonts w:ascii="Times New Roman" w:hAnsi="Times New Roman" w:cs="Times New Roman"/>
                <w:sz w:val="28"/>
                <w:szCs w:val="28"/>
              </w:rPr>
            </w:pPr>
          </w:p>
        </w:tc>
        <w:tc>
          <w:tcPr>
            <w:tcW w:w="850" w:type="dxa"/>
          </w:tcPr>
          <w:p w:rsidR="00AE1FD4" w:rsidRPr="004F687F" w:rsidRDefault="00AE1FD4" w:rsidP="004F687F">
            <w:pPr>
              <w:jc w:val="both"/>
              <w:rPr>
                <w:rFonts w:ascii="Times New Roman" w:hAnsi="Times New Roman" w:cs="Times New Roman"/>
                <w:sz w:val="28"/>
                <w:szCs w:val="28"/>
              </w:rPr>
            </w:pPr>
          </w:p>
        </w:tc>
        <w:tc>
          <w:tcPr>
            <w:tcW w:w="851" w:type="dxa"/>
          </w:tcPr>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lastRenderedPageBreak/>
              <w:t>-</w:t>
            </w: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p>
          <w:p w:rsidR="00E57B6C" w:rsidRPr="004F687F" w:rsidRDefault="00E57B6C"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spacing w:after="0" w:line="240" w:lineRule="auto"/>
              <w:jc w:val="both"/>
              <w:rPr>
                <w:rFonts w:ascii="Times New Roman" w:hAnsi="Times New Roman" w:cs="Times New Roman"/>
                <w:sz w:val="28"/>
                <w:szCs w:val="28"/>
              </w:rPr>
            </w:pPr>
          </w:p>
          <w:p w:rsidR="00AE1FD4" w:rsidRPr="004F687F" w:rsidRDefault="00E57B6C"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851" w:type="dxa"/>
          </w:tcPr>
          <w:p w:rsidR="00E57B6C" w:rsidRPr="004F687F" w:rsidRDefault="00E57B6C" w:rsidP="004F687F">
            <w:pPr>
              <w:jc w:val="both"/>
              <w:rPr>
                <w:rFonts w:ascii="Times New Roman" w:hAnsi="Times New Roman" w:cs="Times New Roman"/>
                <w:sz w:val="28"/>
                <w:szCs w:val="28"/>
              </w:rPr>
            </w:pPr>
            <w:r w:rsidRPr="004F687F">
              <w:rPr>
                <w:rFonts w:ascii="Times New Roman" w:hAnsi="Times New Roman" w:cs="Times New Roman"/>
                <w:sz w:val="28"/>
                <w:szCs w:val="28"/>
              </w:rPr>
              <w:lastRenderedPageBreak/>
              <w:t>80:</w:t>
            </w:r>
          </w:p>
          <w:p w:rsidR="00E57B6C" w:rsidRPr="004F687F" w:rsidRDefault="00E57B6C" w:rsidP="004F687F">
            <w:pPr>
              <w:jc w:val="both"/>
              <w:rPr>
                <w:rFonts w:ascii="Times New Roman" w:hAnsi="Times New Roman" w:cs="Times New Roman"/>
                <w:sz w:val="28"/>
                <w:szCs w:val="28"/>
              </w:rPr>
            </w:pPr>
          </w:p>
          <w:p w:rsidR="00E57B6C" w:rsidRPr="004F687F" w:rsidRDefault="00E57B6C"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E57B6C" w:rsidRPr="004F687F" w:rsidRDefault="00E57B6C"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p w:rsidR="00AE1FD4" w:rsidRPr="004F687F" w:rsidRDefault="00E57B6C" w:rsidP="004F687F">
            <w:pPr>
              <w:jc w:val="both"/>
              <w:rPr>
                <w:rFonts w:ascii="Times New Roman" w:hAnsi="Times New Roman" w:cs="Times New Roman"/>
                <w:sz w:val="28"/>
                <w:szCs w:val="28"/>
              </w:rPr>
            </w:pPr>
            <w:r w:rsidRPr="004F687F">
              <w:rPr>
                <w:rFonts w:ascii="Times New Roman" w:hAnsi="Times New Roman" w:cs="Times New Roman"/>
                <w:sz w:val="28"/>
                <w:szCs w:val="28"/>
              </w:rPr>
              <w:t>80</w:t>
            </w:r>
          </w:p>
        </w:tc>
      </w:tr>
    </w:tbl>
    <w:p w:rsidR="00E0740F" w:rsidRPr="004F687F" w:rsidRDefault="00E0740F" w:rsidP="004F687F">
      <w:pPr>
        <w:pStyle w:val="ab"/>
        <w:tabs>
          <w:tab w:val="left" w:pos="709"/>
        </w:tabs>
        <w:jc w:val="both"/>
        <w:rPr>
          <w:rFonts w:ascii="Times New Roman" w:hAnsi="Times New Roman" w:cs="Times New Roman"/>
          <w:b/>
          <w:sz w:val="28"/>
          <w:szCs w:val="28"/>
        </w:rPr>
      </w:pPr>
      <w:r w:rsidRPr="004F687F">
        <w:rPr>
          <w:rFonts w:ascii="Times New Roman" w:hAnsi="Times New Roman" w:cs="Times New Roman"/>
          <w:sz w:val="28"/>
          <w:szCs w:val="28"/>
        </w:rPr>
        <w:lastRenderedPageBreak/>
        <w:t xml:space="preserve">         6. В приложении 5 к муниципальной программе «Улучшение экологической обстановки  Гаврилово-Посадского муниципального района» «Подпрограмма «Городские леса»:</w:t>
      </w:r>
    </w:p>
    <w:p w:rsidR="00E0740F" w:rsidRPr="004F687F" w:rsidRDefault="00E0740F" w:rsidP="004F687F">
      <w:pPr>
        <w:pStyle w:val="ab"/>
        <w:tabs>
          <w:tab w:val="left" w:pos="709"/>
        </w:tabs>
        <w:jc w:val="both"/>
        <w:rPr>
          <w:rFonts w:ascii="Times New Roman" w:hAnsi="Times New Roman" w:cs="Times New Roman"/>
          <w:sz w:val="28"/>
          <w:szCs w:val="28"/>
        </w:rPr>
      </w:pPr>
      <w:r w:rsidRPr="004F687F">
        <w:rPr>
          <w:rFonts w:ascii="Times New Roman" w:hAnsi="Times New Roman" w:cs="Times New Roman"/>
          <w:sz w:val="28"/>
          <w:szCs w:val="28"/>
        </w:rPr>
        <w:t xml:space="preserve">         1) в разделе 1 «Паспорт подпрограммы </w:t>
      </w:r>
      <w:r w:rsidRPr="004F687F">
        <w:rPr>
          <w:rFonts w:ascii="Times New Roman" w:hAnsi="Times New Roman" w:cs="Times New Roman"/>
          <w:b/>
          <w:sz w:val="28"/>
          <w:szCs w:val="28"/>
        </w:rPr>
        <w:t>«</w:t>
      </w:r>
      <w:r w:rsidRPr="004F687F">
        <w:rPr>
          <w:rFonts w:ascii="Times New Roman" w:hAnsi="Times New Roman" w:cs="Times New Roman"/>
          <w:sz w:val="28"/>
          <w:szCs w:val="28"/>
        </w:rPr>
        <w:t>Городские леса» (далее - Подпрограмма 5)» строки «Администратор подпрограммы», «Исполнители подпрограммы</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изложить в следующей редакции:</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4"/>
        <w:gridCol w:w="7006"/>
      </w:tblGrid>
      <w:tr w:rsidR="00E0740F" w:rsidRPr="004F687F" w:rsidTr="005A42A3">
        <w:tc>
          <w:tcPr>
            <w:tcW w:w="2634" w:type="dxa"/>
            <w:tcBorders>
              <w:top w:val="single" w:sz="4" w:space="0" w:color="000000"/>
              <w:left w:val="single" w:sz="4" w:space="0" w:color="000000"/>
              <w:bottom w:val="single" w:sz="4" w:space="0" w:color="000000"/>
              <w:right w:val="single" w:sz="4" w:space="0" w:color="000000"/>
            </w:tcBorders>
          </w:tcPr>
          <w:p w:rsidR="00E0740F" w:rsidRPr="004F687F" w:rsidRDefault="00E0740F"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Администратор 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E0740F" w:rsidRPr="004F687F" w:rsidRDefault="00E0740F"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Управление градостроительства и архитектуры  администрации Гаврилово-Посадского муниципального района (УГА Администрации)</w:t>
            </w:r>
          </w:p>
        </w:tc>
      </w:tr>
      <w:tr w:rsidR="00E0740F" w:rsidRPr="004F687F" w:rsidTr="005A42A3">
        <w:tc>
          <w:tcPr>
            <w:tcW w:w="2634" w:type="dxa"/>
            <w:tcBorders>
              <w:top w:val="single" w:sz="4" w:space="0" w:color="000000"/>
              <w:left w:val="single" w:sz="4" w:space="0" w:color="000000"/>
              <w:bottom w:val="single" w:sz="4" w:space="0" w:color="000000"/>
              <w:right w:val="single" w:sz="4" w:space="0" w:color="000000"/>
            </w:tcBorders>
          </w:tcPr>
          <w:p w:rsidR="00E0740F" w:rsidRPr="004F687F" w:rsidRDefault="00E0740F"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Исполнители </w:t>
            </w:r>
          </w:p>
          <w:p w:rsidR="00E0740F" w:rsidRPr="004F687F" w:rsidRDefault="00E0740F"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подпрограммы</w:t>
            </w:r>
          </w:p>
        </w:tc>
        <w:tc>
          <w:tcPr>
            <w:tcW w:w="7006" w:type="dxa"/>
            <w:tcBorders>
              <w:top w:val="single" w:sz="4" w:space="0" w:color="000000"/>
              <w:left w:val="single" w:sz="4" w:space="0" w:color="000000"/>
              <w:bottom w:val="single" w:sz="4" w:space="0" w:color="000000"/>
              <w:right w:val="single" w:sz="4" w:space="0" w:color="000000"/>
            </w:tcBorders>
          </w:tcPr>
          <w:p w:rsidR="00E0740F" w:rsidRPr="004F687F" w:rsidRDefault="00E0740F" w:rsidP="004F687F">
            <w:pPr>
              <w:pStyle w:val="a3"/>
              <w:spacing w:line="240" w:lineRule="auto"/>
              <w:ind w:left="0"/>
              <w:jc w:val="both"/>
              <w:rPr>
                <w:rFonts w:ascii="Times New Roman" w:hAnsi="Times New Roman" w:cs="Times New Roman"/>
                <w:sz w:val="28"/>
                <w:szCs w:val="28"/>
              </w:rPr>
            </w:pPr>
            <w:r w:rsidRPr="004F687F">
              <w:rPr>
                <w:rFonts w:ascii="Times New Roman" w:hAnsi="Times New Roman" w:cs="Times New Roman"/>
                <w:sz w:val="28"/>
                <w:szCs w:val="28"/>
              </w:rPr>
              <w:t xml:space="preserve">Управление градостроительства и архитектуры  администрации Гаврилово-Посадского муниципального района (УГА Администрации) </w:t>
            </w:r>
          </w:p>
        </w:tc>
      </w:tr>
    </w:tbl>
    <w:p w:rsidR="00BC328F" w:rsidRPr="004F687F" w:rsidRDefault="00BC328F" w:rsidP="004F687F">
      <w:pPr>
        <w:spacing w:after="0" w:line="240" w:lineRule="auto"/>
        <w:ind w:firstLine="708"/>
        <w:jc w:val="both"/>
        <w:rPr>
          <w:rFonts w:ascii="Times New Roman" w:hAnsi="Times New Roman" w:cs="Times New Roman"/>
          <w:sz w:val="28"/>
          <w:szCs w:val="28"/>
        </w:rPr>
      </w:pPr>
      <w:r w:rsidRPr="004F687F">
        <w:rPr>
          <w:rFonts w:ascii="Times New Roman" w:hAnsi="Times New Roman" w:cs="Times New Roman"/>
          <w:sz w:val="28"/>
          <w:szCs w:val="28"/>
        </w:rPr>
        <w:t>2) в разделе 2 «Ожидаемые результаты реализации Подпрограммы 5</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таблицу «Сведения о целевых индикаторах  (показателях) реализации Подпрограммы 5</w:t>
      </w:r>
      <w:r w:rsidRPr="004F687F">
        <w:rPr>
          <w:rFonts w:ascii="Times New Roman" w:hAnsi="Times New Roman" w:cs="Times New Roman"/>
          <w:b/>
          <w:sz w:val="28"/>
          <w:szCs w:val="28"/>
        </w:rPr>
        <w:t xml:space="preserve">» </w:t>
      </w:r>
      <w:r w:rsidRPr="004F687F">
        <w:rPr>
          <w:rFonts w:ascii="Times New Roman" w:hAnsi="Times New Roman" w:cs="Times New Roman"/>
          <w:sz w:val="28"/>
          <w:szCs w:val="28"/>
        </w:rPr>
        <w:t>изложить в следующей редакции:</w:t>
      </w:r>
    </w:p>
    <w:p w:rsidR="00186970" w:rsidRPr="004F687F" w:rsidRDefault="00BC328F"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w:t>
      </w:r>
      <w:r w:rsidR="00186970" w:rsidRPr="004F687F">
        <w:rPr>
          <w:rFonts w:ascii="Times New Roman" w:hAnsi="Times New Roman" w:cs="Times New Roman"/>
          <w:b/>
          <w:sz w:val="28"/>
          <w:szCs w:val="28"/>
        </w:rPr>
        <w:t>Сведения о целевых индикаторах  (показателях)</w:t>
      </w:r>
    </w:p>
    <w:p w:rsidR="00186970" w:rsidRPr="004F687F" w:rsidRDefault="00186970" w:rsidP="004F687F">
      <w:pPr>
        <w:spacing w:after="0" w:line="240" w:lineRule="auto"/>
        <w:jc w:val="center"/>
        <w:rPr>
          <w:rFonts w:ascii="Times New Roman" w:hAnsi="Times New Roman" w:cs="Times New Roman"/>
          <w:b/>
          <w:sz w:val="28"/>
          <w:szCs w:val="28"/>
        </w:rPr>
      </w:pPr>
      <w:r w:rsidRPr="004F687F">
        <w:rPr>
          <w:rFonts w:ascii="Times New Roman" w:hAnsi="Times New Roman" w:cs="Times New Roman"/>
          <w:b/>
          <w:sz w:val="28"/>
          <w:szCs w:val="28"/>
        </w:rPr>
        <w:t>реализации Подпрограммы 5</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709"/>
        <w:gridCol w:w="709"/>
        <w:gridCol w:w="850"/>
        <w:gridCol w:w="709"/>
        <w:gridCol w:w="709"/>
        <w:gridCol w:w="709"/>
        <w:gridCol w:w="708"/>
        <w:gridCol w:w="709"/>
        <w:gridCol w:w="709"/>
        <w:gridCol w:w="709"/>
      </w:tblGrid>
      <w:tr w:rsidR="00B60783" w:rsidRPr="004F687F" w:rsidTr="00BA4C11">
        <w:tc>
          <w:tcPr>
            <w:tcW w:w="534" w:type="dxa"/>
            <w:vMerge w:val="restart"/>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w:t>
            </w:r>
          </w:p>
        </w:tc>
        <w:tc>
          <w:tcPr>
            <w:tcW w:w="1842" w:type="dxa"/>
            <w:vMerge w:val="restart"/>
          </w:tcPr>
          <w:p w:rsidR="00B60783" w:rsidRPr="004F687F" w:rsidRDefault="00B6078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Наименование </w:t>
            </w:r>
          </w:p>
          <w:p w:rsidR="00B60783" w:rsidRPr="004F687F" w:rsidRDefault="00B6078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 xml:space="preserve">показателя </w:t>
            </w:r>
          </w:p>
          <w:p w:rsidR="00B60783" w:rsidRPr="004F687F" w:rsidRDefault="00B60783" w:rsidP="004F687F">
            <w:pPr>
              <w:spacing w:after="0" w:line="240" w:lineRule="auto"/>
              <w:jc w:val="both"/>
              <w:rPr>
                <w:rFonts w:ascii="Times New Roman" w:hAnsi="Times New Roman" w:cs="Times New Roman"/>
                <w:b/>
                <w:sz w:val="28"/>
                <w:szCs w:val="28"/>
              </w:rPr>
            </w:pPr>
            <w:r w:rsidRPr="004F687F">
              <w:rPr>
                <w:rFonts w:ascii="Times New Roman" w:hAnsi="Times New Roman" w:cs="Times New Roman"/>
                <w:sz w:val="28"/>
                <w:szCs w:val="28"/>
              </w:rPr>
              <w:t>(ед. изм.)</w:t>
            </w:r>
          </w:p>
        </w:tc>
        <w:tc>
          <w:tcPr>
            <w:tcW w:w="7230" w:type="dxa"/>
            <w:gridSpan w:val="10"/>
          </w:tcPr>
          <w:p w:rsidR="00B60783" w:rsidRPr="004F687F" w:rsidRDefault="00B6078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Значения целевых индикаторов (показателей)</w:t>
            </w:r>
          </w:p>
        </w:tc>
      </w:tr>
      <w:tr w:rsidR="00B60783" w:rsidRPr="004F687F" w:rsidTr="00BA4C11">
        <w:tc>
          <w:tcPr>
            <w:tcW w:w="534" w:type="dxa"/>
            <w:vMerge/>
          </w:tcPr>
          <w:p w:rsidR="00B60783" w:rsidRPr="004F687F" w:rsidRDefault="00B60783" w:rsidP="004F687F">
            <w:pPr>
              <w:jc w:val="both"/>
              <w:rPr>
                <w:rFonts w:ascii="Times New Roman" w:hAnsi="Times New Roman" w:cs="Times New Roman"/>
                <w:sz w:val="28"/>
                <w:szCs w:val="28"/>
              </w:rPr>
            </w:pPr>
          </w:p>
        </w:tc>
        <w:tc>
          <w:tcPr>
            <w:tcW w:w="1842" w:type="dxa"/>
            <w:vMerge/>
          </w:tcPr>
          <w:p w:rsidR="00B60783" w:rsidRPr="004F687F" w:rsidRDefault="00B60783" w:rsidP="004F687F">
            <w:pPr>
              <w:jc w:val="both"/>
              <w:rPr>
                <w:rFonts w:ascii="Times New Roman" w:hAnsi="Times New Roman" w:cs="Times New Roman"/>
                <w:sz w:val="28"/>
                <w:szCs w:val="28"/>
              </w:rPr>
            </w:pPr>
          </w:p>
        </w:tc>
        <w:tc>
          <w:tcPr>
            <w:tcW w:w="709" w:type="dxa"/>
          </w:tcPr>
          <w:p w:rsidR="00B60783" w:rsidRPr="004F687F" w:rsidRDefault="00B60783" w:rsidP="004F687F">
            <w:pPr>
              <w:ind w:left="-63" w:hanging="33"/>
              <w:jc w:val="both"/>
              <w:rPr>
                <w:rFonts w:ascii="Times New Roman" w:hAnsi="Times New Roman" w:cs="Times New Roman"/>
                <w:sz w:val="28"/>
                <w:szCs w:val="28"/>
              </w:rPr>
            </w:pPr>
            <w:r w:rsidRPr="004F687F">
              <w:rPr>
                <w:rFonts w:ascii="Times New Roman" w:hAnsi="Times New Roman" w:cs="Times New Roman"/>
                <w:sz w:val="28"/>
                <w:szCs w:val="28"/>
              </w:rPr>
              <w:t>1012</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2013</w:t>
            </w:r>
          </w:p>
        </w:tc>
        <w:tc>
          <w:tcPr>
            <w:tcW w:w="850"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2014</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2015</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2016</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2017</w:t>
            </w:r>
          </w:p>
        </w:tc>
        <w:tc>
          <w:tcPr>
            <w:tcW w:w="708"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2018</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2019</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2020</w:t>
            </w:r>
          </w:p>
        </w:tc>
        <w:tc>
          <w:tcPr>
            <w:tcW w:w="709" w:type="dxa"/>
          </w:tcPr>
          <w:p w:rsidR="00B60783" w:rsidRPr="004F687F" w:rsidRDefault="00B60783" w:rsidP="004F687F">
            <w:pPr>
              <w:ind w:right="-108"/>
              <w:jc w:val="both"/>
              <w:rPr>
                <w:rFonts w:ascii="Times New Roman" w:hAnsi="Times New Roman" w:cs="Times New Roman"/>
                <w:sz w:val="28"/>
                <w:szCs w:val="28"/>
              </w:rPr>
            </w:pPr>
            <w:r w:rsidRPr="004F687F">
              <w:rPr>
                <w:rFonts w:ascii="Times New Roman" w:hAnsi="Times New Roman" w:cs="Times New Roman"/>
                <w:sz w:val="28"/>
                <w:szCs w:val="28"/>
              </w:rPr>
              <w:t>2021</w:t>
            </w:r>
          </w:p>
        </w:tc>
      </w:tr>
      <w:tr w:rsidR="00B60783" w:rsidRPr="004F687F" w:rsidTr="00BA4C11">
        <w:tc>
          <w:tcPr>
            <w:tcW w:w="534" w:type="dxa"/>
          </w:tcPr>
          <w:p w:rsidR="00B60783" w:rsidRPr="004F687F" w:rsidRDefault="00B60783" w:rsidP="004F687F">
            <w:pPr>
              <w:ind w:left="-142" w:right="-39"/>
              <w:jc w:val="both"/>
              <w:rPr>
                <w:rFonts w:ascii="Times New Roman" w:hAnsi="Times New Roman" w:cs="Times New Roman"/>
                <w:sz w:val="28"/>
                <w:szCs w:val="28"/>
              </w:rPr>
            </w:pPr>
            <w:r w:rsidRPr="004F687F">
              <w:rPr>
                <w:rFonts w:ascii="Times New Roman" w:hAnsi="Times New Roman" w:cs="Times New Roman"/>
                <w:sz w:val="28"/>
                <w:szCs w:val="28"/>
              </w:rPr>
              <w:t>1.</w:t>
            </w:r>
          </w:p>
          <w:p w:rsidR="00B60783" w:rsidRPr="004F687F" w:rsidRDefault="00B60783" w:rsidP="004F687F">
            <w:pPr>
              <w:jc w:val="both"/>
              <w:rPr>
                <w:rFonts w:ascii="Times New Roman" w:hAnsi="Times New Roman" w:cs="Times New Roman"/>
                <w:sz w:val="28"/>
                <w:szCs w:val="28"/>
              </w:rPr>
            </w:pPr>
          </w:p>
        </w:tc>
        <w:tc>
          <w:tcPr>
            <w:tcW w:w="1842" w:type="dxa"/>
          </w:tcPr>
          <w:p w:rsidR="00B60783" w:rsidRPr="004F687F" w:rsidRDefault="00B60783" w:rsidP="004F687F">
            <w:pPr>
              <w:spacing w:after="0" w:line="240" w:lineRule="auto"/>
              <w:jc w:val="both"/>
              <w:rPr>
                <w:rFonts w:ascii="Times New Roman" w:hAnsi="Times New Roman" w:cs="Times New Roman"/>
                <w:sz w:val="28"/>
                <w:szCs w:val="28"/>
              </w:rPr>
            </w:pPr>
            <w:r w:rsidRPr="004F687F">
              <w:rPr>
                <w:rFonts w:ascii="Times New Roman" w:hAnsi="Times New Roman" w:cs="Times New Roman"/>
                <w:sz w:val="28"/>
                <w:szCs w:val="28"/>
              </w:rPr>
              <w:t>Определение и закрепление на местности границ местоположения городских лесов (га)</w:t>
            </w:r>
          </w:p>
        </w:tc>
        <w:tc>
          <w:tcPr>
            <w:tcW w:w="709" w:type="dxa"/>
          </w:tcPr>
          <w:p w:rsidR="00B60783" w:rsidRPr="004F687F" w:rsidRDefault="00B60783" w:rsidP="004F687F">
            <w:pPr>
              <w:jc w:val="both"/>
              <w:rPr>
                <w:rFonts w:ascii="Times New Roman" w:hAnsi="Times New Roman" w:cs="Times New Roman"/>
                <w:sz w:val="28"/>
                <w:szCs w:val="28"/>
              </w:rPr>
            </w:pPr>
          </w:p>
        </w:tc>
        <w:tc>
          <w:tcPr>
            <w:tcW w:w="709" w:type="dxa"/>
          </w:tcPr>
          <w:p w:rsidR="00B60783" w:rsidRPr="004F687F" w:rsidRDefault="00B60783" w:rsidP="004F687F">
            <w:pPr>
              <w:jc w:val="both"/>
              <w:rPr>
                <w:rFonts w:ascii="Times New Roman" w:hAnsi="Times New Roman" w:cs="Times New Roman"/>
                <w:sz w:val="28"/>
                <w:szCs w:val="28"/>
              </w:rPr>
            </w:pPr>
          </w:p>
        </w:tc>
        <w:tc>
          <w:tcPr>
            <w:tcW w:w="850" w:type="dxa"/>
          </w:tcPr>
          <w:p w:rsidR="00B60783" w:rsidRPr="004F687F" w:rsidRDefault="00B60783" w:rsidP="004F687F">
            <w:pPr>
              <w:jc w:val="both"/>
              <w:rPr>
                <w:rFonts w:ascii="Times New Roman" w:hAnsi="Times New Roman" w:cs="Times New Roman"/>
                <w:sz w:val="28"/>
                <w:szCs w:val="28"/>
              </w:rPr>
            </w:pPr>
          </w:p>
        </w:tc>
        <w:tc>
          <w:tcPr>
            <w:tcW w:w="709" w:type="dxa"/>
          </w:tcPr>
          <w:p w:rsidR="00B60783" w:rsidRPr="004F687F" w:rsidRDefault="00B60783" w:rsidP="004F687F">
            <w:pPr>
              <w:jc w:val="both"/>
              <w:rPr>
                <w:rFonts w:ascii="Times New Roman" w:hAnsi="Times New Roman" w:cs="Times New Roman"/>
                <w:sz w:val="28"/>
                <w:szCs w:val="28"/>
              </w:rPr>
            </w:pPr>
          </w:p>
        </w:tc>
        <w:tc>
          <w:tcPr>
            <w:tcW w:w="709" w:type="dxa"/>
          </w:tcPr>
          <w:p w:rsidR="00B60783" w:rsidRPr="004F687F" w:rsidRDefault="00B60783" w:rsidP="004F687F">
            <w:pPr>
              <w:jc w:val="both"/>
              <w:rPr>
                <w:rFonts w:ascii="Times New Roman" w:hAnsi="Times New Roman" w:cs="Times New Roman"/>
                <w:sz w:val="28"/>
                <w:szCs w:val="28"/>
              </w:rPr>
            </w:pPr>
          </w:p>
        </w:tc>
        <w:tc>
          <w:tcPr>
            <w:tcW w:w="709" w:type="dxa"/>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1</w:t>
            </w:r>
          </w:p>
        </w:tc>
        <w:tc>
          <w:tcPr>
            <w:tcW w:w="708" w:type="dxa"/>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 xml:space="preserve">9 </w:t>
            </w:r>
          </w:p>
        </w:tc>
        <w:tc>
          <w:tcPr>
            <w:tcW w:w="709" w:type="dxa"/>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11</w:t>
            </w:r>
          </w:p>
        </w:tc>
        <w:tc>
          <w:tcPr>
            <w:tcW w:w="709" w:type="dxa"/>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85</w:t>
            </w:r>
          </w:p>
        </w:tc>
        <w:tc>
          <w:tcPr>
            <w:tcW w:w="709" w:type="dxa"/>
          </w:tcPr>
          <w:p w:rsidR="00B60783" w:rsidRPr="004F687F" w:rsidRDefault="00B60783" w:rsidP="004F687F">
            <w:pPr>
              <w:jc w:val="both"/>
              <w:rPr>
                <w:rFonts w:ascii="Times New Roman" w:hAnsi="Times New Roman" w:cs="Times New Roman"/>
                <w:sz w:val="28"/>
                <w:szCs w:val="28"/>
              </w:rPr>
            </w:pPr>
            <w:r w:rsidRPr="004F687F">
              <w:rPr>
                <w:rFonts w:ascii="Times New Roman" w:hAnsi="Times New Roman" w:cs="Times New Roman"/>
                <w:sz w:val="28"/>
                <w:szCs w:val="28"/>
              </w:rPr>
              <w:t>10</w:t>
            </w:r>
            <w:r w:rsidR="00BC328F" w:rsidRPr="004F687F">
              <w:rPr>
                <w:rFonts w:ascii="Times New Roman" w:hAnsi="Times New Roman" w:cs="Times New Roman"/>
                <w:sz w:val="28"/>
                <w:szCs w:val="28"/>
              </w:rPr>
              <w:t>6</w:t>
            </w:r>
          </w:p>
        </w:tc>
      </w:tr>
    </w:tbl>
    <w:p w:rsidR="001935E3" w:rsidRPr="004F687F" w:rsidRDefault="004F687F" w:rsidP="004F68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p>
    <w:p w:rsidR="00186970" w:rsidRPr="004F687F" w:rsidRDefault="00186970" w:rsidP="004F687F">
      <w:pPr>
        <w:spacing w:after="0" w:line="240" w:lineRule="auto"/>
        <w:jc w:val="both"/>
        <w:rPr>
          <w:rFonts w:ascii="Times New Roman" w:hAnsi="Times New Roman" w:cs="Times New Roman"/>
          <w:b/>
          <w:sz w:val="28"/>
          <w:szCs w:val="28"/>
        </w:rPr>
      </w:pPr>
    </w:p>
    <w:p w:rsidR="00186970" w:rsidRPr="004F687F" w:rsidRDefault="00186970" w:rsidP="004F687F">
      <w:pPr>
        <w:spacing w:after="0" w:line="240" w:lineRule="auto"/>
        <w:jc w:val="both"/>
        <w:rPr>
          <w:rFonts w:ascii="Times New Roman" w:hAnsi="Times New Roman" w:cs="Times New Roman"/>
          <w:b/>
          <w:sz w:val="28"/>
          <w:szCs w:val="28"/>
        </w:rPr>
      </w:pPr>
    </w:p>
    <w:p w:rsidR="00186970" w:rsidRPr="004F687F" w:rsidRDefault="00186970" w:rsidP="004F687F">
      <w:pPr>
        <w:pStyle w:val="ab"/>
        <w:jc w:val="both"/>
        <w:rPr>
          <w:rFonts w:ascii="Times New Roman" w:hAnsi="Times New Roman" w:cs="Times New Roman"/>
          <w:b/>
          <w:sz w:val="28"/>
          <w:szCs w:val="28"/>
        </w:rPr>
      </w:pPr>
    </w:p>
    <w:p w:rsidR="00D80988" w:rsidRPr="004F687F" w:rsidRDefault="00D80988" w:rsidP="004F687F">
      <w:pPr>
        <w:pStyle w:val="ab"/>
        <w:jc w:val="both"/>
        <w:rPr>
          <w:rFonts w:ascii="Times New Roman" w:hAnsi="Times New Roman" w:cs="Times New Roman"/>
          <w:b/>
          <w:sz w:val="28"/>
          <w:szCs w:val="28"/>
        </w:rPr>
      </w:pPr>
    </w:p>
    <w:sectPr w:rsidR="00D80988" w:rsidRPr="004F687F" w:rsidSect="004F687F">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040" w:rsidRDefault="00354040" w:rsidP="00FF5560">
      <w:pPr>
        <w:spacing w:after="0" w:line="240" w:lineRule="auto"/>
      </w:pPr>
      <w:r>
        <w:separator/>
      </w:r>
    </w:p>
  </w:endnote>
  <w:endnote w:type="continuationSeparator" w:id="0">
    <w:p w:rsidR="00354040" w:rsidRDefault="00354040" w:rsidP="00FF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040" w:rsidRDefault="00354040" w:rsidP="00FF5560">
      <w:pPr>
        <w:spacing w:after="0" w:line="240" w:lineRule="auto"/>
      </w:pPr>
      <w:r>
        <w:separator/>
      </w:r>
    </w:p>
  </w:footnote>
  <w:footnote w:type="continuationSeparator" w:id="0">
    <w:p w:rsidR="00354040" w:rsidRDefault="00354040" w:rsidP="00FF5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42094"/>
    </w:sdtPr>
    <w:sdtEndPr/>
    <w:sdtContent>
      <w:p w:rsidR="00D37D20" w:rsidRDefault="00C84F7D">
        <w:pPr>
          <w:pStyle w:val="a5"/>
          <w:jc w:val="right"/>
        </w:pPr>
        <w:r>
          <w:fldChar w:fldCharType="begin"/>
        </w:r>
        <w:r>
          <w:instrText xml:space="preserve"> PAGE   \* MERGEFORMAT </w:instrText>
        </w:r>
        <w:r>
          <w:fldChar w:fldCharType="separate"/>
        </w:r>
        <w:r w:rsidR="004F687F">
          <w:rPr>
            <w:noProof/>
          </w:rPr>
          <w:t>2</w:t>
        </w:r>
        <w:r>
          <w:rPr>
            <w:noProof/>
          </w:rPr>
          <w:fldChar w:fldCharType="end"/>
        </w:r>
      </w:p>
    </w:sdtContent>
  </w:sdt>
  <w:p w:rsidR="00D37D20" w:rsidRDefault="00D37D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decimal"/>
      <w:lvlText w:val="%1."/>
      <w:lvlJc w:val="left"/>
      <w:pPr>
        <w:tabs>
          <w:tab w:val="num" w:pos="1429"/>
        </w:tabs>
        <w:ind w:left="1429" w:hanging="360"/>
      </w:pPr>
    </w:lvl>
  </w:abstractNum>
  <w:abstractNum w:abstractNumId="1" w15:restartNumberingAfterBreak="0">
    <w:nsid w:val="00764BAF"/>
    <w:multiLevelType w:val="multilevel"/>
    <w:tmpl w:val="FEA6DDD2"/>
    <w:lvl w:ilvl="0">
      <w:start w:val="1"/>
      <w:numFmt w:val="decimal"/>
      <w:lvlText w:val="%1."/>
      <w:lvlJc w:val="left"/>
      <w:pPr>
        <w:ind w:left="720" w:hanging="360"/>
      </w:pPr>
      <w:rPr>
        <w:rFonts w:hint="default"/>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E0611F"/>
    <w:multiLevelType w:val="hybridMultilevel"/>
    <w:tmpl w:val="FA4E2D00"/>
    <w:lvl w:ilvl="0" w:tplc="5F768E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F16925"/>
    <w:multiLevelType w:val="hybridMultilevel"/>
    <w:tmpl w:val="DD7A4364"/>
    <w:lvl w:ilvl="0" w:tplc="02189CD4">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15:restartNumberingAfterBreak="0">
    <w:nsid w:val="08FA10B7"/>
    <w:multiLevelType w:val="hybridMultilevel"/>
    <w:tmpl w:val="089A385C"/>
    <w:lvl w:ilvl="0" w:tplc="90FA2A46">
      <w:start w:val="1"/>
      <w:numFmt w:val="decimal"/>
      <w:lvlText w:val="%1."/>
      <w:lvlJc w:val="left"/>
      <w:pPr>
        <w:ind w:left="810" w:hanging="360"/>
      </w:pPr>
      <w:rPr>
        <w:rFonts w:ascii="Times New Roman" w:eastAsiaTheme="minorHAns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0A493376"/>
    <w:multiLevelType w:val="hybridMultilevel"/>
    <w:tmpl w:val="62DA9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441774"/>
    <w:multiLevelType w:val="hybridMultilevel"/>
    <w:tmpl w:val="2446FE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3EE158E"/>
    <w:multiLevelType w:val="multilevel"/>
    <w:tmpl w:val="2470374A"/>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B0D3FC4"/>
    <w:multiLevelType w:val="hybridMultilevel"/>
    <w:tmpl w:val="09984AE2"/>
    <w:lvl w:ilvl="0" w:tplc="3D1E0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2AE6961"/>
    <w:multiLevelType w:val="hybridMultilevel"/>
    <w:tmpl w:val="D13C972C"/>
    <w:lvl w:ilvl="0" w:tplc="BE3C8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3B444FD"/>
    <w:multiLevelType w:val="hybridMultilevel"/>
    <w:tmpl w:val="E714836A"/>
    <w:lvl w:ilvl="0" w:tplc="06CAD2CA">
      <w:start w:val="1"/>
      <w:numFmt w:val="bullet"/>
      <w:lvlText w:val=""/>
      <w:lvlJc w:val="left"/>
      <w:pPr>
        <w:tabs>
          <w:tab w:val="num" w:pos="2177"/>
        </w:tabs>
        <w:ind w:left="2177" w:hanging="360"/>
      </w:pPr>
      <w:rPr>
        <w:rFonts w:ascii="Symbol" w:hAnsi="Symbol" w:hint="default"/>
      </w:rPr>
    </w:lvl>
    <w:lvl w:ilvl="1" w:tplc="06CAD2CA">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428703E2"/>
    <w:multiLevelType w:val="hybridMultilevel"/>
    <w:tmpl w:val="CDB2D9A2"/>
    <w:lvl w:ilvl="0" w:tplc="D6FE8E26">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2" w15:restartNumberingAfterBreak="0">
    <w:nsid w:val="43780383"/>
    <w:multiLevelType w:val="hybridMultilevel"/>
    <w:tmpl w:val="A454DAC4"/>
    <w:lvl w:ilvl="0" w:tplc="2C7293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5469055D"/>
    <w:multiLevelType w:val="hybridMultilevel"/>
    <w:tmpl w:val="1C9292F0"/>
    <w:lvl w:ilvl="0" w:tplc="357899F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15:restartNumberingAfterBreak="0">
    <w:nsid w:val="55043E28"/>
    <w:multiLevelType w:val="hybridMultilevel"/>
    <w:tmpl w:val="5D445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F50DF4"/>
    <w:multiLevelType w:val="hybridMultilevel"/>
    <w:tmpl w:val="612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9355F"/>
    <w:multiLevelType w:val="hybridMultilevel"/>
    <w:tmpl w:val="AB56AE12"/>
    <w:lvl w:ilvl="0" w:tplc="D8D2A9CC">
      <w:start w:val="20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B112BA"/>
    <w:multiLevelType w:val="hybridMultilevel"/>
    <w:tmpl w:val="5D44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0736C9"/>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F933D8"/>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B041B1"/>
    <w:multiLevelType w:val="hybridMultilevel"/>
    <w:tmpl w:val="5F8C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ED512D"/>
    <w:multiLevelType w:val="hybridMultilevel"/>
    <w:tmpl w:val="59B2600C"/>
    <w:lvl w:ilvl="0" w:tplc="52FC2186">
      <w:start w:val="1"/>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E953B5"/>
    <w:multiLevelType w:val="hybridMultilevel"/>
    <w:tmpl w:val="89DAEF4C"/>
    <w:lvl w:ilvl="0" w:tplc="16F4E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D7B2C06"/>
    <w:multiLevelType w:val="hybridMultilevel"/>
    <w:tmpl w:val="A5620A94"/>
    <w:lvl w:ilvl="0" w:tplc="C5562DC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14"/>
  </w:num>
  <w:num w:numId="2">
    <w:abstractNumId w:val="15"/>
  </w:num>
  <w:num w:numId="3">
    <w:abstractNumId w:val="9"/>
  </w:num>
  <w:num w:numId="4">
    <w:abstractNumId w:val="22"/>
  </w:num>
  <w:num w:numId="5">
    <w:abstractNumId w:val="2"/>
  </w:num>
  <w:num w:numId="6">
    <w:abstractNumId w:val="17"/>
  </w:num>
  <w:num w:numId="7">
    <w:abstractNumId w:val="3"/>
  </w:num>
  <w:num w:numId="8">
    <w:abstractNumId w:val="13"/>
  </w:num>
  <w:num w:numId="9">
    <w:abstractNumId w:val="1"/>
  </w:num>
  <w:num w:numId="10">
    <w:abstractNumId w:val="16"/>
  </w:num>
  <w:num w:numId="11">
    <w:abstractNumId w:val="21"/>
  </w:num>
  <w:num w:numId="12">
    <w:abstractNumId w:val="4"/>
  </w:num>
  <w:num w:numId="13">
    <w:abstractNumId w:val="7"/>
  </w:num>
  <w:num w:numId="14">
    <w:abstractNumId w:val="12"/>
  </w:num>
  <w:num w:numId="15">
    <w:abstractNumId w:val="11"/>
  </w:num>
  <w:num w:numId="16">
    <w:abstractNumId w:val="23"/>
  </w:num>
  <w:num w:numId="17">
    <w:abstractNumId w:val="5"/>
  </w:num>
  <w:num w:numId="18">
    <w:abstractNumId w:val="10"/>
  </w:num>
  <w:num w:numId="19">
    <w:abstractNumId w:val="6"/>
  </w:num>
  <w:num w:numId="20">
    <w:abstractNumId w:val="20"/>
  </w:num>
  <w:num w:numId="21">
    <w:abstractNumId w:val="19"/>
  </w:num>
  <w:num w:numId="22">
    <w:abstractNumId w:val="0"/>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D8C"/>
    <w:rsid w:val="00000DF3"/>
    <w:rsid w:val="00002242"/>
    <w:rsid w:val="00007895"/>
    <w:rsid w:val="00012846"/>
    <w:rsid w:val="00014455"/>
    <w:rsid w:val="000171DD"/>
    <w:rsid w:val="000204C2"/>
    <w:rsid w:val="00022D78"/>
    <w:rsid w:val="00023158"/>
    <w:rsid w:val="00023E57"/>
    <w:rsid w:val="00030AD5"/>
    <w:rsid w:val="00034208"/>
    <w:rsid w:val="00037177"/>
    <w:rsid w:val="00040D74"/>
    <w:rsid w:val="000424CB"/>
    <w:rsid w:val="0004555A"/>
    <w:rsid w:val="00045D5F"/>
    <w:rsid w:val="00046202"/>
    <w:rsid w:val="00050131"/>
    <w:rsid w:val="00051AC0"/>
    <w:rsid w:val="00053EE4"/>
    <w:rsid w:val="0005577E"/>
    <w:rsid w:val="00055C56"/>
    <w:rsid w:val="00056844"/>
    <w:rsid w:val="000601DD"/>
    <w:rsid w:val="0006123E"/>
    <w:rsid w:val="000657FC"/>
    <w:rsid w:val="00066CD2"/>
    <w:rsid w:val="000678DB"/>
    <w:rsid w:val="00067BBA"/>
    <w:rsid w:val="0007252F"/>
    <w:rsid w:val="00073DB6"/>
    <w:rsid w:val="00076BCC"/>
    <w:rsid w:val="00076D2D"/>
    <w:rsid w:val="00090BE9"/>
    <w:rsid w:val="00090D7A"/>
    <w:rsid w:val="000A2D7B"/>
    <w:rsid w:val="000A415E"/>
    <w:rsid w:val="000A7D48"/>
    <w:rsid w:val="000B723E"/>
    <w:rsid w:val="000C5F1D"/>
    <w:rsid w:val="000C7DCA"/>
    <w:rsid w:val="000D0642"/>
    <w:rsid w:val="000D1DE3"/>
    <w:rsid w:val="000D299C"/>
    <w:rsid w:val="000D56BC"/>
    <w:rsid w:val="000D597D"/>
    <w:rsid w:val="000D772A"/>
    <w:rsid w:val="000E08D0"/>
    <w:rsid w:val="000E48A9"/>
    <w:rsid w:val="000E5BF7"/>
    <w:rsid w:val="000F4BC0"/>
    <w:rsid w:val="000F4CF5"/>
    <w:rsid w:val="00102F25"/>
    <w:rsid w:val="001044EB"/>
    <w:rsid w:val="00106337"/>
    <w:rsid w:val="00111E22"/>
    <w:rsid w:val="00113EA3"/>
    <w:rsid w:val="0011510A"/>
    <w:rsid w:val="0012685E"/>
    <w:rsid w:val="00126B94"/>
    <w:rsid w:val="0012738C"/>
    <w:rsid w:val="00130C31"/>
    <w:rsid w:val="00140CA6"/>
    <w:rsid w:val="00142F0A"/>
    <w:rsid w:val="001507BE"/>
    <w:rsid w:val="001564BF"/>
    <w:rsid w:val="00157AD3"/>
    <w:rsid w:val="001609AD"/>
    <w:rsid w:val="0017051F"/>
    <w:rsid w:val="00171407"/>
    <w:rsid w:val="00175A47"/>
    <w:rsid w:val="00184386"/>
    <w:rsid w:val="00185C7A"/>
    <w:rsid w:val="00186970"/>
    <w:rsid w:val="001870AC"/>
    <w:rsid w:val="00191437"/>
    <w:rsid w:val="0019270C"/>
    <w:rsid w:val="001935E3"/>
    <w:rsid w:val="00194EF7"/>
    <w:rsid w:val="001959A6"/>
    <w:rsid w:val="001975BF"/>
    <w:rsid w:val="001A23EB"/>
    <w:rsid w:val="001A5A00"/>
    <w:rsid w:val="001B746D"/>
    <w:rsid w:val="001C2853"/>
    <w:rsid w:val="001C2F28"/>
    <w:rsid w:val="001C51CD"/>
    <w:rsid w:val="001D30AF"/>
    <w:rsid w:val="001D42F9"/>
    <w:rsid w:val="001D54C0"/>
    <w:rsid w:val="001E2DD0"/>
    <w:rsid w:val="001E321F"/>
    <w:rsid w:val="001E32E9"/>
    <w:rsid w:val="001E4F98"/>
    <w:rsid w:val="001F28A4"/>
    <w:rsid w:val="001F39F1"/>
    <w:rsid w:val="001F4199"/>
    <w:rsid w:val="001F43F1"/>
    <w:rsid w:val="001F46F0"/>
    <w:rsid w:val="001F60CF"/>
    <w:rsid w:val="001F75F6"/>
    <w:rsid w:val="00200C8C"/>
    <w:rsid w:val="0020619F"/>
    <w:rsid w:val="002069E6"/>
    <w:rsid w:val="002102DD"/>
    <w:rsid w:val="00210734"/>
    <w:rsid w:val="002107F6"/>
    <w:rsid w:val="00211936"/>
    <w:rsid w:val="0021243B"/>
    <w:rsid w:val="00217FE0"/>
    <w:rsid w:val="00220B8E"/>
    <w:rsid w:val="00220D5E"/>
    <w:rsid w:val="0022182D"/>
    <w:rsid w:val="002218C0"/>
    <w:rsid w:val="00227E09"/>
    <w:rsid w:val="0023198C"/>
    <w:rsid w:val="00236E42"/>
    <w:rsid w:val="00242889"/>
    <w:rsid w:val="002457E5"/>
    <w:rsid w:val="002504DB"/>
    <w:rsid w:val="00251CA1"/>
    <w:rsid w:val="00260FE7"/>
    <w:rsid w:val="00263AAD"/>
    <w:rsid w:val="002642F4"/>
    <w:rsid w:val="00272730"/>
    <w:rsid w:val="00281D0B"/>
    <w:rsid w:val="002836BA"/>
    <w:rsid w:val="00286D6D"/>
    <w:rsid w:val="0028721C"/>
    <w:rsid w:val="0029357F"/>
    <w:rsid w:val="002A32CA"/>
    <w:rsid w:val="002B1506"/>
    <w:rsid w:val="002B1614"/>
    <w:rsid w:val="002B20B0"/>
    <w:rsid w:val="002B26B9"/>
    <w:rsid w:val="002B436B"/>
    <w:rsid w:val="002B5137"/>
    <w:rsid w:val="002C363D"/>
    <w:rsid w:val="002D1F39"/>
    <w:rsid w:val="002D4D28"/>
    <w:rsid w:val="002D6222"/>
    <w:rsid w:val="002E258C"/>
    <w:rsid w:val="002E38F9"/>
    <w:rsid w:val="002E437F"/>
    <w:rsid w:val="002E773F"/>
    <w:rsid w:val="002F357F"/>
    <w:rsid w:val="002F6E3A"/>
    <w:rsid w:val="002F7730"/>
    <w:rsid w:val="00307C0E"/>
    <w:rsid w:val="0031640D"/>
    <w:rsid w:val="0032039C"/>
    <w:rsid w:val="00320771"/>
    <w:rsid w:val="00320FA7"/>
    <w:rsid w:val="003238DF"/>
    <w:rsid w:val="00325BCE"/>
    <w:rsid w:val="00325D57"/>
    <w:rsid w:val="003311A9"/>
    <w:rsid w:val="00341A98"/>
    <w:rsid w:val="003508D1"/>
    <w:rsid w:val="0035259C"/>
    <w:rsid w:val="00352A32"/>
    <w:rsid w:val="00354040"/>
    <w:rsid w:val="003541F9"/>
    <w:rsid w:val="003548B4"/>
    <w:rsid w:val="00356235"/>
    <w:rsid w:val="00356541"/>
    <w:rsid w:val="00361977"/>
    <w:rsid w:val="00363693"/>
    <w:rsid w:val="00364932"/>
    <w:rsid w:val="00366767"/>
    <w:rsid w:val="0037035D"/>
    <w:rsid w:val="003757AF"/>
    <w:rsid w:val="00375F91"/>
    <w:rsid w:val="00377E7F"/>
    <w:rsid w:val="00381567"/>
    <w:rsid w:val="0038552C"/>
    <w:rsid w:val="00394D1A"/>
    <w:rsid w:val="00394E9B"/>
    <w:rsid w:val="00397675"/>
    <w:rsid w:val="003A2FD9"/>
    <w:rsid w:val="003A3B82"/>
    <w:rsid w:val="003A7344"/>
    <w:rsid w:val="003B5B67"/>
    <w:rsid w:val="003B6C6E"/>
    <w:rsid w:val="003B6F69"/>
    <w:rsid w:val="003C79BA"/>
    <w:rsid w:val="003D3820"/>
    <w:rsid w:val="003D4DDD"/>
    <w:rsid w:val="003E2C64"/>
    <w:rsid w:val="003E3BA6"/>
    <w:rsid w:val="003F28E0"/>
    <w:rsid w:val="003F4F89"/>
    <w:rsid w:val="003F681F"/>
    <w:rsid w:val="0040315C"/>
    <w:rsid w:val="0040450C"/>
    <w:rsid w:val="00406FC0"/>
    <w:rsid w:val="00410335"/>
    <w:rsid w:val="00430092"/>
    <w:rsid w:val="0043327A"/>
    <w:rsid w:val="0043614B"/>
    <w:rsid w:val="00442F81"/>
    <w:rsid w:val="00443367"/>
    <w:rsid w:val="004463BA"/>
    <w:rsid w:val="0045149D"/>
    <w:rsid w:val="00454C06"/>
    <w:rsid w:val="00456BC8"/>
    <w:rsid w:val="00470B95"/>
    <w:rsid w:val="0047170C"/>
    <w:rsid w:val="0047353C"/>
    <w:rsid w:val="00473DEC"/>
    <w:rsid w:val="00474DDE"/>
    <w:rsid w:val="00475B05"/>
    <w:rsid w:val="0047619B"/>
    <w:rsid w:val="004762AB"/>
    <w:rsid w:val="004928AD"/>
    <w:rsid w:val="00494757"/>
    <w:rsid w:val="004964A9"/>
    <w:rsid w:val="004A0B32"/>
    <w:rsid w:val="004A166F"/>
    <w:rsid w:val="004A7D1E"/>
    <w:rsid w:val="004B0D81"/>
    <w:rsid w:val="004B1256"/>
    <w:rsid w:val="004C1922"/>
    <w:rsid w:val="004D24A5"/>
    <w:rsid w:val="004D443F"/>
    <w:rsid w:val="004D5D6B"/>
    <w:rsid w:val="004E1BAF"/>
    <w:rsid w:val="004E2078"/>
    <w:rsid w:val="004E5935"/>
    <w:rsid w:val="004E7585"/>
    <w:rsid w:val="004F687F"/>
    <w:rsid w:val="00500078"/>
    <w:rsid w:val="00500081"/>
    <w:rsid w:val="00501224"/>
    <w:rsid w:val="00501D4D"/>
    <w:rsid w:val="00501F1D"/>
    <w:rsid w:val="00505624"/>
    <w:rsid w:val="00505645"/>
    <w:rsid w:val="00513B33"/>
    <w:rsid w:val="005214A7"/>
    <w:rsid w:val="005231FE"/>
    <w:rsid w:val="00532DFE"/>
    <w:rsid w:val="00533B86"/>
    <w:rsid w:val="005341A3"/>
    <w:rsid w:val="00535BF4"/>
    <w:rsid w:val="005364D3"/>
    <w:rsid w:val="0054142A"/>
    <w:rsid w:val="00542BEB"/>
    <w:rsid w:val="00544343"/>
    <w:rsid w:val="0054469E"/>
    <w:rsid w:val="00550129"/>
    <w:rsid w:val="00557D65"/>
    <w:rsid w:val="00564D10"/>
    <w:rsid w:val="005652AF"/>
    <w:rsid w:val="00570846"/>
    <w:rsid w:val="005715E7"/>
    <w:rsid w:val="005735A2"/>
    <w:rsid w:val="0057650B"/>
    <w:rsid w:val="00580D11"/>
    <w:rsid w:val="00581EEC"/>
    <w:rsid w:val="005941C1"/>
    <w:rsid w:val="00596018"/>
    <w:rsid w:val="005A0CC7"/>
    <w:rsid w:val="005A5BAD"/>
    <w:rsid w:val="005B413F"/>
    <w:rsid w:val="005B6868"/>
    <w:rsid w:val="005B70A5"/>
    <w:rsid w:val="005C4070"/>
    <w:rsid w:val="005C493D"/>
    <w:rsid w:val="005C5667"/>
    <w:rsid w:val="005C6D6B"/>
    <w:rsid w:val="005C7F4E"/>
    <w:rsid w:val="005D16E0"/>
    <w:rsid w:val="005D4542"/>
    <w:rsid w:val="005D5634"/>
    <w:rsid w:val="005E4D1A"/>
    <w:rsid w:val="005E4D92"/>
    <w:rsid w:val="005F2076"/>
    <w:rsid w:val="005F2D2F"/>
    <w:rsid w:val="005F2FB2"/>
    <w:rsid w:val="005F6258"/>
    <w:rsid w:val="005F6574"/>
    <w:rsid w:val="005F6E01"/>
    <w:rsid w:val="005F764F"/>
    <w:rsid w:val="006032DC"/>
    <w:rsid w:val="006129C9"/>
    <w:rsid w:val="00615363"/>
    <w:rsid w:val="0062049B"/>
    <w:rsid w:val="00621699"/>
    <w:rsid w:val="0062711B"/>
    <w:rsid w:val="00630535"/>
    <w:rsid w:val="00633C36"/>
    <w:rsid w:val="006410CE"/>
    <w:rsid w:val="006414B3"/>
    <w:rsid w:val="00641688"/>
    <w:rsid w:val="006479D9"/>
    <w:rsid w:val="0065007A"/>
    <w:rsid w:val="006646C7"/>
    <w:rsid w:val="00664CCD"/>
    <w:rsid w:val="00666891"/>
    <w:rsid w:val="00666EB8"/>
    <w:rsid w:val="00672B88"/>
    <w:rsid w:val="006734A2"/>
    <w:rsid w:val="00673FD9"/>
    <w:rsid w:val="006763B5"/>
    <w:rsid w:val="00676C9F"/>
    <w:rsid w:val="00680CE9"/>
    <w:rsid w:val="00682975"/>
    <w:rsid w:val="00693448"/>
    <w:rsid w:val="00694C0D"/>
    <w:rsid w:val="006A67A7"/>
    <w:rsid w:val="006A7F81"/>
    <w:rsid w:val="006B0620"/>
    <w:rsid w:val="006B13C1"/>
    <w:rsid w:val="006B2875"/>
    <w:rsid w:val="006B5469"/>
    <w:rsid w:val="006C02F8"/>
    <w:rsid w:val="006C073F"/>
    <w:rsid w:val="006C0831"/>
    <w:rsid w:val="006C52C7"/>
    <w:rsid w:val="006C6133"/>
    <w:rsid w:val="006D1B2E"/>
    <w:rsid w:val="006D5BAF"/>
    <w:rsid w:val="006F215A"/>
    <w:rsid w:val="006F2511"/>
    <w:rsid w:val="006F3D5D"/>
    <w:rsid w:val="006F457B"/>
    <w:rsid w:val="006F6889"/>
    <w:rsid w:val="00702D5B"/>
    <w:rsid w:val="007133ED"/>
    <w:rsid w:val="007258D0"/>
    <w:rsid w:val="00732421"/>
    <w:rsid w:val="00732702"/>
    <w:rsid w:val="0073386D"/>
    <w:rsid w:val="00733F53"/>
    <w:rsid w:val="00741C90"/>
    <w:rsid w:val="00750885"/>
    <w:rsid w:val="00753832"/>
    <w:rsid w:val="007548C8"/>
    <w:rsid w:val="00754A34"/>
    <w:rsid w:val="00754D52"/>
    <w:rsid w:val="00756B79"/>
    <w:rsid w:val="00757E16"/>
    <w:rsid w:val="007619AB"/>
    <w:rsid w:val="00764706"/>
    <w:rsid w:val="00775C0C"/>
    <w:rsid w:val="007801FE"/>
    <w:rsid w:val="00782B5B"/>
    <w:rsid w:val="00782D03"/>
    <w:rsid w:val="007919FA"/>
    <w:rsid w:val="007A6975"/>
    <w:rsid w:val="007B2D5D"/>
    <w:rsid w:val="007B5496"/>
    <w:rsid w:val="007B799D"/>
    <w:rsid w:val="007B7ED5"/>
    <w:rsid w:val="007C1410"/>
    <w:rsid w:val="007C19E6"/>
    <w:rsid w:val="007C239B"/>
    <w:rsid w:val="007C36FC"/>
    <w:rsid w:val="007C6768"/>
    <w:rsid w:val="007D5C54"/>
    <w:rsid w:val="007E015C"/>
    <w:rsid w:val="007E48EE"/>
    <w:rsid w:val="007F36B2"/>
    <w:rsid w:val="007F60C4"/>
    <w:rsid w:val="007F67C4"/>
    <w:rsid w:val="00800303"/>
    <w:rsid w:val="008016DC"/>
    <w:rsid w:val="00801951"/>
    <w:rsid w:val="008024D2"/>
    <w:rsid w:val="00802AF3"/>
    <w:rsid w:val="0080401F"/>
    <w:rsid w:val="00805A43"/>
    <w:rsid w:val="008078F1"/>
    <w:rsid w:val="0081213A"/>
    <w:rsid w:val="00813D5E"/>
    <w:rsid w:val="008149E6"/>
    <w:rsid w:val="0082544A"/>
    <w:rsid w:val="00826A10"/>
    <w:rsid w:val="00827B71"/>
    <w:rsid w:val="00833229"/>
    <w:rsid w:val="00834C20"/>
    <w:rsid w:val="00851901"/>
    <w:rsid w:val="00851D3E"/>
    <w:rsid w:val="00856CB1"/>
    <w:rsid w:val="00856D7C"/>
    <w:rsid w:val="008579E1"/>
    <w:rsid w:val="008623A4"/>
    <w:rsid w:val="0087084C"/>
    <w:rsid w:val="00870AB7"/>
    <w:rsid w:val="008775D7"/>
    <w:rsid w:val="00885B38"/>
    <w:rsid w:val="008865A8"/>
    <w:rsid w:val="00886AAA"/>
    <w:rsid w:val="008926A9"/>
    <w:rsid w:val="00894351"/>
    <w:rsid w:val="00896AC9"/>
    <w:rsid w:val="00896EB9"/>
    <w:rsid w:val="008971CB"/>
    <w:rsid w:val="00897FBB"/>
    <w:rsid w:val="008A1A15"/>
    <w:rsid w:val="008A3D99"/>
    <w:rsid w:val="008A425F"/>
    <w:rsid w:val="008A510D"/>
    <w:rsid w:val="008A7649"/>
    <w:rsid w:val="008B38D3"/>
    <w:rsid w:val="008C0357"/>
    <w:rsid w:val="008C09F2"/>
    <w:rsid w:val="008C4236"/>
    <w:rsid w:val="008F080C"/>
    <w:rsid w:val="008F0EDD"/>
    <w:rsid w:val="008F56AA"/>
    <w:rsid w:val="008F60DE"/>
    <w:rsid w:val="008F6DE2"/>
    <w:rsid w:val="00901593"/>
    <w:rsid w:val="0090459F"/>
    <w:rsid w:val="009063E1"/>
    <w:rsid w:val="00910190"/>
    <w:rsid w:val="00916511"/>
    <w:rsid w:val="0091662A"/>
    <w:rsid w:val="0091737F"/>
    <w:rsid w:val="009229F5"/>
    <w:rsid w:val="00934EEB"/>
    <w:rsid w:val="0096007C"/>
    <w:rsid w:val="00963539"/>
    <w:rsid w:val="0096368F"/>
    <w:rsid w:val="00965F14"/>
    <w:rsid w:val="009660BB"/>
    <w:rsid w:val="009660E1"/>
    <w:rsid w:val="00974C40"/>
    <w:rsid w:val="00984DAD"/>
    <w:rsid w:val="009962C6"/>
    <w:rsid w:val="00997329"/>
    <w:rsid w:val="009A0387"/>
    <w:rsid w:val="009A3880"/>
    <w:rsid w:val="009A4D4D"/>
    <w:rsid w:val="009A68EC"/>
    <w:rsid w:val="009B70D7"/>
    <w:rsid w:val="009C02C9"/>
    <w:rsid w:val="009C09DC"/>
    <w:rsid w:val="009C7078"/>
    <w:rsid w:val="009D0621"/>
    <w:rsid w:val="009D28E4"/>
    <w:rsid w:val="009E3C69"/>
    <w:rsid w:val="009E4AB5"/>
    <w:rsid w:val="009F11FE"/>
    <w:rsid w:val="009F5B10"/>
    <w:rsid w:val="009F6905"/>
    <w:rsid w:val="009F70BF"/>
    <w:rsid w:val="009F71B9"/>
    <w:rsid w:val="009F7660"/>
    <w:rsid w:val="00A02CCC"/>
    <w:rsid w:val="00A0454A"/>
    <w:rsid w:val="00A142C2"/>
    <w:rsid w:val="00A14AEE"/>
    <w:rsid w:val="00A1684E"/>
    <w:rsid w:val="00A23BA9"/>
    <w:rsid w:val="00A25F01"/>
    <w:rsid w:val="00A26644"/>
    <w:rsid w:val="00A26A8A"/>
    <w:rsid w:val="00A32BFE"/>
    <w:rsid w:val="00A32E26"/>
    <w:rsid w:val="00A34672"/>
    <w:rsid w:val="00A4068C"/>
    <w:rsid w:val="00A456DF"/>
    <w:rsid w:val="00A527D9"/>
    <w:rsid w:val="00A527EE"/>
    <w:rsid w:val="00A54342"/>
    <w:rsid w:val="00A545F6"/>
    <w:rsid w:val="00A70DDF"/>
    <w:rsid w:val="00A71B2F"/>
    <w:rsid w:val="00A735B0"/>
    <w:rsid w:val="00A73F3A"/>
    <w:rsid w:val="00A74D0A"/>
    <w:rsid w:val="00A74FA5"/>
    <w:rsid w:val="00A76BDD"/>
    <w:rsid w:val="00A77099"/>
    <w:rsid w:val="00A77514"/>
    <w:rsid w:val="00A832E2"/>
    <w:rsid w:val="00A8715D"/>
    <w:rsid w:val="00A8793E"/>
    <w:rsid w:val="00A90301"/>
    <w:rsid w:val="00A91BEE"/>
    <w:rsid w:val="00A945DA"/>
    <w:rsid w:val="00A948BC"/>
    <w:rsid w:val="00A960A8"/>
    <w:rsid w:val="00A97DBD"/>
    <w:rsid w:val="00AB34C9"/>
    <w:rsid w:val="00AB7EDF"/>
    <w:rsid w:val="00AC1798"/>
    <w:rsid w:val="00AC18AA"/>
    <w:rsid w:val="00AC2231"/>
    <w:rsid w:val="00AC2ADF"/>
    <w:rsid w:val="00AC7BD6"/>
    <w:rsid w:val="00AD03F9"/>
    <w:rsid w:val="00AD3278"/>
    <w:rsid w:val="00AD4DC4"/>
    <w:rsid w:val="00AE1FD4"/>
    <w:rsid w:val="00AE225E"/>
    <w:rsid w:val="00AE264E"/>
    <w:rsid w:val="00AE6345"/>
    <w:rsid w:val="00AF4520"/>
    <w:rsid w:val="00B067CE"/>
    <w:rsid w:val="00B074C7"/>
    <w:rsid w:val="00B07E03"/>
    <w:rsid w:val="00B15A13"/>
    <w:rsid w:val="00B17EE2"/>
    <w:rsid w:val="00B24388"/>
    <w:rsid w:val="00B269EF"/>
    <w:rsid w:val="00B318A1"/>
    <w:rsid w:val="00B3260B"/>
    <w:rsid w:val="00B33F89"/>
    <w:rsid w:val="00B35C2F"/>
    <w:rsid w:val="00B35D45"/>
    <w:rsid w:val="00B42343"/>
    <w:rsid w:val="00B462E6"/>
    <w:rsid w:val="00B46FAC"/>
    <w:rsid w:val="00B4725A"/>
    <w:rsid w:val="00B50F77"/>
    <w:rsid w:val="00B60783"/>
    <w:rsid w:val="00B623C0"/>
    <w:rsid w:val="00B674EC"/>
    <w:rsid w:val="00B67F0D"/>
    <w:rsid w:val="00B716B8"/>
    <w:rsid w:val="00B73BA0"/>
    <w:rsid w:val="00B7429C"/>
    <w:rsid w:val="00B816B2"/>
    <w:rsid w:val="00B81EB7"/>
    <w:rsid w:val="00B948C4"/>
    <w:rsid w:val="00BA2A8B"/>
    <w:rsid w:val="00BA4C11"/>
    <w:rsid w:val="00BA51DB"/>
    <w:rsid w:val="00BA5FC8"/>
    <w:rsid w:val="00BA6D8C"/>
    <w:rsid w:val="00BB1269"/>
    <w:rsid w:val="00BC328F"/>
    <w:rsid w:val="00BC5762"/>
    <w:rsid w:val="00BC631D"/>
    <w:rsid w:val="00BD50FF"/>
    <w:rsid w:val="00BD5447"/>
    <w:rsid w:val="00BE4097"/>
    <w:rsid w:val="00C00CC9"/>
    <w:rsid w:val="00C035CA"/>
    <w:rsid w:val="00C06214"/>
    <w:rsid w:val="00C1276D"/>
    <w:rsid w:val="00C17917"/>
    <w:rsid w:val="00C245E1"/>
    <w:rsid w:val="00C24EED"/>
    <w:rsid w:val="00C27F50"/>
    <w:rsid w:val="00C32D93"/>
    <w:rsid w:val="00C33269"/>
    <w:rsid w:val="00C3352E"/>
    <w:rsid w:val="00C374A4"/>
    <w:rsid w:val="00C426AE"/>
    <w:rsid w:val="00C43B0B"/>
    <w:rsid w:val="00C51328"/>
    <w:rsid w:val="00C51DD3"/>
    <w:rsid w:val="00C56A0C"/>
    <w:rsid w:val="00C575A6"/>
    <w:rsid w:val="00C60DDE"/>
    <w:rsid w:val="00C70EDA"/>
    <w:rsid w:val="00C726DB"/>
    <w:rsid w:val="00C7318B"/>
    <w:rsid w:val="00C831CC"/>
    <w:rsid w:val="00C84F7D"/>
    <w:rsid w:val="00C9082C"/>
    <w:rsid w:val="00C941AE"/>
    <w:rsid w:val="00C942D1"/>
    <w:rsid w:val="00C943E6"/>
    <w:rsid w:val="00C94F02"/>
    <w:rsid w:val="00CA46AE"/>
    <w:rsid w:val="00CA6283"/>
    <w:rsid w:val="00CB144D"/>
    <w:rsid w:val="00CB355D"/>
    <w:rsid w:val="00CB3F6E"/>
    <w:rsid w:val="00CC3AE2"/>
    <w:rsid w:val="00CC6039"/>
    <w:rsid w:val="00CC6344"/>
    <w:rsid w:val="00CD2C87"/>
    <w:rsid w:val="00CD57B5"/>
    <w:rsid w:val="00CD5A76"/>
    <w:rsid w:val="00CD5B7E"/>
    <w:rsid w:val="00CD62AE"/>
    <w:rsid w:val="00CE03D2"/>
    <w:rsid w:val="00CE5650"/>
    <w:rsid w:val="00CE69CD"/>
    <w:rsid w:val="00CF0242"/>
    <w:rsid w:val="00CF3504"/>
    <w:rsid w:val="00CF4197"/>
    <w:rsid w:val="00CF7BD3"/>
    <w:rsid w:val="00D04759"/>
    <w:rsid w:val="00D04B18"/>
    <w:rsid w:val="00D10B26"/>
    <w:rsid w:val="00D16FF5"/>
    <w:rsid w:val="00D244A7"/>
    <w:rsid w:val="00D257F3"/>
    <w:rsid w:val="00D2669E"/>
    <w:rsid w:val="00D27ED9"/>
    <w:rsid w:val="00D30629"/>
    <w:rsid w:val="00D34B75"/>
    <w:rsid w:val="00D360C4"/>
    <w:rsid w:val="00D36DFC"/>
    <w:rsid w:val="00D37D20"/>
    <w:rsid w:val="00D4108C"/>
    <w:rsid w:val="00D44E66"/>
    <w:rsid w:val="00D516C7"/>
    <w:rsid w:val="00D5299B"/>
    <w:rsid w:val="00D563B8"/>
    <w:rsid w:val="00D56E8D"/>
    <w:rsid w:val="00D60E34"/>
    <w:rsid w:val="00D64D39"/>
    <w:rsid w:val="00D65E44"/>
    <w:rsid w:val="00D73296"/>
    <w:rsid w:val="00D74BD5"/>
    <w:rsid w:val="00D75BDB"/>
    <w:rsid w:val="00D76998"/>
    <w:rsid w:val="00D778A0"/>
    <w:rsid w:val="00D80988"/>
    <w:rsid w:val="00D82B2B"/>
    <w:rsid w:val="00D8438F"/>
    <w:rsid w:val="00D860BA"/>
    <w:rsid w:val="00D909F9"/>
    <w:rsid w:val="00D90EA6"/>
    <w:rsid w:val="00D9726F"/>
    <w:rsid w:val="00DA2E11"/>
    <w:rsid w:val="00DA3DCB"/>
    <w:rsid w:val="00DA49D0"/>
    <w:rsid w:val="00DB3364"/>
    <w:rsid w:val="00DC0217"/>
    <w:rsid w:val="00DC0904"/>
    <w:rsid w:val="00DC1C7A"/>
    <w:rsid w:val="00DC5D2C"/>
    <w:rsid w:val="00DD3A41"/>
    <w:rsid w:val="00DD41E8"/>
    <w:rsid w:val="00DE4CE8"/>
    <w:rsid w:val="00DF1383"/>
    <w:rsid w:val="00DF1DED"/>
    <w:rsid w:val="00DF3096"/>
    <w:rsid w:val="00DF5F3F"/>
    <w:rsid w:val="00E02A46"/>
    <w:rsid w:val="00E03EFE"/>
    <w:rsid w:val="00E0740F"/>
    <w:rsid w:val="00E12BC3"/>
    <w:rsid w:val="00E21C6C"/>
    <w:rsid w:val="00E22A56"/>
    <w:rsid w:val="00E24BBE"/>
    <w:rsid w:val="00E32519"/>
    <w:rsid w:val="00E334C6"/>
    <w:rsid w:val="00E33E72"/>
    <w:rsid w:val="00E4544E"/>
    <w:rsid w:val="00E5091B"/>
    <w:rsid w:val="00E50C7E"/>
    <w:rsid w:val="00E576BF"/>
    <w:rsid w:val="00E57B6C"/>
    <w:rsid w:val="00E64DAE"/>
    <w:rsid w:val="00E67AC1"/>
    <w:rsid w:val="00E74A79"/>
    <w:rsid w:val="00E74BD6"/>
    <w:rsid w:val="00E81A10"/>
    <w:rsid w:val="00E87A67"/>
    <w:rsid w:val="00E87D27"/>
    <w:rsid w:val="00E90081"/>
    <w:rsid w:val="00E934D2"/>
    <w:rsid w:val="00E93B1B"/>
    <w:rsid w:val="00E9474A"/>
    <w:rsid w:val="00EA0243"/>
    <w:rsid w:val="00EA2108"/>
    <w:rsid w:val="00EA6491"/>
    <w:rsid w:val="00EB2CA4"/>
    <w:rsid w:val="00EC4831"/>
    <w:rsid w:val="00EC6D51"/>
    <w:rsid w:val="00ED01AB"/>
    <w:rsid w:val="00ED162C"/>
    <w:rsid w:val="00EE0130"/>
    <w:rsid w:val="00EF0082"/>
    <w:rsid w:val="00EF126C"/>
    <w:rsid w:val="00EF202F"/>
    <w:rsid w:val="00EF766D"/>
    <w:rsid w:val="00F02DC7"/>
    <w:rsid w:val="00F03A41"/>
    <w:rsid w:val="00F1011C"/>
    <w:rsid w:val="00F14588"/>
    <w:rsid w:val="00F2181F"/>
    <w:rsid w:val="00F2596F"/>
    <w:rsid w:val="00F27080"/>
    <w:rsid w:val="00F27E92"/>
    <w:rsid w:val="00F303EE"/>
    <w:rsid w:val="00F31862"/>
    <w:rsid w:val="00F33908"/>
    <w:rsid w:val="00F43E28"/>
    <w:rsid w:val="00F44283"/>
    <w:rsid w:val="00F44601"/>
    <w:rsid w:val="00F469C0"/>
    <w:rsid w:val="00F53729"/>
    <w:rsid w:val="00F53B34"/>
    <w:rsid w:val="00F542CF"/>
    <w:rsid w:val="00F57A6A"/>
    <w:rsid w:val="00F61365"/>
    <w:rsid w:val="00F712C6"/>
    <w:rsid w:val="00F72523"/>
    <w:rsid w:val="00F74156"/>
    <w:rsid w:val="00F762CB"/>
    <w:rsid w:val="00F82532"/>
    <w:rsid w:val="00F82BF3"/>
    <w:rsid w:val="00F863C2"/>
    <w:rsid w:val="00F86940"/>
    <w:rsid w:val="00F93151"/>
    <w:rsid w:val="00F944A3"/>
    <w:rsid w:val="00F955BD"/>
    <w:rsid w:val="00F96706"/>
    <w:rsid w:val="00F979B7"/>
    <w:rsid w:val="00FA33D4"/>
    <w:rsid w:val="00FA45B3"/>
    <w:rsid w:val="00FB011F"/>
    <w:rsid w:val="00FB04B9"/>
    <w:rsid w:val="00FB24D2"/>
    <w:rsid w:val="00FB32F1"/>
    <w:rsid w:val="00FC0883"/>
    <w:rsid w:val="00FC0B13"/>
    <w:rsid w:val="00FC3449"/>
    <w:rsid w:val="00FC6E10"/>
    <w:rsid w:val="00FD582E"/>
    <w:rsid w:val="00FD603D"/>
    <w:rsid w:val="00FD6523"/>
    <w:rsid w:val="00FE2E7A"/>
    <w:rsid w:val="00FE5503"/>
    <w:rsid w:val="00FE7AF6"/>
    <w:rsid w:val="00FE7D48"/>
    <w:rsid w:val="00FF36A3"/>
    <w:rsid w:val="00FF4B0D"/>
    <w:rsid w:val="00FF50C4"/>
    <w:rsid w:val="00FF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8275"/>
  <w15:docId w15:val="{E8FCD63C-B1B6-4C50-8D21-EA25AA1C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BA9"/>
  </w:style>
  <w:style w:type="paragraph" w:styleId="3">
    <w:name w:val="heading 3"/>
    <w:basedOn w:val="a"/>
    <w:next w:val="Pro-Gramma"/>
    <w:link w:val="30"/>
    <w:qFormat/>
    <w:rsid w:val="00F14588"/>
    <w:pPr>
      <w:spacing w:before="240" w:after="240" w:line="360" w:lineRule="auto"/>
      <w:ind w:left="-142"/>
      <w:contextualSpacing/>
      <w:jc w:val="center"/>
      <w:outlineLvl w:val="2"/>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B0D"/>
    <w:pPr>
      <w:ind w:left="720"/>
      <w:contextualSpacing/>
    </w:pPr>
  </w:style>
  <w:style w:type="table" w:styleId="a4">
    <w:name w:val="Table Grid"/>
    <w:basedOn w:val="a1"/>
    <w:uiPriority w:val="59"/>
    <w:rsid w:val="000C7D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FF55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5560"/>
  </w:style>
  <w:style w:type="paragraph" w:styleId="a7">
    <w:name w:val="footer"/>
    <w:basedOn w:val="a"/>
    <w:link w:val="a8"/>
    <w:uiPriority w:val="99"/>
    <w:unhideWhenUsed/>
    <w:rsid w:val="00FF55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5560"/>
  </w:style>
  <w:style w:type="paragraph" w:customStyle="1" w:styleId="ConsPlusCell">
    <w:name w:val="ConsPlusCell"/>
    <w:uiPriority w:val="99"/>
    <w:rsid w:val="0073242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rsid w:val="0043009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Body Text"/>
    <w:basedOn w:val="a"/>
    <w:link w:val="aa"/>
    <w:semiHidden/>
    <w:rsid w:val="002107F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semiHidden/>
    <w:rsid w:val="002107F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B6F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uiPriority w:val="1"/>
    <w:qFormat/>
    <w:rsid w:val="00DA49D0"/>
    <w:pPr>
      <w:spacing w:after="0" w:line="240" w:lineRule="auto"/>
    </w:pPr>
  </w:style>
  <w:style w:type="character" w:customStyle="1" w:styleId="30">
    <w:name w:val="Заголовок 3 Знак"/>
    <w:basedOn w:val="a0"/>
    <w:link w:val="3"/>
    <w:rsid w:val="00F14588"/>
    <w:rPr>
      <w:rFonts w:ascii="Times New Roman" w:eastAsia="Times New Roman" w:hAnsi="Times New Roman" w:cs="Times New Roman"/>
      <w:b/>
      <w:sz w:val="28"/>
      <w:szCs w:val="28"/>
      <w:lang w:eastAsia="ru-RU"/>
    </w:rPr>
  </w:style>
  <w:style w:type="paragraph" w:customStyle="1" w:styleId="Pro-Gramma">
    <w:name w:val="Pro-Gramma"/>
    <w:basedOn w:val="a"/>
    <w:link w:val="Pro-Gramma0"/>
    <w:qFormat/>
    <w:rsid w:val="00F14588"/>
    <w:pPr>
      <w:spacing w:before="60" w:after="120" w:line="360" w:lineRule="auto"/>
      <w:ind w:firstLine="709"/>
      <w:jc w:val="both"/>
    </w:pPr>
    <w:rPr>
      <w:rFonts w:ascii="Times New Roman" w:eastAsia="Times New Roman" w:hAnsi="Times New Roman" w:cs="Times New Roman"/>
      <w:sz w:val="28"/>
      <w:szCs w:val="28"/>
      <w:lang w:eastAsia="ru-RU"/>
    </w:rPr>
  </w:style>
  <w:style w:type="character" w:customStyle="1" w:styleId="Pro-Gramma0">
    <w:name w:val="Pro-Gramma Знак"/>
    <w:basedOn w:val="a0"/>
    <w:link w:val="Pro-Gramma"/>
    <w:rsid w:val="00F14588"/>
    <w:rPr>
      <w:rFonts w:ascii="Times New Roman" w:eastAsia="Times New Roman" w:hAnsi="Times New Roman" w:cs="Times New Roman"/>
      <w:sz w:val="28"/>
      <w:szCs w:val="28"/>
      <w:lang w:eastAsia="ru-RU"/>
    </w:rPr>
  </w:style>
  <w:style w:type="paragraph" w:styleId="ac">
    <w:name w:val="Title"/>
    <w:basedOn w:val="a"/>
    <w:link w:val="ad"/>
    <w:qFormat/>
    <w:rsid w:val="00D80988"/>
    <w:pPr>
      <w:spacing w:after="0" w:line="240" w:lineRule="auto"/>
      <w:jc w:val="center"/>
    </w:pPr>
    <w:rPr>
      <w:rFonts w:ascii="Courier New" w:eastAsia="Times New Roman" w:hAnsi="Courier New" w:cs="Times New Roman"/>
      <w:sz w:val="28"/>
      <w:szCs w:val="20"/>
      <w:lang w:eastAsia="ru-RU"/>
    </w:rPr>
  </w:style>
  <w:style w:type="character" w:customStyle="1" w:styleId="ad">
    <w:name w:val="Заголовок Знак"/>
    <w:basedOn w:val="a0"/>
    <w:link w:val="ac"/>
    <w:rsid w:val="00D80988"/>
    <w:rPr>
      <w:rFonts w:ascii="Courier New" w:eastAsia="Times New Roman" w:hAnsi="Courier New" w:cs="Times New Roman"/>
      <w:sz w:val="28"/>
      <w:szCs w:val="20"/>
      <w:lang w:eastAsia="ru-RU"/>
    </w:rPr>
  </w:style>
  <w:style w:type="paragraph" w:styleId="ae">
    <w:name w:val="Balloon Text"/>
    <w:basedOn w:val="a"/>
    <w:link w:val="af"/>
    <w:uiPriority w:val="99"/>
    <w:semiHidden/>
    <w:unhideWhenUsed/>
    <w:rsid w:val="00897F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97FBB"/>
    <w:rPr>
      <w:rFonts w:ascii="Tahoma" w:hAnsi="Tahoma" w:cs="Tahoma"/>
      <w:sz w:val="16"/>
      <w:szCs w:val="16"/>
    </w:rPr>
  </w:style>
  <w:style w:type="paragraph" w:customStyle="1" w:styleId="Pro-TabName">
    <w:name w:val="Pro-Tab Name"/>
    <w:basedOn w:val="a"/>
    <w:rsid w:val="00BA4C11"/>
    <w:pPr>
      <w:keepNext/>
      <w:spacing w:before="240" w:after="120" w:line="240" w:lineRule="auto"/>
      <w:contextualSpacing/>
    </w:pPr>
    <w:rPr>
      <w:rFonts w:ascii="Tahoma" w:eastAsia="Times New Roman" w:hAnsi="Tahoma" w:cs="Times New Roman"/>
      <w:b/>
      <w:color w:val="C41C16"/>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6B68E-C3E8-4C10-89FF-FBFF2483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5937</TotalTime>
  <Pages>26</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Гаврилово Посадского района</Company>
  <LinksUpToDate>false</LinksUpToDate>
  <CharactersWithSpaces>39916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Mariya</cp:lastModifiedBy>
  <cp:revision>253</cp:revision>
  <cp:lastPrinted>2014-08-21T11:48:00Z</cp:lastPrinted>
  <dcterms:created xsi:type="dcterms:W3CDTF">2009-05-28T05:05:00Z</dcterms:created>
  <dcterms:modified xsi:type="dcterms:W3CDTF">2019-11-12T10:39:00Z</dcterms:modified>
</cp:coreProperties>
</file>