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D8" w:rsidRDefault="009D2BD8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2463165</wp:posOffset>
            </wp:positionH>
            <wp:positionV relativeFrom="paragraph">
              <wp:posOffset>-58420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2BD8" w:rsidRDefault="009D2BD8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9D2BD8" w:rsidRDefault="009D2BD8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9D2BD8" w:rsidRDefault="009D2BD8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9D2BD8" w:rsidRDefault="009D2BD8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9D2BD8" w:rsidRPr="009E68ED" w:rsidRDefault="009D2BD8" w:rsidP="009D2BD8">
      <w:pPr>
        <w:shd w:val="clear" w:color="auto" w:fill="FFFFFF"/>
        <w:ind w:right="86"/>
        <w:jc w:val="center"/>
        <w:rPr>
          <w:color w:val="000000"/>
          <w:spacing w:val="-3"/>
          <w:sz w:val="28"/>
          <w:szCs w:val="28"/>
        </w:rPr>
      </w:pPr>
      <w:r w:rsidRPr="009E68ED">
        <w:rPr>
          <w:color w:val="000000"/>
          <w:spacing w:val="-3"/>
          <w:sz w:val="28"/>
          <w:szCs w:val="28"/>
        </w:rPr>
        <w:t>АДМИНИСТРАЦИЯ ГАВРИЛОВО-ПОСАДСКОГО</w:t>
      </w:r>
    </w:p>
    <w:p w:rsidR="009D2BD8" w:rsidRPr="009E68ED" w:rsidRDefault="009D2BD8" w:rsidP="009D2BD8">
      <w:pPr>
        <w:shd w:val="clear" w:color="auto" w:fill="FFFFFF"/>
        <w:ind w:right="86"/>
        <w:jc w:val="center"/>
        <w:rPr>
          <w:b/>
          <w:color w:val="000000"/>
          <w:spacing w:val="-3"/>
          <w:sz w:val="28"/>
          <w:szCs w:val="28"/>
        </w:rPr>
      </w:pPr>
      <w:r w:rsidRPr="009E68ED">
        <w:rPr>
          <w:color w:val="000000"/>
          <w:spacing w:val="-3"/>
          <w:sz w:val="28"/>
          <w:szCs w:val="28"/>
        </w:rPr>
        <w:t>МУНИЦИПАЛЬНОГО РАЙОНА ИВАНОВСКОЙ ОБЛАСТИ</w:t>
      </w:r>
    </w:p>
    <w:p w:rsidR="009D2BD8" w:rsidRPr="00051C32" w:rsidRDefault="009D2BD8" w:rsidP="009D2BD8">
      <w:pPr>
        <w:shd w:val="clear" w:color="auto" w:fill="FFFFFF"/>
        <w:ind w:right="86"/>
        <w:jc w:val="center"/>
        <w:rPr>
          <w:b/>
          <w:color w:val="000000"/>
          <w:spacing w:val="-3"/>
          <w:sz w:val="28"/>
          <w:szCs w:val="28"/>
        </w:rPr>
      </w:pPr>
      <w:r w:rsidRPr="009E68ED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ПОСТАНОВЛЕНИЕ</w:t>
      </w:r>
    </w:p>
    <w:p w:rsidR="009D2BD8" w:rsidRDefault="009D2BD8" w:rsidP="009D2BD8">
      <w:pPr>
        <w:shd w:val="clear" w:color="auto" w:fill="FFFFFF"/>
        <w:ind w:right="86"/>
        <w:jc w:val="both"/>
        <w:rPr>
          <w:sz w:val="28"/>
          <w:szCs w:val="28"/>
        </w:rPr>
      </w:pPr>
    </w:p>
    <w:p w:rsidR="00E109A8" w:rsidRPr="00D721F0" w:rsidRDefault="00E109A8" w:rsidP="009D2BD8">
      <w:pPr>
        <w:shd w:val="clear" w:color="auto" w:fill="FFFFFF"/>
        <w:ind w:right="86"/>
        <w:jc w:val="both"/>
        <w:rPr>
          <w:sz w:val="28"/>
          <w:szCs w:val="28"/>
        </w:rPr>
      </w:pPr>
    </w:p>
    <w:p w:rsidR="009D2BD8" w:rsidRDefault="00FF1A34" w:rsidP="009D2BD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D2BD8" w:rsidRPr="00D721F0">
        <w:rPr>
          <w:sz w:val="28"/>
          <w:szCs w:val="28"/>
        </w:rPr>
        <w:t>т</w:t>
      </w:r>
      <w:r>
        <w:rPr>
          <w:sz w:val="28"/>
          <w:szCs w:val="28"/>
        </w:rPr>
        <w:t xml:space="preserve"> 09.08.2017 </w:t>
      </w:r>
      <w:r w:rsidR="00A008C0">
        <w:rPr>
          <w:sz w:val="28"/>
          <w:szCs w:val="28"/>
        </w:rPr>
        <w:t xml:space="preserve"> </w:t>
      </w:r>
      <w:r w:rsidR="009D2BD8" w:rsidRPr="00D721F0">
        <w:rPr>
          <w:sz w:val="28"/>
          <w:szCs w:val="28"/>
        </w:rPr>
        <w:t>№</w:t>
      </w:r>
      <w:r w:rsidR="009D2B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457-п</w:t>
      </w:r>
    </w:p>
    <w:p w:rsidR="009D2BD8" w:rsidRDefault="009D2BD8" w:rsidP="009D2BD8">
      <w:pPr>
        <w:jc w:val="center"/>
        <w:rPr>
          <w:sz w:val="28"/>
          <w:szCs w:val="28"/>
        </w:rPr>
      </w:pPr>
    </w:p>
    <w:p w:rsidR="0084236B" w:rsidRDefault="0084236B" w:rsidP="009D2BD8">
      <w:pPr>
        <w:jc w:val="center"/>
        <w:rPr>
          <w:sz w:val="28"/>
          <w:szCs w:val="28"/>
        </w:rPr>
      </w:pPr>
    </w:p>
    <w:p w:rsidR="0082796D" w:rsidRPr="002A6444" w:rsidRDefault="00901755" w:rsidP="0082796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6444">
        <w:rPr>
          <w:b/>
          <w:sz w:val="28"/>
          <w:szCs w:val="28"/>
        </w:rPr>
        <w:t>О</w:t>
      </w:r>
      <w:r w:rsidR="00A82CAB" w:rsidRPr="002A6444">
        <w:rPr>
          <w:b/>
          <w:sz w:val="28"/>
          <w:szCs w:val="28"/>
        </w:rPr>
        <w:t xml:space="preserve">б утверждении </w:t>
      </w:r>
      <w:r w:rsidR="00214170" w:rsidRPr="002A6444">
        <w:rPr>
          <w:b/>
          <w:sz w:val="28"/>
          <w:szCs w:val="28"/>
        </w:rPr>
        <w:t>Регламента</w:t>
      </w:r>
      <w:r w:rsidR="0082796D" w:rsidRPr="002A6444">
        <w:rPr>
          <w:b/>
          <w:sz w:val="28"/>
          <w:szCs w:val="28"/>
        </w:rPr>
        <w:t xml:space="preserve"> </w:t>
      </w:r>
      <w:r w:rsidR="00214170" w:rsidRPr="002A6444">
        <w:rPr>
          <w:b/>
          <w:sz w:val="28"/>
          <w:szCs w:val="28"/>
        </w:rPr>
        <w:t>проведения</w:t>
      </w:r>
      <w:r w:rsidR="0082796D" w:rsidRPr="002A6444">
        <w:rPr>
          <w:b/>
          <w:sz w:val="28"/>
          <w:szCs w:val="28"/>
        </w:rPr>
        <w:t xml:space="preserve"> </w:t>
      </w:r>
      <w:r w:rsidR="006B7BBE">
        <w:rPr>
          <w:b/>
          <w:sz w:val="28"/>
          <w:szCs w:val="28"/>
        </w:rPr>
        <w:t xml:space="preserve">администрацией </w:t>
      </w:r>
      <w:r w:rsidR="006B7BBE" w:rsidRPr="002A6444">
        <w:rPr>
          <w:b/>
          <w:sz w:val="28"/>
          <w:szCs w:val="28"/>
        </w:rPr>
        <w:t xml:space="preserve">Гаврилово-Посадского муниципального района </w:t>
      </w:r>
      <w:r w:rsidR="0082796D" w:rsidRPr="002A6444">
        <w:rPr>
          <w:b/>
          <w:sz w:val="28"/>
          <w:szCs w:val="28"/>
        </w:rPr>
        <w:t>ведомственного контроля</w:t>
      </w:r>
    </w:p>
    <w:p w:rsidR="00967424" w:rsidRPr="002A6444" w:rsidRDefault="006B7BBE" w:rsidP="0082796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закупок для обеспечения муниципальных нужд </w:t>
      </w:r>
    </w:p>
    <w:p w:rsidR="000C5B47" w:rsidRPr="002A6444" w:rsidRDefault="000C5B47" w:rsidP="002755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36B" w:rsidRPr="002A6444" w:rsidRDefault="0084236B" w:rsidP="002755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2796D" w:rsidRPr="002A6444" w:rsidRDefault="0082796D" w:rsidP="002A64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6444">
        <w:rPr>
          <w:sz w:val="28"/>
          <w:szCs w:val="28"/>
        </w:rPr>
        <w:t>В соответствии со статьей 100 Федеральног</w:t>
      </w:r>
      <w:r w:rsidR="00497F0D">
        <w:rPr>
          <w:sz w:val="28"/>
          <w:szCs w:val="28"/>
        </w:rPr>
        <w:t>о закона от 05.04.2013      № 44-ФЗ «</w:t>
      </w:r>
      <w:r w:rsidRPr="002A6444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497F0D">
        <w:rPr>
          <w:sz w:val="28"/>
          <w:szCs w:val="28"/>
        </w:rPr>
        <w:t>арственных и муниципальных нужд»</w:t>
      </w:r>
      <w:r w:rsidRPr="002A6444">
        <w:rPr>
          <w:sz w:val="28"/>
          <w:szCs w:val="28"/>
        </w:rPr>
        <w:t xml:space="preserve">, </w:t>
      </w:r>
      <w:r w:rsidR="00214170" w:rsidRPr="002A6444">
        <w:rPr>
          <w:sz w:val="28"/>
          <w:szCs w:val="28"/>
        </w:rPr>
        <w:t>Постановлением Администрации Гаврилово-Посадского муниципального района от 15.06.2017 №</w:t>
      </w:r>
      <w:r w:rsidR="00EF486F">
        <w:rPr>
          <w:sz w:val="28"/>
          <w:szCs w:val="28"/>
        </w:rPr>
        <w:t xml:space="preserve"> </w:t>
      </w:r>
      <w:r w:rsidR="00214170" w:rsidRPr="002A6444">
        <w:rPr>
          <w:sz w:val="28"/>
          <w:szCs w:val="28"/>
        </w:rPr>
        <w:t>344-п «</w:t>
      </w:r>
      <w:r w:rsidR="002A6444" w:rsidRPr="002A6444">
        <w:rPr>
          <w:sz w:val="28"/>
          <w:szCs w:val="28"/>
        </w:rPr>
        <w:t>Об утверждении Порядка осуществления ведомственного контроля</w:t>
      </w:r>
      <w:r w:rsidR="002A6444">
        <w:rPr>
          <w:sz w:val="28"/>
          <w:szCs w:val="28"/>
        </w:rPr>
        <w:t xml:space="preserve"> </w:t>
      </w:r>
      <w:r w:rsidR="002A6444" w:rsidRPr="002A6444">
        <w:rPr>
          <w:sz w:val="28"/>
          <w:szCs w:val="28"/>
        </w:rPr>
        <w:t xml:space="preserve">в сфере закупок для обеспечения муниципальных нужд Гаврилово-Посадского муниципального района», </w:t>
      </w:r>
      <w:r w:rsidRPr="002A6444">
        <w:rPr>
          <w:sz w:val="28"/>
          <w:szCs w:val="28"/>
        </w:rPr>
        <w:t xml:space="preserve">Администрация Гаврилово-Посадского муниципального района </w:t>
      </w:r>
      <w:r w:rsidR="00AE6C46">
        <w:rPr>
          <w:sz w:val="28"/>
          <w:szCs w:val="28"/>
        </w:rPr>
        <w:t xml:space="preserve">                  </w:t>
      </w:r>
      <w:proofErr w:type="gramStart"/>
      <w:r w:rsidRPr="002A6444">
        <w:rPr>
          <w:b/>
          <w:sz w:val="28"/>
          <w:szCs w:val="28"/>
        </w:rPr>
        <w:t>п</w:t>
      </w:r>
      <w:proofErr w:type="gramEnd"/>
      <w:r w:rsidRPr="002A6444">
        <w:rPr>
          <w:b/>
          <w:sz w:val="28"/>
          <w:szCs w:val="28"/>
        </w:rPr>
        <w:t xml:space="preserve"> о с т а н о в </w:t>
      </w:r>
      <w:proofErr w:type="gramStart"/>
      <w:r w:rsidRPr="002A6444">
        <w:rPr>
          <w:b/>
          <w:sz w:val="28"/>
          <w:szCs w:val="28"/>
        </w:rPr>
        <w:t>л</w:t>
      </w:r>
      <w:proofErr w:type="gramEnd"/>
      <w:r w:rsidRPr="002A6444">
        <w:rPr>
          <w:b/>
          <w:sz w:val="28"/>
          <w:szCs w:val="28"/>
        </w:rPr>
        <w:t xml:space="preserve"> я е т</w:t>
      </w:r>
      <w:r w:rsidRPr="002A6444">
        <w:rPr>
          <w:sz w:val="28"/>
          <w:szCs w:val="28"/>
        </w:rPr>
        <w:t>:</w:t>
      </w:r>
    </w:p>
    <w:p w:rsidR="0082796D" w:rsidRPr="002A6444" w:rsidRDefault="0082796D" w:rsidP="000D7F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6444">
        <w:rPr>
          <w:sz w:val="28"/>
          <w:szCs w:val="28"/>
        </w:rPr>
        <w:t xml:space="preserve">1. Утвердить </w:t>
      </w:r>
      <w:r w:rsidR="00EF486F">
        <w:rPr>
          <w:sz w:val="28"/>
          <w:szCs w:val="28"/>
        </w:rPr>
        <w:t>Регламент</w:t>
      </w:r>
      <w:r w:rsidRPr="002A6444">
        <w:rPr>
          <w:sz w:val="28"/>
          <w:szCs w:val="28"/>
        </w:rPr>
        <w:t xml:space="preserve"> </w:t>
      </w:r>
      <w:r w:rsidR="00EF486F">
        <w:rPr>
          <w:sz w:val="28"/>
          <w:szCs w:val="28"/>
        </w:rPr>
        <w:t>проведения</w:t>
      </w:r>
      <w:r w:rsidRPr="002A6444">
        <w:rPr>
          <w:sz w:val="28"/>
          <w:szCs w:val="28"/>
        </w:rPr>
        <w:t xml:space="preserve"> </w:t>
      </w:r>
      <w:r w:rsidR="000D7F2E" w:rsidRPr="000D7F2E">
        <w:rPr>
          <w:sz w:val="28"/>
          <w:szCs w:val="28"/>
        </w:rPr>
        <w:t>администрацией Гаврилово-Посадского муниципального района ведомственного контроля</w:t>
      </w:r>
      <w:r w:rsidR="000D7F2E">
        <w:rPr>
          <w:sz w:val="28"/>
          <w:szCs w:val="28"/>
        </w:rPr>
        <w:t xml:space="preserve"> </w:t>
      </w:r>
      <w:r w:rsidR="000D7F2E" w:rsidRPr="000D7F2E">
        <w:rPr>
          <w:sz w:val="28"/>
          <w:szCs w:val="28"/>
        </w:rPr>
        <w:t xml:space="preserve">в сфере закупок для обеспечения муниципальных нужд </w:t>
      </w:r>
      <w:r w:rsidR="00EF486F">
        <w:rPr>
          <w:sz w:val="28"/>
          <w:szCs w:val="28"/>
        </w:rPr>
        <w:t xml:space="preserve"> </w:t>
      </w:r>
      <w:r w:rsidR="000462E7" w:rsidRPr="002A6444">
        <w:rPr>
          <w:sz w:val="28"/>
          <w:szCs w:val="28"/>
        </w:rPr>
        <w:t>согласно приложению</w:t>
      </w:r>
      <w:r w:rsidRPr="002A6444">
        <w:rPr>
          <w:sz w:val="28"/>
          <w:szCs w:val="28"/>
        </w:rPr>
        <w:t>.</w:t>
      </w:r>
    </w:p>
    <w:p w:rsidR="000462E7" w:rsidRPr="002A6444" w:rsidRDefault="000462E7" w:rsidP="000462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6444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82796D" w:rsidRPr="002A6444" w:rsidRDefault="0082796D" w:rsidP="00827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6444">
        <w:rPr>
          <w:sz w:val="28"/>
          <w:szCs w:val="28"/>
        </w:rPr>
        <w:t xml:space="preserve">3. </w:t>
      </w:r>
      <w:r w:rsidR="00C73563" w:rsidRPr="002A6444">
        <w:rPr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0462E7" w:rsidRPr="0082796D" w:rsidRDefault="000462E7" w:rsidP="000462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6444"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0462E7" w:rsidRDefault="000462E7" w:rsidP="008279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4236B" w:rsidRDefault="0084236B" w:rsidP="000C5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563" w:rsidRDefault="00C73563" w:rsidP="000C5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3563" w:rsidRDefault="00C73563" w:rsidP="000C5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4D62" w:rsidRPr="00C12A0F" w:rsidRDefault="00114D62" w:rsidP="00114D6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A0F">
        <w:rPr>
          <w:rFonts w:ascii="Times New Roman" w:hAnsi="Times New Roman" w:cs="Times New Roman"/>
          <w:b/>
          <w:sz w:val="28"/>
          <w:szCs w:val="28"/>
        </w:rPr>
        <w:t>Глава Гаврилово-Посадского</w:t>
      </w:r>
    </w:p>
    <w:p w:rsidR="000C5B47" w:rsidRPr="000C5B47" w:rsidRDefault="00E109A8" w:rsidP="0084236B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114D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0462E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114D62">
        <w:rPr>
          <w:rFonts w:ascii="Times New Roman" w:hAnsi="Times New Roman" w:cs="Times New Roman"/>
          <w:b/>
          <w:sz w:val="28"/>
          <w:szCs w:val="28"/>
        </w:rPr>
        <w:t>В.Ю.Лаптев</w:t>
      </w:r>
    </w:p>
    <w:p w:rsidR="003D665C" w:rsidRDefault="003D665C" w:rsidP="003D665C">
      <w:pPr>
        <w:ind w:left="7020" w:firstLine="6"/>
        <w:rPr>
          <w:sz w:val="22"/>
          <w:szCs w:val="22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B0535E" w:rsidRDefault="00B0535E" w:rsidP="00B053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Гаврилово-Посадского</w:t>
      </w:r>
    </w:p>
    <w:p w:rsidR="00B0535E" w:rsidRDefault="00B0535E" w:rsidP="00B053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B0535E" w:rsidRPr="00B0535E" w:rsidRDefault="00B0535E" w:rsidP="00B053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FF1A34">
        <w:rPr>
          <w:sz w:val="28"/>
          <w:szCs w:val="28"/>
        </w:rPr>
        <w:t xml:space="preserve"> 09.08.2017  № 457-п</w:t>
      </w: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Pr="00A82CAB" w:rsidRDefault="00B0535E" w:rsidP="00A82C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01367" w:rsidRPr="00AE6C46" w:rsidRDefault="00101367" w:rsidP="0010136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6C46">
        <w:rPr>
          <w:b/>
          <w:sz w:val="28"/>
          <w:szCs w:val="28"/>
        </w:rPr>
        <w:t>РЕГЛАМЕНТ</w:t>
      </w:r>
    </w:p>
    <w:p w:rsidR="00F671B4" w:rsidRDefault="00AE6C46" w:rsidP="00F671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E6C46">
        <w:rPr>
          <w:b/>
          <w:sz w:val="28"/>
          <w:szCs w:val="28"/>
        </w:rPr>
        <w:t xml:space="preserve">проведения </w:t>
      </w:r>
      <w:r w:rsidR="00F671B4">
        <w:rPr>
          <w:b/>
          <w:sz w:val="28"/>
          <w:szCs w:val="28"/>
        </w:rPr>
        <w:t xml:space="preserve">администрацией </w:t>
      </w:r>
      <w:r w:rsidR="00F671B4" w:rsidRPr="002A6444">
        <w:rPr>
          <w:b/>
          <w:sz w:val="28"/>
          <w:szCs w:val="28"/>
        </w:rPr>
        <w:t xml:space="preserve">Гаврилово-Посадского </w:t>
      </w:r>
    </w:p>
    <w:p w:rsidR="00F671B4" w:rsidRDefault="00F671B4" w:rsidP="00F671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A6444">
        <w:rPr>
          <w:b/>
          <w:sz w:val="28"/>
          <w:szCs w:val="28"/>
        </w:rPr>
        <w:t>муниципального района ведомственного контроля</w:t>
      </w:r>
      <w:r>
        <w:rPr>
          <w:b/>
          <w:sz w:val="28"/>
          <w:szCs w:val="28"/>
        </w:rPr>
        <w:t xml:space="preserve"> в сфере закупок</w:t>
      </w:r>
    </w:p>
    <w:p w:rsidR="00F671B4" w:rsidRPr="002A6444" w:rsidRDefault="00F671B4" w:rsidP="00F671B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обеспечения муниципальных нужд </w:t>
      </w:r>
    </w:p>
    <w:p w:rsidR="00A82CAB" w:rsidRPr="00AE6C46" w:rsidRDefault="00A82CAB" w:rsidP="00AE6C4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A6BC2" w:rsidRDefault="00EA6BC2" w:rsidP="004C12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01367" w:rsidRPr="00101367" w:rsidRDefault="00101367" w:rsidP="00101367">
      <w:pPr>
        <w:spacing w:line="252" w:lineRule="auto"/>
        <w:contextualSpacing/>
        <w:jc w:val="center"/>
        <w:rPr>
          <w:b/>
          <w:sz w:val="28"/>
          <w:szCs w:val="28"/>
        </w:rPr>
      </w:pPr>
      <w:r w:rsidRPr="00101367">
        <w:rPr>
          <w:b/>
          <w:sz w:val="28"/>
          <w:szCs w:val="28"/>
          <w:lang w:val="en-US"/>
        </w:rPr>
        <w:t>I</w:t>
      </w:r>
      <w:r w:rsidRPr="00101367">
        <w:rPr>
          <w:b/>
          <w:sz w:val="28"/>
          <w:szCs w:val="28"/>
        </w:rPr>
        <w:t>. Общие положения</w:t>
      </w:r>
    </w:p>
    <w:p w:rsidR="00101367" w:rsidRPr="00101367" w:rsidRDefault="00101367" w:rsidP="00101367">
      <w:pPr>
        <w:spacing w:line="252" w:lineRule="auto"/>
        <w:contextualSpacing/>
        <w:jc w:val="center"/>
        <w:rPr>
          <w:b/>
          <w:sz w:val="28"/>
          <w:szCs w:val="28"/>
        </w:rPr>
      </w:pP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 xml:space="preserve">1. Регламент проведения </w:t>
      </w:r>
      <w:r w:rsidR="000D7F2E">
        <w:rPr>
          <w:sz w:val="28"/>
          <w:szCs w:val="28"/>
        </w:rPr>
        <w:t xml:space="preserve">администрацией Гаврилово-Посадского муниципального района (далее – администрация) ведомственного контроля в сфере закупок для обеспечения муниципальных нужд </w:t>
      </w:r>
      <w:r w:rsidRPr="00101367">
        <w:rPr>
          <w:sz w:val="28"/>
          <w:szCs w:val="28"/>
        </w:rPr>
        <w:t xml:space="preserve">(далее – Регламент) разработан в целях организации работы </w:t>
      </w:r>
      <w:r w:rsidR="00A108DE">
        <w:rPr>
          <w:sz w:val="28"/>
          <w:szCs w:val="28"/>
        </w:rPr>
        <w:t>администрации</w:t>
      </w:r>
      <w:r w:rsidR="00CC4297">
        <w:rPr>
          <w:sz w:val="28"/>
          <w:szCs w:val="28"/>
        </w:rPr>
        <w:t xml:space="preserve"> </w:t>
      </w:r>
      <w:r w:rsidRPr="00101367">
        <w:rPr>
          <w:sz w:val="28"/>
          <w:szCs w:val="28"/>
        </w:rPr>
        <w:t xml:space="preserve">по осуществлению ведомственного </w:t>
      </w:r>
      <w:proofErr w:type="gramStart"/>
      <w:r w:rsidRPr="00101367">
        <w:rPr>
          <w:sz w:val="28"/>
          <w:szCs w:val="28"/>
        </w:rPr>
        <w:t>контроля за</w:t>
      </w:r>
      <w:proofErr w:type="gramEnd"/>
      <w:r w:rsidRPr="00101367">
        <w:rPr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</w:t>
      </w:r>
      <w:r w:rsidR="00A108DE">
        <w:rPr>
          <w:sz w:val="28"/>
          <w:szCs w:val="28"/>
        </w:rPr>
        <w:t>ей</w:t>
      </w:r>
      <w:r w:rsidRPr="00101367">
        <w:rPr>
          <w:sz w:val="28"/>
          <w:szCs w:val="28"/>
        </w:rPr>
        <w:t xml:space="preserve"> заказчиков.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 xml:space="preserve">2. Настоящий Регламент разработан в соответствии со ст.100 Федерального закона  от  </w:t>
      </w:r>
      <w:r w:rsidR="00AE6C46">
        <w:rPr>
          <w:sz w:val="28"/>
          <w:szCs w:val="28"/>
        </w:rPr>
        <w:t>05.04.2013</w:t>
      </w:r>
      <w:r w:rsidRPr="00101367">
        <w:rPr>
          <w:sz w:val="28"/>
          <w:szCs w:val="28"/>
        </w:rPr>
        <w:t xml:space="preserve"> </w:t>
      </w:r>
      <w:r w:rsidR="003B604B">
        <w:rPr>
          <w:sz w:val="28"/>
          <w:szCs w:val="28"/>
        </w:rPr>
        <w:t>№</w:t>
      </w:r>
      <w:r w:rsidR="00AE6C46">
        <w:rPr>
          <w:sz w:val="28"/>
          <w:szCs w:val="28"/>
        </w:rPr>
        <w:t xml:space="preserve"> 44-ФЗ «</w:t>
      </w:r>
      <w:r w:rsidRPr="00101367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AE6C46">
        <w:rPr>
          <w:sz w:val="28"/>
          <w:szCs w:val="28"/>
        </w:rPr>
        <w:t>арственных и муниципальных нужд»</w:t>
      </w:r>
      <w:r w:rsidRPr="00101367">
        <w:rPr>
          <w:sz w:val="28"/>
          <w:szCs w:val="28"/>
        </w:rPr>
        <w:t xml:space="preserve"> (далее - Закон о контрактной системе).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 xml:space="preserve">3. Под ведомственным контролем (далее - контроль) понимается деятельность </w:t>
      </w:r>
      <w:r w:rsidR="00A108DE">
        <w:rPr>
          <w:sz w:val="28"/>
          <w:szCs w:val="28"/>
        </w:rPr>
        <w:t xml:space="preserve">администрации, </w:t>
      </w:r>
      <w:r w:rsidRPr="00101367">
        <w:rPr>
          <w:sz w:val="28"/>
          <w:szCs w:val="28"/>
        </w:rPr>
        <w:t xml:space="preserve"> осуществляющ</w:t>
      </w:r>
      <w:r w:rsidR="00A108DE">
        <w:rPr>
          <w:sz w:val="28"/>
          <w:szCs w:val="28"/>
        </w:rPr>
        <w:t>ей</w:t>
      </w:r>
      <w:r w:rsidRPr="00101367">
        <w:rPr>
          <w:sz w:val="28"/>
          <w:szCs w:val="28"/>
        </w:rPr>
        <w:t xml:space="preserve"> функции и полномочия учредител</w:t>
      </w:r>
      <w:r w:rsidR="00A108DE">
        <w:rPr>
          <w:sz w:val="28"/>
          <w:szCs w:val="28"/>
        </w:rPr>
        <w:t>я</w:t>
      </w:r>
      <w:r w:rsidRPr="00101367">
        <w:rPr>
          <w:sz w:val="28"/>
          <w:szCs w:val="28"/>
        </w:rPr>
        <w:t xml:space="preserve"> в отношении муниципальных учреждений и муниципальных предприятий, направленная на оценку соблюдения подведомственными </w:t>
      </w:r>
      <w:r w:rsidR="00A108DE">
        <w:rPr>
          <w:sz w:val="28"/>
          <w:szCs w:val="28"/>
        </w:rPr>
        <w:t>ей</w:t>
      </w:r>
      <w:r w:rsidRPr="00101367">
        <w:rPr>
          <w:sz w:val="28"/>
          <w:szCs w:val="28"/>
        </w:rPr>
        <w:t xml:space="preserve"> заказчиками законодательства Российской Федерации и иных нормативных правовых актов о контрактной системе в сфере закупок посредством проведения проверок.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4. Объектами контроля являются: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1) муниципальные казенные учреждения;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2) муниципальные бюджетные учреждения;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3) муниципальные автономные учреждения  при предоставлении им в соответствии с Бюджетным кодексом  Российской Федерации и иными нормативными правовыми актами, регулирующими бюджетные правоотно</w:t>
      </w:r>
      <w:r w:rsidR="000D7F2E">
        <w:rPr>
          <w:sz w:val="28"/>
          <w:szCs w:val="28"/>
        </w:rPr>
        <w:t>шения, средств местного бюджета.</w:t>
      </w:r>
    </w:p>
    <w:p w:rsidR="00101367" w:rsidRPr="00D153AA" w:rsidRDefault="00101367" w:rsidP="00101367">
      <w:pPr>
        <w:spacing w:line="252" w:lineRule="auto"/>
        <w:contextualSpacing/>
        <w:jc w:val="both"/>
      </w:pPr>
    </w:p>
    <w:p w:rsidR="00AE6C46" w:rsidRDefault="00AE6C46" w:rsidP="00101367">
      <w:pPr>
        <w:spacing w:line="252" w:lineRule="auto"/>
        <w:contextualSpacing/>
        <w:jc w:val="center"/>
        <w:rPr>
          <w:b/>
        </w:rPr>
      </w:pPr>
    </w:p>
    <w:p w:rsidR="00AE6C46" w:rsidRDefault="00AE6C46" w:rsidP="00101367">
      <w:pPr>
        <w:spacing w:line="252" w:lineRule="auto"/>
        <w:contextualSpacing/>
        <w:jc w:val="center"/>
        <w:rPr>
          <w:b/>
        </w:rPr>
      </w:pPr>
    </w:p>
    <w:p w:rsidR="00AE6C46" w:rsidRDefault="00AE6C46" w:rsidP="00101367">
      <w:pPr>
        <w:spacing w:line="252" w:lineRule="auto"/>
        <w:contextualSpacing/>
        <w:jc w:val="center"/>
        <w:rPr>
          <w:b/>
        </w:rPr>
      </w:pPr>
    </w:p>
    <w:p w:rsidR="00101367" w:rsidRPr="00AE6C46" w:rsidRDefault="00101367" w:rsidP="00101367">
      <w:pPr>
        <w:spacing w:line="252" w:lineRule="auto"/>
        <w:contextualSpacing/>
        <w:jc w:val="center"/>
        <w:rPr>
          <w:b/>
          <w:sz w:val="28"/>
          <w:szCs w:val="28"/>
        </w:rPr>
      </w:pPr>
      <w:r w:rsidRPr="00AE6C46">
        <w:rPr>
          <w:b/>
          <w:sz w:val="28"/>
          <w:szCs w:val="28"/>
        </w:rPr>
        <w:t xml:space="preserve">II. </w:t>
      </w:r>
      <w:r w:rsidR="00AE6C46" w:rsidRPr="00AE6C46">
        <w:rPr>
          <w:b/>
          <w:sz w:val="28"/>
          <w:szCs w:val="28"/>
        </w:rPr>
        <w:t>Цели, задачи, предмет контроля</w:t>
      </w:r>
    </w:p>
    <w:p w:rsidR="00AE6C46" w:rsidRPr="00D153AA" w:rsidRDefault="00AE6C46" w:rsidP="00101367">
      <w:pPr>
        <w:spacing w:line="252" w:lineRule="auto"/>
        <w:contextualSpacing/>
        <w:jc w:val="center"/>
        <w:rPr>
          <w:b/>
        </w:rPr>
      </w:pPr>
    </w:p>
    <w:p w:rsidR="00101367" w:rsidRPr="00101367" w:rsidRDefault="005A6DE8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1367" w:rsidRPr="00101367">
        <w:rPr>
          <w:sz w:val="28"/>
          <w:szCs w:val="28"/>
        </w:rPr>
        <w:t>. Целью контроля является повышение эффективности деятельности подведомственных заказчиков в сфере закупок товаров, работ, услуг для муниципальных нужд.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6. Задачами контроля являются: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1) выявление случаев нарушения и неисполнения законодательства Российской Федерации и иных нормативных правовых актов о контрактной системе, муниципальных правовых актов  в сфере закупок;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2) принятие в пределах своей компетенции мер по их предупреждению;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3) анализ и оценка эффективности результатов деятельности подведомственных учреждений в сфере закупок, должностных лиц.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7. Предметом контроля является исполнение подведомственными заказчиками требований законодательства Российской Федерации и иных нормативных правовых актов о контрактной системе, муниципальных правовых актов в сфере закупок обязанностей: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1) по соблюдению ограничений и запретов, установленных законодательством Российской Федерации о контрактной системе в сфере закупок;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2) по планированию и обоснованию закупок;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3) по соблюдению правил нормирования в сфере закупок, установленных учредителями для подведомственных заказчиков;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4) по соблюдению подведомственными заказчиками порядка взаимодействия с уполномоченным органом на определение поставщиков (подрядчиков, исполнителей) для заказчиков;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5) по соблюдению подведомственными заказчиками требований Закона о контрактной системе при заключении контрактов с единственным поставщиком (подрядчиком, исполнителем);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6) по осуществлению подведомственными заказчиками контроля, за исполнением поставщиком (подрядчиком, исполнителем) условий контракта (договора) в соответствии с законодательством Российской Федерации;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7) по соответствию информации об идентификационных кодах закупок и об объеме финансового обеспечения для осуществления данных закупок, содержащихся: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- в планах-графиках информации, содержащейся в планах закупок,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- в протоколах определения поставщиков (подрядчиков, исполнителей) информации, содержащейся в документации о закупках,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-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исполнителей),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- в реестре контрактов, заключенных заказчиками, условиям контрактов;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8) по предоставлению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9) по соблюдению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10) по соблюдению требований по определению поставщика (подрядчика, исполнителя);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11) по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12) по применению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13) по соответствию поставленного товара, выполненной работы (ее результата) или оказанной услуги условиям контракта.</w:t>
      </w:r>
    </w:p>
    <w:p w:rsidR="00101367" w:rsidRPr="00D153AA" w:rsidRDefault="00101367" w:rsidP="00101367">
      <w:pPr>
        <w:spacing w:line="252" w:lineRule="auto"/>
        <w:ind w:firstLine="567"/>
        <w:contextualSpacing/>
        <w:jc w:val="both"/>
      </w:pPr>
    </w:p>
    <w:p w:rsidR="00101367" w:rsidRDefault="00101367" w:rsidP="00101367">
      <w:pPr>
        <w:spacing w:line="252" w:lineRule="auto"/>
        <w:contextualSpacing/>
        <w:jc w:val="center"/>
        <w:rPr>
          <w:b/>
        </w:rPr>
      </w:pPr>
      <w:r w:rsidRPr="00AE6C46">
        <w:rPr>
          <w:b/>
          <w:sz w:val="28"/>
          <w:szCs w:val="28"/>
        </w:rPr>
        <w:t>III</w:t>
      </w:r>
      <w:r w:rsidRPr="00D153AA">
        <w:rPr>
          <w:b/>
        </w:rPr>
        <w:t xml:space="preserve">. </w:t>
      </w:r>
      <w:r w:rsidR="00AE6C46" w:rsidRPr="00AE6C46">
        <w:rPr>
          <w:b/>
          <w:sz w:val="28"/>
          <w:szCs w:val="28"/>
        </w:rPr>
        <w:t>Формы контроля</w:t>
      </w:r>
    </w:p>
    <w:p w:rsidR="00101367" w:rsidRPr="00D153AA" w:rsidRDefault="00101367" w:rsidP="00101367">
      <w:pPr>
        <w:spacing w:line="252" w:lineRule="auto"/>
        <w:contextualSpacing/>
        <w:jc w:val="center"/>
        <w:rPr>
          <w:b/>
        </w:rPr>
      </w:pP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8. Контроль осуществляется в форме плановых и внеплановых проверок. Проверки могут быть выездными или документарными. Запрос документов для проведения документарной проверки проводится по форме, установленной настоящим Регламентом.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9. В отношении каждого подведомственного заказчика плановые проверки проводятся не чаще чем 1 раз в 6 месяцев и не реже чем 1 раз в 12 месяцев.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10. Плановые проверки проводятся в соответствии с утвержденным планом проведения проверок. План проверок утверждается на предстоящий календарный год не позднее 1 декабря текущего календарного года</w:t>
      </w:r>
      <w:r w:rsidR="00BA39C2">
        <w:rPr>
          <w:sz w:val="28"/>
          <w:szCs w:val="28"/>
        </w:rPr>
        <w:t>,</w:t>
      </w:r>
      <w:r w:rsidRPr="00101367">
        <w:rPr>
          <w:sz w:val="28"/>
          <w:szCs w:val="28"/>
        </w:rPr>
        <w:t xml:space="preserve"> и размещается в 10-дневный срок со дня его утверждения на официальном сайте учредителя в информационно-телекоммуникационной сети "Интернет".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11. Внеплановые проверки проводятся в случае поступления обращений граждан, организаций, содержащих сведения о нарушении подведомственным заказчиком законодательства Российской Федерации и иных нормативных правовых актов о контрактной системе в сфере закупок.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 xml:space="preserve">12. К проверке могут привлекаться специалисты сторонних организаций, в том числе других органов государственной власти и местного самоуправления </w:t>
      </w:r>
      <w:r w:rsidR="00BA39C2">
        <w:rPr>
          <w:sz w:val="28"/>
          <w:szCs w:val="28"/>
        </w:rPr>
        <w:t>Гаврилово-Посадского муниципального района</w:t>
      </w:r>
      <w:r w:rsidRPr="00101367">
        <w:rPr>
          <w:sz w:val="28"/>
          <w:szCs w:val="28"/>
        </w:rPr>
        <w:t>, аккредитованные эксперты.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 xml:space="preserve">13. </w:t>
      </w:r>
      <w:r w:rsidR="00B3558C">
        <w:rPr>
          <w:sz w:val="28"/>
          <w:szCs w:val="28"/>
        </w:rPr>
        <w:t>Орган</w:t>
      </w:r>
      <w:r w:rsidR="00E70AD5">
        <w:rPr>
          <w:sz w:val="28"/>
          <w:szCs w:val="28"/>
        </w:rPr>
        <w:t xml:space="preserve"> ведомственного контроля</w:t>
      </w:r>
      <w:r w:rsidR="00A108DE">
        <w:rPr>
          <w:sz w:val="28"/>
          <w:szCs w:val="28"/>
        </w:rPr>
        <w:t xml:space="preserve"> (администрация)</w:t>
      </w:r>
      <w:r w:rsidRPr="00101367">
        <w:rPr>
          <w:sz w:val="28"/>
          <w:szCs w:val="28"/>
        </w:rPr>
        <w:t xml:space="preserve"> и специалисты, привлеченные к проверкам, имеют право посещать подведомственного заказчика при предъявлении руководителю подведомственного учреждения служебного удостоверения и </w:t>
      </w:r>
      <w:r w:rsidR="00A108DE">
        <w:rPr>
          <w:sz w:val="28"/>
          <w:szCs w:val="28"/>
        </w:rPr>
        <w:t>распоряжения</w:t>
      </w:r>
      <w:r w:rsidRPr="00101367">
        <w:rPr>
          <w:sz w:val="28"/>
          <w:szCs w:val="28"/>
        </w:rPr>
        <w:t xml:space="preserve"> </w:t>
      </w:r>
      <w:r w:rsidR="00A108DE">
        <w:rPr>
          <w:sz w:val="28"/>
          <w:szCs w:val="28"/>
        </w:rPr>
        <w:t>органа ведомственного  контроля</w:t>
      </w:r>
      <w:r w:rsidRPr="00101367">
        <w:rPr>
          <w:sz w:val="28"/>
          <w:szCs w:val="28"/>
        </w:rPr>
        <w:t xml:space="preserve"> о проведении проверки.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 xml:space="preserve">14. </w:t>
      </w:r>
      <w:r w:rsidR="00B3558C">
        <w:rPr>
          <w:sz w:val="28"/>
          <w:szCs w:val="28"/>
        </w:rPr>
        <w:t>Орган</w:t>
      </w:r>
      <w:r w:rsidR="00E0099B">
        <w:rPr>
          <w:sz w:val="28"/>
          <w:szCs w:val="28"/>
        </w:rPr>
        <w:t xml:space="preserve"> ведомственного контроля</w:t>
      </w:r>
      <w:r w:rsidRPr="00101367">
        <w:rPr>
          <w:sz w:val="28"/>
          <w:szCs w:val="28"/>
        </w:rPr>
        <w:t xml:space="preserve"> и специалисты, привлеченные к проверкам, обязаны: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1) соблюдать законодательство Российской Федерации;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2) осуществлять проверку только на основании приказа (распоряжения) учредителя;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3) знакомить руководителя, контрактного управляющего (руководителя контрактной службы) подведомственного заказчика с результатами проверки;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4) соблюдать установленные сроки проведения проверки.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15. Руководитель, контрактный управляющий (руководитель контрактной службы) подведомственного заказчика обязан: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1) обеспечить присутствие должностных лиц учреждения, ответственных за организацию и проведение мероприятий по вопросам проверки;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2) представлять информацию, документы, необходимых для достижения цели и задач проведения проверки;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 xml:space="preserve">3) не препятствовать </w:t>
      </w:r>
      <w:r w:rsidR="00E0099B">
        <w:rPr>
          <w:sz w:val="28"/>
          <w:szCs w:val="28"/>
        </w:rPr>
        <w:t>работникам, уполномоченным на осуществление ведомственного контроля</w:t>
      </w:r>
      <w:r w:rsidR="00E0099B" w:rsidRPr="00101367">
        <w:rPr>
          <w:sz w:val="28"/>
          <w:szCs w:val="28"/>
        </w:rPr>
        <w:t xml:space="preserve"> и специалист</w:t>
      </w:r>
      <w:r w:rsidR="00E0099B">
        <w:rPr>
          <w:sz w:val="28"/>
          <w:szCs w:val="28"/>
        </w:rPr>
        <w:t>ам</w:t>
      </w:r>
      <w:r w:rsidR="00E0099B" w:rsidRPr="00101367">
        <w:rPr>
          <w:sz w:val="28"/>
          <w:szCs w:val="28"/>
        </w:rPr>
        <w:t>, привлече</w:t>
      </w:r>
      <w:r w:rsidR="00E0099B">
        <w:rPr>
          <w:sz w:val="28"/>
          <w:szCs w:val="28"/>
        </w:rPr>
        <w:t>нным к проверке</w:t>
      </w:r>
      <w:r w:rsidRPr="00101367">
        <w:rPr>
          <w:sz w:val="28"/>
          <w:szCs w:val="28"/>
        </w:rPr>
        <w:t>, проводить проверку.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16. Результатом исполнения контроля являются: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1) акт проверки,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2) распоряжение по итогам проверки об устранении нарушений.</w:t>
      </w:r>
    </w:p>
    <w:p w:rsidR="00101367" w:rsidRPr="00D153AA" w:rsidRDefault="00101367" w:rsidP="00101367">
      <w:pPr>
        <w:spacing w:line="252" w:lineRule="auto"/>
        <w:contextualSpacing/>
        <w:jc w:val="both"/>
      </w:pPr>
    </w:p>
    <w:p w:rsidR="00101367" w:rsidRPr="00AE6C46" w:rsidRDefault="00101367" w:rsidP="00101367">
      <w:pPr>
        <w:spacing w:line="252" w:lineRule="auto"/>
        <w:contextualSpacing/>
        <w:jc w:val="center"/>
        <w:rPr>
          <w:b/>
          <w:sz w:val="28"/>
          <w:szCs w:val="28"/>
        </w:rPr>
      </w:pPr>
      <w:r w:rsidRPr="00AE6C46">
        <w:rPr>
          <w:b/>
          <w:sz w:val="28"/>
          <w:szCs w:val="28"/>
        </w:rPr>
        <w:t xml:space="preserve">IV. </w:t>
      </w:r>
      <w:r w:rsidR="00AE6C46" w:rsidRPr="00AE6C46">
        <w:rPr>
          <w:b/>
          <w:sz w:val="28"/>
          <w:szCs w:val="28"/>
        </w:rPr>
        <w:t>Организация проведения проверок</w:t>
      </w:r>
    </w:p>
    <w:p w:rsidR="00101367" w:rsidRPr="00D153AA" w:rsidRDefault="00101367" w:rsidP="00101367">
      <w:pPr>
        <w:spacing w:line="252" w:lineRule="auto"/>
        <w:contextualSpacing/>
        <w:jc w:val="both"/>
      </w:pP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 xml:space="preserve">17. Проведение проверок возлагается на </w:t>
      </w:r>
      <w:r w:rsidR="00B3558C">
        <w:rPr>
          <w:sz w:val="28"/>
          <w:szCs w:val="28"/>
        </w:rPr>
        <w:t xml:space="preserve">орган внутреннего контроля </w:t>
      </w:r>
      <w:r w:rsidR="00A06487">
        <w:rPr>
          <w:sz w:val="28"/>
          <w:szCs w:val="28"/>
        </w:rPr>
        <w:t>администрации</w:t>
      </w:r>
      <w:r w:rsidR="00E0099B">
        <w:rPr>
          <w:sz w:val="28"/>
          <w:szCs w:val="28"/>
        </w:rPr>
        <w:t>,</w:t>
      </w:r>
      <w:r w:rsidRPr="00101367">
        <w:rPr>
          <w:sz w:val="28"/>
          <w:szCs w:val="28"/>
        </w:rPr>
        <w:t xml:space="preserve"> в должностной инструкции котор</w:t>
      </w:r>
      <w:r w:rsidR="00B3558C">
        <w:rPr>
          <w:sz w:val="28"/>
          <w:szCs w:val="28"/>
        </w:rPr>
        <w:t>ого</w:t>
      </w:r>
      <w:r w:rsidRPr="00101367">
        <w:rPr>
          <w:sz w:val="28"/>
          <w:szCs w:val="28"/>
        </w:rPr>
        <w:t xml:space="preserve"> закреплено полномочие по их проведению в учреждениях подведомственных заказчиков.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18. О проведении плановой проверки подведомственный заказчик уведомляется не менее чем за 3 рабочих дня до начала проведения проверки. Факт своевременного информирования о предстоящей проверке фиксируется в акте проверки и должен подтверждаться соответствующими документами (корешком уведомления о вручении почтового отправления с извещением о проверке; отметкой должного лица подведомственного заказчика с указанием даты и времени извещения на копии уведомления о проверке).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19. О проведении внеплановой проверки подведомственный заказчик уведомляется не менее чем за 24 часа до начала проведения проверки любым доступным способом, позволяющим фиксировать факт своевременного информирования о предстоящей проверке.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 xml:space="preserve">20. Проверка проводится на основании </w:t>
      </w:r>
      <w:r w:rsidR="00A06487">
        <w:rPr>
          <w:sz w:val="28"/>
          <w:szCs w:val="28"/>
        </w:rPr>
        <w:t>распоряжения  администрации</w:t>
      </w:r>
      <w:r w:rsidRPr="00101367">
        <w:rPr>
          <w:sz w:val="28"/>
          <w:szCs w:val="28"/>
        </w:rPr>
        <w:t>.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 xml:space="preserve">21. В указанном </w:t>
      </w:r>
      <w:r w:rsidR="00A06487">
        <w:rPr>
          <w:sz w:val="28"/>
          <w:szCs w:val="28"/>
        </w:rPr>
        <w:t>распоряжении</w:t>
      </w:r>
      <w:r w:rsidRPr="00101367">
        <w:rPr>
          <w:sz w:val="28"/>
          <w:szCs w:val="28"/>
        </w:rPr>
        <w:t xml:space="preserve"> закрепляются: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1) наименование учреждения подведомственного заказчика, проверка которого проводится;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2) фамилии, имена, отчества, должности лиц, уполномоченных на проведение проверки;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3) основания проведения проверки;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4) проверяемый период при последующем контроле;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5) тема проверки;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 xml:space="preserve">6) срок проведения проверки. 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22</w:t>
      </w:r>
      <w:r w:rsidRPr="00B3558C">
        <w:rPr>
          <w:sz w:val="28"/>
          <w:szCs w:val="28"/>
        </w:rPr>
        <w:t>. Срок проверки не может превышать 20 рабочих дней.</w:t>
      </w:r>
      <w:r w:rsidRPr="00101367">
        <w:rPr>
          <w:sz w:val="28"/>
          <w:szCs w:val="28"/>
        </w:rPr>
        <w:t xml:space="preserve"> 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 xml:space="preserve">23. Руководитель </w:t>
      </w:r>
      <w:r w:rsidR="00A06487">
        <w:rPr>
          <w:sz w:val="28"/>
          <w:szCs w:val="28"/>
        </w:rPr>
        <w:t xml:space="preserve">администрации </w:t>
      </w:r>
      <w:r w:rsidRPr="00101367">
        <w:rPr>
          <w:sz w:val="28"/>
          <w:szCs w:val="28"/>
        </w:rPr>
        <w:t xml:space="preserve"> не </w:t>
      </w:r>
      <w:proofErr w:type="gramStart"/>
      <w:r w:rsidRPr="00101367">
        <w:rPr>
          <w:sz w:val="28"/>
          <w:szCs w:val="28"/>
        </w:rPr>
        <w:t>позднее</w:t>
      </w:r>
      <w:proofErr w:type="gramEnd"/>
      <w:r w:rsidRPr="00101367">
        <w:rPr>
          <w:sz w:val="28"/>
          <w:szCs w:val="28"/>
        </w:rPr>
        <w:t xml:space="preserve"> чем за 10 дней до начала проведения проверки утверждает план-задание проверки с перечнем вопросов, подлежащих изучению при проведении проверки.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24. Не позднее дня, следующего за днем окончания проведения проверки, составляется акт о ее проведении (далее - Акт), в котором отражаются: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1) наименование учредителя;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2) дата и номер распоряжения руководителя учредителя;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3) фамилии, имена, отчества и должности лиц, проводивших проверку;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4) наименование проверяемого подведомственного заказчика;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5) фамилия, имя, отчество руководителя, контрактного управляющего (руководителя контрактной службы) подведомственного заказчика;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6) срок проведения проверки;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7) сведения о результатах проверки, в том числе о выявленных нарушениях законодательства Российской Федерации и иных нормативных правовых актов о контрактной системе в сфере закупок и лицах, допустивших указанные нарушения.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Акт составляется в 2 экземплярах и подписывается лицами, проводившими проверку, и руководителем, главным бухгалтером, контрактным управляющим (руководителем контрактной службы) подведомственного заказчика.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К Акту прилагаются копии документов, подтверждающих наличие выявленных нарушений.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Один экземпляр Акта с приложениями направляется в адрес подведомственного заказчика не позднее дня, следующего за днем составления Акта.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 xml:space="preserve">25. </w:t>
      </w:r>
      <w:r w:rsidR="00B3558C">
        <w:rPr>
          <w:sz w:val="28"/>
          <w:szCs w:val="28"/>
        </w:rPr>
        <w:t>Орган</w:t>
      </w:r>
      <w:r w:rsidR="00837FEE">
        <w:rPr>
          <w:sz w:val="28"/>
          <w:szCs w:val="28"/>
        </w:rPr>
        <w:t xml:space="preserve"> ведомственного контроля</w:t>
      </w:r>
      <w:r w:rsidR="00837FEE" w:rsidRPr="00101367">
        <w:rPr>
          <w:sz w:val="28"/>
          <w:szCs w:val="28"/>
        </w:rPr>
        <w:t xml:space="preserve"> и специалисты, </w:t>
      </w:r>
      <w:r w:rsidR="00837FEE">
        <w:rPr>
          <w:sz w:val="28"/>
          <w:szCs w:val="28"/>
        </w:rPr>
        <w:t>п</w:t>
      </w:r>
      <w:r w:rsidRPr="00101367">
        <w:rPr>
          <w:sz w:val="28"/>
          <w:szCs w:val="28"/>
        </w:rPr>
        <w:t>роводивши</w:t>
      </w:r>
      <w:r w:rsidR="00837FEE">
        <w:rPr>
          <w:sz w:val="28"/>
          <w:szCs w:val="28"/>
        </w:rPr>
        <w:t>е</w:t>
      </w:r>
      <w:r w:rsidRPr="00101367">
        <w:rPr>
          <w:sz w:val="28"/>
          <w:szCs w:val="28"/>
        </w:rPr>
        <w:t xml:space="preserve"> проверку, в 10-дневный срок с даты подписания Акта подведомственным заказчиком готовит проект распоряжения по итогам проверки об устранении нарушений.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26. Подведомственный заказчик, проверка которого проводилась, в случае несогласия с фактами, выводами, предл</w:t>
      </w:r>
      <w:bookmarkStart w:id="0" w:name="_GoBack"/>
      <w:bookmarkEnd w:id="0"/>
      <w:r w:rsidRPr="00101367">
        <w:rPr>
          <w:sz w:val="28"/>
          <w:szCs w:val="28"/>
        </w:rPr>
        <w:t>ожениями, изложенными в акте проверки, в 7-дневный срок с даты получения акта проверки вправе представить учредителю в письменной форме возражения в отношении акта проверки в целом или его отдельных положений. При этом подведомственный заказчик вправе приложить к таким возражениям документы или их заверенные копии, подтверждающие обоснованность таких возражений, либо в согласованный срок передать их учредителю.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27. По итогам проверки руководитель учредителя на основании сведений, содержащихся в акте о проведении проверки, издает распоряжение: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1) об устранении выявленных нарушений, с указанием срока устранения таких нарушений;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2) о проведении повторной проверки с привлечением дополнительных специалистов;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3) о привлечении к дисциплинарной ответственности руководите</w:t>
      </w:r>
      <w:r w:rsidR="00837FEE">
        <w:rPr>
          <w:sz w:val="28"/>
          <w:szCs w:val="28"/>
        </w:rPr>
        <w:t>лей подведомственных заказчиков.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28. Подведомственный заказчик должен представить учредителю отчет о результатах выполнения рекомендаций, устранения допущенных нарушений, выявленных в ходе проверки, с приложением подтверждающих документов, материалов в срок, указанный в распоряжении об устранении нарушений.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29. Контроль за выполнением распоряжения по результатам проверки осуществляет руководитель учредителя.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30. В 5-дневный срок со дня поступления отчета подведомственного заказчика</w:t>
      </w:r>
      <w:r w:rsidR="00B3558C">
        <w:rPr>
          <w:sz w:val="28"/>
          <w:szCs w:val="28"/>
        </w:rPr>
        <w:t xml:space="preserve"> орган</w:t>
      </w:r>
      <w:r w:rsidR="00837FEE">
        <w:rPr>
          <w:sz w:val="28"/>
          <w:szCs w:val="28"/>
        </w:rPr>
        <w:t xml:space="preserve"> ведомственного контроля и специалисты, </w:t>
      </w:r>
      <w:r w:rsidRPr="00101367">
        <w:rPr>
          <w:sz w:val="28"/>
          <w:szCs w:val="28"/>
        </w:rPr>
        <w:t>проводивши</w:t>
      </w:r>
      <w:r w:rsidR="00837FEE">
        <w:rPr>
          <w:sz w:val="28"/>
          <w:szCs w:val="28"/>
        </w:rPr>
        <w:t>е проверку, готовят</w:t>
      </w:r>
      <w:r w:rsidRPr="00101367">
        <w:rPr>
          <w:sz w:val="28"/>
          <w:szCs w:val="28"/>
        </w:rPr>
        <w:t xml:space="preserve"> служебную записку руководителю учредителя о результатах выполнения рекомендаций подведомственным заказчиком с предложением о снятии с контроля данного вопроса или другим предложением, предусмотренным пунктом 27 настоящего Регламента, в соответствии с результатом анализа.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B3558C">
        <w:rPr>
          <w:sz w:val="28"/>
          <w:szCs w:val="28"/>
        </w:rPr>
        <w:t>31.Срок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учредителя.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32.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федеральный орган исполнительной власти, уполномоченный на осуществление контроля в сфере закупок товаров (работ, услуг) для обеспечения государственных и муниципальных нужд, а в случае выявления действий (бездействия), содержащих признаки состава уголовного преступления – в правоохранительные органы.</w:t>
      </w: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</w:p>
    <w:p w:rsidR="00101367" w:rsidRPr="00AE6C46" w:rsidRDefault="00101367" w:rsidP="00101367">
      <w:pPr>
        <w:spacing w:line="252" w:lineRule="auto"/>
        <w:contextualSpacing/>
        <w:jc w:val="center"/>
        <w:rPr>
          <w:b/>
          <w:sz w:val="28"/>
          <w:szCs w:val="28"/>
        </w:rPr>
      </w:pPr>
      <w:r w:rsidRPr="00D153AA">
        <w:rPr>
          <w:b/>
        </w:rPr>
        <w:t xml:space="preserve">V. </w:t>
      </w:r>
      <w:r w:rsidR="00AE6C46" w:rsidRPr="00AE6C46">
        <w:rPr>
          <w:b/>
          <w:sz w:val="28"/>
          <w:szCs w:val="28"/>
        </w:rPr>
        <w:t>Обжалование действий (бездействий) должностных лиц органа ведомственного контроля</w:t>
      </w:r>
    </w:p>
    <w:p w:rsidR="00101367" w:rsidRPr="00D153AA" w:rsidRDefault="00101367" w:rsidP="00101367">
      <w:pPr>
        <w:spacing w:line="252" w:lineRule="auto"/>
        <w:contextualSpacing/>
        <w:jc w:val="both"/>
        <w:rPr>
          <w:b/>
        </w:rPr>
      </w:pPr>
    </w:p>
    <w:p w:rsidR="00101367" w:rsidRPr="00101367" w:rsidRDefault="00101367" w:rsidP="00101367">
      <w:pPr>
        <w:spacing w:line="252" w:lineRule="auto"/>
        <w:ind w:firstLine="567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33. Действия (бездействие) должностных лиц органа ведомственного контроля, могут быть обжалованы руководителем подведомственного заказчика в порядке, установленном законодательством Российской Федерации.</w:t>
      </w:r>
    </w:p>
    <w:p w:rsidR="00101367" w:rsidRPr="00101367" w:rsidRDefault="00101367" w:rsidP="00101367">
      <w:pPr>
        <w:spacing w:line="252" w:lineRule="auto"/>
        <w:contextualSpacing/>
        <w:jc w:val="both"/>
        <w:rPr>
          <w:sz w:val="28"/>
          <w:szCs w:val="28"/>
        </w:rPr>
      </w:pPr>
    </w:p>
    <w:p w:rsidR="00101367" w:rsidRDefault="00101367" w:rsidP="00101367">
      <w:pPr>
        <w:spacing w:line="252" w:lineRule="auto"/>
        <w:contextualSpacing/>
        <w:jc w:val="both"/>
      </w:pPr>
    </w:p>
    <w:p w:rsidR="00101367" w:rsidRDefault="00101367" w:rsidP="00101367">
      <w:pPr>
        <w:spacing w:line="252" w:lineRule="auto"/>
        <w:contextualSpacing/>
        <w:jc w:val="both"/>
      </w:pPr>
    </w:p>
    <w:p w:rsidR="00101367" w:rsidRDefault="00101367" w:rsidP="00101367">
      <w:pPr>
        <w:spacing w:line="252" w:lineRule="auto"/>
        <w:contextualSpacing/>
        <w:jc w:val="both"/>
      </w:pPr>
    </w:p>
    <w:p w:rsidR="00101367" w:rsidRDefault="00101367" w:rsidP="00101367">
      <w:pPr>
        <w:spacing w:line="252" w:lineRule="auto"/>
        <w:contextualSpacing/>
        <w:jc w:val="both"/>
      </w:pPr>
    </w:p>
    <w:p w:rsidR="00101367" w:rsidRDefault="00101367" w:rsidP="00101367">
      <w:pPr>
        <w:spacing w:line="252" w:lineRule="auto"/>
        <w:contextualSpacing/>
        <w:jc w:val="both"/>
      </w:pPr>
    </w:p>
    <w:p w:rsidR="00101367" w:rsidRPr="00D153AA" w:rsidRDefault="00101367" w:rsidP="00101367">
      <w:pPr>
        <w:spacing w:line="252" w:lineRule="auto"/>
        <w:contextualSpacing/>
        <w:jc w:val="both"/>
      </w:pPr>
    </w:p>
    <w:p w:rsidR="00101367" w:rsidRDefault="00101367" w:rsidP="00101367">
      <w:pPr>
        <w:spacing w:line="252" w:lineRule="auto"/>
        <w:contextualSpacing/>
        <w:jc w:val="both"/>
      </w:pPr>
    </w:p>
    <w:p w:rsidR="00101367" w:rsidRDefault="00101367" w:rsidP="00101367">
      <w:pPr>
        <w:spacing w:line="252" w:lineRule="auto"/>
        <w:contextualSpacing/>
        <w:jc w:val="both"/>
      </w:pPr>
    </w:p>
    <w:p w:rsidR="00101367" w:rsidRDefault="00101367" w:rsidP="00101367">
      <w:pPr>
        <w:spacing w:line="252" w:lineRule="auto"/>
        <w:contextualSpacing/>
        <w:jc w:val="both"/>
      </w:pPr>
    </w:p>
    <w:p w:rsidR="00101367" w:rsidRDefault="00101367" w:rsidP="00101367">
      <w:pPr>
        <w:spacing w:line="252" w:lineRule="auto"/>
        <w:contextualSpacing/>
        <w:jc w:val="both"/>
      </w:pPr>
    </w:p>
    <w:p w:rsidR="00101367" w:rsidRDefault="00101367" w:rsidP="00101367">
      <w:pPr>
        <w:spacing w:line="252" w:lineRule="auto"/>
        <w:contextualSpacing/>
        <w:jc w:val="both"/>
      </w:pPr>
    </w:p>
    <w:p w:rsidR="00101367" w:rsidRDefault="00101367" w:rsidP="00101367">
      <w:pPr>
        <w:spacing w:line="252" w:lineRule="auto"/>
        <w:contextualSpacing/>
        <w:jc w:val="both"/>
      </w:pPr>
    </w:p>
    <w:p w:rsidR="00101367" w:rsidRDefault="00101367" w:rsidP="00101367">
      <w:pPr>
        <w:spacing w:line="252" w:lineRule="auto"/>
        <w:contextualSpacing/>
        <w:jc w:val="both"/>
      </w:pPr>
    </w:p>
    <w:p w:rsidR="00101367" w:rsidRDefault="00101367" w:rsidP="00101367">
      <w:pPr>
        <w:spacing w:line="252" w:lineRule="auto"/>
        <w:contextualSpacing/>
        <w:jc w:val="both"/>
      </w:pPr>
    </w:p>
    <w:p w:rsidR="00101367" w:rsidRDefault="00101367" w:rsidP="00101367">
      <w:pPr>
        <w:spacing w:line="252" w:lineRule="auto"/>
        <w:contextualSpacing/>
        <w:jc w:val="both"/>
      </w:pPr>
    </w:p>
    <w:p w:rsidR="00101367" w:rsidRDefault="00101367" w:rsidP="00101367">
      <w:pPr>
        <w:spacing w:line="252" w:lineRule="auto"/>
        <w:contextualSpacing/>
        <w:jc w:val="both"/>
      </w:pPr>
    </w:p>
    <w:p w:rsidR="00101367" w:rsidRDefault="00101367" w:rsidP="00101367">
      <w:pPr>
        <w:spacing w:line="252" w:lineRule="auto"/>
        <w:contextualSpacing/>
        <w:jc w:val="both"/>
      </w:pPr>
    </w:p>
    <w:p w:rsidR="00101367" w:rsidRDefault="00101367" w:rsidP="00101367">
      <w:pPr>
        <w:spacing w:line="252" w:lineRule="auto"/>
        <w:contextualSpacing/>
        <w:jc w:val="both"/>
      </w:pPr>
    </w:p>
    <w:p w:rsidR="00101367" w:rsidRDefault="00101367" w:rsidP="00101367">
      <w:pPr>
        <w:spacing w:line="252" w:lineRule="auto"/>
        <w:contextualSpacing/>
        <w:jc w:val="both"/>
      </w:pPr>
    </w:p>
    <w:p w:rsidR="00101367" w:rsidRDefault="00101367" w:rsidP="00101367">
      <w:pPr>
        <w:spacing w:line="252" w:lineRule="auto"/>
        <w:contextualSpacing/>
        <w:jc w:val="both"/>
      </w:pPr>
    </w:p>
    <w:p w:rsidR="00101367" w:rsidRDefault="00101367" w:rsidP="00101367">
      <w:pPr>
        <w:spacing w:line="252" w:lineRule="auto"/>
        <w:contextualSpacing/>
        <w:jc w:val="both"/>
      </w:pPr>
    </w:p>
    <w:p w:rsidR="00101367" w:rsidRDefault="00101367" w:rsidP="00101367">
      <w:pPr>
        <w:spacing w:line="252" w:lineRule="auto"/>
        <w:contextualSpacing/>
        <w:jc w:val="both"/>
      </w:pPr>
    </w:p>
    <w:p w:rsidR="00101367" w:rsidRDefault="00101367" w:rsidP="00101367">
      <w:pPr>
        <w:spacing w:line="252" w:lineRule="auto"/>
        <w:contextualSpacing/>
        <w:jc w:val="both"/>
      </w:pPr>
    </w:p>
    <w:p w:rsidR="00101367" w:rsidRDefault="00101367" w:rsidP="00101367">
      <w:pPr>
        <w:spacing w:line="252" w:lineRule="auto"/>
        <w:contextualSpacing/>
        <w:jc w:val="both"/>
      </w:pPr>
    </w:p>
    <w:p w:rsidR="00101367" w:rsidRDefault="00101367" w:rsidP="00101367">
      <w:pPr>
        <w:spacing w:line="252" w:lineRule="auto"/>
        <w:contextualSpacing/>
        <w:jc w:val="both"/>
      </w:pPr>
    </w:p>
    <w:p w:rsidR="00101367" w:rsidRDefault="00101367" w:rsidP="00101367">
      <w:pPr>
        <w:spacing w:line="252" w:lineRule="auto"/>
        <w:contextualSpacing/>
        <w:jc w:val="both"/>
      </w:pPr>
    </w:p>
    <w:p w:rsidR="00101367" w:rsidRDefault="00101367" w:rsidP="00101367">
      <w:pPr>
        <w:spacing w:line="252" w:lineRule="auto"/>
        <w:contextualSpacing/>
        <w:jc w:val="both"/>
      </w:pPr>
    </w:p>
    <w:p w:rsidR="00101367" w:rsidRDefault="00101367" w:rsidP="00101367">
      <w:pPr>
        <w:spacing w:line="252" w:lineRule="auto"/>
        <w:contextualSpacing/>
        <w:jc w:val="both"/>
      </w:pPr>
    </w:p>
    <w:p w:rsidR="00101367" w:rsidRDefault="00101367" w:rsidP="00101367">
      <w:pPr>
        <w:spacing w:line="252" w:lineRule="auto"/>
        <w:contextualSpacing/>
        <w:jc w:val="both"/>
      </w:pPr>
    </w:p>
    <w:p w:rsidR="00101367" w:rsidRDefault="00101367" w:rsidP="00101367">
      <w:pPr>
        <w:spacing w:line="252" w:lineRule="auto"/>
        <w:contextualSpacing/>
        <w:jc w:val="both"/>
      </w:pPr>
    </w:p>
    <w:p w:rsidR="00101367" w:rsidRDefault="00101367" w:rsidP="00101367">
      <w:pPr>
        <w:spacing w:line="252" w:lineRule="auto"/>
        <w:contextualSpacing/>
        <w:jc w:val="both"/>
      </w:pPr>
    </w:p>
    <w:p w:rsidR="00101367" w:rsidRPr="00101367" w:rsidRDefault="00101367" w:rsidP="00101367">
      <w:pPr>
        <w:spacing w:line="252" w:lineRule="auto"/>
        <w:contextualSpacing/>
        <w:jc w:val="right"/>
        <w:rPr>
          <w:sz w:val="28"/>
          <w:szCs w:val="28"/>
        </w:rPr>
      </w:pPr>
      <w:r w:rsidRPr="00101367">
        <w:rPr>
          <w:sz w:val="28"/>
          <w:szCs w:val="28"/>
        </w:rPr>
        <w:t>Форма</w:t>
      </w:r>
    </w:p>
    <w:p w:rsidR="00101367" w:rsidRPr="00D153AA" w:rsidRDefault="00101367" w:rsidP="00101367">
      <w:pPr>
        <w:spacing w:line="252" w:lineRule="auto"/>
        <w:contextualSpacing/>
        <w:jc w:val="both"/>
      </w:pPr>
      <w:r w:rsidRPr="00D153AA">
        <w:t>____________________________________________________________</w:t>
      </w:r>
    </w:p>
    <w:p w:rsidR="00101367" w:rsidRPr="00101367" w:rsidRDefault="00101367" w:rsidP="00101367">
      <w:pPr>
        <w:spacing w:line="252" w:lineRule="auto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(должность и Ф.И.О руководителя подведомственного заказчика)</w:t>
      </w:r>
    </w:p>
    <w:p w:rsidR="00101367" w:rsidRPr="00101367" w:rsidRDefault="00101367" w:rsidP="00101367">
      <w:pPr>
        <w:spacing w:line="252" w:lineRule="auto"/>
        <w:contextualSpacing/>
        <w:jc w:val="both"/>
        <w:rPr>
          <w:sz w:val="28"/>
          <w:szCs w:val="28"/>
        </w:rPr>
      </w:pPr>
    </w:p>
    <w:p w:rsidR="00101367" w:rsidRPr="00101367" w:rsidRDefault="00101367" w:rsidP="00101367">
      <w:pPr>
        <w:spacing w:line="252" w:lineRule="auto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__________________________________________________</w:t>
      </w:r>
    </w:p>
    <w:p w:rsidR="00101367" w:rsidRPr="00101367" w:rsidRDefault="00101367" w:rsidP="00101367">
      <w:pPr>
        <w:spacing w:line="252" w:lineRule="auto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(наименование и адрес подведомственного заказчика)</w:t>
      </w:r>
    </w:p>
    <w:p w:rsidR="00101367" w:rsidRPr="00101367" w:rsidRDefault="00101367" w:rsidP="00101367">
      <w:pPr>
        <w:spacing w:line="252" w:lineRule="auto"/>
        <w:contextualSpacing/>
        <w:jc w:val="both"/>
        <w:rPr>
          <w:sz w:val="28"/>
          <w:szCs w:val="28"/>
        </w:rPr>
      </w:pPr>
    </w:p>
    <w:p w:rsidR="00390555" w:rsidRDefault="00390555" w:rsidP="00101367">
      <w:pPr>
        <w:spacing w:line="252" w:lineRule="auto"/>
        <w:contextualSpacing/>
        <w:jc w:val="center"/>
        <w:rPr>
          <w:b/>
          <w:sz w:val="28"/>
          <w:szCs w:val="28"/>
        </w:rPr>
      </w:pPr>
    </w:p>
    <w:p w:rsidR="00101367" w:rsidRPr="00101367" w:rsidRDefault="00101367" w:rsidP="00101367">
      <w:pPr>
        <w:spacing w:line="252" w:lineRule="auto"/>
        <w:contextualSpacing/>
        <w:jc w:val="center"/>
        <w:rPr>
          <w:b/>
          <w:sz w:val="28"/>
          <w:szCs w:val="28"/>
        </w:rPr>
      </w:pPr>
      <w:r w:rsidRPr="00101367">
        <w:rPr>
          <w:b/>
          <w:sz w:val="28"/>
          <w:szCs w:val="28"/>
        </w:rPr>
        <w:t>ЗАПРОС</w:t>
      </w:r>
    </w:p>
    <w:p w:rsidR="00101367" w:rsidRPr="00101367" w:rsidRDefault="00101367" w:rsidP="00101367">
      <w:pPr>
        <w:spacing w:line="252" w:lineRule="auto"/>
        <w:contextualSpacing/>
        <w:jc w:val="center"/>
        <w:rPr>
          <w:b/>
          <w:sz w:val="28"/>
          <w:szCs w:val="28"/>
        </w:rPr>
      </w:pPr>
      <w:r w:rsidRPr="00101367">
        <w:rPr>
          <w:b/>
          <w:sz w:val="28"/>
          <w:szCs w:val="28"/>
        </w:rPr>
        <w:t>о предоставлении документов для проведения</w:t>
      </w:r>
    </w:p>
    <w:p w:rsidR="00101367" w:rsidRDefault="00101367" w:rsidP="00101367">
      <w:pPr>
        <w:spacing w:line="252" w:lineRule="auto"/>
        <w:contextualSpacing/>
        <w:jc w:val="center"/>
        <w:rPr>
          <w:b/>
          <w:sz w:val="28"/>
          <w:szCs w:val="28"/>
        </w:rPr>
      </w:pPr>
      <w:r w:rsidRPr="00101367">
        <w:rPr>
          <w:b/>
          <w:sz w:val="28"/>
          <w:szCs w:val="28"/>
        </w:rPr>
        <w:t>документарной проверки</w:t>
      </w:r>
    </w:p>
    <w:p w:rsidR="00390555" w:rsidRDefault="00390555" w:rsidP="00101367">
      <w:pPr>
        <w:spacing w:line="252" w:lineRule="auto"/>
        <w:contextualSpacing/>
        <w:jc w:val="center"/>
        <w:rPr>
          <w:b/>
          <w:sz w:val="28"/>
          <w:szCs w:val="28"/>
        </w:rPr>
      </w:pPr>
    </w:p>
    <w:p w:rsidR="00390555" w:rsidRPr="00101367" w:rsidRDefault="00390555" w:rsidP="00101367">
      <w:pPr>
        <w:spacing w:line="252" w:lineRule="auto"/>
        <w:contextualSpacing/>
        <w:jc w:val="center"/>
        <w:rPr>
          <w:b/>
          <w:sz w:val="28"/>
          <w:szCs w:val="28"/>
        </w:rPr>
      </w:pPr>
    </w:p>
    <w:p w:rsidR="00101367" w:rsidRPr="00D153AA" w:rsidRDefault="00101367" w:rsidP="00101367">
      <w:pPr>
        <w:spacing w:line="252" w:lineRule="auto"/>
        <w:contextualSpacing/>
        <w:jc w:val="both"/>
      </w:pPr>
    </w:p>
    <w:p w:rsidR="00101367" w:rsidRPr="00101367" w:rsidRDefault="00101367" w:rsidP="00101367">
      <w:pPr>
        <w:spacing w:line="252" w:lineRule="auto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 xml:space="preserve">    В соответствии с приказом (распоряжением) </w:t>
      </w:r>
      <w:proofErr w:type="gramStart"/>
      <w:r w:rsidRPr="00101367">
        <w:rPr>
          <w:sz w:val="28"/>
          <w:szCs w:val="28"/>
        </w:rPr>
        <w:t>от</w:t>
      </w:r>
      <w:proofErr w:type="gramEnd"/>
      <w:r w:rsidRPr="00101367">
        <w:rPr>
          <w:sz w:val="28"/>
          <w:szCs w:val="28"/>
        </w:rPr>
        <w:t xml:space="preserve"> __________ </w:t>
      </w:r>
      <w:r w:rsidR="00AE6C46">
        <w:rPr>
          <w:sz w:val="28"/>
          <w:szCs w:val="28"/>
        </w:rPr>
        <w:t>№</w:t>
      </w:r>
      <w:r w:rsidRPr="00101367">
        <w:rPr>
          <w:sz w:val="28"/>
          <w:szCs w:val="28"/>
        </w:rPr>
        <w:t xml:space="preserve"> ____ в период с ________ по _________ проводится проверка____________________________________________</w:t>
      </w:r>
      <w:r w:rsidR="002225FA">
        <w:rPr>
          <w:sz w:val="28"/>
          <w:szCs w:val="28"/>
        </w:rPr>
        <w:t>_____</w:t>
      </w:r>
      <w:r w:rsidRPr="00101367">
        <w:rPr>
          <w:sz w:val="28"/>
          <w:szCs w:val="28"/>
        </w:rPr>
        <w:t>____</w:t>
      </w:r>
    </w:p>
    <w:p w:rsidR="00101367" w:rsidRPr="00101367" w:rsidRDefault="00101367" w:rsidP="00101367">
      <w:pPr>
        <w:spacing w:line="252" w:lineRule="auto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 xml:space="preserve">                                      (указать предмет проверки)</w:t>
      </w:r>
    </w:p>
    <w:p w:rsidR="00101367" w:rsidRPr="00101367" w:rsidRDefault="00101367" w:rsidP="00101367">
      <w:pPr>
        <w:spacing w:line="252" w:lineRule="auto"/>
        <w:contextualSpacing/>
        <w:jc w:val="both"/>
        <w:rPr>
          <w:sz w:val="28"/>
          <w:szCs w:val="28"/>
        </w:rPr>
      </w:pPr>
    </w:p>
    <w:p w:rsidR="00101367" w:rsidRPr="00101367" w:rsidRDefault="00101367" w:rsidP="00101367">
      <w:pPr>
        <w:spacing w:line="252" w:lineRule="auto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 xml:space="preserve">    Прошу представить в срок до "___" _____________________ 20__ г. в орган ведомственного контроля заверенные копии следующих документов:</w:t>
      </w:r>
    </w:p>
    <w:p w:rsidR="00101367" w:rsidRPr="00101367" w:rsidRDefault="00101367" w:rsidP="00101367">
      <w:pPr>
        <w:spacing w:line="252" w:lineRule="auto"/>
        <w:contextualSpacing/>
        <w:jc w:val="both"/>
        <w:rPr>
          <w:sz w:val="28"/>
          <w:szCs w:val="28"/>
        </w:rPr>
      </w:pPr>
    </w:p>
    <w:p w:rsidR="00101367" w:rsidRPr="00101367" w:rsidRDefault="00101367" w:rsidP="00101367">
      <w:pPr>
        <w:spacing w:line="252" w:lineRule="auto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 xml:space="preserve">    1. ________________________________________________________________</w:t>
      </w:r>
    </w:p>
    <w:p w:rsidR="00101367" w:rsidRPr="00101367" w:rsidRDefault="00101367" w:rsidP="00101367">
      <w:pPr>
        <w:spacing w:line="252" w:lineRule="auto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 xml:space="preserve">    2. ________________________________________________________________</w:t>
      </w:r>
    </w:p>
    <w:p w:rsidR="00101367" w:rsidRPr="00101367" w:rsidRDefault="00101367" w:rsidP="00101367">
      <w:pPr>
        <w:spacing w:line="252" w:lineRule="auto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 xml:space="preserve">    3. ________________________________________________________________</w:t>
      </w:r>
    </w:p>
    <w:p w:rsidR="00101367" w:rsidRDefault="00101367" w:rsidP="00101367">
      <w:pPr>
        <w:spacing w:line="252" w:lineRule="auto"/>
        <w:contextualSpacing/>
        <w:jc w:val="both"/>
        <w:rPr>
          <w:sz w:val="28"/>
          <w:szCs w:val="28"/>
        </w:rPr>
      </w:pPr>
    </w:p>
    <w:p w:rsidR="00101367" w:rsidRPr="00101367" w:rsidRDefault="00101367" w:rsidP="00101367">
      <w:pPr>
        <w:spacing w:line="252" w:lineRule="auto"/>
        <w:contextualSpacing/>
        <w:jc w:val="both"/>
        <w:rPr>
          <w:sz w:val="28"/>
          <w:szCs w:val="28"/>
        </w:rPr>
      </w:pPr>
    </w:p>
    <w:p w:rsidR="00101367" w:rsidRPr="00101367" w:rsidRDefault="00101367" w:rsidP="00101367">
      <w:pPr>
        <w:spacing w:line="252" w:lineRule="auto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>Руководитель _____________________                     _____________________</w:t>
      </w:r>
    </w:p>
    <w:p w:rsidR="00101367" w:rsidRPr="00101367" w:rsidRDefault="00101367" w:rsidP="00101367">
      <w:pPr>
        <w:spacing w:line="252" w:lineRule="auto"/>
        <w:contextualSpacing/>
        <w:jc w:val="both"/>
        <w:rPr>
          <w:sz w:val="28"/>
          <w:szCs w:val="28"/>
        </w:rPr>
      </w:pPr>
      <w:r w:rsidRPr="00101367">
        <w:rPr>
          <w:sz w:val="28"/>
          <w:szCs w:val="28"/>
        </w:rPr>
        <w:t xml:space="preserve">                                                                                                       подпись</w:t>
      </w:r>
    </w:p>
    <w:p w:rsidR="008B4395" w:rsidRDefault="008B4395" w:rsidP="00101367">
      <w:pPr>
        <w:widowControl w:val="0"/>
        <w:autoSpaceDE w:val="0"/>
        <w:autoSpaceDN w:val="0"/>
        <w:adjustRightInd w:val="0"/>
        <w:ind w:firstLine="567"/>
        <w:jc w:val="center"/>
        <w:rPr>
          <w:sz w:val="22"/>
          <w:szCs w:val="22"/>
        </w:rPr>
      </w:pPr>
    </w:p>
    <w:sectPr w:rsidR="008B4395" w:rsidSect="000462E7">
      <w:headerReference w:type="default" r:id="rId9"/>
      <w:pgSz w:w="11906" w:h="16838"/>
      <w:pgMar w:top="1134" w:right="1276" w:bottom="1134" w:left="1559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762" w:rsidRDefault="00724762">
      <w:r>
        <w:separator/>
      </w:r>
    </w:p>
  </w:endnote>
  <w:endnote w:type="continuationSeparator" w:id="1">
    <w:p w:rsidR="00724762" w:rsidRDefault="00724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762" w:rsidRDefault="00724762">
      <w:r>
        <w:separator/>
      </w:r>
    </w:p>
  </w:footnote>
  <w:footnote w:type="continuationSeparator" w:id="1">
    <w:p w:rsidR="00724762" w:rsidRDefault="007247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5764"/>
      <w:docPartObj>
        <w:docPartGallery w:val="Page Numbers (Top of Page)"/>
        <w:docPartUnique/>
      </w:docPartObj>
    </w:sdtPr>
    <w:sdtContent>
      <w:p w:rsidR="00497F0D" w:rsidRDefault="00497F0D">
        <w:pPr>
          <w:pStyle w:val="a3"/>
          <w:jc w:val="right"/>
        </w:pPr>
      </w:p>
      <w:p w:rsidR="00497F0D" w:rsidRDefault="00A65F2B">
        <w:pPr>
          <w:pStyle w:val="a3"/>
          <w:jc w:val="right"/>
        </w:pPr>
      </w:p>
    </w:sdtContent>
  </w:sdt>
  <w:p w:rsidR="00497F0D" w:rsidRDefault="00497F0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"/>
      </v:shape>
    </w:pict>
  </w:numPicBullet>
  <w:abstractNum w:abstractNumId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4190"/>
    <w:rsid w:val="00004A4B"/>
    <w:rsid w:val="000055DF"/>
    <w:rsid w:val="00020966"/>
    <w:rsid w:val="000458DA"/>
    <w:rsid w:val="000462E7"/>
    <w:rsid w:val="000508A1"/>
    <w:rsid w:val="00080510"/>
    <w:rsid w:val="00083EEF"/>
    <w:rsid w:val="0009784C"/>
    <w:rsid w:val="000A5D14"/>
    <w:rsid w:val="000A76EF"/>
    <w:rsid w:val="000B6827"/>
    <w:rsid w:val="000C4DDB"/>
    <w:rsid w:val="000C5B47"/>
    <w:rsid w:val="000D7F2E"/>
    <w:rsid w:val="00100B22"/>
    <w:rsid w:val="00101367"/>
    <w:rsid w:val="00104789"/>
    <w:rsid w:val="00110F63"/>
    <w:rsid w:val="00114D62"/>
    <w:rsid w:val="00117165"/>
    <w:rsid w:val="0013009C"/>
    <w:rsid w:val="00135256"/>
    <w:rsid w:val="001363BA"/>
    <w:rsid w:val="001559D3"/>
    <w:rsid w:val="0015720D"/>
    <w:rsid w:val="00200A05"/>
    <w:rsid w:val="00201717"/>
    <w:rsid w:val="00214170"/>
    <w:rsid w:val="002225FA"/>
    <w:rsid w:val="00224FF4"/>
    <w:rsid w:val="002373A8"/>
    <w:rsid w:val="00240219"/>
    <w:rsid w:val="00240CF5"/>
    <w:rsid w:val="0024616B"/>
    <w:rsid w:val="002755F6"/>
    <w:rsid w:val="00286F7B"/>
    <w:rsid w:val="00287F6E"/>
    <w:rsid w:val="002A6444"/>
    <w:rsid w:val="002C5864"/>
    <w:rsid w:val="002D7DBD"/>
    <w:rsid w:val="002E0307"/>
    <w:rsid w:val="003022B8"/>
    <w:rsid w:val="00313AB4"/>
    <w:rsid w:val="003209E6"/>
    <w:rsid w:val="0034106C"/>
    <w:rsid w:val="003478F5"/>
    <w:rsid w:val="003504F3"/>
    <w:rsid w:val="00375527"/>
    <w:rsid w:val="00390555"/>
    <w:rsid w:val="003936C4"/>
    <w:rsid w:val="003A6C3E"/>
    <w:rsid w:val="003B604B"/>
    <w:rsid w:val="003D513A"/>
    <w:rsid w:val="003D6439"/>
    <w:rsid w:val="003D665C"/>
    <w:rsid w:val="003E1F93"/>
    <w:rsid w:val="003E3A46"/>
    <w:rsid w:val="003E3B79"/>
    <w:rsid w:val="003F4BC2"/>
    <w:rsid w:val="003F61C2"/>
    <w:rsid w:val="00407EAC"/>
    <w:rsid w:val="00413573"/>
    <w:rsid w:val="0042502B"/>
    <w:rsid w:val="00433DB8"/>
    <w:rsid w:val="00444F2B"/>
    <w:rsid w:val="00445C6E"/>
    <w:rsid w:val="00466345"/>
    <w:rsid w:val="004671CC"/>
    <w:rsid w:val="00471F36"/>
    <w:rsid w:val="0047240B"/>
    <w:rsid w:val="00497E2E"/>
    <w:rsid w:val="00497F0D"/>
    <w:rsid w:val="004B06D6"/>
    <w:rsid w:val="004B5E39"/>
    <w:rsid w:val="004C12BD"/>
    <w:rsid w:val="004E5FB8"/>
    <w:rsid w:val="004F1633"/>
    <w:rsid w:val="0051367D"/>
    <w:rsid w:val="00533D6D"/>
    <w:rsid w:val="00543B99"/>
    <w:rsid w:val="0055760C"/>
    <w:rsid w:val="00564186"/>
    <w:rsid w:val="005A1E6E"/>
    <w:rsid w:val="005A6DE8"/>
    <w:rsid w:val="005E1973"/>
    <w:rsid w:val="005F026D"/>
    <w:rsid w:val="005F4628"/>
    <w:rsid w:val="00606E74"/>
    <w:rsid w:val="00615E2B"/>
    <w:rsid w:val="00616928"/>
    <w:rsid w:val="0063168A"/>
    <w:rsid w:val="00637805"/>
    <w:rsid w:val="006451C5"/>
    <w:rsid w:val="00652383"/>
    <w:rsid w:val="0065754E"/>
    <w:rsid w:val="00665F84"/>
    <w:rsid w:val="0067098E"/>
    <w:rsid w:val="0069268F"/>
    <w:rsid w:val="00693B00"/>
    <w:rsid w:val="006A7A2B"/>
    <w:rsid w:val="006B3423"/>
    <w:rsid w:val="006B7BBE"/>
    <w:rsid w:val="00701E08"/>
    <w:rsid w:val="0070576F"/>
    <w:rsid w:val="00724762"/>
    <w:rsid w:val="00730570"/>
    <w:rsid w:val="0073267C"/>
    <w:rsid w:val="00735D3E"/>
    <w:rsid w:val="007824F5"/>
    <w:rsid w:val="007846E0"/>
    <w:rsid w:val="00795A68"/>
    <w:rsid w:val="00797F5C"/>
    <w:rsid w:val="007A6D05"/>
    <w:rsid w:val="007B14E2"/>
    <w:rsid w:val="007D2840"/>
    <w:rsid w:val="007F1AC6"/>
    <w:rsid w:val="008047CB"/>
    <w:rsid w:val="0082796D"/>
    <w:rsid w:val="00830E4E"/>
    <w:rsid w:val="00837FEE"/>
    <w:rsid w:val="0084236B"/>
    <w:rsid w:val="0085301B"/>
    <w:rsid w:val="00860140"/>
    <w:rsid w:val="00881E42"/>
    <w:rsid w:val="008925F7"/>
    <w:rsid w:val="008A45E9"/>
    <w:rsid w:val="008B2071"/>
    <w:rsid w:val="008B34C7"/>
    <w:rsid w:val="008B4395"/>
    <w:rsid w:val="008E6B7D"/>
    <w:rsid w:val="00901755"/>
    <w:rsid w:val="00913E35"/>
    <w:rsid w:val="00914190"/>
    <w:rsid w:val="00921DE7"/>
    <w:rsid w:val="00922316"/>
    <w:rsid w:val="00922F5B"/>
    <w:rsid w:val="00935EC7"/>
    <w:rsid w:val="00940D7F"/>
    <w:rsid w:val="009579AC"/>
    <w:rsid w:val="00967424"/>
    <w:rsid w:val="009767BE"/>
    <w:rsid w:val="00986F45"/>
    <w:rsid w:val="009937AC"/>
    <w:rsid w:val="009A374B"/>
    <w:rsid w:val="009B6898"/>
    <w:rsid w:val="009D2BD8"/>
    <w:rsid w:val="009E0F5F"/>
    <w:rsid w:val="009F5D3A"/>
    <w:rsid w:val="00A008C0"/>
    <w:rsid w:val="00A06487"/>
    <w:rsid w:val="00A108DE"/>
    <w:rsid w:val="00A25A50"/>
    <w:rsid w:val="00A33F2F"/>
    <w:rsid w:val="00A37B84"/>
    <w:rsid w:val="00A37BD0"/>
    <w:rsid w:val="00A65F2B"/>
    <w:rsid w:val="00A72C23"/>
    <w:rsid w:val="00A82CAB"/>
    <w:rsid w:val="00A92C90"/>
    <w:rsid w:val="00A97BB7"/>
    <w:rsid w:val="00AD07A1"/>
    <w:rsid w:val="00AD2A90"/>
    <w:rsid w:val="00AE6C46"/>
    <w:rsid w:val="00B0535E"/>
    <w:rsid w:val="00B3558C"/>
    <w:rsid w:val="00B35AB3"/>
    <w:rsid w:val="00B3705F"/>
    <w:rsid w:val="00B370FC"/>
    <w:rsid w:val="00B45AA3"/>
    <w:rsid w:val="00B54919"/>
    <w:rsid w:val="00B70681"/>
    <w:rsid w:val="00B82596"/>
    <w:rsid w:val="00B97FED"/>
    <w:rsid w:val="00BA2296"/>
    <w:rsid w:val="00BA39C2"/>
    <w:rsid w:val="00BA6128"/>
    <w:rsid w:val="00BC03F1"/>
    <w:rsid w:val="00BD2401"/>
    <w:rsid w:val="00BF259B"/>
    <w:rsid w:val="00BF6C5C"/>
    <w:rsid w:val="00C444D0"/>
    <w:rsid w:val="00C5671E"/>
    <w:rsid w:val="00C73563"/>
    <w:rsid w:val="00C73AE7"/>
    <w:rsid w:val="00C845A2"/>
    <w:rsid w:val="00C97756"/>
    <w:rsid w:val="00CB566F"/>
    <w:rsid w:val="00CB6DA7"/>
    <w:rsid w:val="00CB6E90"/>
    <w:rsid w:val="00CC0E88"/>
    <w:rsid w:val="00CC3A3B"/>
    <w:rsid w:val="00CC4297"/>
    <w:rsid w:val="00CF6EE6"/>
    <w:rsid w:val="00D14ECF"/>
    <w:rsid w:val="00D16A3D"/>
    <w:rsid w:val="00D206EA"/>
    <w:rsid w:val="00D21D4F"/>
    <w:rsid w:val="00D40724"/>
    <w:rsid w:val="00D746C8"/>
    <w:rsid w:val="00D8016D"/>
    <w:rsid w:val="00D809ED"/>
    <w:rsid w:val="00D87497"/>
    <w:rsid w:val="00D93A14"/>
    <w:rsid w:val="00DB1FA9"/>
    <w:rsid w:val="00DC3AE8"/>
    <w:rsid w:val="00E0099B"/>
    <w:rsid w:val="00E109A8"/>
    <w:rsid w:val="00E15896"/>
    <w:rsid w:val="00E66400"/>
    <w:rsid w:val="00E70AD5"/>
    <w:rsid w:val="00E80781"/>
    <w:rsid w:val="00E86C4E"/>
    <w:rsid w:val="00EA619E"/>
    <w:rsid w:val="00EA6BC2"/>
    <w:rsid w:val="00ED0B17"/>
    <w:rsid w:val="00EF486F"/>
    <w:rsid w:val="00F31222"/>
    <w:rsid w:val="00F37046"/>
    <w:rsid w:val="00F456F7"/>
    <w:rsid w:val="00F50FB4"/>
    <w:rsid w:val="00F63EFE"/>
    <w:rsid w:val="00F64925"/>
    <w:rsid w:val="00F671B4"/>
    <w:rsid w:val="00F73D35"/>
    <w:rsid w:val="00FC0A9D"/>
    <w:rsid w:val="00FC110B"/>
    <w:rsid w:val="00FF1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9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4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874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874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D874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9767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497"/>
    <w:rPr>
      <w:sz w:val="24"/>
      <w:szCs w:val="24"/>
    </w:rPr>
  </w:style>
  <w:style w:type="paragraph" w:styleId="a5">
    <w:name w:val="footer"/>
    <w:basedOn w:val="a"/>
    <w:link w:val="a6"/>
    <w:uiPriority w:val="99"/>
    <w:rsid w:val="009767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497"/>
    <w:rPr>
      <w:sz w:val="24"/>
      <w:szCs w:val="24"/>
    </w:rPr>
  </w:style>
  <w:style w:type="character" w:styleId="a7">
    <w:name w:val="Hyperlink"/>
    <w:uiPriority w:val="99"/>
    <w:unhideWhenUsed/>
    <w:rsid w:val="009D2BD8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047CB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2"/>
    <w:rsid w:val="002755F6"/>
    <w:rPr>
      <w:sz w:val="28"/>
      <w:szCs w:val="28"/>
      <w:shd w:val="clear" w:color="auto" w:fill="FFFFFF"/>
    </w:rPr>
  </w:style>
  <w:style w:type="paragraph" w:customStyle="1" w:styleId="22">
    <w:name w:val="Основной текст22"/>
    <w:basedOn w:val="a"/>
    <w:link w:val="a9"/>
    <w:rsid w:val="002755F6"/>
    <w:pPr>
      <w:shd w:val="clear" w:color="auto" w:fill="FFFFFF"/>
      <w:spacing w:before="300" w:line="360" w:lineRule="exact"/>
      <w:ind w:hanging="4320"/>
      <w:jc w:val="both"/>
    </w:pPr>
    <w:rPr>
      <w:sz w:val="28"/>
      <w:szCs w:val="28"/>
      <w:shd w:val="clear" w:color="auto" w:fill="FFFFFF"/>
    </w:rPr>
  </w:style>
  <w:style w:type="paragraph" w:styleId="aa">
    <w:name w:val="footnote text"/>
    <w:basedOn w:val="a"/>
    <w:link w:val="ab"/>
    <w:rsid w:val="003D665C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3D665C"/>
    <w:rPr>
      <w:sz w:val="20"/>
      <w:szCs w:val="20"/>
    </w:rPr>
  </w:style>
  <w:style w:type="character" w:styleId="ac">
    <w:name w:val="footnote reference"/>
    <w:basedOn w:val="a0"/>
    <w:rsid w:val="003D665C"/>
    <w:rPr>
      <w:vertAlign w:val="superscript"/>
    </w:rPr>
  </w:style>
  <w:style w:type="table" w:customStyle="1" w:styleId="1">
    <w:name w:val="Стиль таблицы1"/>
    <w:basedOn w:val="a1"/>
    <w:rsid w:val="003D665C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D665C"/>
    <w:pPr>
      <w:spacing w:after="0" w:line="240" w:lineRule="auto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97F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7F5C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046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5E18E9-F670-4143-A1AF-D4BF7AA1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1765</Words>
  <Characters>14093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05.06.2015 N 552"Об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</vt:lpstr>
    </vt:vector>
  </TitlesOfParts>
  <Company/>
  <LinksUpToDate>false</LinksUpToDate>
  <CharactersWithSpaces>15827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05.06.2015 N 552"Об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</dc:title>
  <dc:creator>ConsultantPlus</dc:creator>
  <cp:lastModifiedBy>OtdelMs</cp:lastModifiedBy>
  <cp:revision>19</cp:revision>
  <cp:lastPrinted>2016-03-28T06:29:00Z</cp:lastPrinted>
  <dcterms:created xsi:type="dcterms:W3CDTF">2017-06-16T06:20:00Z</dcterms:created>
  <dcterms:modified xsi:type="dcterms:W3CDTF">2017-08-10T04:11:00Z</dcterms:modified>
</cp:coreProperties>
</file>