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C89E" w14:textId="51600515" w:rsidR="00FF52F2" w:rsidRDefault="00FF52F2" w:rsidP="00FF52F2">
      <w:pPr>
        <w:jc w:val="righ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EF5D79" wp14:editId="0C772200">
            <wp:simplePos x="0" y="0"/>
            <wp:positionH relativeFrom="column">
              <wp:posOffset>2508250</wp:posOffset>
            </wp:positionH>
            <wp:positionV relativeFrom="paragraph">
              <wp:posOffset>104775</wp:posOffset>
            </wp:positionV>
            <wp:extent cx="814705" cy="981075"/>
            <wp:effectExtent l="0" t="0" r="4445" b="9525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>Проект</w:t>
      </w:r>
    </w:p>
    <w:p w14:paraId="24DA3130" w14:textId="77777777" w:rsidR="00FF52F2" w:rsidRDefault="00FF52F2" w:rsidP="00FF52F2">
      <w:pPr>
        <w:jc w:val="center"/>
        <w:rPr>
          <w:b/>
          <w:szCs w:val="28"/>
        </w:rPr>
      </w:pPr>
    </w:p>
    <w:p w14:paraId="619DC578" w14:textId="77777777" w:rsidR="00FF52F2" w:rsidRDefault="00FF52F2" w:rsidP="00FF52F2">
      <w:pPr>
        <w:jc w:val="center"/>
        <w:rPr>
          <w:b/>
          <w:szCs w:val="28"/>
        </w:rPr>
      </w:pPr>
    </w:p>
    <w:p w14:paraId="7CAD6DEC" w14:textId="77777777" w:rsidR="00FF52F2" w:rsidRDefault="00FF52F2" w:rsidP="00FF52F2">
      <w:pPr>
        <w:jc w:val="center"/>
        <w:rPr>
          <w:b/>
          <w:szCs w:val="28"/>
        </w:rPr>
      </w:pPr>
    </w:p>
    <w:p w14:paraId="245EF511" w14:textId="77777777" w:rsidR="00FF52F2" w:rsidRDefault="00FF52F2" w:rsidP="00FF52F2">
      <w:pPr>
        <w:jc w:val="center"/>
        <w:rPr>
          <w:b/>
          <w:szCs w:val="28"/>
        </w:rPr>
      </w:pPr>
    </w:p>
    <w:p w14:paraId="69EC4A3D" w14:textId="77777777" w:rsidR="00FF52F2" w:rsidRDefault="00FF52F2" w:rsidP="00FF52F2">
      <w:pPr>
        <w:jc w:val="center"/>
        <w:rPr>
          <w:b/>
          <w:szCs w:val="28"/>
        </w:rPr>
      </w:pPr>
    </w:p>
    <w:p w14:paraId="28E907CA" w14:textId="77777777"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0EDC8D01" w14:textId="77777777"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ГАВРИЛОВО-ПОСАДСКОГО </w:t>
      </w:r>
    </w:p>
    <w:p w14:paraId="3E1A10D1" w14:textId="77777777"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0903F746" w14:textId="77777777"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 ИВАНОВСКОЙ ОБЛАСТИ</w:t>
      </w:r>
    </w:p>
    <w:p w14:paraId="7831E7A2" w14:textId="77777777" w:rsidR="00FF52F2" w:rsidRDefault="00FF52F2" w:rsidP="00FF52F2">
      <w:pPr>
        <w:jc w:val="center"/>
        <w:rPr>
          <w:b/>
          <w:szCs w:val="28"/>
        </w:rPr>
      </w:pPr>
    </w:p>
    <w:p w14:paraId="2D901C53" w14:textId="77777777"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0C9B7A57" w14:textId="77777777"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43B11B72" w14:textId="77777777" w:rsidR="00FF52F2" w:rsidRDefault="00FF52F2" w:rsidP="00FF52F2">
      <w:pPr>
        <w:ind w:right="1745"/>
        <w:rPr>
          <w:szCs w:val="28"/>
        </w:rPr>
      </w:pPr>
      <w:r>
        <w:rPr>
          <w:szCs w:val="28"/>
        </w:rPr>
        <w:t xml:space="preserve">                                      Принято ___ февраля 2023 года </w:t>
      </w:r>
    </w:p>
    <w:p w14:paraId="0F290DDF" w14:textId="77777777" w:rsidR="00CC76F3" w:rsidRDefault="00CC76F3" w:rsidP="00CC76F3"/>
    <w:p w14:paraId="3505CB20" w14:textId="77777777" w:rsidR="00CC76F3" w:rsidRDefault="00CC76F3" w:rsidP="00CC76F3"/>
    <w:p w14:paraId="3A4E5D6C" w14:textId="77777777" w:rsidR="002D1D32" w:rsidRPr="00FF52F2" w:rsidRDefault="001F4210" w:rsidP="001F4210">
      <w:pPr>
        <w:jc w:val="center"/>
        <w:rPr>
          <w:b/>
          <w:bCs/>
        </w:rPr>
      </w:pPr>
      <w:r w:rsidRPr="00FF52F2">
        <w:rPr>
          <w:b/>
          <w:bCs/>
        </w:rPr>
        <w:t xml:space="preserve">Об утверждении отчета о деятельности Контрольно-счетного органа Гаврилово-Посадского муниципального района Ивановской области </w:t>
      </w:r>
    </w:p>
    <w:p w14:paraId="6B62C70E" w14:textId="77777777" w:rsidR="00CC76F3" w:rsidRPr="00FF52F2" w:rsidRDefault="00582683" w:rsidP="001F4210">
      <w:pPr>
        <w:jc w:val="center"/>
        <w:rPr>
          <w:b/>
          <w:bCs/>
        </w:rPr>
      </w:pPr>
      <w:r w:rsidRPr="00FF52F2">
        <w:rPr>
          <w:b/>
          <w:bCs/>
        </w:rPr>
        <w:t>за</w:t>
      </w:r>
      <w:r w:rsidR="001F4210" w:rsidRPr="00FF52F2">
        <w:rPr>
          <w:b/>
          <w:bCs/>
        </w:rPr>
        <w:t xml:space="preserve"> 2022 год</w:t>
      </w:r>
    </w:p>
    <w:p w14:paraId="477B6796" w14:textId="77777777" w:rsidR="00CC76F3" w:rsidRPr="001F4210" w:rsidRDefault="00CC76F3" w:rsidP="001F4210">
      <w:pPr>
        <w:jc w:val="center"/>
      </w:pPr>
    </w:p>
    <w:p w14:paraId="425233DC" w14:textId="77777777" w:rsidR="00CC76F3" w:rsidRDefault="00CC76F3" w:rsidP="00CC76F3"/>
    <w:p w14:paraId="669C498C" w14:textId="77777777" w:rsidR="00B31B73" w:rsidRDefault="00CC76F3" w:rsidP="001F4210">
      <w:pPr>
        <w:ind w:firstLine="709"/>
        <w:jc w:val="both"/>
      </w:pPr>
      <w: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решением Совета Гаврилово-Посадского муниципального района от 26.10.2021 № 79 «Об   утверждении Положения о контрольно-счетном органе  Гаврилово-Посадского муниципального района», </w:t>
      </w:r>
      <w:r w:rsidR="00B31B73" w:rsidRPr="00B31B73">
        <w:t>руководствуясь Уставом Гаврилово-Посадского муниципального района, Совет Гаврилово-Посадского муниципального района р е ш и л:</w:t>
      </w:r>
    </w:p>
    <w:p w14:paraId="6AC53D2C" w14:textId="77777777" w:rsidR="00CC76F3" w:rsidRDefault="00CC76F3" w:rsidP="00B31B73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 xml:space="preserve">Утвердить отчет о деятельности Контрольно-счетного органа Гаврилово-Посадского муниципального района Ивановской области </w:t>
      </w:r>
      <w:r w:rsidR="00582683">
        <w:t>за</w:t>
      </w:r>
      <w:r>
        <w:t xml:space="preserve"> 2022 год (прилагается).</w:t>
      </w:r>
    </w:p>
    <w:p w14:paraId="2BC8B640" w14:textId="77777777" w:rsidR="001F4210" w:rsidRDefault="00B31B73" w:rsidP="00B31B73">
      <w:pPr>
        <w:pStyle w:val="a3"/>
        <w:ind w:left="0" w:firstLine="709"/>
        <w:jc w:val="both"/>
      </w:pPr>
      <w:r>
        <w:t>2. Опубликовать настоящее решение в сборнике «Вестник Гаврилово-Посадского муниципального района», разместить на официальном сайте Гаврилово-Посадского муниципального района</w:t>
      </w:r>
      <w:r w:rsidR="001F4210">
        <w:t>.</w:t>
      </w:r>
      <w:r>
        <w:t xml:space="preserve"> </w:t>
      </w:r>
    </w:p>
    <w:p w14:paraId="4E047311" w14:textId="261791C3" w:rsidR="00B31B73" w:rsidRDefault="00B31B73" w:rsidP="00B31B73">
      <w:pPr>
        <w:pStyle w:val="a3"/>
        <w:ind w:left="0" w:firstLine="709"/>
        <w:jc w:val="both"/>
      </w:pPr>
      <w:r>
        <w:t>3. Настоящее решение вступает в силу со дня официального опубликования.</w:t>
      </w:r>
      <w:r>
        <w:tab/>
      </w:r>
    </w:p>
    <w:p w14:paraId="2DE8C548" w14:textId="77777777" w:rsidR="006D21F6" w:rsidRDefault="006D21F6" w:rsidP="006D21F6">
      <w:pPr>
        <w:jc w:val="both"/>
        <w:rPr>
          <w:b/>
          <w:szCs w:val="28"/>
        </w:rPr>
      </w:pPr>
    </w:p>
    <w:p w14:paraId="33CC1D5A" w14:textId="04B1A3E2" w:rsidR="006D21F6" w:rsidRDefault="006D21F6" w:rsidP="006D21F6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 w:rsidRPr="00DF343E">
        <w:rPr>
          <w:b/>
          <w:szCs w:val="28"/>
        </w:rPr>
        <w:t xml:space="preserve">Гаврилово-Посадского </w:t>
      </w:r>
    </w:p>
    <w:p w14:paraId="388ED8A4" w14:textId="77777777" w:rsidR="006D21F6" w:rsidRDefault="006D21F6" w:rsidP="006D21F6">
      <w:pPr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r w:rsidRPr="00DF343E">
        <w:rPr>
          <w:b/>
          <w:szCs w:val="28"/>
        </w:rPr>
        <w:t xml:space="preserve">района                            </w:t>
      </w:r>
      <w:r>
        <w:rPr>
          <w:b/>
          <w:szCs w:val="28"/>
        </w:rPr>
        <w:t xml:space="preserve">             </w:t>
      </w:r>
      <w:r w:rsidRPr="00DF343E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В.Ю. Лаптев</w:t>
      </w:r>
    </w:p>
    <w:p w14:paraId="0BF32681" w14:textId="77777777" w:rsidR="006D21F6" w:rsidRDefault="006D21F6" w:rsidP="006D21F6">
      <w:pPr>
        <w:rPr>
          <w:b/>
          <w:szCs w:val="28"/>
        </w:rPr>
      </w:pPr>
    </w:p>
    <w:p w14:paraId="0A18CEA0" w14:textId="77777777" w:rsidR="006D21F6" w:rsidRPr="009004A8" w:rsidRDefault="006D21F6" w:rsidP="006D21F6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74BB8698" w14:textId="77777777" w:rsidR="006D21F6" w:rsidRPr="009004A8" w:rsidRDefault="006D21F6" w:rsidP="006D21F6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Cs w:val="28"/>
          <w:lang w:eastAsia="zh-CN" w:bidi="hi-IN"/>
        </w:rPr>
        <w:t xml:space="preserve">Посадского муниципального района                                      </w:t>
      </w:r>
      <w:r>
        <w:rPr>
          <w:rFonts w:eastAsia="Lucida Sans Unicode"/>
          <w:b/>
          <w:kern w:val="2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Cs w:val="28"/>
          <w:lang w:eastAsia="zh-CN" w:bidi="hi-IN"/>
        </w:rPr>
        <w:t>С.С. Сухов</w:t>
      </w:r>
    </w:p>
    <w:p w14:paraId="59277771" w14:textId="77777777" w:rsidR="006D21F6" w:rsidRDefault="006D21F6" w:rsidP="006D21F6">
      <w:pPr>
        <w:rPr>
          <w:b/>
          <w:szCs w:val="28"/>
        </w:rPr>
      </w:pPr>
    </w:p>
    <w:p w14:paraId="06D8F73E" w14:textId="77777777" w:rsidR="006D21F6" w:rsidRPr="006D21F6" w:rsidRDefault="006D21F6" w:rsidP="006D21F6">
      <w:pPr>
        <w:rPr>
          <w:sz w:val="24"/>
          <w:szCs w:val="24"/>
        </w:rPr>
      </w:pPr>
      <w:r w:rsidRPr="001B1EB8">
        <w:t>г</w:t>
      </w:r>
      <w:r w:rsidRPr="006D21F6">
        <w:rPr>
          <w:sz w:val="24"/>
          <w:szCs w:val="24"/>
        </w:rPr>
        <w:t>. Гаврилов Посад</w:t>
      </w:r>
    </w:p>
    <w:p w14:paraId="4C91B733" w14:textId="77777777" w:rsidR="006D21F6" w:rsidRPr="006D21F6" w:rsidRDefault="006D21F6" w:rsidP="006D21F6">
      <w:pPr>
        <w:rPr>
          <w:sz w:val="24"/>
          <w:szCs w:val="24"/>
        </w:rPr>
      </w:pPr>
      <w:r w:rsidRPr="006D21F6">
        <w:rPr>
          <w:sz w:val="24"/>
          <w:szCs w:val="24"/>
        </w:rPr>
        <w:t>«__</w:t>
      </w:r>
      <w:proofErr w:type="gramStart"/>
      <w:r w:rsidRPr="006D21F6">
        <w:rPr>
          <w:sz w:val="24"/>
          <w:szCs w:val="24"/>
        </w:rPr>
        <w:t>_»_</w:t>
      </w:r>
      <w:proofErr w:type="gramEnd"/>
      <w:r w:rsidRPr="006D21F6">
        <w:rPr>
          <w:sz w:val="24"/>
          <w:szCs w:val="24"/>
        </w:rPr>
        <w:t>________2023 года</w:t>
      </w:r>
    </w:p>
    <w:p w14:paraId="0D2E09C7" w14:textId="770AA9A0" w:rsidR="006D21F6" w:rsidRDefault="006D21F6" w:rsidP="006D21F6">
      <w:pPr>
        <w:rPr>
          <w:sz w:val="24"/>
          <w:szCs w:val="24"/>
        </w:rPr>
      </w:pPr>
      <w:r w:rsidRPr="006D21F6">
        <w:rPr>
          <w:sz w:val="24"/>
          <w:szCs w:val="24"/>
        </w:rPr>
        <w:t>№ ______</w:t>
      </w:r>
    </w:p>
    <w:p w14:paraId="6F1A4F24" w14:textId="5F5B0732" w:rsidR="002E47D9" w:rsidRDefault="002E47D9" w:rsidP="006D21F6">
      <w:pPr>
        <w:rPr>
          <w:sz w:val="24"/>
          <w:szCs w:val="24"/>
        </w:rPr>
      </w:pPr>
    </w:p>
    <w:p w14:paraId="2B6E5CCC" w14:textId="77777777" w:rsidR="002E47D9" w:rsidRDefault="002E47D9" w:rsidP="002E47D9">
      <w:pPr>
        <w:jc w:val="right"/>
      </w:pPr>
    </w:p>
    <w:p w14:paraId="20CD9516" w14:textId="77777777" w:rsidR="002E47D9" w:rsidRDefault="002E47D9" w:rsidP="002E47D9">
      <w:pPr>
        <w:jc w:val="right"/>
      </w:pPr>
    </w:p>
    <w:p w14:paraId="234FE570" w14:textId="43EAC67D" w:rsidR="002E47D9" w:rsidRDefault="002E47D9" w:rsidP="002E47D9">
      <w:pPr>
        <w:jc w:val="right"/>
      </w:pPr>
      <w:r>
        <w:lastRenderedPageBreak/>
        <w:t>Приложение</w:t>
      </w:r>
      <w:r>
        <w:t xml:space="preserve"> </w:t>
      </w:r>
      <w:r>
        <w:t>к решению</w:t>
      </w:r>
    </w:p>
    <w:p w14:paraId="6C400694" w14:textId="77777777" w:rsidR="002E47D9" w:rsidRDefault="002E47D9" w:rsidP="002E47D9">
      <w:pPr>
        <w:jc w:val="right"/>
      </w:pPr>
      <w:r>
        <w:t xml:space="preserve"> Совета Гаврилово-Посадского </w:t>
      </w:r>
    </w:p>
    <w:p w14:paraId="2984998D" w14:textId="6F495BE4" w:rsidR="002E47D9" w:rsidRDefault="002E47D9" w:rsidP="002E47D9">
      <w:pPr>
        <w:jc w:val="right"/>
      </w:pPr>
      <w:r>
        <w:t>муниципального района</w:t>
      </w:r>
    </w:p>
    <w:p w14:paraId="6C572B0B" w14:textId="20B9415E" w:rsidR="002E47D9" w:rsidRDefault="002E47D9" w:rsidP="002E47D9">
      <w:pPr>
        <w:jc w:val="right"/>
      </w:pPr>
      <w:r>
        <w:t>от _______2023 №___</w:t>
      </w:r>
    </w:p>
    <w:p w14:paraId="19212AF9" w14:textId="77777777" w:rsidR="002E47D9" w:rsidRDefault="002E47D9" w:rsidP="002E47D9">
      <w:pPr>
        <w:jc w:val="right"/>
      </w:pPr>
    </w:p>
    <w:p w14:paraId="5F03905C" w14:textId="77777777" w:rsidR="002E47D9" w:rsidRDefault="002E47D9" w:rsidP="002E47D9">
      <w:pPr>
        <w:jc w:val="right"/>
      </w:pPr>
      <w:r>
        <w:t xml:space="preserve"> </w:t>
      </w:r>
    </w:p>
    <w:p w14:paraId="7B85F68D" w14:textId="77777777" w:rsidR="002E47D9" w:rsidRDefault="002E47D9" w:rsidP="002E47D9">
      <w:pPr>
        <w:jc w:val="center"/>
        <w:rPr>
          <w:b/>
          <w:bCs/>
        </w:rPr>
      </w:pPr>
    </w:p>
    <w:p w14:paraId="034D4C1B" w14:textId="6C93C1FD" w:rsidR="002E47D9" w:rsidRPr="002E47D9" w:rsidRDefault="002E47D9" w:rsidP="002E47D9">
      <w:pPr>
        <w:jc w:val="center"/>
        <w:rPr>
          <w:b/>
          <w:bCs/>
        </w:rPr>
      </w:pPr>
      <w:r w:rsidRPr="002E47D9">
        <w:rPr>
          <w:b/>
          <w:bCs/>
        </w:rPr>
        <w:t>Отчет</w:t>
      </w:r>
    </w:p>
    <w:p w14:paraId="16062100" w14:textId="5D5071F0" w:rsidR="002E47D9" w:rsidRDefault="002E47D9" w:rsidP="002E47D9">
      <w:pPr>
        <w:jc w:val="center"/>
        <w:rPr>
          <w:b/>
          <w:bCs/>
        </w:rPr>
      </w:pPr>
      <w:r w:rsidRPr="002E47D9">
        <w:rPr>
          <w:b/>
          <w:bCs/>
        </w:rPr>
        <w:t xml:space="preserve"> о деятельности</w:t>
      </w:r>
      <w:r>
        <w:rPr>
          <w:b/>
          <w:bCs/>
        </w:rPr>
        <w:t xml:space="preserve"> </w:t>
      </w:r>
      <w:r w:rsidRPr="002E47D9">
        <w:rPr>
          <w:b/>
          <w:bCs/>
        </w:rPr>
        <w:t>Контрольно-счетного органа Гаврилово-Посадского муниципального района Ивановской области за 2022 год</w:t>
      </w:r>
    </w:p>
    <w:p w14:paraId="722FE19F" w14:textId="77777777" w:rsidR="002E47D9" w:rsidRPr="002E47D9" w:rsidRDefault="002E47D9" w:rsidP="002E47D9">
      <w:pPr>
        <w:jc w:val="center"/>
        <w:rPr>
          <w:b/>
          <w:bCs/>
        </w:rPr>
      </w:pPr>
    </w:p>
    <w:p w14:paraId="042CCCBA" w14:textId="77777777" w:rsidR="002E47D9" w:rsidRDefault="002E47D9" w:rsidP="002E47D9">
      <w:pPr>
        <w:jc w:val="center"/>
      </w:pPr>
    </w:p>
    <w:p w14:paraId="45B6B93C" w14:textId="77777777" w:rsidR="002E47D9" w:rsidRDefault="002E47D9" w:rsidP="002E47D9">
      <w:pPr>
        <w:ind w:firstLine="709"/>
        <w:jc w:val="both"/>
      </w:pPr>
      <w:r>
        <w:t>Настоящий отчет о деятельности Контрольно-счетного органа Гаврилово-Посадского муниципального района  Ивановской области в 2022 году подготовлен в соответствии с требованиями части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п.2 статьи 17 Положения о контрольно-счетном органе Гаврилово-Посадского  муниципального района, утвержденного Решением Совета Гаврилово-Посадского муниципального района Ивановской области от 26 октября 2021 года №79 .</w:t>
      </w:r>
    </w:p>
    <w:p w14:paraId="0DED1F72" w14:textId="77777777" w:rsidR="002E47D9" w:rsidRDefault="002E47D9" w:rsidP="002E47D9">
      <w:pPr>
        <w:ind w:firstLine="709"/>
        <w:jc w:val="both"/>
      </w:pPr>
      <w:r>
        <w:t>Контрольно-счетный орган Гаврилово-Посадского муниципального района (далее КСО), является постоянно действующим органом внешнего муниципального финансового контроля на территории Гаврилово-Посадского</w:t>
      </w:r>
      <w:r w:rsidRPr="00BE560D">
        <w:t xml:space="preserve"> муниципального</w:t>
      </w:r>
      <w:r>
        <w:t xml:space="preserve"> района, образован Советом Гаврилово-Посадского муниципального района и подотчетен ему.</w:t>
      </w:r>
    </w:p>
    <w:p w14:paraId="5CDC1A6D" w14:textId="77777777" w:rsidR="002E47D9" w:rsidRDefault="002E47D9" w:rsidP="002E47D9">
      <w:pPr>
        <w:jc w:val="both"/>
      </w:pPr>
      <w:r>
        <w:t xml:space="preserve">        Основными функциями Контрольно-счетного органа являются:</w:t>
      </w:r>
      <w:r w:rsidRPr="00027C0C">
        <w:t xml:space="preserve"> организация и осуществление контроля за законностью и эффективностью использования средств местного бюджета</w:t>
      </w:r>
      <w:r>
        <w:t>,</w:t>
      </w:r>
      <w:r w:rsidRPr="00027C0C">
        <w:t xml:space="preserve"> экспертиза проектов местного бюджета,</w:t>
      </w:r>
      <w:r>
        <w:t xml:space="preserve"> </w:t>
      </w:r>
      <w:r w:rsidRPr="00027C0C">
        <w:t>внешняя проверка годового отчета</w:t>
      </w:r>
      <w:r>
        <w:t xml:space="preserve"> об исполнении местного бюджета.</w:t>
      </w:r>
    </w:p>
    <w:p w14:paraId="02EEA26A" w14:textId="77777777" w:rsidR="002E47D9" w:rsidRDefault="002E47D9" w:rsidP="002E47D9">
      <w:pPr>
        <w:ind w:firstLine="709"/>
        <w:jc w:val="both"/>
      </w:pPr>
      <w:r>
        <w:t xml:space="preserve"> На основании заключенных Соглашений в отчетном году Контрольно-счетный орган </w:t>
      </w:r>
      <w:r w:rsidRPr="00395D3D">
        <w:t>Гаврилово-Посадского муниципального района</w:t>
      </w:r>
      <w:r>
        <w:t xml:space="preserve"> осуществлял также полномочия контрольно-счетных органов Гаврилово-Посадского, Петровского городских поселений, </w:t>
      </w:r>
      <w:proofErr w:type="spellStart"/>
      <w:r>
        <w:t>Осановецкого</w:t>
      </w:r>
      <w:proofErr w:type="spellEnd"/>
      <w:r>
        <w:t xml:space="preserve">, </w:t>
      </w:r>
      <w:proofErr w:type="spellStart"/>
      <w:r>
        <w:t>Шекшовского</w:t>
      </w:r>
      <w:proofErr w:type="spellEnd"/>
      <w:r>
        <w:t xml:space="preserve">, </w:t>
      </w:r>
      <w:proofErr w:type="spellStart"/>
      <w:r>
        <w:t>Новоселковского</w:t>
      </w:r>
      <w:proofErr w:type="spellEnd"/>
      <w:r>
        <w:t xml:space="preserve"> сельских поселений. </w:t>
      </w:r>
    </w:p>
    <w:p w14:paraId="17D975AE" w14:textId="77777777" w:rsidR="002E47D9" w:rsidRDefault="002E47D9" w:rsidP="002E47D9">
      <w:pPr>
        <w:ind w:firstLine="709"/>
        <w:jc w:val="both"/>
      </w:pPr>
      <w:r>
        <w:t>В отчетном периоде Контрольно-счетный орган строил свою работу в соответствии с планом работы, утвержденным распоряжением председателя от 28.12.2021 № 4-р. Планом предусматривались организационные мероприятия, экспертно-аналитическая, методическая, информационная деятельность.</w:t>
      </w:r>
      <w:r w:rsidRPr="006F207F">
        <w:t xml:space="preserve"> План работы</w:t>
      </w:r>
      <w:r>
        <w:t xml:space="preserve"> </w:t>
      </w:r>
      <w:r w:rsidRPr="006F207F">
        <w:t>выполнен в полном объеме.</w:t>
      </w:r>
    </w:p>
    <w:p w14:paraId="0C845E65" w14:textId="77777777" w:rsidR="002E47D9" w:rsidRDefault="002E47D9" w:rsidP="002E47D9">
      <w:pPr>
        <w:jc w:val="both"/>
      </w:pPr>
    </w:p>
    <w:p w14:paraId="4D260C6D" w14:textId="77777777" w:rsidR="002E47D9" w:rsidRDefault="002E47D9" w:rsidP="002E47D9">
      <w:pPr>
        <w:jc w:val="center"/>
      </w:pPr>
      <w:r>
        <w:t>Организационные мероприятия</w:t>
      </w:r>
    </w:p>
    <w:p w14:paraId="47B7933B" w14:textId="77777777" w:rsidR="002E47D9" w:rsidRDefault="002E47D9" w:rsidP="002E47D9">
      <w:pPr>
        <w:jc w:val="center"/>
      </w:pPr>
    </w:p>
    <w:p w14:paraId="68980BE8" w14:textId="77777777" w:rsidR="002E47D9" w:rsidRDefault="002E47D9" w:rsidP="002E47D9">
      <w:pPr>
        <w:ind w:firstLine="709"/>
        <w:jc w:val="both"/>
      </w:pPr>
      <w:r>
        <w:t xml:space="preserve"> Организационные мероприятия в прошедшем году были направлены на обеспечение эффективного функционирования КСО. В январе отчетного периода проводились мероприятия по государственной регистрации КСО Гаврилово-Посадского муниципального района в статусе юридического лица, </w:t>
      </w:r>
      <w:r>
        <w:lastRenderedPageBreak/>
        <w:t>а также по открытию лицевых счетов в Управлении Федерального казначейства по Ивановской области. С 1 апреля согласно штатному расписанию принят на работу Инспектор КСО.</w:t>
      </w:r>
      <w:r w:rsidRPr="001B6257">
        <w:t xml:space="preserve"> Штатная </w:t>
      </w:r>
      <w:r>
        <w:t xml:space="preserve">и фактическая </w:t>
      </w:r>
      <w:r w:rsidRPr="001B6257">
        <w:t>численность КСО</w:t>
      </w:r>
      <w:r>
        <w:t xml:space="preserve"> совпадает и</w:t>
      </w:r>
      <w:r w:rsidRPr="001B6257">
        <w:t xml:space="preserve"> составляет 2 единицы. Все сотрудники имеют высшее </w:t>
      </w:r>
      <w:r>
        <w:t xml:space="preserve">профильное </w:t>
      </w:r>
      <w:r w:rsidRPr="001B6257">
        <w:t>образование.</w:t>
      </w:r>
      <w:r>
        <w:t xml:space="preserve"> </w:t>
      </w:r>
    </w:p>
    <w:p w14:paraId="2C0DBC71" w14:textId="77777777" w:rsidR="002E47D9" w:rsidRDefault="002E47D9" w:rsidP="002E47D9">
      <w:pPr>
        <w:ind w:firstLine="709"/>
        <w:jc w:val="both"/>
      </w:pPr>
      <w:r w:rsidRPr="00F26C79">
        <w:t>Председатель КСО в течение отчетного периода участвовал в заседаниях Совета Гаврилово-Посадского муниципального района, совещаниях, публичных слушаниях.</w:t>
      </w:r>
    </w:p>
    <w:p w14:paraId="260309E1" w14:textId="77777777" w:rsidR="002E47D9" w:rsidRDefault="002E47D9" w:rsidP="002E47D9">
      <w:pPr>
        <w:ind w:firstLine="709"/>
        <w:jc w:val="both"/>
      </w:pPr>
      <w:r>
        <w:t xml:space="preserve">Организация повышения квалификации сотрудников осуществлялась по отдельному плану. </w:t>
      </w:r>
    </w:p>
    <w:p w14:paraId="5D9EB382" w14:textId="77777777" w:rsidR="002E47D9" w:rsidRDefault="002E47D9" w:rsidP="002E47D9">
      <w:pPr>
        <w:ind w:firstLine="709"/>
        <w:jc w:val="both"/>
      </w:pPr>
      <w:r>
        <w:t>Произведена регистрация на образовательной платформе портала Счетной палаты Российской Федерации и контрольно-счетных органов Российской Федерации www.portalkso.ru, пройдено обучение по актуальным видеокурсам.</w:t>
      </w:r>
    </w:p>
    <w:p w14:paraId="2C5979F7" w14:textId="77777777" w:rsidR="002E47D9" w:rsidRDefault="002E47D9" w:rsidP="002E47D9">
      <w:pPr>
        <w:ind w:firstLine="709"/>
        <w:jc w:val="both"/>
      </w:pPr>
      <w:r>
        <w:t xml:space="preserve"> В октябре сотрудники прошли обучение по дополнительной профессиональной программе повышения квалификации «Государственный и муниципальный финансовый контроль в субъектах федерации» по дистанционной форме обучения в Новосибирском государственном университете экономики и управления.</w:t>
      </w:r>
    </w:p>
    <w:p w14:paraId="7FA8B63E" w14:textId="77777777" w:rsidR="002E47D9" w:rsidRDefault="002E47D9" w:rsidP="002E47D9">
      <w:pPr>
        <w:ind w:firstLine="709"/>
        <w:jc w:val="both"/>
      </w:pPr>
      <w:r>
        <w:t xml:space="preserve">КСО </w:t>
      </w:r>
      <w:r w:rsidRPr="007651A0">
        <w:t>Гаврилово-Посадского муниципального района</w:t>
      </w:r>
      <w:r>
        <w:t xml:space="preserve"> является членом Совета контрольно-счетных органов Ивановской области. В рамках взаимодействия с данным общественным объединением председатель КСО принимал участие в заседаниях Общего собрания Совета. Среди обсуждаемых вопросов были:</w:t>
      </w:r>
    </w:p>
    <w:p w14:paraId="06646D9A" w14:textId="77777777" w:rsidR="002E47D9" w:rsidRDefault="002E47D9" w:rsidP="002E47D9">
      <w:pPr>
        <w:ind w:firstLine="709"/>
        <w:jc w:val="both"/>
      </w:pPr>
      <w:r>
        <w:t>-рассмотрение и утверждение совместного плана работы Совета КСО Ивановской области и отчета о его работе за 2022 год;</w:t>
      </w:r>
    </w:p>
    <w:p w14:paraId="55CD50D6" w14:textId="77777777" w:rsidR="002E47D9" w:rsidRDefault="002E47D9" w:rsidP="002E47D9">
      <w:pPr>
        <w:ind w:firstLine="709"/>
        <w:jc w:val="both"/>
      </w:pPr>
      <w:r>
        <w:t>-а</w:t>
      </w:r>
      <w:r w:rsidRPr="0013756B">
        <w:t>ктуальные вопросы, возникающие в ходе реализации полномочий контрольно-счетных органов по оценке эффективности формирования, управления и распоряжения муниципальной собственностью</w:t>
      </w:r>
      <w:r>
        <w:t>.</w:t>
      </w:r>
    </w:p>
    <w:p w14:paraId="40A2FBCE" w14:textId="77777777" w:rsidR="002E47D9" w:rsidRPr="004903C5" w:rsidRDefault="002E47D9" w:rsidP="002E47D9">
      <w:pPr>
        <w:ind w:firstLine="709"/>
        <w:jc w:val="both"/>
      </w:pPr>
      <w:r>
        <w:t>Сотрудники КСО приняли участие в трех видеоконференциях, проводимых Союзом МКСО России.</w:t>
      </w:r>
    </w:p>
    <w:p w14:paraId="47A2F46A" w14:textId="77777777" w:rsidR="002E47D9" w:rsidRDefault="002E47D9" w:rsidP="002E47D9">
      <w:pPr>
        <w:jc w:val="both"/>
      </w:pPr>
    </w:p>
    <w:p w14:paraId="51875389" w14:textId="77777777" w:rsidR="002E47D9" w:rsidRDefault="002E47D9" w:rsidP="002E47D9">
      <w:pPr>
        <w:jc w:val="center"/>
      </w:pPr>
      <w:r>
        <w:t>Экспертно-аналитическая и контрольная деятельность</w:t>
      </w:r>
    </w:p>
    <w:p w14:paraId="4F9C7E1E" w14:textId="77777777" w:rsidR="002E47D9" w:rsidRDefault="002E47D9" w:rsidP="002E47D9">
      <w:pPr>
        <w:jc w:val="both"/>
      </w:pPr>
    </w:p>
    <w:p w14:paraId="419F2C73" w14:textId="77777777" w:rsidR="002E47D9" w:rsidRDefault="002E47D9" w:rsidP="002E47D9">
      <w:pPr>
        <w:ind w:firstLine="709"/>
        <w:jc w:val="both"/>
      </w:pPr>
      <w:r>
        <w:t>В соответствии с Положением о КСО, заключенными Соглашениями о передаче полномочий по внешнему муниципальному финансовому контролю, план работы по финансовому контролю включал:</w:t>
      </w:r>
    </w:p>
    <w:p w14:paraId="127912AB" w14:textId="77777777" w:rsidR="002E47D9" w:rsidRDefault="002E47D9" w:rsidP="002E47D9">
      <w:pPr>
        <w:jc w:val="both"/>
      </w:pPr>
      <w:r>
        <w:t>-проведение внешней проверки годового отчета об исполнении бюджета района и бюджетов поселений;</w:t>
      </w:r>
    </w:p>
    <w:p w14:paraId="49CDEA42" w14:textId="77777777" w:rsidR="002E47D9" w:rsidRDefault="002E47D9" w:rsidP="002E47D9">
      <w:pPr>
        <w:jc w:val="both"/>
      </w:pPr>
      <w:r>
        <w:t>-ежеквартальный контроль бюджетной отчетности главных администраторов бюджетных средств и отчетов об исполнении бюджетов;</w:t>
      </w:r>
    </w:p>
    <w:p w14:paraId="7BA0D265" w14:textId="77777777" w:rsidR="002E47D9" w:rsidRPr="004903C5" w:rsidRDefault="002E47D9" w:rsidP="002E47D9">
      <w:pPr>
        <w:jc w:val="both"/>
      </w:pPr>
      <w:r w:rsidRPr="00F9426E">
        <w:t>-</w:t>
      </w:r>
      <w:r>
        <w:t>экспертизу муниципальных программ;</w:t>
      </w:r>
    </w:p>
    <w:p w14:paraId="63B46686" w14:textId="77777777" w:rsidR="002E47D9" w:rsidRDefault="002E47D9" w:rsidP="002E47D9">
      <w:pPr>
        <w:jc w:val="both"/>
      </w:pPr>
      <w:r>
        <w:t xml:space="preserve">-подготовку заключения на проект бюджета на очередной год и плановый период. </w:t>
      </w:r>
    </w:p>
    <w:p w14:paraId="1ACE0A02" w14:textId="77777777" w:rsidR="002E47D9" w:rsidRDefault="002E47D9" w:rsidP="002E47D9">
      <w:pPr>
        <w:jc w:val="both"/>
      </w:pPr>
      <w:r>
        <w:tab/>
        <w:t xml:space="preserve">Проведено 57 экспертно-аналитических мероприятий, каждое оформлено заключением. Из них: </w:t>
      </w:r>
    </w:p>
    <w:p w14:paraId="6D62B4B5" w14:textId="77777777" w:rsidR="002E47D9" w:rsidRDefault="002E47D9" w:rsidP="002E47D9">
      <w:pPr>
        <w:jc w:val="both"/>
      </w:pPr>
      <w:r>
        <w:t xml:space="preserve">-6 по результатам внешних проверок годовых отчетов об исполнении бюджетов поселений и бюджета Гаврилово-Посадского муниципального района за 2021 год; </w:t>
      </w:r>
    </w:p>
    <w:p w14:paraId="7EBB769E" w14:textId="77777777" w:rsidR="002E47D9" w:rsidRDefault="002E47D9" w:rsidP="002E47D9">
      <w:pPr>
        <w:jc w:val="both"/>
      </w:pPr>
      <w:r>
        <w:lastRenderedPageBreak/>
        <w:t>-18 заключений о ходе исполнения бюджета</w:t>
      </w:r>
      <w:r w:rsidRPr="002C028C">
        <w:t xml:space="preserve"> Гаврилово-Посадского</w:t>
      </w:r>
      <w:r>
        <w:t xml:space="preserve"> муниципального района и бюджетов поселений (за 1 квартал, 1 полугодие, 9 месяцев 2022 года);</w:t>
      </w:r>
    </w:p>
    <w:p w14:paraId="78C276C4" w14:textId="77777777" w:rsidR="002E47D9" w:rsidRDefault="002E47D9" w:rsidP="002E47D9">
      <w:pPr>
        <w:jc w:val="both"/>
      </w:pPr>
      <w:r>
        <w:t>-26 заключений на проекты изменений в бюджет на 2022 год и на плановый период 2023 и 2024 годов;</w:t>
      </w:r>
    </w:p>
    <w:p w14:paraId="575348A5" w14:textId="77777777" w:rsidR="002E47D9" w:rsidRDefault="002E47D9" w:rsidP="002E47D9">
      <w:pPr>
        <w:jc w:val="both"/>
      </w:pPr>
      <w:r>
        <w:t xml:space="preserve">-1 заключение </w:t>
      </w:r>
      <w:proofErr w:type="gramStart"/>
      <w:r>
        <w:t>о итогам</w:t>
      </w:r>
      <w:proofErr w:type="gramEnd"/>
      <w:r>
        <w:t xml:space="preserve"> финансово-экономической экспертизы муниципальной программы.</w:t>
      </w:r>
    </w:p>
    <w:p w14:paraId="3116BD21" w14:textId="77777777" w:rsidR="002E47D9" w:rsidRDefault="002E47D9" w:rsidP="002E47D9">
      <w:pPr>
        <w:jc w:val="both"/>
      </w:pPr>
      <w:r w:rsidRPr="00E62CA5">
        <w:t>-6 заключений по проектам бюджетов на 2023 год и на пл</w:t>
      </w:r>
      <w:r>
        <w:t xml:space="preserve">ановый период 2024 и 2025 годов. </w:t>
      </w:r>
    </w:p>
    <w:p w14:paraId="50627700" w14:textId="77777777" w:rsidR="002E47D9" w:rsidRDefault="002E47D9" w:rsidP="002E47D9">
      <w:pPr>
        <w:ind w:firstLine="709"/>
        <w:jc w:val="both"/>
      </w:pPr>
      <w:r>
        <w:t xml:space="preserve">По итогу проведенных экспертно-аналитических мероприятий выявлены системные нарушения требований бюджетного законодательства, в т.ч.: </w:t>
      </w:r>
    </w:p>
    <w:p w14:paraId="6C7C16EF" w14:textId="77777777" w:rsidR="002E47D9" w:rsidRDefault="002E47D9" w:rsidP="002E47D9">
      <w:pPr>
        <w:ind w:firstLine="709"/>
        <w:jc w:val="both"/>
      </w:pPr>
      <w:r>
        <w:t>-нарушения требований, предъявляемых к составлению бюджетной отчетности;</w:t>
      </w:r>
    </w:p>
    <w:p w14:paraId="6F88CA27" w14:textId="77777777" w:rsidR="002E47D9" w:rsidRDefault="002E47D9" w:rsidP="002E47D9">
      <w:pPr>
        <w:ind w:firstLine="709"/>
        <w:jc w:val="both"/>
      </w:pPr>
      <w:r>
        <w:t>-несоблюдение принципа полноты отражения доходов, расходов и источников финансирования дефицита бюджетов, установленного статьей 32 БК РФ.</w:t>
      </w:r>
    </w:p>
    <w:p w14:paraId="6DC039C5" w14:textId="77777777" w:rsidR="002E47D9" w:rsidRDefault="002E47D9" w:rsidP="002E47D9">
      <w:pPr>
        <w:ind w:firstLine="709"/>
        <w:jc w:val="both"/>
      </w:pPr>
      <w:r w:rsidRPr="000C0029">
        <w:t>Все заключения направлены объектам контроля для исправления ошибок и принятия управленческих решений.</w:t>
      </w:r>
    </w:p>
    <w:p w14:paraId="0275214C" w14:textId="77777777" w:rsidR="002E47D9" w:rsidRDefault="002E47D9" w:rsidP="002E47D9">
      <w:pPr>
        <w:ind w:firstLine="709"/>
        <w:jc w:val="both"/>
      </w:pPr>
      <w:r>
        <w:t>В рамках внешней проверки отчета об исполнении бюджета Гаврилово-Посадского муниципального района и Гаврилово-Посадского городского поселения за 2021 год проведены камеральные проверки годовой бюджетной отчетности шести главных администраторов бюджетных средств района и трех главных администраторов бюджетных средств Гаврилово-Посадского городского поселения</w:t>
      </w:r>
      <w:r w:rsidRPr="00F546B4">
        <w:t>.</w:t>
      </w:r>
      <w:r>
        <w:t xml:space="preserve"> </w:t>
      </w:r>
    </w:p>
    <w:p w14:paraId="628B1548" w14:textId="77777777" w:rsidR="002E47D9" w:rsidRDefault="002E47D9" w:rsidP="002E47D9">
      <w:pPr>
        <w:ind w:firstLine="709"/>
        <w:jc w:val="both"/>
      </w:pPr>
      <w:r>
        <w:t xml:space="preserve">Проверки годовой бюджетной отчетности ГАБС проведены на предмет соблюдения корректности консолидации отчетности и соотношений между формами отчетности по отдельным показателям. По результатам внешних проверок годовой бюджетной отчетности   выявлены нарушения у 6 объектов контроля. Основные из них отмечены в части состава и содержания форм годовой бюджетной отчетности, выражающиеся в нарушении различных пунктов Инструкции 191н. </w:t>
      </w:r>
      <w:r w:rsidRPr="00D77641">
        <w:t xml:space="preserve"> </w:t>
      </w:r>
      <w:r>
        <w:t>Все заключения, для исправления ошибок,</w:t>
      </w:r>
      <w:r w:rsidRPr="00D77641">
        <w:t xml:space="preserve"> направлены руководителям каждого объекта контроля</w:t>
      </w:r>
      <w:r>
        <w:t>.</w:t>
      </w:r>
    </w:p>
    <w:p w14:paraId="0CBC5F9A" w14:textId="77777777" w:rsidR="002E47D9" w:rsidRDefault="002E47D9" w:rsidP="002E47D9">
      <w:pPr>
        <w:ind w:firstLine="709"/>
        <w:jc w:val="both"/>
      </w:pPr>
      <w:r>
        <w:t xml:space="preserve">В отчетном году проведены 2 документальные проверки, которыми были охвачены </w:t>
      </w:r>
      <w:r w:rsidRPr="007915D4">
        <w:t>2</w:t>
      </w:r>
      <w:r>
        <w:t>4 организации. Объем проверенных средств составил 10 419 200 руб.</w:t>
      </w:r>
    </w:p>
    <w:p w14:paraId="31AC4567" w14:textId="77777777" w:rsidR="002E47D9" w:rsidRDefault="002E47D9" w:rsidP="002E47D9">
      <w:pPr>
        <w:jc w:val="both"/>
      </w:pPr>
      <w:r>
        <w:t>Проведены:</w:t>
      </w:r>
    </w:p>
    <w:p w14:paraId="38EF4B92" w14:textId="77777777" w:rsidR="002E47D9" w:rsidRDefault="002E47D9" w:rsidP="002E47D9">
      <w:pPr>
        <w:jc w:val="both"/>
      </w:pPr>
      <w:r>
        <w:t xml:space="preserve">1) </w:t>
      </w:r>
      <w:r w:rsidRPr="00B824F3">
        <w:t>«Аудит эффективности использования бюджетных средств, направленных на реализацию муниципальной программы «Улучшение экологической обстановки в Гаврилово-Посадском муниципальном районе»</w:t>
      </w:r>
      <w:r>
        <w:t xml:space="preserve"> </w:t>
      </w:r>
    </w:p>
    <w:p w14:paraId="4F3300FF" w14:textId="77777777" w:rsidR="002E47D9" w:rsidRDefault="002E47D9" w:rsidP="002E47D9">
      <w:pPr>
        <w:jc w:val="both"/>
      </w:pPr>
      <w:r w:rsidRPr="0096334D">
        <w:t>В ходе контрольного мероприятия установлено:</w:t>
      </w:r>
    </w:p>
    <w:p w14:paraId="72BA121F" w14:textId="77777777" w:rsidR="002E47D9" w:rsidRDefault="002E47D9" w:rsidP="002E47D9">
      <w:pPr>
        <w:jc w:val="both"/>
      </w:pPr>
      <w:r>
        <w:t xml:space="preserve"> -нарушение п.2 ст. 179 Бюджетного Кодекса РФ;</w:t>
      </w:r>
    </w:p>
    <w:p w14:paraId="67562725" w14:textId="77777777" w:rsidR="002E47D9" w:rsidRDefault="002E47D9" w:rsidP="002E47D9">
      <w:pPr>
        <w:jc w:val="both"/>
      </w:pPr>
      <w:r w:rsidRPr="00052167">
        <w:t xml:space="preserve">-нарушение ст.14 Федерального закона №172-ФЗ от 28.06.2014 года «О стратегическом планировании» </w:t>
      </w:r>
    </w:p>
    <w:p w14:paraId="6F28A841" w14:textId="77777777" w:rsidR="002E47D9" w:rsidRDefault="002E47D9" w:rsidP="002E47D9">
      <w:pPr>
        <w:jc w:val="both"/>
      </w:pPr>
      <w:r>
        <w:t>-нарушение</w:t>
      </w:r>
      <w:r w:rsidRPr="0096334D">
        <w:t xml:space="preserve"> п 1.5</w:t>
      </w:r>
      <w:r>
        <w:t xml:space="preserve"> и </w:t>
      </w:r>
      <w:r w:rsidRPr="00052167">
        <w:t xml:space="preserve">п.3.1 </w:t>
      </w:r>
      <w:r w:rsidRPr="0096334D">
        <w:t xml:space="preserve">Методических указаний, утвержденных Постановлением администрации Гаврилово-Посадского муниципального района от 11.09.2013 № 445-П. </w:t>
      </w:r>
      <w:r>
        <w:t xml:space="preserve">  </w:t>
      </w:r>
    </w:p>
    <w:p w14:paraId="05CBC273" w14:textId="77777777" w:rsidR="002E47D9" w:rsidRDefault="002E47D9" w:rsidP="002E47D9">
      <w:pPr>
        <w:jc w:val="both"/>
      </w:pPr>
      <w:r>
        <w:lastRenderedPageBreak/>
        <w:t>2)</w:t>
      </w:r>
      <w:r w:rsidRPr="00B824F3">
        <w:t xml:space="preserve"> «Проверка исполнения муниципального задания в МБУ «Центр русского народного творчества Гаврилово-Посадского муниципального района Ивановской области»</w:t>
      </w:r>
      <w:r w:rsidRPr="002862DA">
        <w:t xml:space="preserve"> </w:t>
      </w:r>
    </w:p>
    <w:p w14:paraId="74EF5A90" w14:textId="77777777" w:rsidR="002E47D9" w:rsidRPr="00CF6A54" w:rsidRDefault="002E47D9" w:rsidP="002E47D9">
      <w:pPr>
        <w:jc w:val="both"/>
      </w:pPr>
      <w:r w:rsidRPr="000C0029">
        <w:t>В ходе контрольного мероприятия установлено:</w:t>
      </w:r>
    </w:p>
    <w:p w14:paraId="1D724DA3" w14:textId="77777777" w:rsidR="002E47D9" w:rsidRDefault="002E47D9" w:rsidP="002E47D9">
      <w:pPr>
        <w:jc w:val="both"/>
      </w:pPr>
      <w:r>
        <w:t>-нарушение ч 3 и 3.1. статьи 7 Федерального закона от 06.12.2011 №402-ФЗ «О бухгалтерском учете».</w:t>
      </w:r>
    </w:p>
    <w:p w14:paraId="45191B7D" w14:textId="77777777" w:rsidR="002E47D9" w:rsidRDefault="002E47D9" w:rsidP="002E47D9">
      <w:pPr>
        <w:jc w:val="both"/>
      </w:pPr>
      <w:r>
        <w:t>-нарушение п.44 Порядка составления и утверждения плана финансово-хозяйственной деятельности, утвержденного Постановлением Администрации Гаврилово-Посадского муниципального района от 03.08.2020 № 349-п.</w:t>
      </w:r>
    </w:p>
    <w:p w14:paraId="6F4069DE" w14:textId="77777777" w:rsidR="002E47D9" w:rsidRDefault="002E47D9" w:rsidP="002E47D9">
      <w:pPr>
        <w:jc w:val="both"/>
      </w:pPr>
      <w:r>
        <w:t>-нарушение п.13 Порядка определения нормативных затрат на оказание муниципальных услуг(работ) в сфере культуры, применяемых при расчете объема субсидии на финансовое обеспечение выполнения муниципального задания, утвержденного Постановлением администрации Гаврилово-Посадского муниципального района от 31.05.2016года №249-п.</w:t>
      </w:r>
    </w:p>
    <w:p w14:paraId="152A533A" w14:textId="77777777" w:rsidR="002E47D9" w:rsidRDefault="002E47D9" w:rsidP="002E47D9">
      <w:pPr>
        <w:ind w:firstLine="709"/>
        <w:jc w:val="both"/>
      </w:pPr>
      <w:r w:rsidRPr="000C0029">
        <w:t>В целях устранения выявленных нарушений и недопущения их в дальнейшей работе, контрольно-счетным органом в адрес руководителей органов, являвшихся объектами контрольных мероприятий, направлено 1 представление.</w:t>
      </w:r>
      <w:r>
        <w:t xml:space="preserve"> Представление</w:t>
      </w:r>
      <w:r w:rsidRPr="000C0029">
        <w:t xml:space="preserve"> ра</w:t>
      </w:r>
      <w:r>
        <w:t>ссмотрены в установленный срок, получена</w:t>
      </w:r>
      <w:r w:rsidRPr="000C0029">
        <w:t xml:space="preserve"> информация о принятых мерах</w:t>
      </w:r>
      <w:r>
        <w:t>.</w:t>
      </w:r>
      <w:r w:rsidRPr="000C0029">
        <w:t xml:space="preserve"> </w:t>
      </w:r>
    </w:p>
    <w:p w14:paraId="13C78900" w14:textId="77777777" w:rsidR="002E47D9" w:rsidRDefault="002E47D9" w:rsidP="002E47D9">
      <w:pPr>
        <w:jc w:val="both"/>
      </w:pPr>
    </w:p>
    <w:p w14:paraId="68DF8FED" w14:textId="77777777" w:rsidR="002E47D9" w:rsidRDefault="002E47D9" w:rsidP="002E47D9">
      <w:pPr>
        <w:jc w:val="center"/>
      </w:pPr>
      <w:r w:rsidRPr="00B53F02">
        <w:t>Методическая деятельность</w:t>
      </w:r>
    </w:p>
    <w:p w14:paraId="63A16983" w14:textId="77777777" w:rsidR="002E47D9" w:rsidRDefault="002E47D9" w:rsidP="002E47D9">
      <w:pPr>
        <w:jc w:val="center"/>
      </w:pPr>
    </w:p>
    <w:p w14:paraId="4259AE71" w14:textId="77777777" w:rsidR="002E47D9" w:rsidRDefault="002E47D9" w:rsidP="002E47D9">
      <w:pPr>
        <w:ind w:firstLine="709"/>
        <w:jc w:val="both"/>
      </w:pPr>
      <w:r>
        <w:t xml:space="preserve">В соответствии со статьей 11 Федерального закона от 07.02.2011г. №6- ФЗ, контрольно-счетные органы муниципальных образований при осуществлении внешнего муниципального финансового контроля наряду с </w:t>
      </w:r>
      <w:r w:rsidRPr="00643CA5">
        <w:t>Конституцией Российской Федерации, законодательством Российской Федерации, законодательством субъектов Российской Федерации, муниципальным</w:t>
      </w:r>
      <w:r>
        <w:t>и нормативными правовыми актами</w:t>
      </w:r>
      <w:r w:rsidRPr="00643CA5">
        <w:t xml:space="preserve"> </w:t>
      </w:r>
      <w:r>
        <w:t>обязаны руководствоваться стандартами внешнего муниципального финансового контроля, которые утверждаются ими в соответствии с общими требованиями, утвержденными Контрольно-счетной палатой РФ. На начало 2022 года КСО использовал в работе 4 стандарта внешнего муниципального</w:t>
      </w:r>
      <w:r w:rsidRPr="00DA745F">
        <w:t xml:space="preserve"> финансового контроля</w:t>
      </w:r>
      <w:r>
        <w:t>, утвержденных ранее.</w:t>
      </w:r>
    </w:p>
    <w:p w14:paraId="0585F574" w14:textId="77777777" w:rsidR="002E47D9" w:rsidRDefault="002E47D9" w:rsidP="002E47D9">
      <w:pPr>
        <w:ind w:firstLine="709"/>
        <w:jc w:val="both"/>
      </w:pPr>
      <w:r w:rsidRPr="00E3210A">
        <w:t xml:space="preserve">В целях методического обеспечения деятельности проводился мониторинг положений, утвержденных КСО стандартов на предмет их актуальности и соответствия действующему законодательству, осуществлялись изучение, анализ и обобщение   практического опыта методологического обеспечения Счетной палаты Российской Федерации, Контрольно-счетной палаты Ивановской области и других контрольно-счетных органов с целью их применения в деятельности КСО. </w:t>
      </w:r>
      <w:r w:rsidRPr="0023539E">
        <w:t xml:space="preserve">В </w:t>
      </w:r>
      <w:r>
        <w:t xml:space="preserve">отчетном периоде </w:t>
      </w:r>
      <w:r w:rsidRPr="0023539E">
        <w:t xml:space="preserve">в КСО разработаны, утверждены </w:t>
      </w:r>
      <w:r>
        <w:t>2 стандарта:</w:t>
      </w:r>
    </w:p>
    <w:p w14:paraId="7F2612CB" w14:textId="77777777" w:rsidR="002E47D9" w:rsidRDefault="002E47D9" w:rsidP="002E47D9">
      <w:pPr>
        <w:pStyle w:val="a3"/>
        <w:numPr>
          <w:ilvl w:val="0"/>
          <w:numId w:val="2"/>
        </w:numPr>
        <w:jc w:val="both"/>
      </w:pPr>
      <w:r w:rsidRPr="0023539E">
        <w:t>«</w:t>
      </w:r>
      <w:r>
        <w:t>Порядок организации и проведения внешней проверки годового отчета об исполнении бюджета муниципального образования за отчетный финансовый год»</w:t>
      </w:r>
    </w:p>
    <w:p w14:paraId="72ABE3AA" w14:textId="77777777" w:rsidR="002E47D9" w:rsidRDefault="002E47D9" w:rsidP="002E47D9">
      <w:pPr>
        <w:pStyle w:val="a3"/>
        <w:numPr>
          <w:ilvl w:val="0"/>
          <w:numId w:val="2"/>
        </w:numPr>
        <w:jc w:val="both"/>
      </w:pPr>
      <w:r>
        <w:t>«Общие правила проведения контрольного мероприятия»</w:t>
      </w:r>
    </w:p>
    <w:p w14:paraId="4749DC94" w14:textId="77777777" w:rsidR="002E47D9" w:rsidRDefault="002E47D9" w:rsidP="002E47D9">
      <w:pPr>
        <w:jc w:val="both"/>
      </w:pPr>
      <w:r>
        <w:t xml:space="preserve"> </w:t>
      </w:r>
    </w:p>
    <w:p w14:paraId="77A0024A" w14:textId="77777777" w:rsidR="002E47D9" w:rsidRDefault="002E47D9" w:rsidP="002E47D9">
      <w:pPr>
        <w:jc w:val="center"/>
      </w:pPr>
      <w:r w:rsidRPr="00395D3D">
        <w:t>Информационн</w:t>
      </w:r>
      <w:r>
        <w:t>ая деятельность</w:t>
      </w:r>
      <w:r w:rsidRPr="00395D3D">
        <w:t xml:space="preserve">  </w:t>
      </w:r>
    </w:p>
    <w:p w14:paraId="5084B9A2" w14:textId="77777777" w:rsidR="002E47D9" w:rsidRDefault="002E47D9" w:rsidP="002E47D9">
      <w:pPr>
        <w:jc w:val="center"/>
      </w:pPr>
    </w:p>
    <w:p w14:paraId="0ED2534C" w14:textId="77777777" w:rsidR="002E47D9" w:rsidRDefault="002E47D9" w:rsidP="002E47D9">
      <w:pPr>
        <w:ind w:firstLine="709"/>
        <w:jc w:val="both"/>
      </w:pPr>
      <w:r w:rsidRPr="00395D3D">
        <w:lastRenderedPageBreak/>
        <w:t xml:space="preserve">В рамках исполнения информационных полномочий, </w:t>
      </w:r>
      <w:r>
        <w:t xml:space="preserve">обеспечения </w:t>
      </w:r>
      <w:r w:rsidRPr="00395D3D">
        <w:t xml:space="preserve">принципа гласности </w:t>
      </w:r>
      <w:r>
        <w:t xml:space="preserve">КСО ежеквартально представляет в Совет </w:t>
      </w:r>
      <w:r w:rsidRPr="001B753F">
        <w:t xml:space="preserve">Гаврилово-Посадского муниципального района </w:t>
      </w:r>
      <w:r>
        <w:t xml:space="preserve">отчет о деятельности, ведет </w:t>
      </w:r>
      <w:r w:rsidRPr="00082CD2">
        <w:t>работ</w:t>
      </w:r>
      <w:r>
        <w:t>у</w:t>
      </w:r>
      <w:r w:rsidRPr="00395D3D">
        <w:t xml:space="preserve"> по информационному </w:t>
      </w:r>
      <w:r>
        <w:t>наполнению</w:t>
      </w:r>
      <w:r w:rsidRPr="00395D3D">
        <w:t xml:space="preserve"> официальной страницы КСО на официальном сайте Администрации Гаврилово-Посадского муниципального района</w:t>
      </w:r>
      <w:r>
        <w:t>.</w:t>
      </w:r>
      <w:r w:rsidRPr="00395D3D">
        <w:t xml:space="preserve"> </w:t>
      </w:r>
      <w:r>
        <w:t xml:space="preserve">Информация о проводившихся контрольных или экспертно-аналитических мероприятиях и их результатах доводилась до сведения Главы </w:t>
      </w:r>
      <w:r w:rsidRPr="00E64C85">
        <w:t xml:space="preserve">Гаврилово-Посадского </w:t>
      </w:r>
      <w:r>
        <w:t xml:space="preserve">муниципального района и Председателя Совета </w:t>
      </w:r>
      <w:r w:rsidRPr="00E64C85">
        <w:t>Гаврилово-Посадского</w:t>
      </w:r>
      <w:r>
        <w:t xml:space="preserve"> муниципального района, глав и председателей Советов поселений</w:t>
      </w:r>
      <w:r w:rsidRPr="00E64C85">
        <w:t xml:space="preserve"> Гаврилово-Посадского</w:t>
      </w:r>
      <w:r>
        <w:t xml:space="preserve"> муниципального района, а также структурных подразделений администрации, курирующих сферу рассматриваемых вопросов.</w:t>
      </w:r>
    </w:p>
    <w:p w14:paraId="35D23D1D" w14:textId="77777777" w:rsidR="002E47D9" w:rsidRDefault="002E47D9" w:rsidP="002E47D9">
      <w:pPr>
        <w:ind w:firstLine="709"/>
        <w:jc w:val="both"/>
      </w:pPr>
      <w:r>
        <w:t>Помимо этого, в течение 2022 года подготовлены и направлены информации по запросам КСП Ивановской области, Аппарата правительства                                                                Ивановской области, Ассоциации «Совет муниципальных образований Ивановской области» по вопросам:</w:t>
      </w:r>
    </w:p>
    <w:p w14:paraId="5D7F4558" w14:textId="77777777" w:rsidR="002E47D9" w:rsidRDefault="002E47D9" w:rsidP="002E47D9">
      <w:pPr>
        <w:ind w:firstLine="709"/>
        <w:jc w:val="both"/>
      </w:pPr>
      <w:r>
        <w:t>- кадрового, финансового и информационного обеспечения;</w:t>
      </w:r>
    </w:p>
    <w:p w14:paraId="76942991" w14:textId="77777777" w:rsidR="002E47D9" w:rsidRDefault="002E47D9" w:rsidP="002E47D9">
      <w:pPr>
        <w:ind w:firstLine="709"/>
        <w:jc w:val="both"/>
      </w:pPr>
      <w:r>
        <w:t xml:space="preserve">- по реализации новаций законодательства в отношении </w:t>
      </w:r>
      <w:r w:rsidRPr="00174107">
        <w:t>контрольно-счетных органов муниципальны</w:t>
      </w:r>
      <w:r>
        <w:t>х образований;</w:t>
      </w:r>
    </w:p>
    <w:p w14:paraId="2D0B8F65" w14:textId="77777777" w:rsidR="002E47D9" w:rsidRDefault="002E47D9" w:rsidP="002E47D9">
      <w:pPr>
        <w:ind w:firstLine="709"/>
        <w:jc w:val="both"/>
      </w:pPr>
      <w:r>
        <w:t>-по реализации полномочий по внесению в объекты контроля представлений и предписаний по результатам проведения контрольных мероприятий;</w:t>
      </w:r>
    </w:p>
    <w:p w14:paraId="2F88E8F0" w14:textId="77777777" w:rsidR="002E47D9" w:rsidRDefault="002E47D9" w:rsidP="002E47D9">
      <w:pPr>
        <w:jc w:val="both"/>
      </w:pPr>
    </w:p>
    <w:p w14:paraId="325D1176" w14:textId="77777777" w:rsidR="002E47D9" w:rsidRDefault="002E47D9" w:rsidP="002E47D9">
      <w:pPr>
        <w:ind w:firstLine="709"/>
        <w:jc w:val="both"/>
      </w:pPr>
      <w:r>
        <w:t xml:space="preserve">Основные направления деятельности на 2023 год определены в Плане деятельности КСО на 2023 год. Планом предусмотрено осуществление комплекса контрольных и экспертно-аналитических мероприятий, осуществляемых в рамках предварительного, оперативного, последующего контроля и обеспечивающих реализацию задач, и функций, возложенных на КСО 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РФ.        </w:t>
      </w:r>
    </w:p>
    <w:p w14:paraId="3773A047" w14:textId="77777777" w:rsidR="002E47D9" w:rsidRDefault="002E47D9" w:rsidP="002E47D9">
      <w:pPr>
        <w:jc w:val="both"/>
      </w:pPr>
      <w:r>
        <w:t xml:space="preserve">           </w:t>
      </w:r>
    </w:p>
    <w:p w14:paraId="69D89769" w14:textId="77777777" w:rsidR="002E47D9" w:rsidRDefault="002E47D9" w:rsidP="002E47D9">
      <w:pPr>
        <w:jc w:val="both"/>
      </w:pPr>
    </w:p>
    <w:p w14:paraId="35358C42" w14:textId="77777777" w:rsidR="002E47D9" w:rsidRDefault="002E47D9" w:rsidP="002E47D9">
      <w:pPr>
        <w:jc w:val="both"/>
      </w:pPr>
    </w:p>
    <w:p w14:paraId="62529624" w14:textId="77777777" w:rsidR="002E47D9" w:rsidRDefault="002E47D9" w:rsidP="002E47D9">
      <w:pPr>
        <w:jc w:val="both"/>
      </w:pPr>
    </w:p>
    <w:p w14:paraId="1556DEF0" w14:textId="77777777" w:rsidR="002E47D9" w:rsidRDefault="002E47D9" w:rsidP="002E47D9">
      <w:pPr>
        <w:jc w:val="both"/>
      </w:pPr>
    </w:p>
    <w:p w14:paraId="40B35A54" w14:textId="77777777" w:rsidR="002E47D9" w:rsidRDefault="002E47D9" w:rsidP="002E47D9">
      <w:pPr>
        <w:jc w:val="both"/>
      </w:pPr>
    </w:p>
    <w:p w14:paraId="3B9D2ABF" w14:textId="77777777" w:rsidR="002E47D9" w:rsidRDefault="002E47D9" w:rsidP="002E47D9">
      <w:pPr>
        <w:jc w:val="both"/>
      </w:pPr>
    </w:p>
    <w:p w14:paraId="422FF164" w14:textId="77777777" w:rsidR="002E47D9" w:rsidRPr="006D21F6" w:rsidRDefault="002E47D9" w:rsidP="006D21F6">
      <w:pPr>
        <w:rPr>
          <w:sz w:val="24"/>
          <w:szCs w:val="24"/>
        </w:rPr>
      </w:pPr>
    </w:p>
    <w:p w14:paraId="713FB33D" w14:textId="77777777" w:rsidR="006D21F6" w:rsidRDefault="006D21F6" w:rsidP="00B31B73">
      <w:pPr>
        <w:pStyle w:val="a3"/>
        <w:ind w:left="0" w:firstLine="709"/>
        <w:jc w:val="both"/>
      </w:pPr>
    </w:p>
    <w:sectPr w:rsidR="006D21F6" w:rsidSect="002E47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C031B"/>
    <w:multiLevelType w:val="hybridMultilevel"/>
    <w:tmpl w:val="A9E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73F1"/>
    <w:multiLevelType w:val="hybridMultilevel"/>
    <w:tmpl w:val="744E4014"/>
    <w:lvl w:ilvl="0" w:tplc="10A615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764350686">
    <w:abstractNumId w:val="1"/>
  </w:num>
  <w:num w:numId="2" w16cid:durableId="131125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6F3"/>
    <w:rsid w:val="001F4210"/>
    <w:rsid w:val="002D1D32"/>
    <w:rsid w:val="002E47D9"/>
    <w:rsid w:val="00582683"/>
    <w:rsid w:val="006D21F6"/>
    <w:rsid w:val="00B05119"/>
    <w:rsid w:val="00B31B73"/>
    <w:rsid w:val="00CC76F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2DD4"/>
  <w15:chartTrackingRefBased/>
  <w15:docId w15:val="{03571FCD-6789-45C9-A7B0-0B8B22AE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</cp:lastModifiedBy>
  <cp:revision>7</cp:revision>
  <cp:lastPrinted>2023-02-21T09:44:00Z</cp:lastPrinted>
  <dcterms:created xsi:type="dcterms:W3CDTF">2023-02-10T13:05:00Z</dcterms:created>
  <dcterms:modified xsi:type="dcterms:W3CDTF">2023-02-21T09:46:00Z</dcterms:modified>
</cp:coreProperties>
</file>